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A5" w:rsidRDefault="003E2EA5" w:rsidP="005C0244">
      <w:pPr>
        <w:ind w:left="-561" w:hanging="18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>Тульская область</w:t>
      </w:r>
    </w:p>
    <w:p w:rsidR="003E2EA5" w:rsidRPr="003E2EA5" w:rsidRDefault="003E2EA5" w:rsidP="003E2EA5">
      <w:pPr>
        <w:ind w:left="-561" w:hanging="18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>АДМИНИСТРАЦИЯ</w:t>
      </w:r>
    </w:p>
    <w:p w:rsidR="003E2EA5" w:rsidRPr="003E2EA5" w:rsidRDefault="003E2EA5" w:rsidP="003E2EA5">
      <w:pPr>
        <w:ind w:left="-561" w:hanging="187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</w:t>
      </w:r>
    </w:p>
    <w:p w:rsidR="003E2EA5" w:rsidRPr="003E2EA5" w:rsidRDefault="003E2EA5" w:rsidP="003E2EA5">
      <w:pPr>
        <w:ind w:left="-561" w:hanging="187"/>
        <w:jc w:val="center"/>
        <w:rPr>
          <w:rFonts w:ascii="Times New Roman" w:hAnsi="Times New Roman" w:cs="Times New Roman"/>
          <w:b/>
          <w:bCs/>
          <w:sz w:val="28"/>
        </w:rPr>
      </w:pPr>
      <w:r w:rsidRPr="003E2EA5">
        <w:rPr>
          <w:rFonts w:ascii="Times New Roman" w:hAnsi="Times New Roman" w:cs="Times New Roman"/>
          <w:b/>
          <w:bCs/>
          <w:sz w:val="28"/>
        </w:rPr>
        <w:t>ТУРДЕЙСКОЕ ВОЛОВСКОГО РАЙОНА</w:t>
      </w:r>
    </w:p>
    <w:p w:rsidR="003E2EA5" w:rsidRPr="003E2EA5" w:rsidRDefault="003E2EA5" w:rsidP="003E2EA5">
      <w:pPr>
        <w:ind w:left="-561" w:hanging="187"/>
        <w:jc w:val="center"/>
        <w:rPr>
          <w:rFonts w:ascii="Times New Roman" w:hAnsi="Times New Roman" w:cs="Times New Roman"/>
          <w:sz w:val="28"/>
        </w:rPr>
      </w:pPr>
      <w:r w:rsidRPr="003E2EA5">
        <w:rPr>
          <w:rFonts w:ascii="Times New Roman" w:hAnsi="Times New Roman" w:cs="Times New Roman"/>
          <w:bCs/>
          <w:sz w:val="28"/>
        </w:rPr>
        <w:t>ПОСТАНОВЛЕНИЕ</w:t>
      </w:r>
    </w:p>
    <w:p w:rsidR="003E2EA5" w:rsidRPr="003E2EA5" w:rsidRDefault="00EF576C" w:rsidP="003E2EA5">
      <w:pPr>
        <w:ind w:left="-561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3E2EA5" w:rsidRPr="003E2EA5">
        <w:rPr>
          <w:rFonts w:ascii="Times New Roman" w:hAnsi="Times New Roman" w:cs="Times New Roman"/>
          <w:sz w:val="28"/>
        </w:rPr>
        <w:t xml:space="preserve">от </w:t>
      </w:r>
      <w:r w:rsidR="005C0244">
        <w:rPr>
          <w:rFonts w:ascii="Times New Roman" w:hAnsi="Times New Roman" w:cs="Times New Roman"/>
          <w:sz w:val="28"/>
        </w:rPr>
        <w:t>14.12.2018</w:t>
      </w:r>
      <w:r w:rsidR="00EF2511">
        <w:rPr>
          <w:rFonts w:ascii="Times New Roman" w:hAnsi="Times New Roman" w:cs="Times New Roman"/>
          <w:sz w:val="28"/>
        </w:rPr>
        <w:t xml:space="preserve">  </w:t>
      </w:r>
      <w:r w:rsidR="003E2EA5" w:rsidRPr="003E2EA5">
        <w:rPr>
          <w:rFonts w:ascii="Times New Roman" w:hAnsi="Times New Roman" w:cs="Times New Roman"/>
          <w:sz w:val="28"/>
        </w:rPr>
        <w:t>№</w:t>
      </w:r>
      <w:r w:rsidR="00EF2511">
        <w:rPr>
          <w:rFonts w:ascii="Times New Roman" w:hAnsi="Times New Roman" w:cs="Times New Roman"/>
          <w:sz w:val="28"/>
        </w:rPr>
        <w:t xml:space="preserve"> </w:t>
      </w:r>
      <w:r w:rsidR="005C0244">
        <w:rPr>
          <w:rFonts w:ascii="Times New Roman" w:hAnsi="Times New Roman" w:cs="Times New Roman"/>
          <w:sz w:val="28"/>
        </w:rPr>
        <w:t>59</w:t>
      </w:r>
      <w:r w:rsidR="003E2EA5" w:rsidRPr="003E2EA5">
        <w:rPr>
          <w:rFonts w:ascii="Times New Roman" w:hAnsi="Times New Roman" w:cs="Times New Roman"/>
          <w:sz w:val="28"/>
        </w:rPr>
        <w:t xml:space="preserve"> </w:t>
      </w:r>
    </w:p>
    <w:p w:rsidR="00EF2511" w:rsidRDefault="003E2EA5" w:rsidP="00EF25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 муниципальной  услуги  «</w:t>
      </w:r>
      <w:r w:rsidR="00EF2511">
        <w:rPr>
          <w:rFonts w:ascii="Times New Roman" w:hAnsi="Times New Roman" w:cs="Times New Roman"/>
          <w:b/>
          <w:sz w:val="28"/>
          <w:szCs w:val="28"/>
        </w:rPr>
        <w:t xml:space="preserve">Совершение нотариальных действий на территории </w:t>
      </w:r>
      <w:r w:rsidR="009B6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EA5">
        <w:rPr>
          <w:rFonts w:ascii="Times New Roman" w:hAnsi="Times New Roman" w:cs="Times New Roman"/>
          <w:b/>
          <w:sz w:val="28"/>
          <w:szCs w:val="28"/>
        </w:rPr>
        <w:t>муниципального образования Турдейское</w:t>
      </w:r>
    </w:p>
    <w:p w:rsidR="003E2EA5" w:rsidRPr="003E2EA5" w:rsidRDefault="003E2EA5" w:rsidP="003E2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A5">
        <w:rPr>
          <w:rFonts w:ascii="Times New Roman" w:hAnsi="Times New Roman" w:cs="Times New Roman"/>
          <w:b/>
          <w:sz w:val="28"/>
          <w:szCs w:val="28"/>
        </w:rPr>
        <w:t xml:space="preserve"> Воловского района</w:t>
      </w:r>
    </w:p>
    <w:p w:rsidR="003E2EA5" w:rsidRPr="003E2EA5" w:rsidRDefault="003E2EA5" w:rsidP="003E2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EA5" w:rsidRPr="003E2EA5" w:rsidRDefault="00653C93" w:rsidP="003E2EA5">
      <w:pPr>
        <w:pStyle w:val="ConsPlusNormal0"/>
        <w:ind w:left="142"/>
      </w:pPr>
      <w:proofErr w:type="gramStart"/>
      <w:r w:rsidRPr="00653C93">
        <w:rPr>
          <w:lang w:eastAsia="ar-SA"/>
        </w:rPr>
        <w:t xml:space="preserve">В соответствии </w:t>
      </w:r>
      <w:r w:rsidRPr="00653C93">
        <w:rPr>
          <w:color w:val="00000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653C93">
        <w:rPr>
          <w:rFonts w:eastAsia="Batang"/>
          <w:color w:val="00000A"/>
          <w:lang w:eastAsia="ko-KR"/>
        </w:rPr>
        <w:t>Федеральным законом от 27.07.2010 № 210-ФЗ «Об организации предоставления государственных и муниципальных услуг»,</w:t>
      </w:r>
      <w:r w:rsidRPr="00653C93">
        <w:rPr>
          <w:lang w:eastAsia="ar-SA"/>
        </w:rPr>
        <w:t xml:space="preserve"> </w:t>
      </w:r>
      <w:r w:rsidR="003E2EA5" w:rsidRPr="00653C93">
        <w:t xml:space="preserve"> </w:t>
      </w:r>
      <w:r w:rsidR="00EF2511">
        <w:t xml:space="preserve"> приказа Министерства  юстиции Российской  Федерации от 27.12.2007 № 256 « Об утверждении Инстр</w:t>
      </w:r>
      <w:r w:rsidR="0017334F">
        <w:t>укции о порядке  совершени</w:t>
      </w:r>
      <w:r w:rsidR="00167A57">
        <w:t>я</w:t>
      </w:r>
      <w:r w:rsidR="0017334F">
        <w:t xml:space="preserve"> нота</w:t>
      </w:r>
      <w:r w:rsidR="00EF2511">
        <w:t>риальных действий  главами местных  администраций поселений и специально уполномоченными должностными лицами самоуправления  поселений и муниципальных районов»</w:t>
      </w:r>
      <w:r w:rsidR="00167A57">
        <w:t xml:space="preserve">, </w:t>
      </w:r>
      <w:r w:rsidR="00EF2511">
        <w:t xml:space="preserve"> н</w:t>
      </w:r>
      <w:r w:rsidR="003E2EA5" w:rsidRPr="003E2EA5">
        <w:t>а основании</w:t>
      </w:r>
      <w:proofErr w:type="gramEnd"/>
      <w:r w:rsidR="003E2EA5" w:rsidRPr="003E2EA5">
        <w:t xml:space="preserve"> статьи </w:t>
      </w:r>
      <w:r w:rsidR="003E2EA5" w:rsidRPr="008E4234">
        <w:t xml:space="preserve">47 </w:t>
      </w:r>
      <w:hyperlink r:id="rId6" w:history="1">
        <w:proofErr w:type="gramStart"/>
        <w:r w:rsidR="003E2EA5" w:rsidRPr="008E4234">
          <w:rPr>
            <w:rStyle w:val="a5"/>
            <w:color w:val="auto"/>
            <w:u w:val="none"/>
          </w:rPr>
          <w:t>Устав</w:t>
        </w:r>
        <w:proofErr w:type="gramEnd"/>
      </w:hyperlink>
      <w:r w:rsidR="003E2EA5" w:rsidRPr="008E4234">
        <w:t>а муниципального образования Турдейское Воловского района адми</w:t>
      </w:r>
      <w:r w:rsidR="003E2EA5" w:rsidRPr="003E2EA5">
        <w:t xml:space="preserve">нистрация муниципального образования  Турдейское Воловского района ПОСТАНОВЛЯЕТ:  </w:t>
      </w:r>
    </w:p>
    <w:p w:rsidR="003E2EA5" w:rsidRPr="003E2EA5" w:rsidRDefault="00CC3E04" w:rsidP="00CC3E04">
      <w:pPr>
        <w:pStyle w:val="ConsPlusNormal0"/>
        <w:ind w:left="142" w:firstLine="567"/>
      </w:pPr>
      <w:r>
        <w:t xml:space="preserve"> </w:t>
      </w:r>
      <w:r w:rsidR="003E2EA5" w:rsidRPr="003E2EA5">
        <w:t xml:space="preserve">1. Утвердить </w:t>
      </w:r>
      <w:r w:rsidR="00653C93">
        <w:t>административный регламент предоставления муниципальной услуги «</w:t>
      </w:r>
      <w:r w:rsidR="00EF2511" w:rsidRPr="00EF2511">
        <w:t xml:space="preserve">Совершение нотариальных действий </w:t>
      </w:r>
      <w:r w:rsidR="00167A57">
        <w:t xml:space="preserve"> </w:t>
      </w:r>
      <w:r w:rsidR="00653C93" w:rsidRPr="00EF2511">
        <w:t>на территори</w:t>
      </w:r>
      <w:r w:rsidR="00653C93">
        <w:t xml:space="preserve">и </w:t>
      </w:r>
      <w:r w:rsidR="003E2EA5" w:rsidRPr="003E2EA5">
        <w:t xml:space="preserve"> муниципального  Турдейское Воловского района  (приложение).</w:t>
      </w:r>
    </w:p>
    <w:p w:rsidR="008E4234" w:rsidRDefault="00F51DB7" w:rsidP="008E4234">
      <w:pPr>
        <w:autoSpaceDE w:val="0"/>
        <w:autoSpaceDN w:val="0"/>
        <w:adjustRightInd w:val="0"/>
        <w:spacing w:line="320" w:lineRule="exact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53C93">
        <w:rPr>
          <w:rFonts w:ascii="Times New Roman" w:hAnsi="Times New Roman" w:cs="Times New Roman"/>
          <w:bCs/>
          <w:sz w:val="28"/>
          <w:szCs w:val="28"/>
        </w:rPr>
        <w:t>2</w:t>
      </w:r>
      <w:r w:rsidR="003E2EA5" w:rsidRPr="003E2EA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C3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2EA5" w:rsidRPr="003E2EA5">
        <w:rPr>
          <w:rFonts w:ascii="Times New Roman" w:hAnsi="Times New Roman" w:cs="Times New Roman"/>
          <w:bCs/>
          <w:sz w:val="28"/>
          <w:szCs w:val="28"/>
        </w:rPr>
        <w:t xml:space="preserve">Главному специалисту по делопроизводству, контролю, кадровой и архивной работе Гладышевой Т.И. </w:t>
      </w:r>
      <w:proofErr w:type="gramStart"/>
      <w:r w:rsidR="003E2EA5" w:rsidRPr="003E2EA5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="003E2EA5" w:rsidRPr="003E2EA5">
        <w:rPr>
          <w:rFonts w:ascii="Times New Roman" w:hAnsi="Times New Roman" w:cs="Times New Roman"/>
          <w:bCs/>
          <w:sz w:val="28"/>
          <w:szCs w:val="28"/>
        </w:rPr>
        <w:t xml:space="preserve">  настоящее постановление на официальном сайте администрации муниципального  образования  Турдейское Воловского района в сети  Интернет и обнародовать на   информационных стендах.</w:t>
      </w:r>
    </w:p>
    <w:p w:rsidR="003E2EA5" w:rsidRDefault="00F51DB7" w:rsidP="008E4234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C93">
        <w:rPr>
          <w:rFonts w:ascii="Times New Roman" w:hAnsi="Times New Roman" w:cs="Times New Roman"/>
          <w:sz w:val="28"/>
          <w:szCs w:val="28"/>
        </w:rPr>
        <w:t>3</w:t>
      </w:r>
      <w:r w:rsidR="003E2EA5" w:rsidRPr="003E2EA5">
        <w:rPr>
          <w:rFonts w:ascii="Times New Roman" w:hAnsi="Times New Roman" w:cs="Times New Roman"/>
          <w:sz w:val="28"/>
          <w:szCs w:val="28"/>
        </w:rPr>
        <w:t>.</w:t>
      </w:r>
      <w:r w:rsidR="00653C93">
        <w:rPr>
          <w:rFonts w:ascii="Times New Roman" w:hAnsi="Times New Roman" w:cs="Times New Roman"/>
          <w:sz w:val="28"/>
          <w:szCs w:val="28"/>
        </w:rPr>
        <w:t xml:space="preserve"> </w:t>
      </w:r>
      <w:r w:rsidR="003E2EA5" w:rsidRPr="003E2EA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8E4234">
        <w:rPr>
          <w:rFonts w:ascii="Times New Roman" w:hAnsi="Times New Roman" w:cs="Times New Roman"/>
          <w:sz w:val="28"/>
          <w:szCs w:val="28"/>
        </w:rPr>
        <w:t>.</w:t>
      </w:r>
    </w:p>
    <w:p w:rsidR="008E4234" w:rsidRDefault="008E4234" w:rsidP="008E4234">
      <w:pPr>
        <w:autoSpaceDE w:val="0"/>
        <w:autoSpaceDN w:val="0"/>
        <w:adjustRightInd w:val="0"/>
        <w:spacing w:line="32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326E5" w:rsidRDefault="002326E5" w:rsidP="002326E5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E2EA5" w:rsidRPr="003E2EA5" w:rsidRDefault="003E2EA5" w:rsidP="002326E5">
      <w:pPr>
        <w:ind w:firstLine="0"/>
        <w:contextualSpacing/>
        <w:rPr>
          <w:rFonts w:ascii="Times New Roman" w:hAnsi="Times New Roman" w:cs="Times New Roman"/>
          <w:b/>
          <w:sz w:val="28"/>
        </w:rPr>
      </w:pPr>
      <w:r w:rsidRPr="00EF2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11" w:rsidRPr="00EF25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25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2511" w:rsidRPr="00EF2511">
        <w:rPr>
          <w:rFonts w:ascii="Times New Roman" w:hAnsi="Times New Roman" w:cs="Times New Roman"/>
          <w:b/>
          <w:sz w:val="28"/>
          <w:szCs w:val="28"/>
        </w:rPr>
        <w:t>Г</w:t>
      </w:r>
      <w:r w:rsidRPr="00EF2511">
        <w:rPr>
          <w:rFonts w:ascii="Times New Roman" w:hAnsi="Times New Roman" w:cs="Times New Roman"/>
          <w:b/>
          <w:sz w:val="28"/>
        </w:rPr>
        <w:t>лав</w:t>
      </w:r>
      <w:r w:rsidR="002326E5" w:rsidRPr="00EF2511">
        <w:rPr>
          <w:rFonts w:ascii="Times New Roman" w:hAnsi="Times New Roman" w:cs="Times New Roman"/>
          <w:b/>
          <w:sz w:val="28"/>
        </w:rPr>
        <w:t>ы</w:t>
      </w:r>
      <w:r w:rsidRPr="003E2EA5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3E2EA5" w:rsidRPr="003E2EA5" w:rsidRDefault="003E2EA5" w:rsidP="003E2EA5">
      <w:pPr>
        <w:ind w:left="-561" w:hanging="187"/>
        <w:contextualSpacing/>
        <w:rPr>
          <w:rFonts w:ascii="Times New Roman" w:hAnsi="Times New Roman" w:cs="Times New Roman"/>
          <w:b/>
          <w:sz w:val="28"/>
        </w:rPr>
      </w:pPr>
      <w:r w:rsidRPr="003E2EA5">
        <w:rPr>
          <w:rFonts w:ascii="Times New Roman" w:hAnsi="Times New Roman" w:cs="Times New Roman"/>
          <w:b/>
          <w:sz w:val="28"/>
        </w:rPr>
        <w:t xml:space="preserve">          </w:t>
      </w:r>
      <w:r w:rsidR="002326E5">
        <w:rPr>
          <w:rFonts w:ascii="Times New Roman" w:hAnsi="Times New Roman" w:cs="Times New Roman"/>
          <w:b/>
          <w:sz w:val="28"/>
        </w:rPr>
        <w:t xml:space="preserve">     </w:t>
      </w:r>
      <w:r w:rsidRPr="003E2EA5">
        <w:rPr>
          <w:rFonts w:ascii="Times New Roman" w:hAnsi="Times New Roman" w:cs="Times New Roman"/>
          <w:b/>
          <w:sz w:val="28"/>
        </w:rPr>
        <w:t xml:space="preserve">муниципального образования  </w:t>
      </w:r>
    </w:p>
    <w:p w:rsidR="003E2EA5" w:rsidRPr="003E2EA5" w:rsidRDefault="003E2EA5" w:rsidP="003E2EA5">
      <w:pPr>
        <w:ind w:left="-561" w:hanging="187"/>
        <w:rPr>
          <w:rFonts w:ascii="Times New Roman" w:hAnsi="Times New Roman" w:cs="Times New Roman"/>
          <w:b/>
          <w:sz w:val="28"/>
        </w:rPr>
      </w:pPr>
      <w:r w:rsidRPr="003E2EA5">
        <w:rPr>
          <w:rFonts w:ascii="Times New Roman" w:hAnsi="Times New Roman" w:cs="Times New Roman"/>
          <w:b/>
          <w:sz w:val="28"/>
        </w:rPr>
        <w:t xml:space="preserve">       </w:t>
      </w:r>
      <w:r w:rsidR="002326E5">
        <w:rPr>
          <w:rFonts w:ascii="Times New Roman" w:hAnsi="Times New Roman" w:cs="Times New Roman"/>
          <w:b/>
          <w:sz w:val="28"/>
        </w:rPr>
        <w:t xml:space="preserve">     </w:t>
      </w:r>
      <w:r w:rsidRPr="003E2EA5">
        <w:rPr>
          <w:rFonts w:ascii="Times New Roman" w:hAnsi="Times New Roman" w:cs="Times New Roman"/>
          <w:b/>
          <w:sz w:val="28"/>
        </w:rPr>
        <w:t xml:space="preserve">  Турдейское Воловского района                                          </w:t>
      </w:r>
      <w:r w:rsidR="002326E5">
        <w:rPr>
          <w:rFonts w:ascii="Times New Roman" w:hAnsi="Times New Roman" w:cs="Times New Roman"/>
          <w:b/>
          <w:sz w:val="28"/>
        </w:rPr>
        <w:t xml:space="preserve">  </w:t>
      </w:r>
      <w:r w:rsidR="00EF2511">
        <w:rPr>
          <w:rFonts w:ascii="Times New Roman" w:hAnsi="Times New Roman" w:cs="Times New Roman"/>
          <w:b/>
          <w:sz w:val="28"/>
        </w:rPr>
        <w:t xml:space="preserve">Е.В. </w:t>
      </w:r>
      <w:proofErr w:type="gramStart"/>
      <w:r w:rsidR="00EF2511">
        <w:rPr>
          <w:rFonts w:ascii="Times New Roman" w:hAnsi="Times New Roman" w:cs="Times New Roman"/>
          <w:b/>
          <w:sz w:val="28"/>
        </w:rPr>
        <w:t>Хренов</w:t>
      </w:r>
      <w:proofErr w:type="gramEnd"/>
      <w:r w:rsidRPr="003E2EA5">
        <w:rPr>
          <w:rFonts w:ascii="Times New Roman" w:hAnsi="Times New Roman" w:cs="Times New Roman"/>
          <w:b/>
          <w:sz w:val="28"/>
        </w:rPr>
        <w:t xml:space="preserve"> </w:t>
      </w:r>
    </w:p>
    <w:p w:rsidR="003E2EA5" w:rsidRDefault="003E2EA5" w:rsidP="003E2EA5">
      <w:pPr>
        <w:ind w:left="-561" w:hanging="187"/>
        <w:rPr>
          <w:rFonts w:ascii="Times New Roman" w:hAnsi="Times New Roman" w:cs="Times New Roman"/>
          <w:sz w:val="28"/>
        </w:rPr>
      </w:pPr>
      <w:r w:rsidRPr="003E2EA5">
        <w:rPr>
          <w:rFonts w:ascii="Times New Roman" w:hAnsi="Times New Roman" w:cs="Times New Roman"/>
          <w:sz w:val="28"/>
        </w:rPr>
        <w:t xml:space="preserve">         </w:t>
      </w:r>
    </w:p>
    <w:p w:rsidR="009E153C" w:rsidRDefault="009E153C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E2EA5" w:rsidRPr="006F02C7" w:rsidRDefault="00C15300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E2EA5" w:rsidRPr="006F02C7" w:rsidRDefault="003E2EA5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C15300">
        <w:rPr>
          <w:rFonts w:ascii="Times New Roman" w:hAnsi="Times New Roman" w:cs="Times New Roman"/>
          <w:sz w:val="24"/>
          <w:szCs w:val="24"/>
        </w:rPr>
        <w:t>ем</w:t>
      </w:r>
      <w:r w:rsidRPr="006F02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E2EA5" w:rsidRPr="006F02C7" w:rsidRDefault="003E2EA5" w:rsidP="00653C93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E2EA5" w:rsidRPr="006F02C7" w:rsidRDefault="003E2EA5" w:rsidP="00D62B3E">
      <w:pPr>
        <w:ind w:left="450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02C7">
        <w:rPr>
          <w:rFonts w:ascii="Times New Roman" w:hAnsi="Times New Roman" w:cs="Times New Roman"/>
          <w:sz w:val="24"/>
          <w:szCs w:val="24"/>
        </w:rPr>
        <w:t>Турдейское Воловского района</w:t>
      </w:r>
    </w:p>
    <w:p w:rsidR="003E2EA5" w:rsidRPr="002326E5" w:rsidRDefault="003E2EA5" w:rsidP="00D62B3E">
      <w:pPr>
        <w:ind w:left="450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C93">
        <w:rPr>
          <w:rFonts w:ascii="Times New Roman" w:hAnsi="Times New Roman" w:cs="Times New Roman"/>
          <w:sz w:val="28"/>
          <w:szCs w:val="28"/>
        </w:rPr>
        <w:t xml:space="preserve"> </w:t>
      </w:r>
      <w:r w:rsidR="00D62B3E">
        <w:rPr>
          <w:rFonts w:ascii="Times New Roman" w:hAnsi="Times New Roman" w:cs="Times New Roman"/>
          <w:sz w:val="24"/>
          <w:szCs w:val="24"/>
        </w:rPr>
        <w:t xml:space="preserve">от </w:t>
      </w:r>
      <w:r w:rsidR="005C0244">
        <w:rPr>
          <w:rFonts w:ascii="Times New Roman" w:hAnsi="Times New Roman" w:cs="Times New Roman"/>
          <w:sz w:val="24"/>
          <w:szCs w:val="24"/>
        </w:rPr>
        <w:t>14.12.2018</w:t>
      </w:r>
      <w:r w:rsidRPr="00653C93">
        <w:rPr>
          <w:rFonts w:ascii="Times New Roman" w:hAnsi="Times New Roman" w:cs="Times New Roman"/>
          <w:sz w:val="28"/>
          <w:szCs w:val="28"/>
        </w:rPr>
        <w:t xml:space="preserve"> </w:t>
      </w:r>
      <w:r w:rsidRPr="002326E5">
        <w:rPr>
          <w:rFonts w:ascii="Times New Roman" w:hAnsi="Times New Roman" w:cs="Times New Roman"/>
          <w:sz w:val="24"/>
          <w:szCs w:val="24"/>
        </w:rPr>
        <w:t xml:space="preserve">№ </w:t>
      </w:r>
      <w:r w:rsidR="005C0244">
        <w:rPr>
          <w:rFonts w:ascii="Times New Roman" w:hAnsi="Times New Roman" w:cs="Times New Roman"/>
          <w:sz w:val="24"/>
          <w:szCs w:val="24"/>
        </w:rPr>
        <w:t>59</w:t>
      </w:r>
    </w:p>
    <w:p w:rsidR="00653C93" w:rsidRPr="00E73C1E" w:rsidRDefault="006E0F80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3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653C93"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дминистративный регламент</w:t>
      </w:r>
    </w:p>
    <w:p w:rsidR="006E0F80" w:rsidRPr="00E73C1E" w:rsidRDefault="00653C93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E0F80"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предоставлени</w:t>
      </w:r>
      <w:r w:rsidR="00AE5D04"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</w:t>
      </w:r>
      <w:r w:rsidR="006E0F80"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муниципальной услуги  «</w:t>
      </w:r>
      <w:r w:rsidR="00EF2511" w:rsidRPr="00E73C1E">
        <w:rPr>
          <w:rFonts w:ascii="Times New Roman" w:hAnsi="Times New Roman" w:cs="Times New Roman"/>
          <w:b/>
          <w:sz w:val="28"/>
          <w:szCs w:val="28"/>
        </w:rPr>
        <w:t xml:space="preserve">Совершение нотариальных действий на территории </w:t>
      </w:r>
      <w:r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E0F80"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муниципального образования Турдейское Воловского района</w:t>
      </w:r>
      <w:r w:rsidR="006E0F80" w:rsidRPr="00E7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653C93" w:rsidRPr="00E73C1E" w:rsidRDefault="00653C93" w:rsidP="006E0F80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3C1E" w:rsidRPr="00E73C1E" w:rsidRDefault="00E73C1E" w:rsidP="00E7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C1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3C1E" w:rsidRPr="007D374F" w:rsidRDefault="00E73C1E" w:rsidP="001055B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74F">
        <w:rPr>
          <w:rFonts w:ascii="Times New Roman" w:hAnsi="Times New Roman" w:cs="Times New Roman"/>
          <w:b/>
          <w:sz w:val="24"/>
          <w:szCs w:val="24"/>
        </w:rPr>
        <w:t>1.1.  Предмет регулирования</w:t>
      </w:r>
    </w:p>
    <w:p w:rsidR="00E73C1E" w:rsidRPr="007D374F" w:rsidRDefault="00111492" w:rsidP="00E73C1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55BD" w:rsidRPr="007D374F">
        <w:rPr>
          <w:rFonts w:ascii="Times New Roman" w:hAnsi="Times New Roman" w:cs="Times New Roman"/>
          <w:sz w:val="24"/>
          <w:szCs w:val="24"/>
        </w:rPr>
        <w:t xml:space="preserve">1.1.1. </w:t>
      </w:r>
      <w:r w:rsidR="00E73C1E" w:rsidRPr="007D374F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«Совершение нотариальных действий в администрации  муниципального образования Турдейское Воловского района 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муниципального образования.</w:t>
      </w:r>
    </w:p>
    <w:p w:rsidR="00E73C1E" w:rsidRPr="007D374F" w:rsidRDefault="00E73C1E" w:rsidP="001055BD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374F">
        <w:rPr>
          <w:rFonts w:ascii="Times New Roman" w:hAnsi="Times New Roman" w:cs="Times New Roman"/>
          <w:b/>
          <w:sz w:val="24"/>
          <w:szCs w:val="24"/>
        </w:rPr>
        <w:t>1.2.  Круг заявителей</w:t>
      </w:r>
    </w:p>
    <w:p w:rsidR="00E73C1E" w:rsidRPr="007D374F" w:rsidRDefault="001055BD" w:rsidP="00E73C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374F">
        <w:rPr>
          <w:rFonts w:ascii="Times New Roman" w:hAnsi="Times New Roman" w:cs="Times New Roman"/>
          <w:sz w:val="24"/>
          <w:szCs w:val="24"/>
        </w:rPr>
        <w:t xml:space="preserve">1.2.1. </w:t>
      </w:r>
      <w:r w:rsidR="00E73C1E" w:rsidRPr="007D374F">
        <w:rPr>
          <w:rFonts w:ascii="Times New Roman" w:hAnsi="Times New Roman" w:cs="Times New Roman"/>
          <w:sz w:val="24"/>
          <w:szCs w:val="24"/>
        </w:rPr>
        <w:t>Заявителями для получения муниципальной услуги (далее - Заявитель) являются:</w:t>
      </w:r>
    </w:p>
    <w:p w:rsidR="00E73C1E" w:rsidRPr="007D374F" w:rsidRDefault="00E73C1E" w:rsidP="00E73C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D374F">
        <w:rPr>
          <w:rFonts w:ascii="Times New Roman" w:hAnsi="Times New Roman" w:cs="Times New Roman"/>
          <w:sz w:val="24"/>
          <w:szCs w:val="24"/>
        </w:rPr>
        <w:t xml:space="preserve"> физическое лицо;</w:t>
      </w:r>
    </w:p>
    <w:p w:rsidR="00E73C1E" w:rsidRDefault="00E73C1E" w:rsidP="00E73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74F">
        <w:rPr>
          <w:rFonts w:ascii="Times New Roman" w:hAnsi="Times New Roman" w:cs="Times New Roman"/>
          <w:sz w:val="24"/>
          <w:szCs w:val="24"/>
        </w:rPr>
        <w:t xml:space="preserve"> юридическое лицо независимо от организационно-правовой формы.</w:t>
      </w:r>
    </w:p>
    <w:p w:rsidR="009E4F6D" w:rsidRPr="007D374F" w:rsidRDefault="009E4F6D" w:rsidP="00E73C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74F" w:rsidRPr="006E0F80" w:rsidRDefault="007D374F" w:rsidP="007D374F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</w:t>
      </w:r>
      <w:r w:rsidRPr="00650D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7D374F" w:rsidRPr="006E0F80" w:rsidRDefault="007D374F" w:rsidP="007D374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7D374F" w:rsidRDefault="007D374F" w:rsidP="007D374F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Информирование о предоставлении муниципальной услуги осуществляется непосредственно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администрацией муниципального образования Турдейское Воловского района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администрация)</w:t>
      </w: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374F" w:rsidRDefault="007D374F" w:rsidP="007D374F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512BD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8512B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Воловский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район, д. Турдей, ул. Центральная, д.10.</w:t>
      </w:r>
    </w:p>
    <w:p w:rsidR="007D374F" w:rsidRDefault="007D374F" w:rsidP="007D374F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512BD">
        <w:rPr>
          <w:rFonts w:ascii="Times New Roman" w:hAnsi="Times New Roman" w:cs="Times New Roman"/>
          <w:color w:val="000000"/>
          <w:sz w:val="24"/>
          <w:szCs w:val="24"/>
        </w:rPr>
        <w:t>Почтовый 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администрации: 301590</w:t>
      </w:r>
      <w:r w:rsidRPr="008512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Тульская</w:t>
      </w:r>
      <w:r w:rsidRPr="008512BD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район, д. Турдей,</w:t>
      </w:r>
      <w:r w:rsidRPr="008512BD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8512BD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512BD">
        <w:rPr>
          <w:rFonts w:ascii="Times New Roman" w:hAnsi="Times New Roman" w:cs="Times New Roman"/>
          <w:sz w:val="24"/>
          <w:szCs w:val="24"/>
        </w:rPr>
        <w:t>.</w:t>
      </w:r>
    </w:p>
    <w:p w:rsidR="007D374F" w:rsidRDefault="007D374F" w:rsidP="007D374F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главы администрации муниципального образования Турдейское Воловского района 8(468) 3-44-42.</w:t>
      </w:r>
    </w:p>
    <w:p w:rsidR="007D374F" w:rsidRDefault="007D374F" w:rsidP="007D374F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 для информирования, связанным с предоставлением муниципальной услуги 8(48768) 3-44-87.</w:t>
      </w:r>
    </w:p>
    <w:p w:rsidR="007D374F" w:rsidRDefault="007D374F" w:rsidP="007D374F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 официального сайта администрации муниципального образования Турдейское Воловского района  в информационно-</w:t>
      </w:r>
      <w:r w:rsidR="008C2B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телекоммуниционной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сети общего пользования « Интернет» ( далее- Интернет-сайт):</w:t>
      </w:r>
      <w:r w:rsidRPr="00045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turdey</w:t>
      </w:r>
      <w:proofErr w:type="spellEnd"/>
      <w:r w:rsidRPr="0004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5A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74F" w:rsidRPr="00045AF0" w:rsidRDefault="007D374F" w:rsidP="007D374F">
      <w:pPr>
        <w:widowControl w:val="0"/>
        <w:suppressAutoHyphens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turdejskaya</w:t>
      </w:r>
      <w:proofErr w:type="spellEnd"/>
      <w:r w:rsidRPr="00045AF0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45AF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5AF0">
        <w:rPr>
          <w:rFonts w:ascii="Times New Roman" w:hAnsi="Times New Roman" w:cs="Times New Roman"/>
          <w:sz w:val="24"/>
          <w:szCs w:val="24"/>
        </w:rPr>
        <w:t>.</w:t>
      </w:r>
    </w:p>
    <w:p w:rsidR="007D374F" w:rsidRPr="00A23361" w:rsidRDefault="007D374F" w:rsidP="007D374F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  </w:t>
      </w:r>
      <w:r w:rsidRPr="00A23361">
        <w:rPr>
          <w:rFonts w:ascii="Times New Roman" w:eastAsia="Calibri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3361">
        <w:rPr>
          <w:rFonts w:ascii="Times New Roman" w:eastAsia="Calibri" w:hAnsi="Times New Roman" w:cs="Times New Roman"/>
          <w:sz w:val="24"/>
          <w:szCs w:val="24"/>
        </w:rPr>
        <w:t>дминистрации:</w:t>
      </w:r>
    </w:p>
    <w:p w:rsidR="007D374F" w:rsidRPr="00A23361" w:rsidRDefault="00111492" w:rsidP="007D374F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 xml:space="preserve">с понедельника по пятницу включительно: с </w:t>
      </w:r>
      <w:r w:rsidR="007D374F">
        <w:rPr>
          <w:rFonts w:ascii="Times New Roman" w:hAnsi="Times New Roman" w:cs="Times New Roman"/>
          <w:sz w:val="24"/>
          <w:szCs w:val="24"/>
        </w:rPr>
        <w:t>8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>.00 до 17.00.</w:t>
      </w:r>
    </w:p>
    <w:p w:rsidR="007D374F" w:rsidRPr="00A23361" w:rsidRDefault="00111492" w:rsidP="007D374F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П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>ерерыв с 1</w:t>
      </w:r>
      <w:r w:rsidR="007D374F">
        <w:rPr>
          <w:rFonts w:ascii="Times New Roman" w:hAnsi="Times New Roman" w:cs="Times New Roman"/>
          <w:sz w:val="24"/>
          <w:szCs w:val="24"/>
        </w:rPr>
        <w:t>2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>.00 до 1</w:t>
      </w:r>
      <w:r w:rsidR="007D374F">
        <w:rPr>
          <w:rFonts w:ascii="Times New Roman" w:eastAsia="Calibri" w:hAnsi="Times New Roman" w:cs="Times New Roman"/>
          <w:sz w:val="24"/>
          <w:szCs w:val="24"/>
        </w:rPr>
        <w:t>3.48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374F" w:rsidRPr="00A23361" w:rsidRDefault="00111492" w:rsidP="007D374F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>Прием заявителей: с 9.00 до 12.00</w:t>
      </w:r>
    </w:p>
    <w:p w:rsidR="007D374F" w:rsidRPr="00A23361" w:rsidRDefault="00111492" w:rsidP="007D374F">
      <w:pPr>
        <w:autoSpaceDE w:val="0"/>
        <w:autoSpaceDN w:val="0"/>
        <w:adjustRightInd w:val="0"/>
        <w:ind w:firstLine="53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D374F" w:rsidRPr="00A23361">
        <w:rPr>
          <w:rFonts w:ascii="Times New Roman" w:eastAsia="Calibri" w:hAnsi="Times New Roman" w:cs="Times New Roman"/>
          <w:sz w:val="24"/>
          <w:szCs w:val="24"/>
        </w:rPr>
        <w:t>Выходные дни:  суббота, воскресенье.</w:t>
      </w:r>
    </w:p>
    <w:p w:rsidR="007D374F" w:rsidRPr="00A23361" w:rsidRDefault="007D374F" w:rsidP="007D374F">
      <w:pPr>
        <w:autoSpaceDE w:val="0"/>
        <w:autoSpaceDN w:val="0"/>
        <w:adjustRightInd w:val="0"/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lastRenderedPageBreak/>
        <w:t>1.</w:t>
      </w:r>
      <w:r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3</w:t>
      </w:r>
      <w:r w:rsidRPr="00A23361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.2. </w:t>
      </w:r>
      <w:r w:rsidRPr="00A23361">
        <w:rPr>
          <w:rFonts w:ascii="Times New Roman" w:hAnsi="Times New Roman" w:cs="Times New Roman"/>
          <w:sz w:val="24"/>
          <w:szCs w:val="24"/>
        </w:rPr>
        <w:t>Способы и порядок получения информации о правилах предоставления муниципальной услуги:</w:t>
      </w:r>
    </w:p>
    <w:p w:rsidR="007D374F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7D374F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23361">
        <w:rPr>
          <w:rFonts w:ascii="Times New Roman" w:hAnsi="Times New Roman" w:cs="Times New Roman"/>
          <w:sz w:val="24"/>
          <w:szCs w:val="24"/>
        </w:rPr>
        <w:t>лично;</w:t>
      </w:r>
    </w:p>
    <w:p w:rsidR="007D374F" w:rsidRPr="00BE1710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посредством телефонной связи;</w:t>
      </w:r>
    </w:p>
    <w:p w:rsidR="007D374F" w:rsidRPr="00BE1710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посредством электронной связи,</w:t>
      </w:r>
    </w:p>
    <w:p w:rsidR="007D374F" w:rsidRPr="00BE1710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7D374F" w:rsidRPr="00BE1710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пользования;</w:t>
      </w:r>
    </w:p>
    <w:p w:rsidR="007D374F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1710">
        <w:rPr>
          <w:rFonts w:ascii="Times New Roman" w:hAnsi="Times New Roman" w:cs="Times New Roman"/>
          <w:sz w:val="24"/>
          <w:szCs w:val="24"/>
        </w:rPr>
        <w:t>на официальном сайте администрации.</w:t>
      </w:r>
    </w:p>
    <w:p w:rsidR="007D374F" w:rsidRPr="008512BD" w:rsidRDefault="007D374F" w:rsidP="007D374F">
      <w:pPr>
        <w:tabs>
          <w:tab w:val="left" w:pos="0"/>
          <w:tab w:val="left" w:pos="709"/>
        </w:tabs>
        <w:spacing w:line="240" w:lineRule="exact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1.3.3.Основными</w:t>
      </w:r>
      <w:r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требованиями при консультировании и информировании </w:t>
      </w:r>
      <w:r w:rsidRPr="008512BD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являются: </w:t>
      </w:r>
      <w:r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компетентность, вежливость,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</w:t>
      </w:r>
      <w:r w:rsidRPr="008512B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четкость в изложении материала, полнота консультирования.</w:t>
      </w:r>
    </w:p>
    <w:p w:rsidR="007D374F" w:rsidRPr="008512BD" w:rsidRDefault="007D374F" w:rsidP="007D374F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1.3.4.</w:t>
      </w:r>
      <w:r w:rsidRPr="0085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 (с</w:t>
      </w:r>
      <w:r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>пециалисты)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администрации, </w:t>
      </w:r>
      <w:r w:rsidRPr="008512BD"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 осуществляющие</w:t>
      </w:r>
      <w:r>
        <w:rPr>
          <w:rFonts w:ascii="Times New Roman" w:eastAsia="Times New Roman" w:hAnsi="Times New Roman" w:cs="Times New Roman"/>
          <w:color w:val="333333"/>
          <w:spacing w:val="6"/>
          <w:sz w:val="24"/>
          <w:szCs w:val="24"/>
          <w:lang w:eastAsia="ru-RU"/>
        </w:rPr>
        <w:t xml:space="preserve"> </w:t>
      </w:r>
      <w:r w:rsidRPr="008512BD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прием, консультирование, обязаны относиться к обратившимся </w:t>
      </w:r>
      <w:r w:rsidRPr="008512BD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гражданам корректно и внимательно, не унижая их чести</w:t>
      </w:r>
      <w:r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, </w:t>
      </w:r>
      <w:r w:rsidRPr="008512BD">
        <w:rPr>
          <w:rFonts w:ascii="Times New Roman" w:eastAsia="Times New Roman" w:hAnsi="Times New Roman" w:cs="Times New Roman"/>
          <w:color w:val="333333"/>
          <w:spacing w:val="5"/>
          <w:sz w:val="24"/>
          <w:szCs w:val="24"/>
          <w:lang w:eastAsia="ru-RU"/>
        </w:rPr>
        <w:t>достоинства.</w:t>
      </w:r>
    </w:p>
    <w:p w:rsidR="007D374F" w:rsidRPr="008512BD" w:rsidRDefault="007D374F" w:rsidP="007D374F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171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3</w:t>
      </w:r>
      <w:r w:rsidRPr="00BE1710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ru-RU"/>
        </w:rPr>
        <w:t>.5. Гражданин с учетом графика (режима) работы </w:t>
      </w:r>
      <w:r w:rsidRPr="00BE17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администрации  с момента представления заявления и необходимых документов имеет право на получение сведений о прохождении процедур</w:t>
      </w:r>
      <w:r w:rsidRPr="00BE1710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 по рассмотрению его заявления  и документов при помощи </w:t>
      </w:r>
      <w:r w:rsidRPr="007262DF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>телефона, Интернета,</w:t>
      </w:r>
      <w:r w:rsidRPr="00BE1710">
        <w:rPr>
          <w:rFonts w:ascii="Times New Roman" w:eastAsia="Times New Roman" w:hAnsi="Times New Roman" w:cs="Times New Roman"/>
          <w:color w:val="333333"/>
          <w:spacing w:val="7"/>
          <w:sz w:val="24"/>
          <w:szCs w:val="24"/>
          <w:lang w:eastAsia="ru-RU"/>
        </w:rPr>
        <w:t xml:space="preserve"> электронной почты.</w:t>
      </w:r>
    </w:p>
    <w:p w:rsidR="007D374F" w:rsidRPr="008512BD" w:rsidRDefault="007D374F" w:rsidP="007D374F">
      <w:pPr>
        <w:shd w:val="clear" w:color="auto" w:fill="FFFFFF"/>
        <w:spacing w:after="135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1.3.6.</w:t>
      </w:r>
      <w:r w:rsidRPr="00851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51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8512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предоставления </w:t>
      </w:r>
      <w:r w:rsidRPr="008512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предоставляется</w:t>
      </w:r>
      <w:r w:rsidRPr="008512B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 бесплатно.</w:t>
      </w:r>
    </w:p>
    <w:p w:rsidR="007D374F" w:rsidRDefault="007D374F" w:rsidP="007D374F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2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  <w:r w:rsidR="004819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E73C1E" w:rsidRDefault="007D374F" w:rsidP="004819AE">
      <w:pPr>
        <w:shd w:val="clear" w:color="auto" w:fill="FFFFFF"/>
        <w:spacing w:after="135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51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1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4819AE" w:rsidRPr="004819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="00E11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3C1E" w:rsidRPr="00E73C1E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11DF3" w:rsidRPr="00E11DF3" w:rsidRDefault="00E73C1E" w:rsidP="00E11DF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F3">
        <w:rPr>
          <w:rFonts w:ascii="Times New Roman" w:hAnsi="Times New Roman" w:cs="Times New Roman"/>
          <w:b/>
          <w:sz w:val="24"/>
          <w:szCs w:val="24"/>
        </w:rPr>
        <w:t>2.1. На</w:t>
      </w:r>
      <w:r w:rsidR="00E11DF3">
        <w:rPr>
          <w:rFonts w:ascii="Times New Roman" w:hAnsi="Times New Roman" w:cs="Times New Roman"/>
          <w:b/>
          <w:sz w:val="24"/>
          <w:szCs w:val="24"/>
        </w:rPr>
        <w:t>именование муниципальной услуги</w:t>
      </w:r>
    </w:p>
    <w:p w:rsidR="00E73C1E" w:rsidRPr="001D5F46" w:rsidRDefault="00E73C1E" w:rsidP="00E73C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D5F46">
        <w:rPr>
          <w:rFonts w:ascii="Times New Roman" w:hAnsi="Times New Roman" w:cs="Times New Roman"/>
          <w:sz w:val="24"/>
          <w:szCs w:val="24"/>
        </w:rPr>
        <w:t xml:space="preserve"> </w:t>
      </w:r>
      <w:r w:rsidR="00E11DF3" w:rsidRPr="001D5F46">
        <w:rPr>
          <w:rFonts w:ascii="Times New Roman" w:hAnsi="Times New Roman" w:cs="Times New Roman"/>
          <w:sz w:val="24"/>
          <w:szCs w:val="24"/>
        </w:rPr>
        <w:t xml:space="preserve">2.1. Муниципальная услуга </w:t>
      </w:r>
      <w:r w:rsidRPr="001D5F46">
        <w:rPr>
          <w:rFonts w:ascii="Times New Roman" w:hAnsi="Times New Roman" w:cs="Times New Roman"/>
          <w:sz w:val="24"/>
          <w:szCs w:val="24"/>
        </w:rPr>
        <w:t xml:space="preserve">«Совершение нотариальных действий </w:t>
      </w:r>
      <w:r w:rsidR="004819AE" w:rsidRPr="001D5F46">
        <w:rPr>
          <w:rFonts w:ascii="Times New Roman" w:hAnsi="Times New Roman" w:cs="Times New Roman"/>
          <w:sz w:val="24"/>
          <w:szCs w:val="24"/>
        </w:rPr>
        <w:t>на территории  муниципального образования Турдейское Воловского района</w:t>
      </w:r>
      <w:r w:rsidRPr="001D5F46">
        <w:rPr>
          <w:rFonts w:ascii="Times New Roman" w:hAnsi="Times New Roman" w:cs="Times New Roman"/>
          <w:sz w:val="24"/>
          <w:szCs w:val="24"/>
        </w:rPr>
        <w:t>»</w:t>
      </w:r>
      <w:r w:rsidR="00E11DF3" w:rsidRPr="001D5F46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1D5F46">
        <w:rPr>
          <w:rFonts w:ascii="Times New Roman" w:hAnsi="Times New Roman" w:cs="Times New Roman"/>
          <w:sz w:val="24"/>
          <w:szCs w:val="24"/>
        </w:rPr>
        <w:t>.</w:t>
      </w:r>
    </w:p>
    <w:p w:rsidR="00E11DF3" w:rsidRDefault="00E11DF3" w:rsidP="001D5F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DF3">
        <w:rPr>
          <w:rFonts w:ascii="Times New Roman" w:hAnsi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E11DF3" w:rsidRPr="001D5F46" w:rsidRDefault="00E11DF3" w:rsidP="001D5F46">
      <w:pPr>
        <w:spacing w:before="17"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D5F46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2.2.1.  Предоставление  муниципальной  услуги  осуществляется:  на </w:t>
      </w:r>
      <w:r w:rsidRPr="001D5F46">
        <w:rPr>
          <w:rFonts w:ascii="Times New Roman" w:hAnsi="Times New Roman" w:cs="Times New Roman"/>
          <w:color w:val="000000"/>
          <w:w w:val="102"/>
          <w:sz w:val="24"/>
          <w:szCs w:val="24"/>
        </w:rPr>
        <w:br/>
      </w:r>
      <w:r w:rsidRP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территории муниципального образования Турдейское Воловского района </w:t>
      </w:r>
    </w:p>
    <w:p w:rsidR="00E11DF3" w:rsidRPr="001D5F46" w:rsidRDefault="00E11DF3" w:rsidP="00E11DF3">
      <w:pPr>
        <w:spacing w:before="1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D5F46">
        <w:rPr>
          <w:rFonts w:ascii="Times New Roman" w:hAnsi="Times New Roman" w:cs="Times New Roman"/>
          <w:color w:val="000000"/>
          <w:sz w:val="24"/>
          <w:szCs w:val="24"/>
        </w:rPr>
        <w:t xml:space="preserve">2.2.2.   Предоставление   муниципальной   услуги   в   муниципальном </w:t>
      </w:r>
      <w:r w:rsidRPr="001D5F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образовании</w:t>
      </w:r>
      <w:r w:rsid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1D5F46" w:rsidRP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Турдейское Воловского района </w:t>
      </w:r>
      <w:r w:rsidRP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осуществляется специалистом администрации , уполномоченным  в  совершении  нотариальных  действий (далее</w:t>
      </w:r>
      <w:r w:rsid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5F4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должностное лицо администрации). </w:t>
      </w:r>
    </w:p>
    <w:p w:rsidR="00E11DF3" w:rsidRDefault="001D5F46" w:rsidP="001D5F4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E73C1E" w:rsidRPr="001D5F46" w:rsidRDefault="001D5F46" w:rsidP="001D5F46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1D5F46">
        <w:rPr>
          <w:rFonts w:ascii="Times New Roman" w:hAnsi="Times New Roman" w:cs="Times New Roman"/>
          <w:sz w:val="24"/>
          <w:szCs w:val="24"/>
        </w:rPr>
        <w:t>2.3.1.</w:t>
      </w:r>
      <w:r w:rsidR="00E73C1E" w:rsidRPr="001D5F46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E73C1E" w:rsidRPr="001D5F46" w:rsidRDefault="00E73C1E" w:rsidP="001D5F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46">
        <w:rPr>
          <w:rFonts w:ascii="Times New Roman" w:hAnsi="Times New Roman" w:cs="Times New Roman"/>
          <w:sz w:val="24"/>
          <w:szCs w:val="24"/>
        </w:rPr>
        <w:t xml:space="preserve"> удостоверенное завещание; </w:t>
      </w:r>
    </w:p>
    <w:p w:rsidR="00E73C1E" w:rsidRPr="001D5F46" w:rsidRDefault="00E35211" w:rsidP="001D5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1E" w:rsidRPr="001D5F46">
        <w:rPr>
          <w:rFonts w:ascii="Times New Roman" w:hAnsi="Times New Roman" w:cs="Times New Roman"/>
          <w:sz w:val="24"/>
          <w:szCs w:val="24"/>
        </w:rPr>
        <w:t xml:space="preserve"> удостоверенная доверенность; </w:t>
      </w:r>
    </w:p>
    <w:p w:rsidR="00E73C1E" w:rsidRPr="001D5F46" w:rsidRDefault="00E35211" w:rsidP="001D5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1E" w:rsidRPr="001D5F46">
        <w:rPr>
          <w:rFonts w:ascii="Times New Roman" w:hAnsi="Times New Roman" w:cs="Times New Roman"/>
          <w:sz w:val="24"/>
          <w:szCs w:val="24"/>
        </w:rPr>
        <w:t xml:space="preserve"> принятые меры по охране наследственного имуществ</w:t>
      </w:r>
      <w:r w:rsidR="0065518B">
        <w:rPr>
          <w:rFonts w:ascii="Times New Roman" w:hAnsi="Times New Roman" w:cs="Times New Roman"/>
          <w:sz w:val="24"/>
          <w:szCs w:val="24"/>
        </w:rPr>
        <w:t>а и в случае необходимости меры по управлению им</w:t>
      </w:r>
      <w:r w:rsidR="00E73C1E" w:rsidRPr="001D5F46">
        <w:rPr>
          <w:rFonts w:ascii="Times New Roman" w:hAnsi="Times New Roman" w:cs="Times New Roman"/>
          <w:sz w:val="24"/>
          <w:szCs w:val="24"/>
        </w:rPr>
        <w:t>; </w:t>
      </w:r>
    </w:p>
    <w:p w:rsidR="00E73C1E" w:rsidRPr="001D5F46" w:rsidRDefault="00E35211" w:rsidP="001D5F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1E" w:rsidRPr="001D5F46">
        <w:rPr>
          <w:rFonts w:ascii="Times New Roman" w:hAnsi="Times New Roman" w:cs="Times New Roman"/>
          <w:sz w:val="24"/>
          <w:szCs w:val="24"/>
        </w:rPr>
        <w:t xml:space="preserve"> засвидетельствованные копии документов и выписки из них;</w:t>
      </w:r>
    </w:p>
    <w:p w:rsidR="00E73C1E" w:rsidRDefault="00E35211" w:rsidP="00E7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1E" w:rsidRPr="001D5F46">
        <w:rPr>
          <w:rFonts w:ascii="Times New Roman" w:hAnsi="Times New Roman" w:cs="Times New Roman"/>
          <w:sz w:val="24"/>
          <w:szCs w:val="24"/>
        </w:rPr>
        <w:t xml:space="preserve"> засвидетельствованные подлинности подписи на документе. </w:t>
      </w:r>
    </w:p>
    <w:p w:rsidR="001D5F46" w:rsidRPr="001D5F46" w:rsidRDefault="001D5F46" w:rsidP="001D5F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F46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4B48ED" w:rsidRPr="004B48ED" w:rsidRDefault="004B48ED" w:rsidP="00111492">
      <w:pPr>
        <w:spacing w:after="0"/>
        <w:ind w:right="57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B48E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2.4.1.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B48E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Время для приема заявителя и рассмотрения документов, предоставленных заявителем, не может превышать 30 минут.</w:t>
      </w:r>
    </w:p>
    <w:p w:rsidR="004B48ED" w:rsidRDefault="00255FFA" w:rsidP="004B48ED">
      <w:pPr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2.4.2. </w:t>
      </w:r>
      <w:r w:rsidR="004B48ED" w:rsidRPr="004B48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Время ожидания заявителя </w:t>
      </w:r>
      <w:r w:rsidR="004B48E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получения муниципальной услуги</w:t>
      </w:r>
      <w:r w:rsidR="004B48ED" w:rsidRPr="004B48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не </w:t>
      </w:r>
      <w:r w:rsidR="0080723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должно</w:t>
      </w:r>
      <w:r w:rsidR="004B48ED" w:rsidRPr="004B48E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bookmarkStart w:id="0" w:name="Pg5"/>
      <w:bookmarkEnd w:id="0"/>
      <w:r w:rsidR="004B48ED" w:rsidRPr="004B48E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превышать 45 минут. </w:t>
      </w:r>
    </w:p>
    <w:p w:rsidR="00255FFA" w:rsidRPr="00255FFA" w:rsidRDefault="00255FFA" w:rsidP="00255FFA">
      <w:pPr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255FFA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2.5. Перечень нормативных правовых актов, регулирующих отношения, возникшие в связи с предоставлением  муниципальной услуги</w:t>
      </w:r>
    </w:p>
    <w:p w:rsidR="00255FFA" w:rsidRPr="00255FFA" w:rsidRDefault="00E73C1E" w:rsidP="00255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5FFA">
        <w:rPr>
          <w:rFonts w:ascii="Times New Roman" w:hAnsi="Times New Roman" w:cs="Times New Roman"/>
          <w:sz w:val="24"/>
          <w:szCs w:val="24"/>
        </w:rPr>
        <w:t>2.</w:t>
      </w:r>
      <w:r w:rsidR="00255FFA" w:rsidRPr="00255FFA">
        <w:rPr>
          <w:rFonts w:ascii="Times New Roman" w:hAnsi="Times New Roman" w:cs="Times New Roman"/>
          <w:sz w:val="24"/>
          <w:szCs w:val="24"/>
        </w:rPr>
        <w:t>5</w:t>
      </w:r>
      <w:r w:rsidRPr="00255FFA">
        <w:rPr>
          <w:rFonts w:ascii="Times New Roman" w:hAnsi="Times New Roman" w:cs="Times New Roman"/>
          <w:sz w:val="24"/>
          <w:szCs w:val="24"/>
        </w:rPr>
        <w:t>.</w:t>
      </w:r>
      <w:r w:rsidR="00255FFA" w:rsidRPr="00255FFA">
        <w:rPr>
          <w:rFonts w:ascii="Times New Roman" w:hAnsi="Times New Roman" w:cs="Times New Roman"/>
          <w:sz w:val="24"/>
          <w:szCs w:val="24"/>
        </w:rPr>
        <w:t>1. Предоставление  муниципальной услуги осуществляется в соответствии с законодательством Российской Федерации:</w:t>
      </w:r>
    </w:p>
    <w:p w:rsidR="00807232" w:rsidRDefault="00255FFA" w:rsidP="00255FFA">
      <w:pPr>
        <w:spacing w:before="1"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55F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Ко</w:t>
      </w:r>
      <w:r w:rsidR="00807232">
        <w:rPr>
          <w:rFonts w:ascii="Times New Roman" w:hAnsi="Times New Roman" w:cs="Times New Roman"/>
          <w:color w:val="000000"/>
          <w:spacing w:val="-5"/>
          <w:sz w:val="24"/>
          <w:szCs w:val="24"/>
        </w:rPr>
        <w:t>нституцией Российской Федерации;</w:t>
      </w:r>
    </w:p>
    <w:p w:rsidR="00807232" w:rsidRDefault="00E35211" w:rsidP="00255FFA">
      <w:pPr>
        <w:spacing w:before="1"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0723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Гражданским кодексом Российской Федерации;</w:t>
      </w:r>
    </w:p>
    <w:p w:rsidR="00255FFA" w:rsidRPr="00255FFA" w:rsidRDefault="00E35211" w:rsidP="00255FFA">
      <w:pPr>
        <w:spacing w:before="1"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0723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Налоговым кодексом Российской Федерации;</w:t>
      </w:r>
      <w:r w:rsidR="00255FFA" w:rsidRPr="00255F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255FFA" w:rsidRDefault="00E35211" w:rsidP="007262DF">
      <w:pPr>
        <w:spacing w:before="1" w:after="0"/>
        <w:ind w:right="-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55FFA" w:rsidRPr="00255F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Федеральным законом Российской Федерации от 06.10.2003 № 131-ФЗ «Об </w:t>
      </w:r>
      <w:r w:rsidR="00255FFA" w:rsidRPr="00255F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общих  принципах  организации  местного  самоуправления  в  Российской Федерации»; </w:t>
      </w:r>
    </w:p>
    <w:p w:rsidR="00807232" w:rsidRPr="00255FFA" w:rsidRDefault="00E35211" w:rsidP="007262DF">
      <w:pPr>
        <w:spacing w:before="1" w:after="0"/>
        <w:ind w:right="-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807232">
        <w:rPr>
          <w:rFonts w:ascii="Times New Roman" w:hAnsi="Times New Roman" w:cs="Times New Roman"/>
          <w:color w:val="000000"/>
          <w:spacing w:val="-2"/>
          <w:sz w:val="24"/>
          <w:szCs w:val="24"/>
        </w:rPr>
        <w:t>Федеральный закон от 11.02.1993 № 4462-1 « Основы законодательства Российской Федерации о нотариате»</w:t>
      </w:r>
    </w:p>
    <w:p w:rsidR="00255FFA" w:rsidRPr="00255FFA" w:rsidRDefault="00255FFA" w:rsidP="007262DF">
      <w:pPr>
        <w:spacing w:after="0"/>
        <w:ind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55F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Приказом  Минюста  Российской  Федерации  от  27.12.2007 г.  №  256  «Об </w:t>
      </w:r>
      <w:r w:rsidRPr="00255FFA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255F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утверждении  Инструкции  о  порядке  совершения  нотариальных  действий </w:t>
      </w:r>
      <w:r w:rsidRPr="00255FFA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255FFA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главами местных администраций поселений и муниципальных районов и </w:t>
      </w:r>
      <w:r w:rsidRPr="00255FFA"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 w:rsidRPr="00255FFA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специально    уполномоченными    должностными    лицами    местного </w:t>
      </w:r>
      <w:r w:rsidRPr="00255FFA">
        <w:rPr>
          <w:rFonts w:ascii="Times New Roman" w:hAnsi="Times New Roman" w:cs="Times New Roman"/>
          <w:color w:val="000000"/>
          <w:w w:val="104"/>
          <w:sz w:val="24"/>
          <w:szCs w:val="24"/>
        </w:rPr>
        <w:br/>
      </w:r>
      <w:r w:rsidRPr="00255FF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самоуправления  поселений  и  муниципальных  районов»;</w:t>
      </w:r>
    </w:p>
    <w:p w:rsidR="00255FFA" w:rsidRPr="00255FFA" w:rsidRDefault="00255FFA" w:rsidP="007262DF">
      <w:pPr>
        <w:spacing w:before="2" w:after="0"/>
        <w:ind w:right="-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55F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Приказом  Минюста  Российской  Федерации  от  10.04.2002  г.  №  99  «Об </w:t>
      </w:r>
      <w:r w:rsidRPr="00255FFA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утверждении  Форм  реестров  для  регистрации  нотариальных  действий, </w:t>
      </w:r>
      <w:r w:rsidRPr="00255FF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нотариальных  свидетельств  и  удостоверительных  надписей  на  сделках  и </w:t>
      </w:r>
      <w:r w:rsidRPr="00255FF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свидетельствуемых документах»; </w:t>
      </w:r>
    </w:p>
    <w:p w:rsidR="00255FFA" w:rsidRPr="00255FFA" w:rsidRDefault="00255FFA" w:rsidP="007262DF">
      <w:pPr>
        <w:spacing w:before="1" w:after="0"/>
        <w:ind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55F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Основами законодательства Российской Федерации о нотариате; </w:t>
      </w:r>
    </w:p>
    <w:p w:rsidR="00255FFA" w:rsidRPr="00255FFA" w:rsidRDefault="00255FFA" w:rsidP="007262DF">
      <w:pPr>
        <w:spacing w:before="1" w:after="0"/>
        <w:ind w:right="-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255F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Турдейское Воловского района.</w:t>
      </w:r>
      <w:r w:rsidRPr="00255FF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</w:p>
    <w:p w:rsidR="00255FFA" w:rsidRPr="00255FFA" w:rsidRDefault="00255FFA" w:rsidP="00255FFA">
      <w:pPr>
        <w:spacing w:after="0"/>
        <w:ind w:left="1702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205C90" w:rsidRDefault="00205C90" w:rsidP="00205C90">
      <w:pPr>
        <w:shd w:val="clear" w:color="auto" w:fill="FFFFFF"/>
        <w:spacing w:after="135" w:line="240" w:lineRule="auto"/>
        <w:ind w:left="539" w:firstLine="181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2.6. 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Исчерпывающий перечень документов, необходимых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соответствии с нормативными правовыми актами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предоставления муниципальной услуги</w:t>
      </w:r>
    </w:p>
    <w:p w:rsidR="00205C90" w:rsidRDefault="00205C90" w:rsidP="00205C90">
      <w:pPr>
        <w:shd w:val="clear" w:color="auto" w:fill="FFFFFF"/>
        <w:spacing w:after="135" w:line="240" w:lineRule="auto"/>
        <w:ind w:left="539" w:firstLine="181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3C1E" w:rsidRPr="00E35211" w:rsidRDefault="00E73C1E" w:rsidP="00AF17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>2.6.</w:t>
      </w:r>
      <w:r w:rsidR="00205C90" w:rsidRPr="00E35211">
        <w:rPr>
          <w:rFonts w:ascii="Times New Roman" w:hAnsi="Times New Roman" w:cs="Times New Roman"/>
          <w:sz w:val="24"/>
          <w:szCs w:val="24"/>
        </w:rPr>
        <w:t>1.</w:t>
      </w:r>
      <w:r w:rsidRPr="00E35211">
        <w:rPr>
          <w:rFonts w:ascii="Times New Roman" w:hAnsi="Times New Roman" w:cs="Times New Roman"/>
          <w:sz w:val="24"/>
          <w:szCs w:val="24"/>
        </w:rPr>
        <w:t>Документы, предоставляемые заявителем, которые необходимы и обязательны для предоставления муниципальной услуги:</w:t>
      </w:r>
    </w:p>
    <w:p w:rsidR="00E73C1E" w:rsidRPr="00E35211" w:rsidRDefault="00E73C1E" w:rsidP="00AF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 xml:space="preserve"> паспорт гражданина РФ;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 xml:space="preserve"> данные о личности несовершеннолетнего гражданина Российской Федерации, не достигшего четырнадцати лет, устанавливаются по свидетельству о рождении, предъявляемому его законными представителями;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моряка устанавливается на основании удостоверения личности моряка (</w:t>
      </w:r>
      <w:hyperlink r:id="rId7" w:history="1">
        <w:r w:rsidRPr="00E35211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об удостоверении личности моряка, утвержденное </w:t>
      </w:r>
      <w:hyperlink r:id="rId8" w:history="1">
        <w:r w:rsidRPr="00E35211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постановлением</w:t>
        </w:r>
      </w:hyperlink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Российской Федерации от 18.08.2008 N 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 34, ст. 3937; 2016, N 47, ст. 6674);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военнослужащего устанавливается на основании паспорта гражданина Российской Федерации либо документов, удостоверяющих его личность и гражданство, или документов, удостоверяющих его личность и правовое положение, выдаваемых военнослужащим в соответствии с </w:t>
      </w:r>
      <w:hyperlink r:id="rId9" w:history="1">
        <w:r w:rsidRPr="00E35211">
          <w:rPr>
            <w:rFonts w:ascii="Times New Roman" w:hAnsi="Times New Roman" w:cs="Times New Roman"/>
            <w:color w:val="000000"/>
            <w:sz w:val="24"/>
            <w:szCs w:val="24"/>
          </w:rPr>
          <w:t>пунктом 3 статьи 1</w:t>
        </w:r>
      </w:hyperlink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27.05.1998 </w:t>
      </w:r>
      <w:r w:rsidRPr="00E35211">
        <w:rPr>
          <w:rFonts w:ascii="Times New Roman" w:hAnsi="Times New Roman" w:cs="Times New Roman"/>
          <w:color w:val="000000"/>
          <w:sz w:val="24"/>
          <w:szCs w:val="24"/>
        </w:rPr>
        <w:lastRenderedPageBreak/>
        <w:t>N 76-ФЗ "О статусе военнослужащих" (Собрание законодательства Российской Федерации, 1998, N 22, ст. 2331; 2016, N 48 (ч. 1), ст. 6734);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</w:t>
      </w:r>
      <w:hyperlink r:id="rId10" w:history="1">
        <w:r w:rsidRPr="00E35211">
          <w:rPr>
            <w:rFonts w:ascii="Times New Roman" w:hAnsi="Times New Roman" w:cs="Times New Roman"/>
            <w:color w:val="000000"/>
            <w:sz w:val="24"/>
            <w:szCs w:val="24"/>
          </w:rPr>
          <w:t>пункт 1 статьи 10</w:t>
        </w:r>
      </w:hyperlink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25.07.2002 N 115-ФЗ "О правовом положении иностранных граждан в Российской Федерации" (Собрание законодательства Российской Федерации, 2002, N 30, ст. 3032; 2016, N 27 (ч. 2), ст. 4238) (далее - Федеральный закон N 115-ФЗ);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документами, удостоверяющими личность лица без гражданства в Российской Федерации, согласно </w:t>
      </w:r>
      <w:hyperlink r:id="rId11" w:history="1">
        <w:r w:rsidRPr="00E35211">
          <w:rPr>
            <w:rFonts w:ascii="Times New Roman" w:hAnsi="Times New Roman" w:cs="Times New Roman"/>
            <w:color w:val="000000"/>
            <w:sz w:val="24"/>
            <w:szCs w:val="24"/>
          </w:rPr>
          <w:t>пункту 2 статьи 10</w:t>
        </w:r>
      </w:hyperlink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N 115-ФЗ являются:</w:t>
      </w:r>
    </w:p>
    <w:p w:rsidR="00AF1733" w:rsidRPr="00E35211" w:rsidRDefault="00AF1733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1E" w:rsidRPr="00E35211">
        <w:rPr>
          <w:rFonts w:ascii="Times New Roman" w:hAnsi="Times New Roman" w:cs="Times New Roman"/>
          <w:color w:val="000000"/>
          <w:sz w:val="24"/>
          <w:szCs w:val="24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</w:t>
      </w:r>
      <w:r w:rsidRPr="00E35211">
        <w:rPr>
          <w:rFonts w:ascii="Times New Roman" w:hAnsi="Times New Roman" w:cs="Times New Roman"/>
          <w:color w:val="000000"/>
          <w:sz w:val="24"/>
          <w:szCs w:val="24"/>
        </w:rPr>
        <w:t>т;</w:t>
      </w:r>
    </w:p>
    <w:p w:rsidR="00E73C1E" w:rsidRPr="00E35211" w:rsidRDefault="00AF1733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1E" w:rsidRPr="00E35211">
        <w:rPr>
          <w:rFonts w:ascii="Times New Roman" w:hAnsi="Times New Roman" w:cs="Times New Roman"/>
          <w:color w:val="000000"/>
          <w:sz w:val="24"/>
          <w:szCs w:val="24"/>
        </w:rPr>
        <w:t>разрешение на временное проживание;</w:t>
      </w:r>
    </w:p>
    <w:p w:rsidR="00E73C1E" w:rsidRPr="00E35211" w:rsidRDefault="00AF1733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1E" w:rsidRPr="00E35211">
        <w:rPr>
          <w:rFonts w:ascii="Times New Roman" w:hAnsi="Times New Roman" w:cs="Times New Roman"/>
          <w:color w:val="000000"/>
          <w:sz w:val="24"/>
          <w:szCs w:val="24"/>
        </w:rPr>
        <w:t>вид на жительство;</w:t>
      </w:r>
    </w:p>
    <w:p w:rsidR="00E73C1E" w:rsidRPr="00E35211" w:rsidRDefault="00AF1733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1E" w:rsidRPr="00E35211">
        <w:rPr>
          <w:rFonts w:ascii="Times New Roman" w:hAnsi="Times New Roman" w:cs="Times New Roman"/>
          <w:color w:val="000000"/>
          <w:sz w:val="24"/>
          <w:szCs w:val="24"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гражданства;</w:t>
      </w:r>
    </w:p>
    <w:p w:rsidR="00E73C1E" w:rsidRPr="00E35211" w:rsidRDefault="00E73C1E" w:rsidP="00AF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 xml:space="preserve"> документ, подтверждающий уплату государственной пошлины;</w:t>
      </w:r>
    </w:p>
    <w:p w:rsidR="00E73C1E" w:rsidRPr="00E35211" w:rsidRDefault="00AF1733" w:rsidP="00AF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>2.6.2.</w:t>
      </w:r>
      <w:r w:rsidR="00E73C1E" w:rsidRPr="00E35211">
        <w:rPr>
          <w:rFonts w:ascii="Times New Roman" w:hAnsi="Times New Roman" w:cs="Times New Roman"/>
          <w:sz w:val="24"/>
          <w:szCs w:val="24"/>
        </w:rPr>
        <w:t xml:space="preserve"> В подтверждение полномочий представителя(ей) юридического лица, имеющего(их) право действовать без доверенности от имени юридического лица, должностному лицу местного самоуправления должны быть представлены: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>учредительные документы юридического лица, кроме случаев, когда юридическое лицо действует на основании типового устава;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sz w:val="24"/>
          <w:szCs w:val="24"/>
        </w:rPr>
        <w:t xml:space="preserve">документы, подтверждающие его(их) избрание (назначение), составленные в соответствии с порядком избрания (назначения), установленным </w:t>
      </w:r>
      <w:r w:rsidRPr="00E35211">
        <w:rPr>
          <w:rFonts w:ascii="Times New Roman" w:hAnsi="Times New Roman" w:cs="Times New Roman"/>
          <w:color w:val="000000"/>
          <w:sz w:val="24"/>
          <w:szCs w:val="24"/>
        </w:rPr>
        <w:t>учредительными документами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</w:p>
    <w:p w:rsidR="00E73C1E" w:rsidRPr="00E35211" w:rsidRDefault="00AF1733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>2.6.3.</w:t>
      </w:r>
      <w:r w:rsidR="00E35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1E" w:rsidRPr="00E35211">
        <w:rPr>
          <w:rFonts w:ascii="Times New Roman" w:hAnsi="Times New Roman" w:cs="Times New Roman"/>
          <w:color w:val="000000"/>
          <w:sz w:val="24"/>
          <w:szCs w:val="24"/>
        </w:rPr>
        <w:t>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>доверенность от имени юридического лица с подписью его руководителя или иного лица, уполномоченного на это его учредительными документами;</w:t>
      </w:r>
    </w:p>
    <w:p w:rsidR="00E73C1E" w:rsidRPr="00E35211" w:rsidRDefault="00E73C1E" w:rsidP="00AF173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>выписка из Единого государственного реестра юридических лиц и Единого государственного реестра индивидуальных предпринимателей;</w:t>
      </w:r>
    </w:p>
    <w:p w:rsidR="00E35211" w:rsidRDefault="00E73C1E" w:rsidP="00CF04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иной документ, оформленный в соответствии с </w:t>
      </w:r>
      <w:hyperlink r:id="rId12" w:history="1">
        <w:r w:rsidRPr="00E35211">
          <w:rPr>
            <w:rFonts w:ascii="Times New Roman" w:hAnsi="Times New Roman" w:cs="Times New Roman"/>
            <w:color w:val="000000"/>
            <w:sz w:val="24"/>
            <w:szCs w:val="24"/>
          </w:rPr>
          <w:t>пунктом 4 статьи 185</w:t>
        </w:r>
      </w:hyperlink>
      <w:r w:rsidRPr="00E352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 Федерации.</w:t>
      </w:r>
      <w:r w:rsidR="00E35211" w:rsidRPr="00E352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E73C1E" w:rsidRPr="00CF0424" w:rsidRDefault="00E35211" w:rsidP="00E352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F0424">
        <w:rPr>
          <w:rFonts w:ascii="Times New Roman" w:hAnsi="Times New Roman" w:cs="Times New Roman"/>
          <w:sz w:val="24"/>
          <w:szCs w:val="24"/>
        </w:rPr>
        <w:t>2.6.4.</w:t>
      </w:r>
      <w:r w:rsidR="00E73C1E" w:rsidRPr="00CF0424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Pr="00CF04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3C1E" w:rsidRPr="00CF0424"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заявителя: </w:t>
      </w:r>
    </w:p>
    <w:p w:rsidR="00E73C1E" w:rsidRPr="00CF0424" w:rsidRDefault="00E73C1E" w:rsidP="00AF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24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73C1E" w:rsidRDefault="00E73C1E" w:rsidP="00AF17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424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</w:t>
      </w:r>
      <w:r w:rsidR="00E35211" w:rsidRPr="00CF0424">
        <w:rPr>
          <w:rFonts w:ascii="Times New Roman" w:hAnsi="Times New Roman" w:cs="Times New Roman"/>
          <w:sz w:val="24"/>
          <w:szCs w:val="24"/>
        </w:rPr>
        <w:t>я в распоряжении администрации  муниципального образования</w:t>
      </w:r>
      <w:r w:rsidRPr="00CF0424">
        <w:rPr>
          <w:rFonts w:ascii="Times New Roman" w:hAnsi="Times New Roman" w:cs="Times New Roman"/>
          <w:sz w:val="24"/>
          <w:szCs w:val="24"/>
        </w:rPr>
        <w:t xml:space="preserve">, и иных органов местного самоуправления и организаций в соответствии с нормативными правовыми актами Российской Федерации, </w:t>
      </w:r>
      <w:r w:rsidRPr="00CF042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</w:t>
      </w:r>
      <w:r w:rsidR="00CF0424" w:rsidRPr="00CF0424">
        <w:rPr>
          <w:rFonts w:ascii="Times New Roman" w:hAnsi="Times New Roman" w:cs="Times New Roman"/>
          <w:sz w:val="24"/>
          <w:szCs w:val="24"/>
        </w:rPr>
        <w:t xml:space="preserve">Тульской </w:t>
      </w:r>
      <w:r w:rsidRPr="00CF0424">
        <w:rPr>
          <w:rFonts w:ascii="Times New Roman" w:hAnsi="Times New Roman" w:cs="Times New Roman"/>
          <w:sz w:val="24"/>
          <w:szCs w:val="24"/>
        </w:rPr>
        <w:t xml:space="preserve"> области и м</w:t>
      </w:r>
      <w:r w:rsidR="00C96102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</w:p>
    <w:p w:rsidR="009E4F6D" w:rsidRDefault="00C96102" w:rsidP="009E4F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F6D">
        <w:rPr>
          <w:rFonts w:ascii="Times New Roman" w:hAnsi="Times New Roman" w:cs="Times New Roman"/>
          <w:sz w:val="24"/>
          <w:szCs w:val="24"/>
        </w:rPr>
        <w:t>2.6.5.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9E4F6D" w:rsidRDefault="00C96102" w:rsidP="009E4F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F6D">
        <w:rPr>
          <w:rFonts w:ascii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 муниципальной услуги;</w:t>
      </w:r>
    </w:p>
    <w:p w:rsidR="009E4F6D" w:rsidRDefault="00C96102" w:rsidP="009E4F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F6D">
        <w:rPr>
          <w:rFonts w:ascii="Times New Roman" w:hAnsi="Times New Roman" w:cs="Times New Roman"/>
          <w:sz w:val="24"/>
          <w:szCs w:val="24"/>
        </w:rPr>
        <w:t xml:space="preserve">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C96102" w:rsidRDefault="00C96102" w:rsidP="009E4F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E4F6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 муниципальной услуги</w:t>
      </w:r>
      <w:r w:rsidR="009E4F6D">
        <w:rPr>
          <w:rFonts w:ascii="Times New Roman" w:hAnsi="Times New Roman" w:cs="Times New Roman"/>
          <w:sz w:val="24"/>
          <w:szCs w:val="24"/>
        </w:rPr>
        <w:t>.</w:t>
      </w:r>
    </w:p>
    <w:p w:rsidR="00111492" w:rsidRPr="00CF0424" w:rsidRDefault="00111492" w:rsidP="009E4F6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C3A77" w:rsidRPr="00B17178" w:rsidRDefault="00EC3A77" w:rsidP="00EC3A77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7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2.8. Исчерпывающий перечень оснований для отказа в предоставлении</w:t>
      </w:r>
    </w:p>
    <w:p w:rsidR="00E35211" w:rsidRPr="00B17178" w:rsidRDefault="00EC3A77" w:rsidP="003A5D2C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E73C1E" w:rsidRPr="00B17178" w:rsidRDefault="00E73C1E" w:rsidP="00AF173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2.</w:t>
      </w:r>
      <w:r w:rsidR="003A5D2C" w:rsidRPr="00B17178">
        <w:rPr>
          <w:rFonts w:ascii="Times New Roman" w:hAnsi="Times New Roman" w:cs="Times New Roman"/>
          <w:sz w:val="24"/>
          <w:szCs w:val="24"/>
        </w:rPr>
        <w:t>8</w:t>
      </w:r>
      <w:r w:rsidR="00111492">
        <w:rPr>
          <w:rFonts w:ascii="Times New Roman" w:hAnsi="Times New Roman" w:cs="Times New Roman"/>
          <w:sz w:val="24"/>
          <w:szCs w:val="24"/>
        </w:rPr>
        <w:t xml:space="preserve">.1. </w:t>
      </w:r>
      <w:r w:rsidRPr="00B17178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E73C1E" w:rsidRPr="00B17178" w:rsidRDefault="00E73C1E" w:rsidP="003A5D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совершение такого действия противоречит законодательству Российской Федерации;</w:t>
      </w:r>
    </w:p>
    <w:p w:rsidR="00E73C1E" w:rsidRPr="00B17178" w:rsidRDefault="00E73C1E" w:rsidP="003A5D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 xml:space="preserve">действие подлежит совершению должностным лицом местного самоуправления другого </w:t>
      </w:r>
      <w:r w:rsidR="003A5D2C" w:rsidRPr="00B171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B17178">
        <w:rPr>
          <w:rFonts w:ascii="Times New Roman" w:hAnsi="Times New Roman" w:cs="Times New Roman"/>
          <w:sz w:val="24"/>
          <w:szCs w:val="24"/>
        </w:rPr>
        <w:t xml:space="preserve">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E73C1E" w:rsidRPr="00B17178" w:rsidRDefault="00E73C1E" w:rsidP="003A5D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 xml:space="preserve"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</w:t>
      </w:r>
      <w:r w:rsidR="00B17178" w:rsidRPr="00B17178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Pr="00B17178">
        <w:rPr>
          <w:rFonts w:ascii="Times New Roman" w:hAnsi="Times New Roman" w:cs="Times New Roman"/>
          <w:sz w:val="24"/>
          <w:szCs w:val="24"/>
        </w:rPr>
        <w:t>;</w:t>
      </w:r>
    </w:p>
    <w:p w:rsidR="00E73C1E" w:rsidRPr="00B17178" w:rsidRDefault="00E73C1E" w:rsidP="003A5D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сделка, совершаемая от имени юридического лица, противоречит целям, указанным в его уставе или положении;</w:t>
      </w:r>
    </w:p>
    <w:p w:rsidR="00E73C1E" w:rsidRPr="00B17178" w:rsidRDefault="00E73C1E" w:rsidP="003A5D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сделка не соответствует требованиям законодательства Российской Федерации;</w:t>
      </w:r>
    </w:p>
    <w:p w:rsidR="00E73C1E" w:rsidRPr="00B17178" w:rsidRDefault="00E73C1E" w:rsidP="003A5D2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E73C1E" w:rsidRPr="00B17178" w:rsidRDefault="00E73C1E" w:rsidP="00E73C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B17178" w:rsidRPr="00B17178" w:rsidRDefault="00B17178" w:rsidP="00B17178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7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2.9. Размер платы, взимаемой с заявителя при предоставлении</w:t>
      </w:r>
    </w:p>
    <w:p w:rsidR="00B17178" w:rsidRPr="00B17178" w:rsidRDefault="00B17178" w:rsidP="00B1717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171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муниципальной услуги</w:t>
      </w:r>
    </w:p>
    <w:p w:rsidR="00E73C1E" w:rsidRDefault="00E73C1E" w:rsidP="00E73C1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2.</w:t>
      </w:r>
      <w:r w:rsidR="00B17178" w:rsidRPr="00B17178">
        <w:rPr>
          <w:rFonts w:ascii="Times New Roman" w:hAnsi="Times New Roman" w:cs="Times New Roman"/>
          <w:sz w:val="24"/>
          <w:szCs w:val="24"/>
        </w:rPr>
        <w:t>9</w:t>
      </w:r>
      <w:r w:rsidRPr="00B17178">
        <w:rPr>
          <w:rFonts w:ascii="Times New Roman" w:hAnsi="Times New Roman" w:cs="Times New Roman"/>
          <w:sz w:val="24"/>
          <w:szCs w:val="24"/>
        </w:rPr>
        <w:t>.</w:t>
      </w:r>
      <w:r w:rsidR="006A5A2C">
        <w:rPr>
          <w:rFonts w:ascii="Times New Roman" w:hAnsi="Times New Roman" w:cs="Times New Roman"/>
          <w:sz w:val="24"/>
          <w:szCs w:val="24"/>
        </w:rPr>
        <w:t>1.</w:t>
      </w:r>
      <w:r w:rsidRPr="00B17178">
        <w:rPr>
          <w:rFonts w:ascii="Times New Roman" w:hAnsi="Times New Roman" w:cs="Times New Roman"/>
          <w:sz w:val="24"/>
          <w:szCs w:val="24"/>
        </w:rPr>
        <w:t xml:space="preserve"> Оплата нотариального действия производится в порядке, установленном ст.333.24 Налогового кодекса Российской Федерации. При совершении нотариальных действий  предоставляются льготы по уплате госпошлины, установленные статьей 333.38 Налогового</w:t>
      </w:r>
      <w:r w:rsidRPr="00E73C1E">
        <w:rPr>
          <w:rFonts w:ascii="Times New Roman" w:hAnsi="Times New Roman" w:cs="Times New Roman"/>
          <w:sz w:val="28"/>
          <w:szCs w:val="28"/>
        </w:rPr>
        <w:t xml:space="preserve"> </w:t>
      </w:r>
      <w:r w:rsidRPr="00B17178">
        <w:rPr>
          <w:rFonts w:ascii="Times New Roman" w:hAnsi="Times New Roman" w:cs="Times New Roman"/>
          <w:sz w:val="24"/>
          <w:szCs w:val="24"/>
        </w:rPr>
        <w:t>кодекса Российской Федерации.</w:t>
      </w:r>
    </w:p>
    <w:p w:rsidR="00B17178" w:rsidRPr="006E0F80" w:rsidRDefault="00B17178" w:rsidP="00B17178">
      <w:pPr>
        <w:shd w:val="clear" w:color="auto" w:fill="FFFFFF"/>
        <w:spacing w:after="135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2.10.</w:t>
      </w:r>
      <w:r w:rsidRPr="006E0F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Максимальный срок ожидания в очереди при о предоставлении муниципальной услуги </w:t>
      </w:r>
    </w:p>
    <w:p w:rsidR="00E73C1E" w:rsidRDefault="00E73C1E" w:rsidP="00E375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7178">
        <w:rPr>
          <w:rFonts w:ascii="Times New Roman" w:hAnsi="Times New Roman" w:cs="Times New Roman"/>
          <w:sz w:val="24"/>
          <w:szCs w:val="24"/>
        </w:rPr>
        <w:t>2.</w:t>
      </w:r>
      <w:r w:rsidR="00B17178" w:rsidRPr="00B17178">
        <w:rPr>
          <w:rFonts w:ascii="Times New Roman" w:hAnsi="Times New Roman" w:cs="Times New Roman"/>
          <w:sz w:val="24"/>
          <w:szCs w:val="24"/>
        </w:rPr>
        <w:t>10</w:t>
      </w:r>
      <w:r w:rsidRPr="00B17178">
        <w:rPr>
          <w:rFonts w:ascii="Times New Roman" w:hAnsi="Times New Roman" w:cs="Times New Roman"/>
          <w:sz w:val="24"/>
          <w:szCs w:val="24"/>
        </w:rPr>
        <w:t xml:space="preserve">. </w:t>
      </w:r>
      <w:r w:rsidR="0025707C">
        <w:rPr>
          <w:rFonts w:ascii="Times New Roman" w:hAnsi="Times New Roman" w:cs="Times New Roman"/>
          <w:sz w:val="24"/>
          <w:szCs w:val="24"/>
        </w:rPr>
        <w:t xml:space="preserve">1. </w:t>
      </w:r>
      <w:r w:rsidRPr="00B1717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должен превышать 15 минут.</w:t>
      </w:r>
    </w:p>
    <w:p w:rsidR="00E37517" w:rsidRPr="00B17178" w:rsidRDefault="00E37517" w:rsidP="00E375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37517" w:rsidRDefault="00E73C1E" w:rsidP="006A5A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178">
        <w:rPr>
          <w:rFonts w:ascii="Times New Roman" w:hAnsi="Times New Roman" w:cs="Times New Roman"/>
          <w:b/>
          <w:sz w:val="24"/>
          <w:szCs w:val="24"/>
        </w:rPr>
        <w:t>2.1</w:t>
      </w:r>
      <w:r w:rsidR="00B17178" w:rsidRPr="00B17178">
        <w:rPr>
          <w:rFonts w:ascii="Times New Roman" w:hAnsi="Times New Roman" w:cs="Times New Roman"/>
          <w:b/>
          <w:sz w:val="24"/>
          <w:szCs w:val="24"/>
        </w:rPr>
        <w:t>1</w:t>
      </w:r>
      <w:r w:rsidRPr="00B17178">
        <w:rPr>
          <w:rFonts w:ascii="Times New Roman" w:hAnsi="Times New Roman" w:cs="Times New Roman"/>
          <w:b/>
          <w:sz w:val="24"/>
          <w:szCs w:val="24"/>
        </w:rPr>
        <w:t>. Требования к местам предо</w:t>
      </w:r>
      <w:r w:rsidR="0025707C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6A5A2C" w:rsidRDefault="006A5A2C" w:rsidP="006A5A2C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5" w:rsidRDefault="0025707C" w:rsidP="006A5A2C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504D5">
        <w:rPr>
          <w:rFonts w:ascii="Times New Roman" w:hAnsi="Times New Roman" w:cs="Times New Roman"/>
          <w:sz w:val="24"/>
          <w:szCs w:val="24"/>
        </w:rPr>
        <w:t>2.11.1.</w:t>
      </w:r>
      <w:r w:rsidR="00E73C1E" w:rsidRPr="00D504D5">
        <w:rPr>
          <w:rFonts w:ascii="Times New Roman" w:hAnsi="Times New Roman" w:cs="Times New Roman"/>
          <w:sz w:val="24"/>
          <w:szCs w:val="24"/>
        </w:rPr>
        <w:t> </w:t>
      </w:r>
      <w:r w:rsidRPr="00D504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Вход в здание администрации оборудуется  </w:t>
      </w:r>
      <w:r w:rsidR="00581957" w:rsidRPr="00D504D5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вывеской с полным наименованием</w:t>
      </w:r>
      <w:r w:rsidRPr="00D504D5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504D5" w:rsidRPr="00D504D5" w:rsidRDefault="00D504D5" w:rsidP="006A5A2C">
      <w:pPr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504D5">
        <w:rPr>
          <w:rFonts w:ascii="Times New Roman" w:hAnsi="Times New Roman" w:cs="Times New Roman"/>
          <w:color w:val="000000"/>
          <w:spacing w:val="-2"/>
          <w:sz w:val="24"/>
          <w:szCs w:val="24"/>
        </w:rPr>
        <w:t>2.11.2.</w:t>
      </w:r>
      <w:r w:rsidR="0025707C" w:rsidRPr="00D50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Места   для   информирования,   предназначенные   для   ознакомления заявителей с информационными материалами, оборудуются: </w:t>
      </w:r>
    </w:p>
    <w:p w:rsidR="00E37517" w:rsidRDefault="0025707C" w:rsidP="006A5A2C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5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информационными стендами; </w:t>
      </w:r>
      <w:bookmarkStart w:id="1" w:name="Pg8"/>
      <w:bookmarkEnd w:id="1"/>
    </w:p>
    <w:p w:rsidR="0025707C" w:rsidRPr="00D504D5" w:rsidRDefault="0025707C" w:rsidP="006A5A2C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504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специально оборудованными местами для оформления документов, </w:t>
      </w:r>
      <w:r w:rsidRPr="00D5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которые обеспечиваются образцами заполнения документов и канцелярскими принадлежностями. </w:t>
      </w:r>
    </w:p>
    <w:p w:rsidR="0025707C" w:rsidRPr="00D504D5" w:rsidRDefault="00E37517" w:rsidP="006A5A2C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2.11.3. </w:t>
      </w:r>
      <w:r w:rsidR="0025707C" w:rsidRPr="00D504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Места для ожидания в очереди оборудуются стульями. Количество мест </w:t>
      </w:r>
      <w:r w:rsidR="0025707C" w:rsidRPr="00D5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ожидания определяется исходя из фактической нагрузки и возможностей для </w:t>
      </w:r>
      <w:r w:rsidR="0025707C" w:rsidRPr="00D504D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их размещения в здании, но не может составлять менее трёх мест. </w:t>
      </w:r>
    </w:p>
    <w:p w:rsidR="00E37517" w:rsidRDefault="00E37517" w:rsidP="006A5A2C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2.11.4. </w:t>
      </w:r>
      <w:r w:rsidR="0025707C" w:rsidRPr="00D504D5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Рабочее   место   должностного   лица   администрации   оборудуется </w:t>
      </w:r>
      <w:r w:rsidR="0025707C" w:rsidRPr="00D504D5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персональным  компьютером  с  возможностью  доступа  к  печатающим </w:t>
      </w:r>
      <w:r w:rsidR="0025707C" w:rsidRPr="00D504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устройствам. </w:t>
      </w:r>
    </w:p>
    <w:p w:rsidR="00661A19" w:rsidRDefault="00661A19" w:rsidP="00661A19">
      <w:pPr>
        <w:spacing w:after="0"/>
        <w:ind w:right="614"/>
        <w:rPr>
          <w:sz w:val="28"/>
          <w:szCs w:val="28"/>
        </w:rPr>
      </w:pPr>
    </w:p>
    <w:p w:rsidR="00661A19" w:rsidRDefault="00661A19" w:rsidP="00661A19">
      <w:pPr>
        <w:spacing w:after="0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  <w:r w:rsidRPr="00661A1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2.1</w:t>
      </w:r>
      <w:r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1</w:t>
      </w:r>
      <w:r w:rsidRPr="00661A1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>.  Показатели доступности и качества муниципальной услуги</w:t>
      </w:r>
    </w:p>
    <w:p w:rsidR="00E21911" w:rsidRDefault="00E21911" w:rsidP="00661A19">
      <w:pPr>
        <w:spacing w:after="0"/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</w:pPr>
    </w:p>
    <w:p w:rsidR="00661A19" w:rsidRDefault="00661A19" w:rsidP="00E21911">
      <w:pPr>
        <w:spacing w:after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61A19">
        <w:rPr>
          <w:rFonts w:ascii="Times New Roman" w:hAnsi="Times New Roman" w:cs="Times New Roman"/>
          <w:b/>
          <w:color w:val="000000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2.11.1. </w:t>
      </w:r>
      <w:r w:rsidRPr="00661A19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Предоставление    муниципальной    услуги    в    соответствии    с </w:t>
      </w:r>
      <w:r w:rsidRPr="00661A19">
        <w:rPr>
          <w:rFonts w:ascii="Times New Roman" w:hAnsi="Times New Roman" w:cs="Times New Roman"/>
          <w:color w:val="000000"/>
          <w:w w:val="106"/>
          <w:sz w:val="24"/>
          <w:szCs w:val="24"/>
        </w:rPr>
        <w:br/>
      </w:r>
      <w:r w:rsidRPr="00661A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административным  регламентом  позволит  повысить  уровень  качества  и </w:t>
      </w:r>
      <w:r w:rsidRPr="00661A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доступности предоставляемых заявителям муниципальных услуг за счет: </w:t>
      </w:r>
    </w:p>
    <w:p w:rsidR="00661A19" w:rsidRPr="00661A19" w:rsidRDefault="00661A19" w:rsidP="00E21911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61A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61A19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открытости   информации   о   деятельности   органов   местного </w:t>
      </w:r>
      <w:r w:rsidRPr="00661A19"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 w:rsidRPr="00661A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самоуправления; </w:t>
      </w:r>
    </w:p>
    <w:p w:rsidR="00661A19" w:rsidRPr="00661A19" w:rsidRDefault="00661A19" w:rsidP="00E21911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1A1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снижения   издержек   граждан   и   организаций   на   преодоление </w:t>
      </w:r>
      <w:r w:rsidRPr="00661A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административных  барьеров,  при  взаимодействии  с  органами  местного </w:t>
      </w:r>
      <w:r w:rsidRPr="00661A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самоуправления; </w:t>
      </w:r>
    </w:p>
    <w:p w:rsidR="00661A19" w:rsidRPr="00661A19" w:rsidRDefault="00661A19" w:rsidP="00E21911">
      <w:pPr>
        <w:tabs>
          <w:tab w:val="left" w:pos="2241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1A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повышения качества и эффективности исполнения принимаемых решений; </w:t>
      </w:r>
      <w:r w:rsidRPr="00661A19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         </w:t>
      </w:r>
      <w:r w:rsidRPr="00661A19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 повышения  уровня  удовлетворенности  граждан  и  организаций </w:t>
      </w:r>
      <w:r w:rsidRPr="00661A19">
        <w:rPr>
          <w:rFonts w:ascii="Times New Roman" w:hAnsi="Times New Roman" w:cs="Times New Roman"/>
          <w:color w:val="000000"/>
          <w:w w:val="103"/>
          <w:sz w:val="24"/>
          <w:szCs w:val="24"/>
        </w:rPr>
        <w:br/>
      </w:r>
      <w:r w:rsidRPr="00661A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качеством и доступностью государственных и муниципальных услуг; </w:t>
      </w:r>
    </w:p>
    <w:p w:rsidR="00661A19" w:rsidRPr="00661A19" w:rsidRDefault="00661A19" w:rsidP="00E21911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61A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создания единообразной правовой регламентации действий и процедур </w:t>
      </w:r>
      <w:r w:rsidRPr="00661A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исполнению муниципальных услуг, процедур внутренней деятельности органов местного самоуправления и их взаимодействия между собой; </w:t>
      </w:r>
    </w:p>
    <w:p w:rsidR="00661A19" w:rsidRPr="00661A19" w:rsidRDefault="00661A19" w:rsidP="00E21911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1A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доступности для граждан и организаций информации о порядке и ходе исполнения муниципальной услуги на каждой стадии; </w:t>
      </w:r>
    </w:p>
    <w:p w:rsidR="00661A19" w:rsidRDefault="00661A19" w:rsidP="00661A19">
      <w:pPr>
        <w:spacing w:before="1"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61A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контроля за исполнением муниципальной услуги. </w:t>
      </w:r>
    </w:p>
    <w:p w:rsidR="003107AB" w:rsidRPr="00661A19" w:rsidRDefault="003107AB" w:rsidP="00661A19">
      <w:pPr>
        <w:spacing w:before="1"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107AB" w:rsidRPr="00111492" w:rsidRDefault="003107AB" w:rsidP="003107AB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1114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111. Состав, последовательность и сроки выполнения административных процедур, требования к порядку их выполнения</w:t>
      </w:r>
    </w:p>
    <w:p w:rsidR="003107AB" w:rsidRDefault="003107AB" w:rsidP="003107AB">
      <w:pPr>
        <w:spacing w:after="0"/>
        <w:ind w:right="623"/>
        <w:jc w:val="center"/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</w:pPr>
      <w:r w:rsidRPr="003107AB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3.1.Описание  последовательности  действий  при  предоставлении </w:t>
      </w:r>
      <w:r w:rsidRPr="003107AB">
        <w:rPr>
          <w:rFonts w:ascii="Times New Roman" w:hAnsi="Times New Roman" w:cs="Times New Roman"/>
          <w:b/>
          <w:color w:val="000000"/>
          <w:w w:val="104"/>
          <w:sz w:val="24"/>
          <w:szCs w:val="24"/>
        </w:rPr>
        <w:t>муниципальной услуги</w:t>
      </w:r>
    </w:p>
    <w:p w:rsidR="003107AB" w:rsidRPr="008217AB" w:rsidRDefault="003107AB" w:rsidP="00E21911">
      <w:pPr>
        <w:tabs>
          <w:tab w:val="left" w:pos="6845"/>
        </w:tabs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3.1.1.Исполнение    муниципальной услуги    включает    следующие  </w:t>
      </w:r>
      <w:r w:rsidRPr="008217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административные процедуры: </w:t>
      </w:r>
    </w:p>
    <w:p w:rsidR="003107AB" w:rsidRPr="008217AB" w:rsidRDefault="003107AB" w:rsidP="00E21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z w:val="24"/>
          <w:szCs w:val="24"/>
        </w:rPr>
        <w:t xml:space="preserve"> прием  заявителей  и  рассмотрение  предоставленных  заявителем документов; </w:t>
      </w:r>
    </w:p>
    <w:p w:rsidR="003107AB" w:rsidRPr="008217AB" w:rsidRDefault="003107AB" w:rsidP="00E21911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совершение нотариальных действий. </w:t>
      </w:r>
    </w:p>
    <w:p w:rsidR="003107AB" w:rsidRPr="008217AB" w:rsidRDefault="003107AB" w:rsidP="00E21911">
      <w:pPr>
        <w:spacing w:after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3.1.2.  Прием  заявителей  и  рассмотрение  предоставленных  заявителем </w:t>
      </w:r>
      <w:r w:rsidRPr="008217A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документов. </w:t>
      </w:r>
      <w:bookmarkStart w:id="2" w:name="Pg9"/>
      <w:bookmarkEnd w:id="2"/>
    </w:p>
    <w:p w:rsidR="003107AB" w:rsidRPr="008217AB" w:rsidRDefault="003107AB" w:rsidP="00E21911">
      <w:pPr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3.1.3.Основанием для начала административной процедуры является обращение </w:t>
      </w:r>
      <w:r w:rsidRPr="008217A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  к   должностному   лицу   администрации,   ответственному за </w:t>
      </w:r>
      <w:r w:rsidRPr="008217A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исполнение муниципальной услуги по совершению нотариальных  действий. </w:t>
      </w:r>
    </w:p>
    <w:p w:rsidR="003107AB" w:rsidRPr="008217AB" w:rsidRDefault="00EA35B7" w:rsidP="00E21911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>3.1.</w:t>
      </w:r>
      <w:r w:rsidR="00B674D0" w:rsidRPr="008217AB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Pr="008217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3107AB" w:rsidRPr="008217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Должностное лицо администрации, к которому обратился заявитель, обязан </w:t>
      </w:r>
      <w:r w:rsidR="003107AB" w:rsidRPr="008217AB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назвать  должность,  фамилию,  имя  отчество  предложить  представится </w:t>
      </w:r>
      <w:r w:rsidR="003107AB" w:rsidRPr="008217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заявителю,  выяснить  в  целях  совершения  какого  нотариального  действия </w:t>
      </w:r>
      <w:r w:rsidR="003107AB" w:rsidRPr="008217A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обращается заявитель и предложить предоставить необходимые документы для совершения нотариальных действий. </w:t>
      </w:r>
    </w:p>
    <w:p w:rsidR="003107AB" w:rsidRPr="008217AB" w:rsidRDefault="00EA35B7" w:rsidP="00E21911">
      <w:pPr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pacing w:val="-6"/>
          <w:sz w:val="24"/>
          <w:szCs w:val="24"/>
        </w:rPr>
        <w:t>3.1.</w:t>
      </w:r>
      <w:r w:rsidR="00B674D0" w:rsidRPr="008217AB">
        <w:rPr>
          <w:rFonts w:ascii="Times New Roman" w:hAnsi="Times New Roman" w:cs="Times New Roman"/>
          <w:color w:val="000000"/>
          <w:spacing w:val="-6"/>
          <w:sz w:val="24"/>
          <w:szCs w:val="24"/>
        </w:rPr>
        <w:t>5</w:t>
      </w:r>
      <w:r w:rsidRPr="008217A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. </w:t>
      </w:r>
      <w:r w:rsidR="003107AB" w:rsidRPr="008217A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3107AB" w:rsidRPr="008217AB" w:rsidRDefault="00EA35B7" w:rsidP="00E21911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pacing w:val="-2"/>
          <w:sz w:val="24"/>
          <w:szCs w:val="24"/>
        </w:rPr>
        <w:t>3.1.</w:t>
      </w:r>
      <w:r w:rsidR="00B674D0" w:rsidRPr="008217AB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Pr="00821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="003107AB" w:rsidRPr="008217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Установление личности должно производиться на основании паспорта или </w:t>
      </w:r>
      <w:r w:rsidR="003107AB" w:rsidRPr="008217A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других документов, исключающих любые сомнения относительно личности гражданина. </w:t>
      </w:r>
    </w:p>
    <w:p w:rsidR="003107AB" w:rsidRPr="008217AB" w:rsidRDefault="00B674D0" w:rsidP="00E219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217AB">
        <w:rPr>
          <w:rFonts w:ascii="Times New Roman" w:hAnsi="Times New Roman" w:cs="Times New Roman"/>
          <w:color w:val="000000"/>
          <w:spacing w:val="-5"/>
          <w:sz w:val="24"/>
          <w:szCs w:val="24"/>
        </w:rPr>
        <w:t>3.1.7.</w:t>
      </w:r>
      <w:r w:rsidR="003107AB" w:rsidRPr="008217A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Результатом административной процедуры является прием предоставленных </w:t>
      </w:r>
      <w:r w:rsidR="003107AB" w:rsidRPr="008217AB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 документов  для  предоставления  муниципальной  услуги  по совершению   нотариальных   действий   или   отказ   должностного   лица администрации  в совершении нотариальных действий. </w:t>
      </w:r>
    </w:p>
    <w:p w:rsidR="00B674D0" w:rsidRPr="008217AB" w:rsidRDefault="00B674D0" w:rsidP="001C17AE">
      <w:pPr>
        <w:shd w:val="clear" w:color="auto" w:fill="FFFFFF"/>
        <w:spacing w:after="135" w:line="240" w:lineRule="auto"/>
        <w:ind w:firstLine="53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217AB">
        <w:rPr>
          <w:rFonts w:ascii="Times New Roman" w:eastAsia="Calibri" w:hAnsi="Times New Roman" w:cs="Times New Roman"/>
          <w:sz w:val="24"/>
          <w:szCs w:val="24"/>
        </w:rPr>
        <w:t xml:space="preserve"> 3.1.8. Последовательность предоставления муниципальной услуги отражена в блок-схеме, представленной в приложении №1 к настоящему административному регламенту</w:t>
      </w:r>
      <w:r w:rsidR="001C17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17AE" w:rsidRPr="00111492" w:rsidRDefault="001C17AE" w:rsidP="001C17AE">
      <w:pPr>
        <w:spacing w:before="177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11149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3.2. Совершение нотариальных действий</w:t>
      </w:r>
    </w:p>
    <w:p w:rsidR="001C17AE" w:rsidRPr="005E48A3" w:rsidRDefault="001C17AE" w:rsidP="001C17AE">
      <w:pPr>
        <w:pStyle w:val="ad"/>
        <w:jc w:val="both"/>
        <w:rPr>
          <w:color w:val="000000"/>
          <w:spacing w:val="-4"/>
          <w:sz w:val="24"/>
          <w:szCs w:val="24"/>
        </w:rPr>
      </w:pPr>
      <w:r w:rsidRPr="00111492">
        <w:rPr>
          <w:color w:val="000000"/>
          <w:w w:val="103"/>
          <w:sz w:val="24"/>
          <w:szCs w:val="24"/>
        </w:rPr>
        <w:t xml:space="preserve">         3.21. Основанием    для    начала    административной    процедуры</w:t>
      </w:r>
      <w:r w:rsidRPr="005E48A3">
        <w:rPr>
          <w:color w:val="000000"/>
          <w:w w:val="103"/>
          <w:sz w:val="24"/>
          <w:szCs w:val="24"/>
        </w:rPr>
        <w:t xml:space="preserve">    является предоставление    всех    необходимых    документов    для    совершения </w:t>
      </w:r>
      <w:r w:rsidRPr="005E48A3">
        <w:rPr>
          <w:color w:val="000000"/>
          <w:spacing w:val="-6"/>
          <w:sz w:val="24"/>
          <w:szCs w:val="24"/>
        </w:rPr>
        <w:t xml:space="preserve">нотариальных действий должностному лицу администрации, ответственному </w:t>
      </w:r>
      <w:r w:rsidRPr="005E48A3">
        <w:rPr>
          <w:color w:val="000000"/>
          <w:w w:val="102"/>
          <w:sz w:val="24"/>
          <w:szCs w:val="24"/>
        </w:rPr>
        <w:t xml:space="preserve">за  исполнение  муниципальной  услуги  по  совершению  нотариальных </w:t>
      </w:r>
      <w:r w:rsidRPr="005E48A3">
        <w:rPr>
          <w:color w:val="000000"/>
          <w:spacing w:val="-4"/>
          <w:sz w:val="24"/>
          <w:szCs w:val="24"/>
        </w:rPr>
        <w:t xml:space="preserve">действий. </w:t>
      </w:r>
    </w:p>
    <w:p w:rsidR="001C17AE" w:rsidRPr="005E48A3" w:rsidRDefault="001C17AE" w:rsidP="001C17AE">
      <w:pPr>
        <w:spacing w:after="0"/>
        <w:ind w:right="55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E48A3">
        <w:rPr>
          <w:rFonts w:ascii="Times New Roman" w:hAnsi="Times New Roman" w:cs="Times New Roman"/>
          <w:color w:val="000000"/>
          <w:spacing w:val="-3"/>
          <w:sz w:val="24"/>
          <w:szCs w:val="24"/>
        </w:rPr>
        <w:t>3.2.2. Нотариальные действия совершаются при предъявлении всех необходимых для этого документов и уплате государственной пошлины.</w:t>
      </w:r>
    </w:p>
    <w:p w:rsidR="001C17AE" w:rsidRPr="005E48A3" w:rsidRDefault="001C17AE" w:rsidP="001C17AE">
      <w:pPr>
        <w:spacing w:after="0"/>
        <w:ind w:right="559"/>
        <w:rPr>
          <w:rFonts w:ascii="Times New Roman" w:hAnsi="Times New Roman" w:cs="Times New Roman"/>
          <w:sz w:val="24"/>
          <w:szCs w:val="24"/>
        </w:rPr>
      </w:pPr>
      <w:r w:rsidRPr="005E48A3">
        <w:rPr>
          <w:rFonts w:ascii="Times New Roman" w:hAnsi="Times New Roman" w:cs="Times New Roman"/>
          <w:sz w:val="24"/>
          <w:szCs w:val="24"/>
        </w:rPr>
        <w:t xml:space="preserve">3.2.3.Действия должностного лица администрации при совершении нотариальных действий: </w:t>
      </w:r>
    </w:p>
    <w:p w:rsidR="001C17AE" w:rsidRPr="005E48A3" w:rsidRDefault="001C17AE" w:rsidP="001C17AE">
      <w:pPr>
        <w:spacing w:after="0"/>
        <w:ind w:right="559"/>
        <w:rPr>
          <w:rFonts w:ascii="Times New Roman" w:hAnsi="Times New Roman" w:cs="Times New Roman"/>
          <w:sz w:val="24"/>
          <w:szCs w:val="24"/>
        </w:rPr>
      </w:pPr>
      <w:r w:rsidRPr="005E48A3">
        <w:rPr>
          <w:rFonts w:ascii="Times New Roman" w:hAnsi="Times New Roman" w:cs="Times New Roman"/>
          <w:sz w:val="24"/>
          <w:szCs w:val="24"/>
        </w:rPr>
        <w:t xml:space="preserve">1) при удостоверении доверенностей: </w:t>
      </w:r>
    </w:p>
    <w:p w:rsidR="001C17AE" w:rsidRPr="005E48A3" w:rsidRDefault="001C17AE" w:rsidP="001C17AE">
      <w:pPr>
        <w:spacing w:after="0"/>
        <w:ind w:right="559"/>
        <w:rPr>
          <w:rFonts w:ascii="Times New Roman" w:hAnsi="Times New Roman" w:cs="Times New Roman"/>
          <w:sz w:val="24"/>
          <w:szCs w:val="24"/>
        </w:rPr>
      </w:pPr>
      <w:r w:rsidRPr="005E48A3">
        <w:rPr>
          <w:rFonts w:ascii="Times New Roman" w:hAnsi="Times New Roman" w:cs="Times New Roman"/>
          <w:sz w:val="24"/>
          <w:szCs w:val="24"/>
        </w:rPr>
        <w:t xml:space="preserve">устанавливает  личность  заявителя; </w:t>
      </w:r>
    </w:p>
    <w:p w:rsidR="001C17AE" w:rsidRPr="005E48A3" w:rsidRDefault="001C17AE" w:rsidP="001C17AE">
      <w:pPr>
        <w:pStyle w:val="ad"/>
        <w:jc w:val="both"/>
        <w:rPr>
          <w:color w:val="000000"/>
          <w:spacing w:val="-4"/>
          <w:sz w:val="24"/>
          <w:szCs w:val="24"/>
        </w:rPr>
      </w:pPr>
      <w:r w:rsidRPr="005E48A3">
        <w:rPr>
          <w:color w:val="000000"/>
          <w:spacing w:val="-2"/>
          <w:sz w:val="24"/>
          <w:szCs w:val="24"/>
        </w:rPr>
        <w:t xml:space="preserve">          проверяет  оплату  за  совершение </w:t>
      </w:r>
      <w:r w:rsidRPr="005E48A3">
        <w:rPr>
          <w:color w:val="000000"/>
          <w:spacing w:val="-4"/>
          <w:sz w:val="24"/>
          <w:szCs w:val="24"/>
        </w:rPr>
        <w:t>нотариальных действий;</w:t>
      </w:r>
    </w:p>
    <w:p w:rsidR="001C17AE" w:rsidRPr="005E48A3" w:rsidRDefault="001C17AE" w:rsidP="001C17AE">
      <w:pPr>
        <w:pStyle w:val="ad"/>
        <w:jc w:val="both"/>
        <w:rPr>
          <w:color w:val="000000"/>
          <w:spacing w:val="-4"/>
          <w:sz w:val="24"/>
          <w:szCs w:val="24"/>
        </w:rPr>
      </w:pPr>
      <w:r w:rsidRPr="005E48A3">
        <w:rPr>
          <w:color w:val="000000"/>
          <w:spacing w:val="-4"/>
          <w:sz w:val="24"/>
          <w:szCs w:val="24"/>
        </w:rPr>
        <w:t xml:space="preserve">          готовит текст доверенности, 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удостоверяет доверенность; 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подписание  доверенности  заявителем;</w:t>
      </w:r>
      <w:r w:rsidRPr="005E48A3">
        <w:rPr>
          <w:sz w:val="24"/>
          <w:szCs w:val="24"/>
        </w:rPr>
        <w:tab/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ставит  подпись,  оттиск  печати администрации   муниципального образования   с</w:t>
      </w:r>
      <w:r w:rsidRPr="005E48A3">
        <w:rPr>
          <w:sz w:val="24"/>
          <w:szCs w:val="24"/>
        </w:rPr>
        <w:tab/>
        <w:t>изображением   Государственного   герба Российской Федерации;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bookmarkStart w:id="3" w:name="Pg10"/>
      <w:bookmarkEnd w:id="3"/>
      <w:r w:rsidRPr="005E48A3">
        <w:rPr>
          <w:sz w:val="24"/>
          <w:szCs w:val="24"/>
        </w:rPr>
        <w:t xml:space="preserve">          регистрирует  доверенность  в  реестре  для  регистрации  нотариальных действий; 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2) при свидетельствовании верности копий документов и выписок из них: 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устанавливает личность заявителя, представившего документы, при этом личная явка владельца документов не требуется; </w:t>
      </w:r>
    </w:p>
    <w:p w:rsidR="001C17AE" w:rsidRPr="005E48A3" w:rsidRDefault="001C17AE" w:rsidP="001C17AE">
      <w:pPr>
        <w:pStyle w:val="ad"/>
        <w:jc w:val="both"/>
        <w:rPr>
          <w:color w:val="000000"/>
          <w:spacing w:val="-4"/>
          <w:sz w:val="24"/>
          <w:szCs w:val="24"/>
        </w:rPr>
      </w:pPr>
      <w:r w:rsidRPr="005E48A3">
        <w:rPr>
          <w:color w:val="000000"/>
          <w:spacing w:val="-1"/>
          <w:sz w:val="24"/>
          <w:szCs w:val="24"/>
        </w:rPr>
        <w:t xml:space="preserve">          проверяет оплату за совершение нотариальных действий; - сличает копию </w:t>
      </w:r>
      <w:r w:rsidRPr="005E48A3">
        <w:rPr>
          <w:color w:val="000000"/>
          <w:spacing w:val="-3"/>
          <w:sz w:val="24"/>
          <w:szCs w:val="24"/>
        </w:rPr>
        <w:t xml:space="preserve">документа  или  выписка  из  него  с  подлинником  документа  (текст  копии </w:t>
      </w:r>
      <w:r w:rsidRPr="005E48A3">
        <w:rPr>
          <w:color w:val="000000"/>
          <w:spacing w:val="-4"/>
          <w:sz w:val="24"/>
          <w:szCs w:val="24"/>
        </w:rPr>
        <w:t xml:space="preserve">должен дословно соответствовать подлиннику); 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свидетельствует верность выписки, копии документа; 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ставит подпись, оттиск печати администрации муниципального образования с изображением Государственн</w:t>
      </w:r>
      <w:r w:rsidR="004E3080" w:rsidRPr="005E48A3">
        <w:rPr>
          <w:sz w:val="24"/>
          <w:szCs w:val="24"/>
        </w:rPr>
        <w:t>ого герба Российской Федерации;</w:t>
      </w:r>
    </w:p>
    <w:p w:rsidR="001C17AE" w:rsidRPr="005E48A3" w:rsidRDefault="001C17AE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регистрирует в реестре для ре</w:t>
      </w:r>
      <w:r w:rsidR="004E3080" w:rsidRPr="005E48A3">
        <w:rPr>
          <w:sz w:val="24"/>
          <w:szCs w:val="24"/>
        </w:rPr>
        <w:t>гистрации нотариальных действий;</w:t>
      </w:r>
      <w:r w:rsidRPr="005E48A3">
        <w:rPr>
          <w:sz w:val="24"/>
          <w:szCs w:val="24"/>
        </w:rPr>
        <w:t xml:space="preserve"> </w:t>
      </w:r>
    </w:p>
    <w:p w:rsidR="004E3080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</w:t>
      </w:r>
      <w:r w:rsidR="001C17AE" w:rsidRPr="005E48A3">
        <w:rPr>
          <w:sz w:val="24"/>
          <w:szCs w:val="24"/>
        </w:rPr>
        <w:t xml:space="preserve">3) при свидетельствовании подлинности подписи на документах: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</w:t>
      </w:r>
      <w:r w:rsidR="001C17AE" w:rsidRPr="005E48A3">
        <w:rPr>
          <w:sz w:val="24"/>
          <w:szCs w:val="24"/>
        </w:rPr>
        <w:t xml:space="preserve">устанавливает личность заявителя, </w:t>
      </w:r>
    </w:p>
    <w:p w:rsidR="004E3080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</w:t>
      </w:r>
      <w:r w:rsidR="001C17AE" w:rsidRPr="005E48A3">
        <w:rPr>
          <w:sz w:val="24"/>
          <w:szCs w:val="24"/>
        </w:rPr>
        <w:t xml:space="preserve"> проверяет оплату за совершение нотариальных действий;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</w:t>
      </w:r>
      <w:r w:rsidR="001C17AE" w:rsidRPr="005E48A3">
        <w:rPr>
          <w:sz w:val="24"/>
          <w:szCs w:val="24"/>
        </w:rPr>
        <w:t xml:space="preserve"> свидетельствует подлинность подписи на документе, </w:t>
      </w:r>
    </w:p>
    <w:p w:rsidR="001C17AE" w:rsidRPr="005E48A3" w:rsidRDefault="004E3080" w:rsidP="004E3080">
      <w:pPr>
        <w:pStyle w:val="ad"/>
        <w:jc w:val="both"/>
        <w:rPr>
          <w:color w:val="000000"/>
          <w:spacing w:val="-5"/>
          <w:sz w:val="24"/>
          <w:szCs w:val="24"/>
        </w:rPr>
      </w:pPr>
      <w:r w:rsidRPr="005E48A3">
        <w:rPr>
          <w:sz w:val="24"/>
          <w:szCs w:val="24"/>
        </w:rPr>
        <w:t xml:space="preserve">         </w:t>
      </w:r>
      <w:r w:rsidR="001C17AE" w:rsidRPr="005E48A3">
        <w:rPr>
          <w:sz w:val="24"/>
          <w:szCs w:val="24"/>
        </w:rPr>
        <w:t xml:space="preserve"> ставит подпись, оттиск печати администрации </w:t>
      </w:r>
      <w:r w:rsidRPr="005E48A3">
        <w:rPr>
          <w:sz w:val="24"/>
          <w:szCs w:val="24"/>
        </w:rPr>
        <w:t>муниципального образования</w:t>
      </w:r>
      <w:r w:rsidR="001C17AE" w:rsidRPr="005E48A3">
        <w:rPr>
          <w:sz w:val="24"/>
          <w:szCs w:val="24"/>
        </w:rPr>
        <w:t xml:space="preserve"> изображением </w:t>
      </w:r>
      <w:r w:rsidR="001C17AE" w:rsidRPr="005E48A3">
        <w:rPr>
          <w:color w:val="000000"/>
          <w:spacing w:val="-5"/>
          <w:sz w:val="24"/>
          <w:szCs w:val="24"/>
        </w:rPr>
        <w:t>Государственного герба Российской Федерации.</w:t>
      </w:r>
    </w:p>
    <w:p w:rsidR="001C17AE" w:rsidRPr="005E48A3" w:rsidRDefault="001C17AE" w:rsidP="004E3080">
      <w:pPr>
        <w:spacing w:before="1"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E48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регистрирует в реестре для регистрации нотариальных действий;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</w:t>
      </w:r>
      <w:r w:rsidR="001C17AE" w:rsidRPr="005E48A3">
        <w:rPr>
          <w:sz w:val="24"/>
          <w:szCs w:val="24"/>
        </w:rPr>
        <w:t xml:space="preserve">4) при удостоверении завещаний: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lastRenderedPageBreak/>
        <w:t xml:space="preserve">          </w:t>
      </w:r>
      <w:r w:rsidR="001C17AE" w:rsidRPr="005E48A3">
        <w:rPr>
          <w:sz w:val="24"/>
          <w:szCs w:val="24"/>
        </w:rPr>
        <w:t xml:space="preserve">устанавливает личность заявителя;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</w:t>
      </w:r>
      <w:r w:rsidR="001C17AE" w:rsidRPr="005E48A3">
        <w:rPr>
          <w:sz w:val="24"/>
          <w:szCs w:val="24"/>
        </w:rPr>
        <w:t xml:space="preserve">проверяет оплату за совершение нотариальных действий;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</w:t>
      </w:r>
      <w:r w:rsidR="001C17AE" w:rsidRPr="005E48A3">
        <w:rPr>
          <w:sz w:val="24"/>
          <w:szCs w:val="24"/>
        </w:rPr>
        <w:t xml:space="preserve">готовит текст завещания,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 </w:t>
      </w:r>
      <w:r w:rsidR="001C17AE" w:rsidRPr="005E48A3">
        <w:rPr>
          <w:sz w:val="24"/>
          <w:szCs w:val="24"/>
        </w:rPr>
        <w:t xml:space="preserve">удостоверяет завещание; </w:t>
      </w:r>
    </w:p>
    <w:p w:rsidR="001C17AE" w:rsidRPr="005E48A3" w:rsidRDefault="004E3080" w:rsidP="001C17AE">
      <w:pPr>
        <w:pStyle w:val="ad"/>
        <w:jc w:val="both"/>
        <w:rPr>
          <w:sz w:val="24"/>
          <w:szCs w:val="24"/>
        </w:rPr>
      </w:pPr>
      <w:r w:rsidRPr="005E48A3">
        <w:rPr>
          <w:sz w:val="24"/>
          <w:szCs w:val="24"/>
        </w:rPr>
        <w:t xml:space="preserve">         </w:t>
      </w:r>
      <w:r w:rsidR="001C17AE" w:rsidRPr="005E48A3">
        <w:rPr>
          <w:sz w:val="24"/>
          <w:szCs w:val="24"/>
        </w:rPr>
        <w:t xml:space="preserve"> подписание завещания заявителем;  </w:t>
      </w:r>
    </w:p>
    <w:p w:rsidR="001C17AE" w:rsidRPr="005E48A3" w:rsidRDefault="004E3080" w:rsidP="001C17AE">
      <w:pPr>
        <w:pStyle w:val="ad"/>
        <w:jc w:val="both"/>
        <w:rPr>
          <w:color w:val="000000"/>
          <w:spacing w:val="-3"/>
          <w:sz w:val="24"/>
          <w:szCs w:val="24"/>
        </w:rPr>
      </w:pPr>
      <w:r w:rsidRPr="005E48A3">
        <w:rPr>
          <w:color w:val="000000"/>
          <w:spacing w:val="-2"/>
          <w:sz w:val="24"/>
          <w:szCs w:val="24"/>
        </w:rPr>
        <w:t xml:space="preserve">          </w:t>
      </w:r>
      <w:r w:rsidR="001C17AE" w:rsidRPr="005E48A3">
        <w:rPr>
          <w:color w:val="000000"/>
          <w:spacing w:val="-2"/>
          <w:sz w:val="24"/>
          <w:szCs w:val="24"/>
        </w:rPr>
        <w:t xml:space="preserve">ставит подпись, оттиск печати администрации </w:t>
      </w:r>
      <w:r w:rsidRPr="005E48A3">
        <w:rPr>
          <w:color w:val="000000"/>
          <w:spacing w:val="-2"/>
          <w:sz w:val="24"/>
          <w:szCs w:val="24"/>
        </w:rPr>
        <w:t xml:space="preserve">муниципального образования </w:t>
      </w:r>
      <w:r w:rsidR="001C17AE" w:rsidRPr="005E48A3">
        <w:rPr>
          <w:color w:val="000000"/>
          <w:spacing w:val="-2"/>
          <w:sz w:val="24"/>
          <w:szCs w:val="24"/>
        </w:rPr>
        <w:t xml:space="preserve"> с   изображением </w:t>
      </w:r>
      <w:r w:rsidR="001C17AE" w:rsidRPr="005E48A3">
        <w:rPr>
          <w:color w:val="000000"/>
          <w:spacing w:val="-3"/>
          <w:sz w:val="24"/>
          <w:szCs w:val="24"/>
        </w:rPr>
        <w:t xml:space="preserve">Государственного герба Российской Федерации;  </w:t>
      </w:r>
    </w:p>
    <w:p w:rsidR="00111492" w:rsidRDefault="004E3080" w:rsidP="00111492">
      <w:pPr>
        <w:pStyle w:val="ad"/>
        <w:jc w:val="both"/>
        <w:rPr>
          <w:color w:val="000000"/>
          <w:spacing w:val="-3"/>
          <w:sz w:val="24"/>
          <w:szCs w:val="24"/>
        </w:rPr>
      </w:pPr>
      <w:r w:rsidRPr="005E48A3">
        <w:rPr>
          <w:color w:val="000000"/>
          <w:spacing w:val="-3"/>
          <w:sz w:val="24"/>
          <w:szCs w:val="24"/>
        </w:rPr>
        <w:t xml:space="preserve">          </w:t>
      </w:r>
      <w:r w:rsidR="001C17AE" w:rsidRPr="005E48A3">
        <w:rPr>
          <w:color w:val="000000"/>
          <w:spacing w:val="-3"/>
          <w:sz w:val="24"/>
          <w:szCs w:val="24"/>
        </w:rPr>
        <w:t>регистрирует завещание в реестре для рег</w:t>
      </w:r>
      <w:r w:rsidR="00111492">
        <w:rPr>
          <w:color w:val="000000"/>
          <w:spacing w:val="-3"/>
          <w:sz w:val="24"/>
          <w:szCs w:val="24"/>
        </w:rPr>
        <w:t>истрации нотариальных действий.</w:t>
      </w:r>
    </w:p>
    <w:p w:rsidR="001C17AE" w:rsidRPr="005E48A3" w:rsidRDefault="00111492" w:rsidP="00111492">
      <w:pPr>
        <w:pStyle w:val="ad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</w:t>
      </w:r>
      <w:r w:rsidR="005E48A3" w:rsidRPr="005E48A3">
        <w:rPr>
          <w:color w:val="000000"/>
          <w:spacing w:val="-4"/>
          <w:sz w:val="24"/>
          <w:szCs w:val="24"/>
        </w:rPr>
        <w:t xml:space="preserve">3.2.4. </w:t>
      </w:r>
      <w:r w:rsidR="001C17AE" w:rsidRPr="005E48A3">
        <w:rPr>
          <w:color w:val="000000"/>
          <w:spacing w:val="-4"/>
          <w:sz w:val="24"/>
          <w:szCs w:val="24"/>
        </w:rPr>
        <w:t xml:space="preserve">При совершении нотариальных действий должностное лицо администрации </w:t>
      </w:r>
      <w:r w:rsidR="001C17AE" w:rsidRPr="005E48A3">
        <w:rPr>
          <w:color w:val="000000"/>
          <w:spacing w:val="-1"/>
          <w:sz w:val="24"/>
          <w:szCs w:val="24"/>
        </w:rPr>
        <w:t xml:space="preserve">обязано соблюдать тайну совершаемых нотариальных действий, в связи, с </w:t>
      </w:r>
      <w:r w:rsidR="001C17AE" w:rsidRPr="005E48A3">
        <w:rPr>
          <w:color w:val="000000"/>
          <w:spacing w:val="-4"/>
          <w:sz w:val="24"/>
          <w:szCs w:val="24"/>
        </w:rPr>
        <w:t xml:space="preserve">чем  ему запрещается  разглашать  сведения,  оглашать  документы,  которые стали  им  известны  в  связи  с  совершением  нотариальных  действий,  за </w:t>
      </w:r>
      <w:r w:rsidR="001C17AE" w:rsidRPr="005E48A3">
        <w:rPr>
          <w:color w:val="000000"/>
          <w:spacing w:val="-5"/>
          <w:sz w:val="24"/>
          <w:szCs w:val="24"/>
        </w:rPr>
        <w:t>исключением случаев, предусмотренных</w:t>
      </w:r>
      <w:r w:rsidR="001C17AE" w:rsidRPr="005E48A3">
        <w:rPr>
          <w:color w:val="000000"/>
          <w:spacing w:val="-5"/>
          <w:sz w:val="24"/>
          <w:szCs w:val="24"/>
        </w:rPr>
        <w:tab/>
        <w:t xml:space="preserve"> законом.</w:t>
      </w:r>
    </w:p>
    <w:p w:rsidR="001C17AE" w:rsidRPr="005E48A3" w:rsidRDefault="005E48A3" w:rsidP="001C17AE">
      <w:pPr>
        <w:spacing w:before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E48A3">
        <w:rPr>
          <w:rFonts w:ascii="Times New Roman" w:hAnsi="Times New Roman" w:cs="Times New Roman"/>
          <w:color w:val="000000"/>
          <w:w w:val="103"/>
          <w:sz w:val="24"/>
          <w:szCs w:val="24"/>
        </w:rPr>
        <w:t>3.2.5.</w:t>
      </w:r>
      <w:r w:rsidR="001C17AE" w:rsidRPr="005E48A3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При    совершении    нотариального    действия    должностным    лицом </w:t>
      </w:r>
      <w:bookmarkStart w:id="4" w:name="Pg11"/>
      <w:bookmarkEnd w:id="4"/>
      <w:r w:rsidR="001C17AE" w:rsidRPr="005E48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администрации  на  документы  проставляется  собственноручная  подпись </w:t>
      </w:r>
      <w:r w:rsidR="001C17AE" w:rsidRPr="005E4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указанного лица и оттиск печати администрации </w:t>
      </w:r>
      <w:r w:rsidRPr="005E4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образования </w:t>
      </w:r>
      <w:r w:rsidR="001C17AE" w:rsidRPr="005E48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изображением Государственного герба Российской Федерации. </w:t>
      </w:r>
    </w:p>
    <w:p w:rsidR="00D80B0A" w:rsidRDefault="00D80B0A" w:rsidP="00D80B0A">
      <w:pPr>
        <w:pStyle w:val="ad"/>
        <w:jc w:val="center"/>
        <w:rPr>
          <w:b/>
          <w:color w:val="000000"/>
          <w:w w:val="101"/>
          <w:szCs w:val="28"/>
        </w:rPr>
      </w:pPr>
      <w:r w:rsidRPr="00D80B0A">
        <w:rPr>
          <w:b/>
          <w:color w:val="000000"/>
          <w:w w:val="101"/>
          <w:szCs w:val="28"/>
        </w:rPr>
        <w:t xml:space="preserve">IV.  Порядок и формы </w:t>
      </w:r>
    </w:p>
    <w:p w:rsidR="00D80B0A" w:rsidRPr="00D80B0A" w:rsidRDefault="00D80B0A" w:rsidP="00D80B0A">
      <w:pPr>
        <w:pStyle w:val="ad"/>
        <w:jc w:val="center"/>
        <w:rPr>
          <w:b/>
          <w:color w:val="000000"/>
          <w:w w:val="102"/>
          <w:szCs w:val="28"/>
        </w:rPr>
      </w:pPr>
      <w:r w:rsidRPr="00D80B0A">
        <w:rPr>
          <w:b/>
          <w:color w:val="000000"/>
          <w:w w:val="101"/>
          <w:szCs w:val="28"/>
        </w:rPr>
        <w:t xml:space="preserve">контроля за предоставлением </w:t>
      </w:r>
      <w:r w:rsidRPr="00D80B0A">
        <w:rPr>
          <w:b/>
          <w:color w:val="000000"/>
          <w:w w:val="102"/>
          <w:szCs w:val="28"/>
        </w:rPr>
        <w:t>муниципальной     услуги</w:t>
      </w:r>
    </w:p>
    <w:p w:rsidR="00D80B0A" w:rsidRPr="00D80B0A" w:rsidRDefault="00D80B0A" w:rsidP="00D80B0A">
      <w:pPr>
        <w:pStyle w:val="ad"/>
        <w:jc w:val="center"/>
        <w:rPr>
          <w:szCs w:val="28"/>
        </w:rPr>
      </w:pPr>
    </w:p>
    <w:p w:rsidR="00111492" w:rsidRDefault="00D80B0A" w:rsidP="00111492">
      <w:pPr>
        <w:pStyle w:val="ad"/>
        <w:jc w:val="both"/>
        <w:rPr>
          <w:color w:val="000000"/>
          <w:w w:val="102"/>
          <w:sz w:val="24"/>
          <w:szCs w:val="24"/>
        </w:rPr>
      </w:pPr>
      <w:r w:rsidRPr="00FA56F9">
        <w:rPr>
          <w:color w:val="000000"/>
          <w:sz w:val="24"/>
          <w:szCs w:val="24"/>
        </w:rPr>
        <w:t xml:space="preserve">        </w:t>
      </w:r>
      <w:r w:rsidR="00C96102">
        <w:rPr>
          <w:color w:val="000000"/>
          <w:sz w:val="24"/>
          <w:szCs w:val="24"/>
        </w:rPr>
        <w:t xml:space="preserve"> </w:t>
      </w:r>
      <w:r w:rsidRPr="00FA56F9">
        <w:rPr>
          <w:color w:val="000000"/>
          <w:sz w:val="24"/>
          <w:szCs w:val="24"/>
        </w:rPr>
        <w:t xml:space="preserve"> 4.1. Порядок осуществления текущего контроля за соблюдением и </w:t>
      </w:r>
      <w:r w:rsidRPr="00FA56F9">
        <w:rPr>
          <w:color w:val="000000"/>
          <w:w w:val="101"/>
          <w:sz w:val="24"/>
          <w:szCs w:val="24"/>
        </w:rPr>
        <w:t xml:space="preserve">исполнением ответственными лицами положений административного </w:t>
      </w:r>
      <w:r w:rsidRPr="00FA56F9">
        <w:rPr>
          <w:color w:val="000000"/>
          <w:w w:val="102"/>
          <w:sz w:val="24"/>
          <w:szCs w:val="24"/>
        </w:rPr>
        <w:t xml:space="preserve">регламента. </w:t>
      </w:r>
    </w:p>
    <w:p w:rsidR="00D80B0A" w:rsidRPr="00FA56F9" w:rsidRDefault="00111492" w:rsidP="00111492">
      <w:pPr>
        <w:pStyle w:val="ad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w w:val="102"/>
          <w:sz w:val="24"/>
          <w:szCs w:val="24"/>
        </w:rPr>
        <w:t xml:space="preserve">          </w:t>
      </w:r>
      <w:r w:rsidR="00D80B0A" w:rsidRPr="00FA56F9">
        <w:rPr>
          <w:color w:val="000000"/>
          <w:spacing w:val="-4"/>
          <w:sz w:val="24"/>
          <w:szCs w:val="24"/>
        </w:rPr>
        <w:t xml:space="preserve">4.1.1. </w:t>
      </w:r>
      <w:r w:rsidR="00D80B0A" w:rsidRPr="00FA56F9">
        <w:rPr>
          <w:color w:val="000000"/>
          <w:w w:val="102"/>
          <w:sz w:val="24"/>
          <w:szCs w:val="24"/>
        </w:rPr>
        <w:t xml:space="preserve">Контроль    за    предоставлением    муниципальной    услуги </w:t>
      </w:r>
      <w:r w:rsidR="00D80B0A" w:rsidRPr="00FA56F9">
        <w:rPr>
          <w:color w:val="000000"/>
          <w:spacing w:val="-4"/>
          <w:sz w:val="24"/>
          <w:szCs w:val="24"/>
        </w:rPr>
        <w:t xml:space="preserve">осуществляется  главой  администрации  муниципального образования Турдейское Воловского района </w:t>
      </w:r>
      <w:r w:rsidR="00D80B0A" w:rsidRPr="00FA56F9">
        <w:rPr>
          <w:color w:val="000000"/>
          <w:w w:val="102"/>
          <w:sz w:val="24"/>
          <w:szCs w:val="24"/>
        </w:rPr>
        <w:t>путем   проведения   проверок   соблюдения   и   исполнения   положений а</w:t>
      </w:r>
      <w:r w:rsidR="00D80B0A" w:rsidRPr="00FA56F9">
        <w:rPr>
          <w:color w:val="000000"/>
          <w:sz w:val="24"/>
          <w:szCs w:val="24"/>
        </w:rPr>
        <w:t xml:space="preserve">дминистративного   регламента,   иных   нормативных   правовых   актов </w:t>
      </w:r>
      <w:r w:rsidR="00D80B0A" w:rsidRPr="00FA56F9">
        <w:rPr>
          <w:color w:val="000000"/>
          <w:spacing w:val="-1"/>
          <w:sz w:val="24"/>
          <w:szCs w:val="24"/>
        </w:rPr>
        <w:t xml:space="preserve">Российской Федерации, муниципальных правовых актов. </w:t>
      </w:r>
    </w:p>
    <w:p w:rsidR="00D80B0A" w:rsidRPr="00FA56F9" w:rsidRDefault="00D80B0A" w:rsidP="00FA56F9">
      <w:pPr>
        <w:spacing w:after="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4.2. Порядок и периодичность осуществления плановых и внеплановых </w:t>
      </w: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проверок полноты и качества предоставления муниципальной услуги.</w:t>
      </w:r>
    </w:p>
    <w:p w:rsidR="00FA56F9" w:rsidRPr="00FA56F9" w:rsidRDefault="00FA56F9" w:rsidP="00FA56F9">
      <w:pPr>
        <w:spacing w:after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4.2.1. </w:t>
      </w:r>
      <w:r w:rsidR="00D80B0A" w:rsidRPr="00FA56F9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D80B0A" w:rsidRPr="00FA56F9" w:rsidRDefault="00FA56F9" w:rsidP="00FA56F9">
      <w:pPr>
        <w:spacing w:after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spacing w:val="-4"/>
          <w:sz w:val="24"/>
          <w:szCs w:val="24"/>
        </w:rPr>
        <w:t>4.2.2.</w:t>
      </w:r>
      <w:r w:rsidR="00D80B0A" w:rsidRPr="00FA56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Периодичность проведения проверок может носить плановый характер </w:t>
      </w:r>
      <w:r w:rsidR="00D80B0A" w:rsidRPr="00FA56F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(осуществляться на основании полугодовых или годовых планов работы) или </w:t>
      </w:r>
      <w:r w:rsidR="00D80B0A" w:rsidRPr="00FA56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внеплановый характер (по конкретному обращению гражданина). </w:t>
      </w:r>
    </w:p>
    <w:p w:rsidR="00FA56F9" w:rsidRPr="00FA56F9" w:rsidRDefault="00D80B0A" w:rsidP="00FA56F9">
      <w:pPr>
        <w:spacing w:before="20" w:after="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4.3. Ответственность за решения и действия (бездействие), принимаемые </w:t>
      </w: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в ходе предоставления муниципальной услуги</w:t>
      </w:r>
      <w:r w:rsidR="00FA56F9"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.</w:t>
      </w: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</w:t>
      </w:r>
    </w:p>
    <w:p w:rsidR="00D80B0A" w:rsidRPr="00FA56F9" w:rsidRDefault="00FA56F9" w:rsidP="009E4F6D">
      <w:pPr>
        <w:spacing w:after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4.3.1.</w:t>
      </w:r>
      <w:r w:rsidR="00D80B0A" w:rsidRPr="00FA56F9">
        <w:rPr>
          <w:rFonts w:ascii="Times New Roman" w:hAnsi="Times New Roman" w:cs="Times New Roman"/>
          <w:color w:val="000000"/>
          <w:sz w:val="24"/>
          <w:szCs w:val="24"/>
        </w:rPr>
        <w:t xml:space="preserve">В   случае   выявления   нарушений   порядка   и   сроков   предоставления </w:t>
      </w:r>
      <w:r w:rsidR="00D80B0A"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муниципальной  услуги  осуществляется  привлечение  виновных</w:t>
      </w: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л</w:t>
      </w:r>
      <w:r w:rsidR="00D80B0A"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иц  к </w:t>
      </w:r>
      <w:r w:rsidR="00D80B0A" w:rsidRPr="00FA56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ответственности в соответствии с законодательством Российской Федерации. </w:t>
      </w:r>
    </w:p>
    <w:p w:rsidR="00FA56F9" w:rsidRPr="00FA56F9" w:rsidRDefault="00D80B0A" w:rsidP="009E4F6D">
      <w:pPr>
        <w:spacing w:after="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4.4. Требования к порядку и формам контроля за предоставление </w:t>
      </w:r>
      <w:r w:rsidR="00FA56F9"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муниципальной услуги.</w:t>
      </w:r>
    </w:p>
    <w:p w:rsidR="00D80B0A" w:rsidRPr="00FA56F9" w:rsidRDefault="00FA56F9" w:rsidP="009E4F6D">
      <w:pPr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A56F9">
        <w:rPr>
          <w:rFonts w:ascii="Times New Roman" w:hAnsi="Times New Roman" w:cs="Times New Roman"/>
          <w:color w:val="000000"/>
          <w:w w:val="102"/>
          <w:sz w:val="24"/>
          <w:szCs w:val="24"/>
        </w:rPr>
        <w:t>4.4.1.</w:t>
      </w:r>
      <w:r w:rsidR="00D80B0A" w:rsidRPr="00FA56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рамках контроля соблюдения проводится анализ </w:t>
      </w:r>
      <w:r w:rsidRPr="00FA56F9">
        <w:rPr>
          <w:rFonts w:ascii="Times New Roman" w:hAnsi="Times New Roman" w:cs="Times New Roman"/>
          <w:color w:val="000000"/>
          <w:spacing w:val="-6"/>
          <w:sz w:val="24"/>
          <w:szCs w:val="24"/>
        </w:rPr>
        <w:t>с</w:t>
      </w:r>
      <w:r w:rsidR="00D80B0A" w:rsidRPr="00FA56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одержания </w:t>
      </w:r>
      <w:r w:rsidR="009E4F6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 w:rsidR="00D80B0A" w:rsidRPr="00FA56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оступающих </w:t>
      </w:r>
      <w:r w:rsidR="00D80B0A" w:rsidRPr="00FA56F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обращений, принимаются меры по своевременному выявлению и устранению причин нарушения прав, свобод и законных интересов граждан. </w:t>
      </w:r>
    </w:p>
    <w:p w:rsidR="00E73C1E" w:rsidRDefault="00A776E6" w:rsidP="00E73C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E73C1E" w:rsidRPr="00E73C1E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Pr="00A776E6">
        <w:rPr>
          <w:rFonts w:ascii="Times New Roman" w:hAnsi="Times New Roman" w:cs="Times New Roman"/>
          <w:b/>
          <w:bCs/>
          <w:sz w:val="28"/>
          <w:szCs w:val="28"/>
        </w:rPr>
        <w:t>адм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76E6">
        <w:rPr>
          <w:rFonts w:ascii="Times New Roman" w:hAnsi="Times New Roman" w:cs="Times New Roman"/>
          <w:b/>
          <w:bCs/>
          <w:sz w:val="28"/>
          <w:szCs w:val="28"/>
        </w:rPr>
        <w:t>нистрации</w:t>
      </w:r>
      <w:r w:rsidR="00E73C1E" w:rsidRPr="00E73C1E">
        <w:rPr>
          <w:rFonts w:ascii="Times New Roman" w:hAnsi="Times New Roman" w:cs="Times New Roman"/>
          <w:b/>
          <w:bCs/>
          <w:sz w:val="28"/>
          <w:szCs w:val="28"/>
        </w:rPr>
        <w:t>, предоставляюще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E73C1E" w:rsidRPr="00E73C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C1E" w:rsidRPr="00E73C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муниципальную услугу, а также должностных лиц </w:t>
      </w:r>
      <w:r>
        <w:rPr>
          <w:rFonts w:ascii="Times New Roman" w:hAnsi="Times New Roman" w:cs="Times New Roman"/>
          <w:b/>
          <w:bCs/>
          <w:sz w:val="28"/>
          <w:szCs w:val="28"/>
        </w:rPr>
        <w:t>или  муниципальных служащих</w:t>
      </w:r>
    </w:p>
    <w:p w:rsidR="009B7978" w:rsidRPr="00F00AE6" w:rsidRDefault="009B7978" w:rsidP="00F00AE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01F8">
        <w:rPr>
          <w:rFonts w:ascii="Times New Roman" w:hAnsi="Times New Roman" w:cs="Times New Roman"/>
          <w:bCs/>
          <w:sz w:val="28"/>
          <w:szCs w:val="28"/>
        </w:rPr>
        <w:t>5</w:t>
      </w:r>
      <w:r w:rsidRPr="00F00AE6">
        <w:rPr>
          <w:rFonts w:ascii="Times New Roman" w:hAnsi="Times New Roman" w:cs="Times New Roman"/>
          <w:bCs/>
          <w:sz w:val="24"/>
          <w:szCs w:val="24"/>
        </w:rPr>
        <w:t>.1. Заявитель вправе  обжаловать решения и действия (бездействие) администрации, должностных лиц администрации, муниципальных служащих при предоставлении муниципальной услуги.</w:t>
      </w:r>
    </w:p>
    <w:p w:rsidR="00E73C1E" w:rsidRPr="00F00AE6" w:rsidRDefault="00E73C1E" w:rsidP="00E73C1E">
      <w:pPr>
        <w:pStyle w:val="ConsPlusNormal0"/>
        <w:rPr>
          <w:sz w:val="24"/>
          <w:szCs w:val="24"/>
        </w:rPr>
      </w:pPr>
      <w:r w:rsidRPr="00F00AE6">
        <w:rPr>
          <w:sz w:val="24"/>
          <w:szCs w:val="24"/>
        </w:rPr>
        <w:t>5.</w:t>
      </w:r>
      <w:r w:rsidR="00C601F8" w:rsidRPr="00F00AE6">
        <w:rPr>
          <w:sz w:val="24"/>
          <w:szCs w:val="24"/>
        </w:rPr>
        <w:t>2</w:t>
      </w:r>
      <w:r w:rsidRPr="00F00AE6">
        <w:rPr>
          <w:sz w:val="24"/>
          <w:szCs w:val="24"/>
        </w:rPr>
        <w:t>. Заявитель может обратиться с жалобой на решения и действия (бездействие) администрации</w:t>
      </w:r>
      <w:r w:rsidR="009B7978" w:rsidRPr="00F00AE6">
        <w:rPr>
          <w:sz w:val="24"/>
          <w:szCs w:val="24"/>
        </w:rPr>
        <w:t xml:space="preserve"> муниципального образования</w:t>
      </w:r>
      <w:r w:rsidRPr="00F00AE6">
        <w:rPr>
          <w:sz w:val="24"/>
          <w:szCs w:val="24"/>
        </w:rPr>
        <w:t>, должностных лиц администрации  или лиц, участвующих в предоставлении муниципальной услуги, в том числе в следующих случаях:</w:t>
      </w:r>
    </w:p>
    <w:p w:rsidR="00E73C1E" w:rsidRPr="00F00AE6" w:rsidRDefault="00C601F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5.2.1.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заявления о предоставлении муниципальной услуги;</w:t>
      </w:r>
    </w:p>
    <w:p w:rsidR="00E73C1E" w:rsidRPr="00F00AE6" w:rsidRDefault="00C601F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5.2.2.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услуги;</w:t>
      </w:r>
    </w:p>
    <w:p w:rsidR="00E73C1E" w:rsidRPr="00F00AE6" w:rsidRDefault="00C601F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</w:t>
      </w:r>
      <w:r w:rsidR="00F00AE6">
        <w:rPr>
          <w:rFonts w:ascii="Times New Roman" w:hAnsi="Times New Roman" w:cs="Times New Roman"/>
          <w:sz w:val="24"/>
          <w:szCs w:val="24"/>
        </w:rPr>
        <w:t>2</w:t>
      </w:r>
      <w:r w:rsidRPr="00F00AE6">
        <w:rPr>
          <w:rFonts w:ascii="Times New Roman" w:hAnsi="Times New Roman" w:cs="Times New Roman"/>
          <w:sz w:val="24"/>
          <w:szCs w:val="24"/>
        </w:rPr>
        <w:t>.3.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</w:t>
      </w:r>
      <w:r w:rsidR="00A6122F">
        <w:rPr>
          <w:rFonts w:ascii="Times New Roman" w:hAnsi="Times New Roman" w:cs="Times New Roman"/>
          <w:sz w:val="24"/>
          <w:szCs w:val="24"/>
        </w:rPr>
        <w:t xml:space="preserve"> или  информации либо осуществления действий, предоставление или осуществление которых не предусмотрено,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</w:t>
      </w:r>
      <w:r w:rsidR="00A776E6" w:rsidRPr="00F00AE6">
        <w:rPr>
          <w:rFonts w:ascii="Times New Roman" w:hAnsi="Times New Roman" w:cs="Times New Roman"/>
          <w:sz w:val="24"/>
          <w:szCs w:val="24"/>
        </w:rPr>
        <w:t>Тульской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 </w:t>
      </w:r>
      <w:r w:rsidR="00A776E6" w:rsidRPr="00F00A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 для предоставления муниципальной услуги;</w:t>
      </w:r>
    </w:p>
    <w:p w:rsidR="00E73C1E" w:rsidRPr="00F00AE6" w:rsidRDefault="00C601F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</w:t>
      </w:r>
      <w:r w:rsidR="00F00AE6">
        <w:rPr>
          <w:rFonts w:ascii="Times New Roman" w:hAnsi="Times New Roman" w:cs="Times New Roman"/>
          <w:sz w:val="24"/>
          <w:szCs w:val="24"/>
        </w:rPr>
        <w:t>2</w:t>
      </w:r>
      <w:r w:rsidRPr="00F00AE6">
        <w:rPr>
          <w:rFonts w:ascii="Times New Roman" w:hAnsi="Times New Roman" w:cs="Times New Roman"/>
          <w:sz w:val="24"/>
          <w:szCs w:val="24"/>
        </w:rPr>
        <w:t>.</w:t>
      </w:r>
      <w:r w:rsidR="00E73C1E" w:rsidRPr="00F00AE6">
        <w:rPr>
          <w:rFonts w:ascii="Times New Roman" w:hAnsi="Times New Roman" w:cs="Times New Roman"/>
          <w:sz w:val="24"/>
          <w:szCs w:val="24"/>
        </w:rPr>
        <w:t>4</w:t>
      </w:r>
      <w:r w:rsidRPr="00F00AE6">
        <w:rPr>
          <w:rFonts w:ascii="Times New Roman" w:hAnsi="Times New Roman" w:cs="Times New Roman"/>
          <w:sz w:val="24"/>
          <w:szCs w:val="24"/>
        </w:rPr>
        <w:t>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9B7978" w:rsidRPr="00F00AE6">
        <w:rPr>
          <w:rFonts w:ascii="Times New Roman" w:hAnsi="Times New Roman" w:cs="Times New Roman"/>
          <w:sz w:val="24"/>
          <w:szCs w:val="24"/>
        </w:rPr>
        <w:t xml:space="preserve">Тульской 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 поселения  для предоставления муниципальной услуги, у заявителя;</w:t>
      </w:r>
    </w:p>
    <w:p w:rsidR="00E73C1E" w:rsidRPr="00F00AE6" w:rsidRDefault="00F00AE6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601F8" w:rsidRPr="00F00AE6">
        <w:rPr>
          <w:rFonts w:ascii="Times New Roman" w:hAnsi="Times New Roman" w:cs="Times New Roman"/>
          <w:sz w:val="24"/>
          <w:szCs w:val="24"/>
        </w:rPr>
        <w:t>.5.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B7978" w:rsidRPr="00F00AE6">
        <w:rPr>
          <w:rFonts w:ascii="Times New Roman" w:hAnsi="Times New Roman" w:cs="Times New Roman"/>
          <w:sz w:val="24"/>
          <w:szCs w:val="24"/>
        </w:rPr>
        <w:t xml:space="preserve"> Тульской области</w:t>
      </w:r>
      <w:r w:rsidR="00E73C1E" w:rsidRPr="00F00AE6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E73C1E" w:rsidRPr="00F00AE6" w:rsidRDefault="00C601F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</w:t>
      </w:r>
      <w:r w:rsidR="00F00AE6">
        <w:rPr>
          <w:rFonts w:ascii="Times New Roman" w:hAnsi="Times New Roman" w:cs="Times New Roman"/>
          <w:sz w:val="24"/>
          <w:szCs w:val="24"/>
        </w:rPr>
        <w:t>2</w:t>
      </w:r>
      <w:r w:rsidRPr="00F00AE6">
        <w:rPr>
          <w:rFonts w:ascii="Times New Roman" w:hAnsi="Times New Roman" w:cs="Times New Roman"/>
          <w:sz w:val="24"/>
          <w:szCs w:val="24"/>
        </w:rPr>
        <w:t>.</w:t>
      </w:r>
      <w:r w:rsidR="00E73C1E" w:rsidRPr="00F00AE6">
        <w:rPr>
          <w:rFonts w:ascii="Times New Roman" w:hAnsi="Times New Roman" w:cs="Times New Roman"/>
          <w:sz w:val="24"/>
          <w:szCs w:val="24"/>
        </w:rPr>
        <w:t>6</w:t>
      </w:r>
      <w:r w:rsidRPr="00F00AE6">
        <w:rPr>
          <w:rFonts w:ascii="Times New Roman" w:hAnsi="Times New Roman" w:cs="Times New Roman"/>
          <w:sz w:val="24"/>
          <w:szCs w:val="24"/>
        </w:rPr>
        <w:t>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B7978" w:rsidRPr="00F00AE6">
        <w:rPr>
          <w:rFonts w:ascii="Times New Roman" w:hAnsi="Times New Roman" w:cs="Times New Roman"/>
          <w:sz w:val="24"/>
          <w:szCs w:val="24"/>
        </w:rPr>
        <w:t>Тульской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актами;</w:t>
      </w:r>
    </w:p>
    <w:p w:rsidR="00E73C1E" w:rsidRDefault="00F00AE6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601F8" w:rsidRPr="00F00AE6">
        <w:rPr>
          <w:rFonts w:ascii="Times New Roman" w:hAnsi="Times New Roman" w:cs="Times New Roman"/>
          <w:sz w:val="24"/>
          <w:szCs w:val="24"/>
        </w:rPr>
        <w:t>.7.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отказ администрации </w:t>
      </w:r>
      <w:r w:rsidR="009B7978" w:rsidRPr="00F00A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="009B7978" w:rsidRPr="00F00AE6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6122F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</w:p>
    <w:p w:rsidR="00A6122F" w:rsidRPr="00F00AE6" w:rsidRDefault="0053740E" w:rsidP="009E4F6D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122F">
        <w:rPr>
          <w:rFonts w:ascii="Times New Roman" w:hAnsi="Times New Roman" w:cs="Times New Roman"/>
          <w:sz w:val="24"/>
          <w:szCs w:val="24"/>
        </w:rPr>
        <w:t xml:space="preserve">5.2.8. 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</w:t>
      </w:r>
      <w:r w:rsidRPr="009E4F6D">
        <w:rPr>
          <w:rFonts w:ascii="Times New Roman" w:hAnsi="Times New Roman" w:cs="Times New Roman"/>
          <w:sz w:val="24"/>
          <w:szCs w:val="24"/>
        </w:rPr>
        <w:t>под</w:t>
      </w:r>
      <w:hyperlink r:id="rId13" w:history="1">
        <w:r w:rsidR="00A6122F" w:rsidRPr="009E4F6D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9E4F6D">
          <w:rPr>
            <w:rFonts w:ascii="Times New Roman" w:hAnsi="Times New Roman" w:cs="Times New Roman"/>
            <w:sz w:val="24"/>
            <w:szCs w:val="24"/>
          </w:rPr>
          <w:t>2.6.5</w:t>
        </w:r>
        <w:r w:rsidR="00A6122F" w:rsidRPr="009E4F6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E4F6D">
          <w:rPr>
            <w:rFonts w:ascii="Times New Roman" w:hAnsi="Times New Roman" w:cs="Times New Roman"/>
            <w:sz w:val="24"/>
            <w:szCs w:val="24"/>
          </w:rPr>
          <w:t>пункта 2.6. раздела  2</w:t>
        </w:r>
      </w:hyperlink>
      <w:r w:rsidR="00A6122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регламента</w:t>
      </w:r>
      <w:r w:rsidR="00A6122F">
        <w:rPr>
          <w:rFonts w:ascii="Times New Roman" w:hAnsi="Times New Roman" w:cs="Times New Roman"/>
          <w:sz w:val="24"/>
          <w:szCs w:val="24"/>
        </w:rPr>
        <w:t>.</w:t>
      </w:r>
    </w:p>
    <w:p w:rsidR="00E73C1E" w:rsidRPr="00F00AE6" w:rsidRDefault="00E73C1E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</w:t>
      </w:r>
      <w:r w:rsidR="00C601F8" w:rsidRPr="00F00AE6">
        <w:rPr>
          <w:rFonts w:ascii="Times New Roman" w:hAnsi="Times New Roman" w:cs="Times New Roman"/>
          <w:sz w:val="24"/>
          <w:szCs w:val="24"/>
        </w:rPr>
        <w:t>3</w:t>
      </w:r>
      <w:r w:rsidRPr="00F00AE6">
        <w:rPr>
          <w:rFonts w:ascii="Times New Roman" w:hAnsi="Times New Roman" w:cs="Times New Roman"/>
          <w:sz w:val="24"/>
          <w:szCs w:val="24"/>
        </w:rPr>
        <w:t xml:space="preserve">. Жалоба подается в администрацию </w:t>
      </w:r>
      <w:r w:rsidR="009B7978" w:rsidRPr="00F00AE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00AE6">
        <w:rPr>
          <w:rFonts w:ascii="Times New Roman" w:hAnsi="Times New Roman" w:cs="Times New Roman"/>
          <w:sz w:val="24"/>
          <w:szCs w:val="24"/>
        </w:rPr>
        <w:t xml:space="preserve"> в письменной форме на бумажном носителе</w:t>
      </w:r>
      <w:r w:rsidR="009B7978" w:rsidRPr="00F00AE6">
        <w:rPr>
          <w:rFonts w:ascii="Times New Roman" w:hAnsi="Times New Roman" w:cs="Times New Roman"/>
          <w:sz w:val="24"/>
          <w:szCs w:val="24"/>
        </w:rPr>
        <w:t>, в том числе при  личном приеме  заявителя,</w:t>
      </w:r>
      <w:r w:rsidRPr="00F00AE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 </w:t>
      </w:r>
    </w:p>
    <w:p w:rsidR="009B7978" w:rsidRPr="00F00AE6" w:rsidRDefault="00C601F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5.4.</w:t>
      </w:r>
      <w:r w:rsidR="00F00AE6">
        <w:rPr>
          <w:rFonts w:ascii="Times New Roman" w:hAnsi="Times New Roman" w:cs="Times New Roman"/>
          <w:sz w:val="24"/>
          <w:szCs w:val="24"/>
        </w:rPr>
        <w:t xml:space="preserve"> </w:t>
      </w:r>
      <w:r w:rsidR="00E73C1E" w:rsidRPr="00F00AE6">
        <w:rPr>
          <w:rFonts w:ascii="Times New Roman" w:hAnsi="Times New Roman" w:cs="Times New Roman"/>
          <w:sz w:val="24"/>
          <w:szCs w:val="24"/>
        </w:rPr>
        <w:t>Жалоба может бы</w:t>
      </w:r>
      <w:r w:rsidR="009D32C0" w:rsidRPr="00F00AE6">
        <w:rPr>
          <w:rFonts w:ascii="Times New Roman" w:hAnsi="Times New Roman" w:cs="Times New Roman"/>
          <w:sz w:val="24"/>
          <w:szCs w:val="24"/>
        </w:rPr>
        <w:t>ть направлена:</w:t>
      </w:r>
    </w:p>
    <w:p w:rsidR="009D32C0" w:rsidRPr="00F00AE6" w:rsidRDefault="00F00AE6" w:rsidP="009D32C0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32C0" w:rsidRPr="00F00AE6">
        <w:rPr>
          <w:sz w:val="24"/>
          <w:szCs w:val="24"/>
        </w:rPr>
        <w:t>5.4.1.  по почте;</w:t>
      </w:r>
    </w:p>
    <w:p w:rsidR="009D32C0" w:rsidRPr="00F00AE6" w:rsidRDefault="007B5CA8" w:rsidP="009D32C0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D32C0" w:rsidRPr="00F00AE6">
        <w:rPr>
          <w:sz w:val="24"/>
          <w:szCs w:val="24"/>
        </w:rPr>
        <w:t xml:space="preserve">5.4.2.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9D32C0" w:rsidRPr="00F00AE6">
        <w:rPr>
          <w:sz w:val="24"/>
          <w:szCs w:val="24"/>
        </w:rPr>
        <w:lastRenderedPageBreak/>
        <w:t>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служащими;</w:t>
      </w:r>
    </w:p>
    <w:p w:rsidR="009D32C0" w:rsidRPr="00F00AE6" w:rsidRDefault="009D32C0" w:rsidP="009D32C0">
      <w:pPr>
        <w:pStyle w:val="ConsPlusNormal0"/>
        <w:ind w:firstLine="540"/>
        <w:rPr>
          <w:sz w:val="24"/>
          <w:szCs w:val="24"/>
        </w:rPr>
      </w:pPr>
      <w:r w:rsidRPr="00F00AE6">
        <w:rPr>
          <w:sz w:val="24"/>
          <w:szCs w:val="24"/>
        </w:rPr>
        <w:t xml:space="preserve"> </w:t>
      </w:r>
      <w:r w:rsidR="007B5CA8">
        <w:rPr>
          <w:sz w:val="24"/>
          <w:szCs w:val="24"/>
        </w:rPr>
        <w:t xml:space="preserve"> </w:t>
      </w:r>
      <w:r w:rsidRPr="00F00AE6">
        <w:rPr>
          <w:sz w:val="24"/>
          <w:szCs w:val="24"/>
        </w:rPr>
        <w:t>5.4.3.с использованием официального сайта администрации муниципального образования  Турдейское Воловского района;</w:t>
      </w:r>
    </w:p>
    <w:p w:rsidR="009D32C0" w:rsidRPr="00F00AE6" w:rsidRDefault="007B5CA8" w:rsidP="009D32C0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D32C0" w:rsidRPr="00F00AE6">
        <w:rPr>
          <w:sz w:val="24"/>
          <w:szCs w:val="24"/>
        </w:rPr>
        <w:t>5.4.4.  с использованием Единого портала государственных и муниципальных услуг (функций);</w:t>
      </w:r>
    </w:p>
    <w:p w:rsidR="009D32C0" w:rsidRPr="007B5CA8" w:rsidRDefault="007B5CA8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B5CA8">
        <w:rPr>
          <w:rFonts w:ascii="Times New Roman" w:hAnsi="Times New Roman" w:cs="Times New Roman"/>
          <w:sz w:val="24"/>
          <w:szCs w:val="24"/>
        </w:rPr>
        <w:t>5</w:t>
      </w:r>
      <w:r w:rsidR="009D32C0" w:rsidRPr="007B5CA8">
        <w:rPr>
          <w:rFonts w:ascii="Times New Roman" w:hAnsi="Times New Roman" w:cs="Times New Roman"/>
          <w:sz w:val="24"/>
          <w:szCs w:val="24"/>
        </w:rPr>
        <w:t>.4.5.  использованием Портала государственных услуг Тульской области</w:t>
      </w:r>
    </w:p>
    <w:p w:rsidR="00E73C1E" w:rsidRPr="007B5CA8" w:rsidRDefault="00E73C1E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7B5CA8">
        <w:rPr>
          <w:rFonts w:ascii="Times New Roman" w:hAnsi="Times New Roman" w:cs="Times New Roman"/>
          <w:sz w:val="24"/>
          <w:szCs w:val="24"/>
        </w:rPr>
        <w:t>5.</w:t>
      </w:r>
      <w:r w:rsidR="009D32C0" w:rsidRPr="007B5CA8">
        <w:rPr>
          <w:rFonts w:ascii="Times New Roman" w:hAnsi="Times New Roman" w:cs="Times New Roman"/>
          <w:sz w:val="24"/>
          <w:szCs w:val="24"/>
        </w:rPr>
        <w:t>5</w:t>
      </w:r>
      <w:r w:rsidRPr="007B5CA8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E73C1E" w:rsidRPr="00F00AE6" w:rsidRDefault="009D32C0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 xml:space="preserve">5.5.1. 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администрации </w:t>
      </w:r>
      <w:r w:rsidRPr="00F00A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или лица, предоставляющего муниципальную услугу, решения и действия (бездействие) которых обжалуются;</w:t>
      </w:r>
    </w:p>
    <w:p w:rsidR="00E73C1E" w:rsidRPr="00F00AE6" w:rsidRDefault="009D32C0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5.5.2.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E73C1E" w:rsidRPr="00F00AE6" w:rsidRDefault="009D32C0" w:rsidP="00F00AE6">
      <w:pPr>
        <w:autoSpaceDE w:val="0"/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5CA8">
        <w:rPr>
          <w:rFonts w:ascii="Times New Roman" w:hAnsi="Times New Roman" w:cs="Times New Roman"/>
          <w:sz w:val="24"/>
          <w:szCs w:val="24"/>
        </w:rPr>
        <w:t xml:space="preserve">   </w:t>
      </w:r>
      <w:r w:rsidRPr="00F00AE6">
        <w:rPr>
          <w:rFonts w:ascii="Times New Roman" w:hAnsi="Times New Roman" w:cs="Times New Roman"/>
          <w:sz w:val="24"/>
          <w:szCs w:val="24"/>
        </w:rPr>
        <w:t xml:space="preserve">5.5.3. </w:t>
      </w:r>
      <w:r w:rsidR="007B5CA8">
        <w:rPr>
          <w:rFonts w:ascii="Times New Roman" w:hAnsi="Times New Roman" w:cs="Times New Roman"/>
          <w:sz w:val="24"/>
          <w:szCs w:val="24"/>
        </w:rPr>
        <w:t>с</w:t>
      </w:r>
      <w:r w:rsidR="00E73C1E" w:rsidRPr="00F00AE6">
        <w:rPr>
          <w:rFonts w:ascii="Times New Roman" w:hAnsi="Times New Roman" w:cs="Times New Roman"/>
          <w:sz w:val="24"/>
          <w:szCs w:val="24"/>
        </w:rPr>
        <w:t>ведения об обжалуемых решениях и действ</w:t>
      </w:r>
      <w:r w:rsidR="00F00AE6" w:rsidRPr="00F00AE6">
        <w:rPr>
          <w:rFonts w:ascii="Times New Roman" w:hAnsi="Times New Roman" w:cs="Times New Roman"/>
          <w:sz w:val="24"/>
          <w:szCs w:val="24"/>
        </w:rPr>
        <w:t>иях (бездействии) администрации</w:t>
      </w:r>
      <w:r w:rsidR="00E73C1E" w:rsidRPr="00F00AE6">
        <w:rPr>
          <w:rFonts w:ascii="Times New Roman" w:hAnsi="Times New Roman" w:cs="Times New Roman"/>
          <w:sz w:val="24"/>
          <w:szCs w:val="24"/>
        </w:rPr>
        <w:t>, должностных лиц администрации  или лиц, участвующих в предоставлении муниципальной услуги;</w:t>
      </w:r>
    </w:p>
    <w:p w:rsidR="00F00AE6" w:rsidRPr="00F00AE6" w:rsidRDefault="00F00AE6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5.5.4.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действия</w:t>
      </w:r>
      <w:r w:rsidRPr="00F00AE6">
        <w:rPr>
          <w:rFonts w:ascii="Times New Roman" w:hAnsi="Times New Roman" w:cs="Times New Roman"/>
          <w:sz w:val="24"/>
          <w:szCs w:val="24"/>
        </w:rPr>
        <w:t>ми (бездействием) администрации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, должностных лиц администрации </w:t>
      </w:r>
      <w:r w:rsidRPr="00F00AE6">
        <w:rPr>
          <w:rFonts w:ascii="Times New Roman" w:hAnsi="Times New Roman" w:cs="Times New Roman"/>
          <w:sz w:val="24"/>
          <w:szCs w:val="24"/>
        </w:rPr>
        <w:t>и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ли лиц, участвующих в предоставлении муниципальной услуги. </w:t>
      </w:r>
    </w:p>
    <w:p w:rsidR="00E73C1E" w:rsidRDefault="00F00AE6" w:rsidP="00F00AE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F00AE6">
        <w:rPr>
          <w:rFonts w:ascii="Times New Roman" w:hAnsi="Times New Roman" w:cs="Times New Roman"/>
          <w:sz w:val="24"/>
          <w:szCs w:val="24"/>
        </w:rPr>
        <w:t>5.5.5.</w:t>
      </w:r>
      <w:r w:rsidR="007B5CA8">
        <w:rPr>
          <w:rFonts w:ascii="Times New Roman" w:hAnsi="Times New Roman" w:cs="Times New Roman"/>
          <w:sz w:val="24"/>
          <w:szCs w:val="24"/>
        </w:rPr>
        <w:t xml:space="preserve"> </w:t>
      </w:r>
      <w:r w:rsidR="00E73C1E" w:rsidRPr="00F00AE6">
        <w:rPr>
          <w:rFonts w:ascii="Times New Roman" w:hAnsi="Times New Roman" w:cs="Times New Roman"/>
          <w:sz w:val="24"/>
          <w:szCs w:val="24"/>
        </w:rPr>
        <w:t>Заявител</w:t>
      </w:r>
      <w:r w:rsidRPr="00F00AE6">
        <w:rPr>
          <w:rFonts w:ascii="Times New Roman" w:hAnsi="Times New Roman" w:cs="Times New Roman"/>
          <w:sz w:val="24"/>
          <w:szCs w:val="24"/>
        </w:rPr>
        <w:t>ь вправе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F00AE6">
        <w:rPr>
          <w:rFonts w:ascii="Times New Roman" w:hAnsi="Times New Roman" w:cs="Times New Roman"/>
          <w:sz w:val="24"/>
          <w:szCs w:val="24"/>
        </w:rPr>
        <w:t>ить</w:t>
      </w:r>
      <w:r w:rsidR="00E73C1E" w:rsidRPr="00F00AE6">
        <w:rPr>
          <w:rFonts w:ascii="Times New Roman" w:hAnsi="Times New Roman" w:cs="Times New Roman"/>
          <w:sz w:val="24"/>
          <w:szCs w:val="24"/>
        </w:rPr>
        <w:t xml:space="preserve"> документы (при наличии), подтверждающие </w:t>
      </w:r>
      <w:r w:rsidRPr="00F00AE6">
        <w:rPr>
          <w:rFonts w:ascii="Times New Roman" w:hAnsi="Times New Roman" w:cs="Times New Roman"/>
          <w:sz w:val="24"/>
          <w:szCs w:val="24"/>
        </w:rPr>
        <w:t>его доводы</w:t>
      </w:r>
      <w:r w:rsidR="00E73C1E" w:rsidRPr="00F00AE6">
        <w:rPr>
          <w:rFonts w:ascii="Times New Roman" w:hAnsi="Times New Roman" w:cs="Times New Roman"/>
          <w:sz w:val="24"/>
          <w:szCs w:val="24"/>
        </w:rPr>
        <w:t>, либо их копии.</w:t>
      </w:r>
      <w:r w:rsidR="007B5CA8">
        <w:rPr>
          <w:rFonts w:ascii="Times New Roman" w:hAnsi="Times New Roman" w:cs="Times New Roman"/>
          <w:sz w:val="24"/>
          <w:szCs w:val="24"/>
        </w:rPr>
        <w:t xml:space="preserve"> В этом случае в жалобе приводится перечень прилагаемых документов.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5.6.</w:t>
      </w:r>
      <w:r w:rsidRPr="00C619F4">
        <w:rPr>
          <w:sz w:val="24"/>
          <w:szCs w:val="24"/>
        </w:rPr>
        <w:t xml:space="preserve"> Прием жалоб в письменной форме на бумажном носителе и в форме электронных документов осуществляется </w:t>
      </w:r>
      <w:r>
        <w:rPr>
          <w:sz w:val="24"/>
          <w:szCs w:val="24"/>
        </w:rPr>
        <w:t xml:space="preserve"> специалистом по адресу: 30159</w:t>
      </w:r>
      <w:r w:rsidRPr="00C619F4">
        <w:rPr>
          <w:sz w:val="24"/>
          <w:szCs w:val="24"/>
        </w:rPr>
        <w:t xml:space="preserve">0 Тульская область, </w:t>
      </w:r>
      <w:proofErr w:type="spellStart"/>
      <w:r>
        <w:rPr>
          <w:sz w:val="24"/>
          <w:szCs w:val="24"/>
        </w:rPr>
        <w:t>Воловский</w:t>
      </w:r>
      <w:proofErr w:type="spellEnd"/>
      <w:r>
        <w:rPr>
          <w:sz w:val="24"/>
          <w:szCs w:val="24"/>
        </w:rPr>
        <w:t xml:space="preserve"> район, д. Турдей</w:t>
      </w:r>
      <w:r w:rsidRPr="00C619F4">
        <w:rPr>
          <w:sz w:val="24"/>
          <w:szCs w:val="24"/>
        </w:rPr>
        <w:t xml:space="preserve">, ул. </w:t>
      </w:r>
      <w:r>
        <w:rPr>
          <w:sz w:val="24"/>
          <w:szCs w:val="24"/>
        </w:rPr>
        <w:t>Центральная , д.10, кааб. 2</w:t>
      </w:r>
      <w:r w:rsidRPr="00C619F4">
        <w:rPr>
          <w:sz w:val="24"/>
          <w:szCs w:val="24"/>
        </w:rPr>
        <w:t xml:space="preserve">  для юридических и физических лиц в соответствии с графиком: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 w:rsidRPr="00C619F4">
        <w:rPr>
          <w:sz w:val="24"/>
          <w:szCs w:val="24"/>
        </w:rPr>
        <w:t>в понедельник, вторник, среду, четверг</w:t>
      </w:r>
      <w:r>
        <w:rPr>
          <w:sz w:val="24"/>
          <w:szCs w:val="24"/>
        </w:rPr>
        <w:t>, пятница</w:t>
      </w:r>
      <w:r w:rsidRPr="00C619F4">
        <w:rPr>
          <w:sz w:val="24"/>
          <w:szCs w:val="24"/>
        </w:rPr>
        <w:t xml:space="preserve"> - с 9 ч. 00 мин. до 13 ч. 00 мин. и с 14 ч. 00 мин. до 1</w:t>
      </w:r>
      <w:r>
        <w:rPr>
          <w:sz w:val="24"/>
          <w:szCs w:val="24"/>
        </w:rPr>
        <w:t>7</w:t>
      </w:r>
      <w:r w:rsidRPr="00C619F4">
        <w:rPr>
          <w:sz w:val="24"/>
          <w:szCs w:val="24"/>
        </w:rPr>
        <w:t xml:space="preserve"> ч. 00 мин.;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C619F4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Pr="00C619F4">
        <w:rPr>
          <w:sz w:val="24"/>
          <w:szCs w:val="24"/>
        </w:rPr>
        <w:t xml:space="preserve"> В случае подачи жалобы при личном приеме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 xml:space="preserve">аявитель представляет документ, удостоверяющий его личность. В качестве документа, удостоверяющего личность,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>аявитель представляет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5.8</w:t>
      </w:r>
      <w:r w:rsidRPr="00C619F4">
        <w:rPr>
          <w:sz w:val="24"/>
          <w:szCs w:val="24"/>
        </w:rPr>
        <w:t xml:space="preserve">. При подаче жалобы в электронной форме документы, указанные в </w:t>
      </w:r>
      <w:r>
        <w:rPr>
          <w:sz w:val="24"/>
          <w:szCs w:val="24"/>
        </w:rPr>
        <w:t>подпункте 5.9.4. на</w:t>
      </w:r>
      <w:r w:rsidRPr="00C619F4">
        <w:rPr>
          <w:sz w:val="24"/>
          <w:szCs w:val="24"/>
        </w:rPr>
        <w:t xml:space="preserve">стоящего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Документ, удостоверяющий личность Заявителя, не требуется.</w:t>
      </w:r>
    </w:p>
    <w:p w:rsidR="007B5CA8" w:rsidRPr="00C619F4" w:rsidRDefault="007B5CA8" w:rsidP="007B5CA8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5.9.</w:t>
      </w:r>
      <w:r w:rsidR="009611B8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C619F4">
        <w:rPr>
          <w:sz w:val="24"/>
          <w:szCs w:val="24"/>
        </w:rPr>
        <w:t xml:space="preserve">олжностные лица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дминистрации, наделенные полномочиями по рассмотрению жалоб, рассматривают жалобу в течение пятнадцати рабочих дней со дня ее регистрации.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611B8">
        <w:rPr>
          <w:sz w:val="24"/>
          <w:szCs w:val="24"/>
        </w:rPr>
        <w:t xml:space="preserve"> </w:t>
      </w:r>
      <w:r w:rsidRPr="00C619F4">
        <w:rPr>
          <w:sz w:val="24"/>
          <w:szCs w:val="24"/>
        </w:rPr>
        <w:t xml:space="preserve">В случае обжалования отказа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должностного лица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 в приеме документов у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дминистрации, наделенными полномочиями по рассмотрению жалоб.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5.1</w:t>
      </w:r>
      <w:r w:rsidR="009611B8">
        <w:rPr>
          <w:sz w:val="24"/>
          <w:szCs w:val="24"/>
        </w:rPr>
        <w:t>0</w:t>
      </w:r>
      <w:r>
        <w:rPr>
          <w:sz w:val="24"/>
          <w:szCs w:val="24"/>
        </w:rPr>
        <w:t>.1.</w:t>
      </w:r>
      <w:r w:rsidRPr="00C619F4">
        <w:rPr>
          <w:sz w:val="24"/>
          <w:szCs w:val="24"/>
        </w:rPr>
        <w:t xml:space="preserve"> При этом срок рассмотрения жалобы исчисляется со дня регистрации жалобы специалистом.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Если жалоба не относится к деятельности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дминистрации, то в течение двух рабочих дней со дня регистрации жалобы она направляется в государственный орган или орган местного самоуправления, к полномочиям которых отнесено рассмотрение жалобы. О переадресации жа</w:t>
      </w:r>
      <w:r>
        <w:rPr>
          <w:sz w:val="24"/>
          <w:szCs w:val="24"/>
        </w:rPr>
        <w:t>лобы в этот же срок сообщается з</w:t>
      </w:r>
      <w:r w:rsidRPr="00C619F4">
        <w:rPr>
          <w:sz w:val="24"/>
          <w:szCs w:val="24"/>
        </w:rPr>
        <w:t>аявителю.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Жалоба не рассматривается по существу в следующих случаях:</w:t>
      </w:r>
    </w:p>
    <w:p w:rsidR="007B5CA8" w:rsidRPr="00C619F4" w:rsidRDefault="007B5CA8" w:rsidP="007B5CA8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5.1</w:t>
      </w:r>
      <w:r w:rsidR="009611B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имеется вступившее в законную силу принятое по жалобе с теми же сторонами,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юрисдикции, арбитражного суда;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2</w:t>
      </w:r>
      <w:r w:rsidRPr="00C619F4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если жалоба содержит нецензурные либо оскорбительные выражения, угрозы жизни, здоровью и имуществу должностного лица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дминистрации, муниципального служащего, а также членов его семьи;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2</w:t>
      </w:r>
      <w:r w:rsidRPr="00C619F4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если ранее подобная жалоба была рассмотрена (с теми же лицами, о том же предмете и по тем же основаниям);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2</w:t>
      </w:r>
      <w:r w:rsidRPr="00C619F4">
        <w:rPr>
          <w:sz w:val="24"/>
          <w:szCs w:val="24"/>
        </w:rPr>
        <w:t xml:space="preserve">.4 содержание жалобы не соответствует требованиям, установленным в </w:t>
      </w:r>
      <w:hyperlink r:id="rId14" w:anchor="P330" w:history="1">
        <w:r w:rsidRPr="00A422EB">
          <w:rPr>
            <w:rStyle w:val="a5"/>
            <w:color w:val="auto"/>
            <w:sz w:val="24"/>
            <w:szCs w:val="24"/>
          </w:rPr>
          <w:t xml:space="preserve">пункте </w:t>
        </w:r>
      </w:hyperlink>
      <w:r w:rsidRPr="00A422EB">
        <w:rPr>
          <w:sz w:val="24"/>
          <w:szCs w:val="24"/>
        </w:rPr>
        <w:t>5.</w:t>
      </w:r>
      <w:r w:rsidR="009611B8">
        <w:rPr>
          <w:sz w:val="24"/>
          <w:szCs w:val="24"/>
        </w:rPr>
        <w:t>5</w:t>
      </w:r>
      <w:r w:rsidRPr="00A422EB">
        <w:rPr>
          <w:sz w:val="24"/>
          <w:szCs w:val="24"/>
        </w:rPr>
        <w:t xml:space="preserve">. </w:t>
      </w:r>
      <w:r w:rsidRPr="00C619F4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дминистративного регламента.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3</w:t>
      </w:r>
      <w:r w:rsidRPr="00C619F4">
        <w:rPr>
          <w:sz w:val="24"/>
          <w:szCs w:val="24"/>
        </w:rPr>
        <w:t xml:space="preserve">. Заявитель письменно уведомляется об отказе в рассмотрении жалобы по существу. Срок подготовки и отправки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дминистрацией письменного уведомления об отказе в рассмотрении жалобы по существу составляет 5 рабочих дней со дня регистрации жалобы. Письменное уведомление об отказе в рассмотрении жалобы по существу направляется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>аявителю простым письмом с уведомлением.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3</w:t>
      </w:r>
      <w:r w:rsidRPr="00C619F4">
        <w:rPr>
          <w:sz w:val="24"/>
          <w:szCs w:val="24"/>
        </w:rPr>
        <w:t>.1. Письменное уведомление об отказе в рассмотрении жалобы по существу не направляется в случае, ес</w:t>
      </w:r>
      <w:r>
        <w:rPr>
          <w:sz w:val="24"/>
          <w:szCs w:val="24"/>
        </w:rPr>
        <w:t>ли в жалобе не указаны фамилия з</w:t>
      </w:r>
      <w:r w:rsidRPr="00C619F4">
        <w:rPr>
          <w:sz w:val="24"/>
          <w:szCs w:val="24"/>
        </w:rPr>
        <w:t>аявителя и (или) почтовый адрес, по которому должен быть направлен ответ.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4</w:t>
      </w:r>
      <w:r w:rsidRPr="00C619F4">
        <w:rPr>
          <w:sz w:val="24"/>
          <w:szCs w:val="24"/>
        </w:rPr>
        <w:t xml:space="preserve">. В случае если причины, по которым жалоба не была рассмотрена по существу, в последующем устранены,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>аявитель вправе вновь обратиться с жалобой.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</w:t>
      </w:r>
      <w:r w:rsidR="009611B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До момента вынесения решения по жалобе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>аявитель вправе обратиться с заявлением о прекращении рассмотрения жалобы. В таком случае рассмотрение жалобы прекращается.</w:t>
      </w:r>
    </w:p>
    <w:p w:rsidR="007B5CA8" w:rsidRPr="00C619F4" w:rsidRDefault="009611B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5.16</w:t>
      </w:r>
      <w:r w:rsidR="007B5CA8">
        <w:rPr>
          <w:sz w:val="24"/>
          <w:szCs w:val="24"/>
        </w:rPr>
        <w:t>.</w:t>
      </w:r>
      <w:r w:rsidR="007B5CA8" w:rsidRPr="00C619F4">
        <w:rPr>
          <w:sz w:val="24"/>
          <w:szCs w:val="24"/>
        </w:rPr>
        <w:t xml:space="preserve"> Основания для приостановления рассмотрения жалобы отсутствуют.</w:t>
      </w:r>
    </w:p>
    <w:p w:rsidR="007B5CA8" w:rsidRPr="00C619F4" w:rsidRDefault="009611B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</w:t>
      </w:r>
      <w:r w:rsidR="007B5CA8" w:rsidRPr="00C619F4">
        <w:rPr>
          <w:sz w:val="24"/>
          <w:szCs w:val="24"/>
        </w:rPr>
        <w:t xml:space="preserve">. По результатам рассмотрения жалобы </w:t>
      </w:r>
      <w:r w:rsidR="007B5CA8">
        <w:rPr>
          <w:sz w:val="24"/>
          <w:szCs w:val="24"/>
        </w:rPr>
        <w:t>а</w:t>
      </w:r>
      <w:r w:rsidR="007B5CA8" w:rsidRPr="00C619F4">
        <w:rPr>
          <w:sz w:val="24"/>
          <w:szCs w:val="24"/>
        </w:rPr>
        <w:t>дминистрация принимает одно из следующих решений:</w:t>
      </w:r>
    </w:p>
    <w:p w:rsidR="007B5CA8" w:rsidRPr="00C619F4" w:rsidRDefault="009611B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</w:t>
      </w:r>
      <w:r w:rsidR="007B5CA8" w:rsidRPr="00C619F4">
        <w:rPr>
          <w:sz w:val="24"/>
          <w:szCs w:val="24"/>
        </w:rPr>
        <w:t xml:space="preserve">.1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7B5CA8">
        <w:rPr>
          <w:sz w:val="24"/>
          <w:szCs w:val="24"/>
        </w:rPr>
        <w:t>м</w:t>
      </w:r>
      <w:r w:rsidR="007B5CA8" w:rsidRPr="00C619F4">
        <w:rPr>
          <w:sz w:val="24"/>
          <w:szCs w:val="24"/>
        </w:rPr>
        <w:t xml:space="preserve">униципальной услуги документах, возврата </w:t>
      </w:r>
      <w:r w:rsidR="007B5CA8">
        <w:rPr>
          <w:sz w:val="24"/>
          <w:szCs w:val="24"/>
        </w:rPr>
        <w:t>з</w:t>
      </w:r>
      <w:r w:rsidR="007B5CA8" w:rsidRPr="00C619F4">
        <w:rPr>
          <w:sz w:val="24"/>
          <w:szCs w:val="24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Тульской области, муниципальными правовыми актами, а также в иных формах;</w:t>
      </w:r>
    </w:p>
    <w:p w:rsidR="007B5CA8" w:rsidRPr="00C619F4" w:rsidRDefault="009611B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5.17</w:t>
      </w:r>
      <w:r w:rsidR="007B5CA8" w:rsidRPr="00C619F4">
        <w:rPr>
          <w:sz w:val="24"/>
          <w:szCs w:val="24"/>
        </w:rPr>
        <w:t>.2 отказывает в удовлетворении жалобы.</w:t>
      </w:r>
    </w:p>
    <w:p w:rsidR="007B5CA8" w:rsidRPr="00C619F4" w:rsidRDefault="009611B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5.18</w:t>
      </w:r>
      <w:r w:rsidR="007B5CA8">
        <w:rPr>
          <w:sz w:val="24"/>
          <w:szCs w:val="24"/>
        </w:rPr>
        <w:t>.</w:t>
      </w:r>
      <w:r w:rsidR="007B5CA8" w:rsidRPr="00C619F4">
        <w:rPr>
          <w:sz w:val="24"/>
          <w:szCs w:val="24"/>
        </w:rPr>
        <w:t xml:space="preserve">. В удовлетворении жалобы отказывается в случае, если при ее рассмотрении не выявлены нарушения при предоставлении </w:t>
      </w:r>
      <w:r w:rsidR="007B5CA8">
        <w:rPr>
          <w:sz w:val="24"/>
          <w:szCs w:val="24"/>
        </w:rPr>
        <w:t>м</w:t>
      </w:r>
      <w:r w:rsidR="007B5CA8" w:rsidRPr="00C619F4">
        <w:rPr>
          <w:sz w:val="24"/>
          <w:szCs w:val="24"/>
        </w:rPr>
        <w:t>униципальной услуги.</w:t>
      </w:r>
    </w:p>
    <w:p w:rsidR="007B5CA8" w:rsidRDefault="009611B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5.19</w:t>
      </w:r>
      <w:r w:rsidR="007B5CA8" w:rsidRPr="00C619F4">
        <w:rPr>
          <w:sz w:val="24"/>
          <w:szCs w:val="24"/>
        </w:rPr>
        <w:t xml:space="preserve">. Не позднее дня, следующего за днем принятия решения, указанного в </w:t>
      </w:r>
      <w:hyperlink r:id="rId15" w:anchor="P358" w:history="1">
        <w:r w:rsidR="007B5CA8" w:rsidRPr="00A422EB">
          <w:rPr>
            <w:rStyle w:val="a5"/>
            <w:color w:val="auto"/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5.17</w:t>
      </w:r>
      <w:r w:rsidR="007B5CA8">
        <w:rPr>
          <w:sz w:val="24"/>
          <w:szCs w:val="24"/>
        </w:rPr>
        <w:t>.</w:t>
      </w:r>
      <w:r w:rsidR="007B5CA8" w:rsidRPr="00C619F4">
        <w:rPr>
          <w:sz w:val="24"/>
          <w:szCs w:val="24"/>
        </w:rPr>
        <w:t xml:space="preserve"> настоящего </w:t>
      </w:r>
      <w:r w:rsidR="007B5CA8">
        <w:rPr>
          <w:sz w:val="24"/>
          <w:szCs w:val="24"/>
        </w:rPr>
        <w:t>а</w:t>
      </w:r>
      <w:r w:rsidR="007B5CA8" w:rsidRPr="00C619F4">
        <w:rPr>
          <w:sz w:val="24"/>
          <w:szCs w:val="24"/>
        </w:rPr>
        <w:t xml:space="preserve">дминистративного регламента, </w:t>
      </w:r>
      <w:r w:rsidR="007B5CA8">
        <w:rPr>
          <w:sz w:val="24"/>
          <w:szCs w:val="24"/>
        </w:rPr>
        <w:t>з</w:t>
      </w:r>
      <w:r w:rsidR="007B5CA8" w:rsidRPr="00C619F4">
        <w:rPr>
          <w:sz w:val="24"/>
          <w:szCs w:val="24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D13" w:rsidRDefault="00592D13" w:rsidP="00592D1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5.19.1. В случае признания жалобы подлежащей удовлетворению в ответе заявителю,  дается информация о действиях, осуществляемых администрацией, предоставляющей 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действиях, которые необходимо совершить заявителю в целях получения  муниципальной услуги.</w:t>
      </w:r>
    </w:p>
    <w:p w:rsidR="00592D13" w:rsidRPr="00C619F4" w:rsidRDefault="00592D13" w:rsidP="00592D13">
      <w:pPr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5.19.2. В случае признания жалобы</w:t>
      </w:r>
      <w:r w:rsidR="005852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</w:t>
      </w:r>
      <w:r w:rsidR="009611B8">
        <w:rPr>
          <w:sz w:val="24"/>
          <w:szCs w:val="24"/>
        </w:rPr>
        <w:t>19</w:t>
      </w:r>
      <w:r w:rsidRPr="00C619F4">
        <w:rPr>
          <w:sz w:val="24"/>
          <w:szCs w:val="24"/>
        </w:rPr>
        <w:t>.</w:t>
      </w:r>
      <w:r w:rsidR="00592D13">
        <w:rPr>
          <w:sz w:val="24"/>
          <w:szCs w:val="24"/>
        </w:rPr>
        <w:t>3</w:t>
      </w:r>
      <w:r w:rsidRPr="00C619F4">
        <w:rPr>
          <w:sz w:val="24"/>
          <w:szCs w:val="24"/>
        </w:rPr>
        <w:t>. В случае если жалоба была направлена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ответ Заявителю направляется посредством указанной системы.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0</w:t>
      </w:r>
      <w:r w:rsidRPr="00C619F4">
        <w:rPr>
          <w:sz w:val="24"/>
          <w:szCs w:val="24"/>
        </w:rPr>
        <w:t>. В ответе по результатам рассмотрения жалобы указываются: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0</w:t>
      </w:r>
      <w:r w:rsidRPr="00C619F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C619F4">
        <w:rPr>
          <w:sz w:val="24"/>
          <w:szCs w:val="24"/>
        </w:rPr>
        <w:t xml:space="preserve"> наименование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органа, структурного подразделения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предоставляющего </w:t>
      </w:r>
      <w:r>
        <w:rPr>
          <w:sz w:val="24"/>
          <w:szCs w:val="24"/>
        </w:rPr>
        <w:t>м</w:t>
      </w:r>
      <w:r w:rsidRPr="00C619F4">
        <w:rPr>
          <w:sz w:val="24"/>
          <w:szCs w:val="24"/>
        </w:rPr>
        <w:t>униципальную услугу;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0</w:t>
      </w:r>
      <w:r w:rsidRPr="00C619F4">
        <w:rPr>
          <w:sz w:val="24"/>
          <w:szCs w:val="24"/>
        </w:rPr>
        <w:t>.2 фамилия, имя, отчество (последнее - при наличии) или наименова</w:t>
      </w:r>
      <w:r>
        <w:rPr>
          <w:sz w:val="24"/>
          <w:szCs w:val="24"/>
        </w:rPr>
        <w:t>ние з</w:t>
      </w:r>
      <w:r w:rsidRPr="00C619F4">
        <w:rPr>
          <w:sz w:val="24"/>
          <w:szCs w:val="24"/>
        </w:rPr>
        <w:t>аявителя;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0</w:t>
      </w:r>
      <w:r w:rsidRPr="00C619F4">
        <w:rPr>
          <w:sz w:val="24"/>
          <w:szCs w:val="24"/>
        </w:rPr>
        <w:t>.3 основания для принятия решения по жалобе;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0</w:t>
      </w:r>
      <w:r w:rsidRPr="00C619F4">
        <w:rPr>
          <w:sz w:val="24"/>
          <w:szCs w:val="24"/>
        </w:rPr>
        <w:t>.4 принятое по жалобе решение;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0</w:t>
      </w:r>
      <w:r w:rsidRPr="00C619F4">
        <w:rPr>
          <w:sz w:val="24"/>
          <w:szCs w:val="24"/>
        </w:rPr>
        <w:t>.5 сведения о порядке обжалования принятого по жалобе решения.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1</w:t>
      </w:r>
      <w:r w:rsidRPr="00C619F4">
        <w:rPr>
          <w:sz w:val="24"/>
          <w:szCs w:val="24"/>
        </w:rPr>
        <w:t xml:space="preserve">. В случае если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>аявитель не удовлетворен решением, принятым в ходе рассмотрения жалобы должно</w:t>
      </w:r>
      <w:r>
        <w:rPr>
          <w:sz w:val="24"/>
          <w:szCs w:val="24"/>
        </w:rPr>
        <w:t>стными лицами а</w:t>
      </w:r>
      <w:r w:rsidRPr="00C619F4">
        <w:rPr>
          <w:sz w:val="24"/>
          <w:szCs w:val="24"/>
        </w:rPr>
        <w:t xml:space="preserve">дминистрации, или решение ими не было принято, то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 xml:space="preserve">аявитель вправе обжаловать действия (бездействие)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должностных лиц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дминистрации, муниципальных служащих в судебном порядке в соответствии с законодательством Российской Федерации. Также в суде могут быть обжалованы решения, действия (бездействие), в результате которых нарушены права и свободы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>аявителя.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2</w:t>
      </w:r>
      <w:r w:rsidRPr="00C619F4">
        <w:rPr>
          <w:sz w:val="24"/>
          <w:szCs w:val="24"/>
        </w:rPr>
        <w:t xml:space="preserve">. После принятия решения по результатам рассмотрения жалобы оригиналы документов возвращаются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 xml:space="preserve">аявителю по его заявлению в соответствии с правилами делопроизводства, установленными в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дминистрации.</w:t>
      </w:r>
    </w:p>
    <w:p w:rsidR="007B5CA8" w:rsidRPr="00C619F4" w:rsidRDefault="007B5CA8" w:rsidP="007B5CA8">
      <w:pPr>
        <w:pStyle w:val="ConsPlusNormal0"/>
        <w:ind w:firstLine="540"/>
        <w:rPr>
          <w:sz w:val="24"/>
          <w:szCs w:val="24"/>
        </w:rPr>
      </w:pPr>
      <w:r>
        <w:rPr>
          <w:sz w:val="24"/>
          <w:szCs w:val="24"/>
        </w:rPr>
        <w:t>5.2</w:t>
      </w:r>
      <w:r w:rsidR="009611B8">
        <w:rPr>
          <w:sz w:val="24"/>
          <w:szCs w:val="24"/>
        </w:rPr>
        <w:t>3</w:t>
      </w:r>
      <w:r w:rsidRPr="00C619F4">
        <w:rPr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7B5CA8" w:rsidRPr="00C619F4" w:rsidRDefault="007B5CA8" w:rsidP="007B5CA8">
      <w:pPr>
        <w:pStyle w:val="ConsPlusNormal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5.2</w:t>
      </w:r>
      <w:r w:rsidR="009611B8">
        <w:rPr>
          <w:sz w:val="24"/>
          <w:szCs w:val="24"/>
        </w:rPr>
        <w:t>4</w:t>
      </w:r>
      <w:r w:rsidRPr="00C619F4">
        <w:rPr>
          <w:sz w:val="24"/>
          <w:szCs w:val="24"/>
        </w:rPr>
        <w:t>. Информация о порядке подачи и рассмотрения жалобы размещается на официальном сайте муниципального образования</w:t>
      </w:r>
      <w:r>
        <w:rPr>
          <w:sz w:val="24"/>
          <w:szCs w:val="24"/>
        </w:rPr>
        <w:t xml:space="preserve"> Турдейское  Воловского</w:t>
      </w:r>
      <w:r w:rsidRPr="00C619F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 xml:space="preserve"> в информационно-телекоммуникационной сети «Интернет», на Едином портале государственных и муниципальных услуг (функций), Портале государственных услуг Тульской области, а также может быть сообщена </w:t>
      </w:r>
      <w:r>
        <w:rPr>
          <w:sz w:val="24"/>
          <w:szCs w:val="24"/>
        </w:rPr>
        <w:t>з</w:t>
      </w:r>
      <w:r w:rsidRPr="00C619F4">
        <w:rPr>
          <w:sz w:val="24"/>
          <w:szCs w:val="24"/>
        </w:rPr>
        <w:t xml:space="preserve">аявителю специалистами </w:t>
      </w:r>
      <w:r>
        <w:rPr>
          <w:sz w:val="24"/>
          <w:szCs w:val="24"/>
        </w:rPr>
        <w:t>а</w:t>
      </w:r>
      <w:r w:rsidRPr="00C619F4">
        <w:rPr>
          <w:sz w:val="24"/>
          <w:szCs w:val="24"/>
        </w:rPr>
        <w:t>дминистрации при личном обращении, с использованием почтовой, телефонной связи, посредством электронной почты.</w:t>
      </w:r>
    </w:p>
    <w:p w:rsidR="007B5CA8" w:rsidRPr="006E0F80" w:rsidRDefault="007B5CA8" w:rsidP="007B5CA8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0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11B8" w:rsidRDefault="007B5CA8" w:rsidP="00111492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6E0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21911" w:rsidRDefault="00E21911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5704" w:rsidRDefault="0014060B" w:rsidP="00842CA5">
      <w:pPr>
        <w:shd w:val="clear" w:color="auto" w:fill="FFFFFF"/>
        <w:spacing w:after="135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 w:rsidRPr="00842C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42CA5" w:rsidRPr="00842CA5">
        <w:rPr>
          <w:rFonts w:ascii="Times New Roman" w:hAnsi="Times New Roman" w:cs="Times New Roman"/>
          <w:sz w:val="24"/>
          <w:szCs w:val="24"/>
        </w:rPr>
        <w:t>№</w:t>
      </w:r>
      <w:r w:rsidRPr="00842CA5">
        <w:rPr>
          <w:rFonts w:ascii="Times New Roman" w:hAnsi="Times New Roman" w:cs="Times New Roman"/>
          <w:sz w:val="24"/>
          <w:szCs w:val="24"/>
        </w:rPr>
        <w:t>1</w:t>
      </w:r>
      <w:r w:rsidRPr="00842CA5">
        <w:rPr>
          <w:rFonts w:ascii="Arial" w:hAnsi="Arial" w:cs="Arial"/>
          <w:sz w:val="24"/>
          <w:szCs w:val="24"/>
        </w:rPr>
        <w:t xml:space="preserve"> </w:t>
      </w:r>
    </w:p>
    <w:p w:rsidR="00842CA5" w:rsidRP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42CA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дминистративному регламенту</w:t>
      </w:r>
    </w:p>
    <w:p w:rsidR="00842CA5" w:rsidRDefault="00842CA5" w:rsidP="00842CA5">
      <w:pPr>
        <w:shd w:val="clear" w:color="auto" w:fill="FFFFFF"/>
        <w:spacing w:after="13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предоставлени</w:t>
      </w:r>
      <w:r w:rsidR="00AE5D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</w:t>
      </w:r>
      <w:r w:rsidRPr="00842CA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муниципальной услуги  </w:t>
      </w:r>
    </w:p>
    <w:p w:rsidR="00B674D0" w:rsidRDefault="00B674D0" w:rsidP="00B67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B674D0">
        <w:rPr>
          <w:rFonts w:ascii="Times New Roman" w:hAnsi="Times New Roman" w:cs="Times New Roman"/>
          <w:sz w:val="24"/>
          <w:szCs w:val="24"/>
        </w:rPr>
        <w:t xml:space="preserve">Совершение нотариальных действий на территории  </w:t>
      </w:r>
    </w:p>
    <w:p w:rsidR="00B674D0" w:rsidRPr="00B674D0" w:rsidRDefault="00B674D0" w:rsidP="00B674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74D0">
        <w:rPr>
          <w:rFonts w:ascii="Times New Roman" w:hAnsi="Times New Roman" w:cs="Times New Roman"/>
          <w:sz w:val="24"/>
          <w:szCs w:val="24"/>
        </w:rPr>
        <w:t>муниципального образования Турдейское</w:t>
      </w:r>
    </w:p>
    <w:p w:rsidR="00B674D0" w:rsidRPr="00B674D0" w:rsidRDefault="00B674D0" w:rsidP="00B674D0">
      <w:pPr>
        <w:jc w:val="right"/>
        <w:rPr>
          <w:rFonts w:ascii="Times New Roman" w:hAnsi="Times New Roman" w:cs="Times New Roman"/>
          <w:sz w:val="24"/>
          <w:szCs w:val="24"/>
        </w:rPr>
      </w:pPr>
      <w:r w:rsidRPr="00B674D0">
        <w:rPr>
          <w:rFonts w:ascii="Times New Roman" w:hAnsi="Times New Roman" w:cs="Times New Roman"/>
          <w:sz w:val="24"/>
          <w:szCs w:val="24"/>
        </w:rPr>
        <w:t xml:space="preserve"> Воловского района</w:t>
      </w: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БЛОК-СХЕМА</w:t>
      </w: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ПОСЛЕДОВАТЕЛЬНОСТИ ДЕЙСТВИЙ ПО ИСПОЛНЕНИЮ УСЛУГИ ПО УДОСТОВЕРЕНИЮ ДОВЕРЕННОСТЕЙ</w:t>
      </w:r>
    </w:p>
    <w:p w:rsidR="00444699" w:rsidRPr="00444699" w:rsidRDefault="00444699" w:rsidP="00444699">
      <w:pPr>
        <w:jc w:val="center"/>
      </w:pPr>
    </w:p>
    <w:p w:rsidR="00444699" w:rsidRPr="00444699" w:rsidRDefault="00514C61" w:rsidP="00444699">
      <w:pPr>
        <w:ind w:left="3997" w:right="2949"/>
        <w:rPr>
          <w:spacing w:val="-3"/>
          <w:sz w:val="26"/>
          <w:szCs w:val="26"/>
        </w:rPr>
      </w:pPr>
      <w:r w:rsidRPr="00514C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.95pt;margin-top:10.2pt;width:442.5pt;height:21pt;z-index:251663360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444699" w:rsidRPr="00444699" w:rsidRDefault="00514C61" w:rsidP="00444699">
      <w:pPr>
        <w:ind w:left="3997" w:right="2949"/>
        <w:rPr>
          <w:spacing w:val="-3"/>
          <w:sz w:val="26"/>
          <w:szCs w:val="26"/>
        </w:rPr>
      </w:pPr>
      <w:r w:rsidRPr="00514C61">
        <w:pict>
          <v:line id="_x0000_s1051" style="position:absolute;left:0;text-align:left;z-index:251669504" from="228.45pt,6.2pt" to="228.45pt,39.8pt" strokeweight=".26mm"/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46" type="#_x0000_t202" style="position:absolute;left:0;text-align:left;margin-left:25.95pt;margin-top:14.8pt;width:442.5pt;height:69.15pt;z-index:251664384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Проверка наличия документов, удостоверяющих личность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 заявителя, полномочия представителя юридического лица, 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наличие квитанции по оплате госпошлины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52" style="position:absolute;left:0;text-align:left;z-index:251670528" from="228.45pt,8.95pt" to="228.45pt,45.05pt" strokeweight=".26mm"/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47" type="#_x0000_t202" style="position:absolute;left:0;text-align:left;margin-left:25.95pt;margin-top:20.05pt;width:442.5pt;height:53.4pt;z-index:251665408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ind w:right="278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Устанавливается отсутствие оснований для отказа в предоставлении </w:t>
                  </w:r>
                </w:p>
                <w:p w:rsidR="009D32C0" w:rsidRPr="00444699" w:rsidRDefault="009D32C0" w:rsidP="00444699">
                  <w:pPr>
                    <w:spacing w:after="0"/>
                    <w:ind w:right="278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53" style="position:absolute;left:0;text-align:left;z-index:251671552" from="232.95pt,23.45pt" to="232.95pt,53.4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48" type="#_x0000_t202" style="position:absolute;left:0;text-align:left;margin-left:25.95pt;margin-top:3.45pt;width:442.5pt;height:39.75pt;z-index:251666432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Подготовка документа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54" style="position:absolute;left:0;text-align:left;z-index:251672576" from="228.45pt,18.2pt" to="228.45pt,62.9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49" type="#_x0000_t202" style="position:absolute;left:0;text-align:left;margin-left:25.95pt;margin-top:12.95pt;width:438pt;height:45.85pt;z-index:251667456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Выдача удостоверенной доверенности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55" style="position:absolute;left:0;text-align:left;flip:x;z-index:251673600" from="228.45pt,8.8pt" to="228.45pt,39.7pt" strokeweight=".26mm"/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50" type="#_x0000_t202" style="position:absolute;left:0;text-align:left;margin-left:25.95pt;margin-top:14.7pt;width:442.5pt;height:32.75pt;z-index:251668480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Завершение предоставления муниципальной услуги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spacing w:line="276" w:lineRule="exact"/>
        <w:ind w:left="8783"/>
        <w:rPr>
          <w:color w:val="000000"/>
          <w:spacing w:val="-2"/>
          <w:sz w:val="24"/>
          <w:szCs w:val="24"/>
        </w:rPr>
      </w:pPr>
    </w:p>
    <w:p w:rsidR="00444699" w:rsidRDefault="00444699" w:rsidP="00444699">
      <w:pPr>
        <w:spacing w:line="276" w:lineRule="exact"/>
        <w:ind w:left="8783"/>
        <w:rPr>
          <w:color w:val="000000"/>
          <w:spacing w:val="-2"/>
          <w:sz w:val="24"/>
          <w:szCs w:val="24"/>
        </w:rPr>
      </w:pP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БЛОК-СХЕМА</w:t>
      </w: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ПОСЛЕДОВАТЕЛЬНОСТИ  ДЕЙСТВИЙ ПО ИСПОЛНЕНИЮ УСЛУГИ ПО СВИДЕТЕЛЬСТВОВАНИЮ ВЕРНОСТИ ДОКУМЕНТОВ И ВЫПИСОК ИЗ НИХ</w:t>
      </w:r>
    </w:p>
    <w:p w:rsidR="00444699" w:rsidRPr="00444699" w:rsidRDefault="00444699" w:rsidP="00444699"/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56" type="#_x0000_t202" style="position:absolute;left:0;text-align:left;margin-left:26.7pt;margin-top:5.2pt;width:435.75pt;height:21pt;z-index:251674624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ind w:right="-104"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61" style="position:absolute;left:0;text-align:left;z-index:251679744" from="218.7pt,1.2pt" to="218.7pt,43.7pt" strokeweight=".26mm"/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57" type="#_x0000_t202" style="position:absolute;left:0;text-align:left;margin-left:26.7pt;margin-top:18.7pt;width:435.75pt;height:65.25pt;z-index:251675648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ind w:right="-104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Проверка наличия документов, удостоверяющих личность</w:t>
                  </w:r>
                </w:p>
                <w:p w:rsidR="009D32C0" w:rsidRPr="00444699" w:rsidRDefault="009D32C0" w:rsidP="00444699">
                  <w:pPr>
                    <w:spacing w:after="0"/>
                    <w:ind w:right="-104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 заявителя, полномочия представителя юридического лица, </w:t>
                  </w:r>
                </w:p>
                <w:p w:rsidR="009D32C0" w:rsidRPr="00444699" w:rsidRDefault="009D32C0" w:rsidP="00444699">
                  <w:pPr>
                    <w:spacing w:after="0"/>
                    <w:ind w:right="-104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наличие квитанции по оплате госпошлины</w:t>
                  </w:r>
                </w:p>
                <w:p w:rsidR="009D32C0" w:rsidRDefault="009D32C0" w:rsidP="00444699">
                  <w:pPr>
                    <w:spacing w:after="0"/>
                  </w:pP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62" style="position:absolute;left:0;text-align:left;z-index:251680768" from="218.7pt,8.95pt" to="218.7pt,38.95pt" strokeweight=".26mm"/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58" type="#_x0000_t202" style="position:absolute;left:0;text-align:left;margin-left:26.7pt;margin-top:13.95pt;width:435.75pt;height:59.5pt;z-index:251676672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Устанавливается отсутствие оснований для отказа в предоставлении 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70" style="position:absolute;left:0;text-align:left;z-index:251688960" from="218.7pt,-.15pt" to="218.7pt,37.2pt" strokeweight=".26mm"/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59" type="#_x0000_t202" style="position:absolute;left:0;text-align:left;margin-left:26.7pt;margin-top:12.2pt;width:440.25pt;height:57.75pt;z-index:251677696;v-text-anchor:middle" strokeweight=".26mm">
            <v:fill color2="black"/>
            <v:stroke joinstyle="round"/>
            <v:textbox style="mso-next-textbox:#_x0000_s1059;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Выдача засвидетельствованной копии путем изготовления нотариальной надписи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71" style="position:absolute;left:0;text-align:left;z-index:251689984" from="218.7pt,19.95pt" to="218.7pt,64.3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60" type="#_x0000_t202" style="position:absolute;left:0;text-align:left;margin-left:26.7pt;margin-top:14.3pt;width:440.25pt;height:56.9pt;z-index:251678720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Завершение предоставления муниципальной услуги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spacing w:line="276" w:lineRule="exact"/>
        <w:ind w:left="8783"/>
        <w:rPr>
          <w:color w:val="000000"/>
          <w:spacing w:val="-2"/>
          <w:sz w:val="24"/>
          <w:szCs w:val="24"/>
        </w:rPr>
      </w:pPr>
    </w:p>
    <w:p w:rsidR="00444699" w:rsidRDefault="00444699" w:rsidP="00444699">
      <w:pPr>
        <w:spacing w:line="276" w:lineRule="exact"/>
        <w:ind w:left="8783"/>
        <w:rPr>
          <w:color w:val="000000"/>
          <w:spacing w:val="-2"/>
          <w:sz w:val="24"/>
          <w:szCs w:val="24"/>
        </w:rPr>
      </w:pP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БЛОК-СХЕМА</w:t>
      </w: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 xml:space="preserve"> ПОСЛЕДОВАТЕЛЬНОСТИ  ДЕЙСТВИЙ ПО ИСПОЛНЕНИЮ УСЛУГИ ПО СВИДЕТЕЛЬСТВОВАНИЮ ПОДЛИННОСТИ ПОДПИСИ НА ДОКУМЕНТАХ</w:t>
      </w:r>
    </w:p>
    <w:p w:rsidR="00444699" w:rsidRPr="00444699" w:rsidRDefault="00444699" w:rsidP="00444699"/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63" type="#_x0000_t202" style="position:absolute;left:0;text-align:left;margin-left:35.7pt;margin-top:14.7pt;width:6in;height:16.5pt;z-index:251681792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68" style="position:absolute;left:0;text-align:left;z-index:251686912" from="223.2pt,6.2pt" to="223.2pt,57.2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64" type="#_x0000_t202" style="position:absolute;left:0;text-align:left;margin-left:35.7pt;margin-top:7.2pt;width:6in;height:51.75pt;z-index:251682816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Проверка наличия документов, удостоверяющих личность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 заявителя, полномочия представителя юридического лица, 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наличие квитанции по оплате госпошлины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69" style="position:absolute;left:0;text-align:left;z-index:251687936" from="223.2pt,8.95pt" to="223.2pt,54.7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65" type="#_x0000_t202" style="position:absolute;left:0;text-align:left;margin-left:35.7pt;margin-top:4.7pt;width:6in;height:43.75pt;z-index:251683840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Устанавливается отсутствие оснований для отказа в предоставлении </w:t>
                  </w:r>
                </w:p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72" style="position:absolute;left:0;text-align:left;z-index:251691008" from="223.2pt,23.45pt" to="223.2pt,64.0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66" type="#_x0000_t202" style="position:absolute;left:0;text-align:left;margin-left:35.7pt;margin-top:14.05pt;width:6in;height:46.15pt;z-index:251684864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Выдача удостоверенной доверенности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73" style="position:absolute;left:0;text-align:left;z-index:251692032" from="223.95pt,10.2pt" to="223.95pt,58.5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67" type="#_x0000_t202" style="position:absolute;left:0;text-align:left;margin-left:39.45pt;margin-top:8.55pt;width:428.25pt;height:48.4pt;z-index:251685888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Завершение предоставления муниципальной услуги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spacing w:line="276" w:lineRule="exact"/>
        <w:ind w:left="8783"/>
        <w:rPr>
          <w:color w:val="000000"/>
          <w:spacing w:val="-2"/>
          <w:sz w:val="24"/>
          <w:szCs w:val="24"/>
        </w:rPr>
      </w:pPr>
    </w:p>
    <w:p w:rsidR="00444699" w:rsidRDefault="00444699" w:rsidP="00444699">
      <w:pPr>
        <w:spacing w:line="276" w:lineRule="exact"/>
        <w:ind w:left="8783"/>
        <w:rPr>
          <w:color w:val="000000"/>
          <w:spacing w:val="-2"/>
          <w:sz w:val="24"/>
          <w:szCs w:val="24"/>
        </w:rPr>
      </w:pP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БЛОК-СХЕМА</w:t>
      </w:r>
    </w:p>
    <w:p w:rsidR="00444699" w:rsidRDefault="00444699" w:rsidP="00444699">
      <w:pPr>
        <w:pStyle w:val="1"/>
        <w:spacing w:before="0"/>
        <w:jc w:val="center"/>
        <w:rPr>
          <w:color w:val="auto"/>
          <w:w w:val="101"/>
        </w:rPr>
      </w:pPr>
      <w:r w:rsidRPr="00444699">
        <w:rPr>
          <w:color w:val="auto"/>
          <w:w w:val="101"/>
        </w:rPr>
        <w:t>ПОСЛЕДОВАТЕЛЬНОСТИ  ДЕЙСТВИЙ ПО ИСПОЛНЕНИЮ УСЛУГИ ПО УДОСТОВЕРЕНИЮ ЗАВЕЩАНИЙ</w:t>
      </w:r>
    </w:p>
    <w:p w:rsidR="00444699" w:rsidRPr="00444699" w:rsidRDefault="00444699" w:rsidP="00444699">
      <w:pPr>
        <w:ind w:firstLine="851"/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74" type="#_x0000_t202" style="position:absolute;left:0;text-align:left;margin-left:36.45pt;margin-top:10.2pt;width:432.75pt;height:21pt;z-index:251693056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Заявитель обращается за муниципальной услугой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80" style="position:absolute;left:0;text-align:left;z-index:251699200" from="236.7pt,6.2pt" to="236.7pt,57.2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75" type="#_x0000_t202" style="position:absolute;left:0;text-align:left;margin-left:36.45pt;margin-top:7.2pt;width:436.5pt;height:51.75pt;z-index:251694080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Проверка наличия документов, удостоверяющих личность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 заявителя, полномочия представителя юридического лица, 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наличие квитанции по оплате госпошлины</w:t>
                  </w:r>
                </w:p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81" style="position:absolute;left:0;text-align:left;z-index:251700224" from="236.7pt,8.95pt" to="236.7pt,50.9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76" type="#_x0000_t202" style="position:absolute;left:0;text-align:left;margin-left:36.45pt;margin-top:.95pt;width:436.5pt;height:47.5pt;z-index:251695104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 xml:space="preserve">Устанавливается отсутствие оснований для отказа в предоставлении </w:t>
                  </w:r>
                </w:p>
                <w:p w:rsidR="009D32C0" w:rsidRPr="00444699" w:rsidRDefault="009D32C0" w:rsidP="0044469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82" style="position:absolute;left:0;text-align:left;z-index:251701248" from="236.7pt,23.45pt" to="236.7pt,76.9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77" type="#_x0000_t202" style="position:absolute;left:0;text-align:left;margin-left:36.45pt;margin-top:1.95pt;width:436.5pt;height:26.25pt;z-index:251696128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Подготовка документа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83" style="position:absolute;left:0;text-align:left;z-index:251702272" from="236.7pt,3.2pt" to="236.7pt,57.95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78" type="#_x0000_t202" style="position:absolute;left:0;text-align:left;margin-left:36.45pt;margin-top:7.95pt;width:436.5pt;height:36.75pt;z-index:251697152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ind w:left="-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Выдача удостоверенного завещания</w:t>
                  </w:r>
                </w:p>
              </w:txbxContent>
            </v:textbox>
          </v:shape>
        </w:pict>
      </w: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line id="_x0000_s1084" style="position:absolute;left:0;text-align:left;flip:x;z-index:251703296" from="237.45pt,19.7pt" to="237.45pt,52.2pt" strokeweight=".26mm"/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514C61" w:rsidP="00444699">
      <w:pPr>
        <w:ind w:left="3997" w:right="2949"/>
        <w:rPr>
          <w:color w:val="000000"/>
          <w:spacing w:val="-3"/>
          <w:sz w:val="26"/>
          <w:szCs w:val="26"/>
        </w:rPr>
      </w:pPr>
      <w:r w:rsidRPr="00514C61">
        <w:pict>
          <v:shape id="_x0000_s1079" type="#_x0000_t202" style="position:absolute;left:0;text-align:left;margin-left:36.45pt;margin-top:2.2pt;width:436.5pt;height:22.5pt;z-index:251698176;v-text-anchor:middle" strokeweight=".26mm">
            <v:fill color2="black"/>
            <v:stroke joinstyle="round"/>
            <v:textbox style="mso-rotate-with-shape:t" inset="0,0,0,0">
              <w:txbxContent>
                <w:p w:rsidR="009D32C0" w:rsidRPr="00444699" w:rsidRDefault="009D32C0" w:rsidP="0044469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44699">
                    <w:rPr>
                      <w:rFonts w:ascii="Times New Roman" w:hAnsi="Times New Roman" w:cs="Times New Roman"/>
                    </w:rPr>
                    <w:t>Завершение предоставления муниципальной услуги</w:t>
                  </w:r>
                </w:p>
                <w:p w:rsidR="009D32C0" w:rsidRDefault="009D32C0"/>
              </w:txbxContent>
            </v:textbox>
          </v:shape>
        </w:pict>
      </w: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444699" w:rsidRDefault="00444699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75338E" w:rsidRDefault="0075338E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75338E" w:rsidRDefault="0075338E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75338E" w:rsidRDefault="0075338E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75338E" w:rsidRDefault="0075338E" w:rsidP="00444699">
      <w:pPr>
        <w:ind w:left="3997" w:right="2949"/>
        <w:rPr>
          <w:color w:val="000000"/>
          <w:spacing w:val="-3"/>
          <w:sz w:val="26"/>
          <w:szCs w:val="26"/>
        </w:rPr>
      </w:pPr>
    </w:p>
    <w:p w:rsidR="0075338E" w:rsidRDefault="0075338E" w:rsidP="0075338E">
      <w:pPr>
        <w:ind w:left="3997" w:right="2949"/>
        <w:rPr>
          <w:color w:val="000000"/>
          <w:spacing w:val="-3"/>
          <w:sz w:val="26"/>
          <w:szCs w:val="26"/>
        </w:rPr>
      </w:pPr>
    </w:p>
    <w:sectPr w:rsidR="0075338E" w:rsidSect="00EF57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96D50"/>
    <w:multiLevelType w:val="multilevel"/>
    <w:tmpl w:val="3150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53F3E"/>
    <w:multiLevelType w:val="multilevel"/>
    <w:tmpl w:val="F6F4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F80"/>
    <w:rsid w:val="000215E4"/>
    <w:rsid w:val="0003461A"/>
    <w:rsid w:val="00037979"/>
    <w:rsid w:val="00045AF0"/>
    <w:rsid w:val="0007546F"/>
    <w:rsid w:val="001055BD"/>
    <w:rsid w:val="00111492"/>
    <w:rsid w:val="00113011"/>
    <w:rsid w:val="00117B2B"/>
    <w:rsid w:val="00134793"/>
    <w:rsid w:val="0014060B"/>
    <w:rsid w:val="00167A57"/>
    <w:rsid w:val="0017334F"/>
    <w:rsid w:val="0018608D"/>
    <w:rsid w:val="001965E4"/>
    <w:rsid w:val="00196BC4"/>
    <w:rsid w:val="001C17AE"/>
    <w:rsid w:val="001D5F46"/>
    <w:rsid w:val="001D7EEA"/>
    <w:rsid w:val="00205C90"/>
    <w:rsid w:val="0022788A"/>
    <w:rsid w:val="002326E5"/>
    <w:rsid w:val="00243F4B"/>
    <w:rsid w:val="00255FFA"/>
    <w:rsid w:val="0025707C"/>
    <w:rsid w:val="00272BA7"/>
    <w:rsid w:val="00273790"/>
    <w:rsid w:val="002B14A3"/>
    <w:rsid w:val="002C3CC9"/>
    <w:rsid w:val="002E256C"/>
    <w:rsid w:val="002E4952"/>
    <w:rsid w:val="003107AB"/>
    <w:rsid w:val="0032227B"/>
    <w:rsid w:val="00324084"/>
    <w:rsid w:val="00351C49"/>
    <w:rsid w:val="0036724D"/>
    <w:rsid w:val="00382CA2"/>
    <w:rsid w:val="0039047C"/>
    <w:rsid w:val="00393F4D"/>
    <w:rsid w:val="003A535E"/>
    <w:rsid w:val="003A5D2C"/>
    <w:rsid w:val="003A7E71"/>
    <w:rsid w:val="003B6A08"/>
    <w:rsid w:val="003B7DCB"/>
    <w:rsid w:val="003E008F"/>
    <w:rsid w:val="003E2EA5"/>
    <w:rsid w:val="003E3A5F"/>
    <w:rsid w:val="004300CE"/>
    <w:rsid w:val="00444699"/>
    <w:rsid w:val="004515E2"/>
    <w:rsid w:val="004701D9"/>
    <w:rsid w:val="004819AE"/>
    <w:rsid w:val="00486B5F"/>
    <w:rsid w:val="00487E1D"/>
    <w:rsid w:val="004916FB"/>
    <w:rsid w:val="004B48ED"/>
    <w:rsid w:val="004D2224"/>
    <w:rsid w:val="004E3080"/>
    <w:rsid w:val="00501654"/>
    <w:rsid w:val="00502DD5"/>
    <w:rsid w:val="00514C61"/>
    <w:rsid w:val="00514E03"/>
    <w:rsid w:val="00523766"/>
    <w:rsid w:val="00524433"/>
    <w:rsid w:val="0053740E"/>
    <w:rsid w:val="00550782"/>
    <w:rsid w:val="005511A2"/>
    <w:rsid w:val="00554708"/>
    <w:rsid w:val="00581957"/>
    <w:rsid w:val="005852B0"/>
    <w:rsid w:val="00586FD9"/>
    <w:rsid w:val="00592D13"/>
    <w:rsid w:val="005C0244"/>
    <w:rsid w:val="005E48A3"/>
    <w:rsid w:val="005F5C3C"/>
    <w:rsid w:val="00625ED6"/>
    <w:rsid w:val="00636B9B"/>
    <w:rsid w:val="00650D19"/>
    <w:rsid w:val="00653C93"/>
    <w:rsid w:val="0065518B"/>
    <w:rsid w:val="00661A19"/>
    <w:rsid w:val="00670531"/>
    <w:rsid w:val="00692E6D"/>
    <w:rsid w:val="006A5A2C"/>
    <w:rsid w:val="006C72FB"/>
    <w:rsid w:val="006E0F80"/>
    <w:rsid w:val="006E34AD"/>
    <w:rsid w:val="006F02C7"/>
    <w:rsid w:val="006F29ED"/>
    <w:rsid w:val="007262DF"/>
    <w:rsid w:val="00741798"/>
    <w:rsid w:val="0075338E"/>
    <w:rsid w:val="007A0B17"/>
    <w:rsid w:val="007B5CA8"/>
    <w:rsid w:val="007D374F"/>
    <w:rsid w:val="00807232"/>
    <w:rsid w:val="00820EDD"/>
    <w:rsid w:val="008217AB"/>
    <w:rsid w:val="00826A6E"/>
    <w:rsid w:val="00842CA5"/>
    <w:rsid w:val="008512BD"/>
    <w:rsid w:val="00856F45"/>
    <w:rsid w:val="00876B02"/>
    <w:rsid w:val="008A3B08"/>
    <w:rsid w:val="008C2B62"/>
    <w:rsid w:val="008D5EF2"/>
    <w:rsid w:val="008E1554"/>
    <w:rsid w:val="008E4234"/>
    <w:rsid w:val="00900D79"/>
    <w:rsid w:val="00915FDA"/>
    <w:rsid w:val="0092730F"/>
    <w:rsid w:val="009611B8"/>
    <w:rsid w:val="00961992"/>
    <w:rsid w:val="00963F43"/>
    <w:rsid w:val="00966C11"/>
    <w:rsid w:val="00995629"/>
    <w:rsid w:val="009A4505"/>
    <w:rsid w:val="009B63FE"/>
    <w:rsid w:val="009B6A7B"/>
    <w:rsid w:val="009B7978"/>
    <w:rsid w:val="009D32C0"/>
    <w:rsid w:val="009E153C"/>
    <w:rsid w:val="009E4F6D"/>
    <w:rsid w:val="00A23361"/>
    <w:rsid w:val="00A31B79"/>
    <w:rsid w:val="00A422EB"/>
    <w:rsid w:val="00A6122F"/>
    <w:rsid w:val="00A6174D"/>
    <w:rsid w:val="00A64E60"/>
    <w:rsid w:val="00A776E6"/>
    <w:rsid w:val="00A8197E"/>
    <w:rsid w:val="00AB2D35"/>
    <w:rsid w:val="00AB666C"/>
    <w:rsid w:val="00AC651C"/>
    <w:rsid w:val="00AD30C1"/>
    <w:rsid w:val="00AE5D04"/>
    <w:rsid w:val="00AF1733"/>
    <w:rsid w:val="00B04829"/>
    <w:rsid w:val="00B17178"/>
    <w:rsid w:val="00B33783"/>
    <w:rsid w:val="00B674D0"/>
    <w:rsid w:val="00B83E96"/>
    <w:rsid w:val="00B84B45"/>
    <w:rsid w:val="00BA4CD5"/>
    <w:rsid w:val="00BC2298"/>
    <w:rsid w:val="00BE1710"/>
    <w:rsid w:val="00BF3B80"/>
    <w:rsid w:val="00BF5853"/>
    <w:rsid w:val="00BF7D12"/>
    <w:rsid w:val="00C121BC"/>
    <w:rsid w:val="00C15300"/>
    <w:rsid w:val="00C1740B"/>
    <w:rsid w:val="00C3123E"/>
    <w:rsid w:val="00C33591"/>
    <w:rsid w:val="00C35704"/>
    <w:rsid w:val="00C4417A"/>
    <w:rsid w:val="00C5455B"/>
    <w:rsid w:val="00C55498"/>
    <w:rsid w:val="00C601F8"/>
    <w:rsid w:val="00C619F4"/>
    <w:rsid w:val="00C7702F"/>
    <w:rsid w:val="00C96102"/>
    <w:rsid w:val="00CB4079"/>
    <w:rsid w:val="00CC3E04"/>
    <w:rsid w:val="00CC7F86"/>
    <w:rsid w:val="00CF0424"/>
    <w:rsid w:val="00D21F57"/>
    <w:rsid w:val="00D326DE"/>
    <w:rsid w:val="00D41160"/>
    <w:rsid w:val="00D504D5"/>
    <w:rsid w:val="00D62B3E"/>
    <w:rsid w:val="00D80B0A"/>
    <w:rsid w:val="00DD62A8"/>
    <w:rsid w:val="00DE4DC4"/>
    <w:rsid w:val="00E11DF3"/>
    <w:rsid w:val="00E1224C"/>
    <w:rsid w:val="00E21911"/>
    <w:rsid w:val="00E31396"/>
    <w:rsid w:val="00E35211"/>
    <w:rsid w:val="00E35F34"/>
    <w:rsid w:val="00E37517"/>
    <w:rsid w:val="00E37937"/>
    <w:rsid w:val="00E73C1E"/>
    <w:rsid w:val="00E74A25"/>
    <w:rsid w:val="00E754E1"/>
    <w:rsid w:val="00E87DD4"/>
    <w:rsid w:val="00EA0C0F"/>
    <w:rsid w:val="00EA35B7"/>
    <w:rsid w:val="00EB168B"/>
    <w:rsid w:val="00EC3A77"/>
    <w:rsid w:val="00EE44A0"/>
    <w:rsid w:val="00EF2511"/>
    <w:rsid w:val="00EF29DE"/>
    <w:rsid w:val="00EF576C"/>
    <w:rsid w:val="00F00AE6"/>
    <w:rsid w:val="00F10402"/>
    <w:rsid w:val="00F21ADD"/>
    <w:rsid w:val="00F51DB7"/>
    <w:rsid w:val="00F5392E"/>
    <w:rsid w:val="00F944EF"/>
    <w:rsid w:val="00F972F8"/>
    <w:rsid w:val="00F97CA4"/>
    <w:rsid w:val="00FA01F3"/>
    <w:rsid w:val="00FA56F9"/>
    <w:rsid w:val="00FC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0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E2"/>
  </w:style>
  <w:style w:type="paragraph" w:styleId="1">
    <w:name w:val="heading 1"/>
    <w:basedOn w:val="a"/>
    <w:next w:val="a"/>
    <w:link w:val="10"/>
    <w:uiPriority w:val="9"/>
    <w:qFormat/>
    <w:rsid w:val="00E73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0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E0F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link w:val="90"/>
    <w:uiPriority w:val="9"/>
    <w:qFormat/>
    <w:rsid w:val="006E0F80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0F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0F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E0F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E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0F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E0F8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0F80"/>
    <w:rPr>
      <w:color w:val="800080"/>
      <w:u w:val="single"/>
    </w:rPr>
  </w:style>
  <w:style w:type="character" w:customStyle="1" w:styleId="fontstyle46">
    <w:name w:val="fontstyle46"/>
    <w:basedOn w:val="a0"/>
    <w:rsid w:val="006E0F80"/>
  </w:style>
  <w:style w:type="paragraph" w:customStyle="1" w:styleId="consplusnonformat">
    <w:name w:val="consplusnonformat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chevron-left">
    <w:name w:val="icon-chevron-left"/>
    <w:basedOn w:val="a0"/>
    <w:rsid w:val="006E0F80"/>
  </w:style>
  <w:style w:type="character" w:customStyle="1" w:styleId="icon-chevron-right">
    <w:name w:val="icon-chevron-right"/>
    <w:basedOn w:val="a0"/>
    <w:rsid w:val="006E0F80"/>
  </w:style>
  <w:style w:type="character" w:customStyle="1" w:styleId="divider">
    <w:name w:val="divider"/>
    <w:basedOn w:val="a0"/>
    <w:rsid w:val="006E0F80"/>
  </w:style>
  <w:style w:type="paragraph" w:customStyle="1" w:styleId="pull-right">
    <w:name w:val="pull-right"/>
    <w:basedOn w:val="a"/>
    <w:rsid w:val="006E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F80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3E2E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0">
    <w:name w:val="ConsPlusNormal"/>
    <w:link w:val="ConsPlusNormal1"/>
    <w:rsid w:val="003E2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5511A2"/>
    <w:pPr>
      <w:suppressAutoHyphens/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7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 Знак"/>
    <w:link w:val="ConsPlusNormal0"/>
    <w:locked/>
    <w:rsid w:val="00E73C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6">
    <w:name w:val="s_16"/>
    <w:basedOn w:val="a"/>
    <w:rsid w:val="00E73C1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C1E"/>
  </w:style>
  <w:style w:type="character" w:customStyle="1" w:styleId="ab">
    <w:name w:val="Гипертекстовая ссылка"/>
    <w:basedOn w:val="a0"/>
    <w:rsid w:val="00E73C1E"/>
    <w:rPr>
      <w:b/>
      <w:bCs/>
      <w:color w:val="008000"/>
    </w:rPr>
  </w:style>
  <w:style w:type="character" w:styleId="ac">
    <w:name w:val="Emphasis"/>
    <w:basedOn w:val="a0"/>
    <w:qFormat/>
    <w:rsid w:val="00E73C1E"/>
    <w:rPr>
      <w:i/>
      <w:iCs/>
    </w:rPr>
  </w:style>
  <w:style w:type="paragraph" w:styleId="ad">
    <w:name w:val="Body Text"/>
    <w:basedOn w:val="a"/>
    <w:link w:val="ae"/>
    <w:rsid w:val="001C17AE"/>
    <w:pPr>
      <w:widowControl w:val="0"/>
      <w:suppressAutoHyphens/>
      <w:autoSpaceDE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1C17A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753.0" TargetMode="External"/><Relationship Id="rId13" Type="http://schemas.openxmlformats.org/officeDocument/2006/relationships/hyperlink" Target="consultantplus://offline/ref=8B02D513673A00F89707DCDBCCF63B6267CBE717599B50F94F767E3C36F6FD6724CFD2F1999969CB3CB0AF2B70B223CD6A9F26D703v2T5G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3753.1000" TargetMode="External"/><Relationship Id="rId12" Type="http://schemas.openxmlformats.org/officeDocument/2006/relationships/hyperlink" Target="garantF1://10064072.1850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3D37929FAA2B5B781797813C0BAF48EA658768A6554AD780EC37D2F007D53DQ4b0L" TargetMode="External"/><Relationship Id="rId11" Type="http://schemas.openxmlformats.org/officeDocument/2006/relationships/hyperlink" Target="garantF1://84755.10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ommand\Desktop\&#1040;&#1076;&#1084;&#1080;&#1085;&#1080;&#1089;&#1090;&#1088;&#1072;&#1090;&#1080;&#1074;&#1085;&#1099;&#1081;%20&#1088;&#1077;&#1075;&#1083;&#1072;&#1084;&#1077;&#1085;&#1090;\250%20&#1053;&#1054;&#1042;&#1067;&#1049;%20572-2011.doc" TargetMode="External"/><Relationship Id="rId10" Type="http://schemas.openxmlformats.org/officeDocument/2006/relationships/hyperlink" Target="garantF1://84755.1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8792.103" TargetMode="External"/><Relationship Id="rId14" Type="http://schemas.openxmlformats.org/officeDocument/2006/relationships/hyperlink" Target="file:///C:\Users\kommand\Desktop\&#1040;&#1076;&#1084;&#1080;&#1085;&#1080;&#1089;&#1090;&#1088;&#1072;&#1090;&#1080;&#1074;&#1085;&#1099;&#1081;%20&#1088;&#1077;&#1075;&#1083;&#1072;&#1084;&#1077;&#1085;&#1090;\250%20&#1053;&#1054;&#1042;&#1067;&#1049;%20572-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346B8-C793-45B6-95EE-1DABFB7E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</dc:creator>
  <cp:keywords/>
  <dc:description/>
  <cp:lastModifiedBy>adm</cp:lastModifiedBy>
  <cp:revision>86</cp:revision>
  <cp:lastPrinted>2018-12-14T18:55:00Z</cp:lastPrinted>
  <dcterms:created xsi:type="dcterms:W3CDTF">2018-06-07T17:06:00Z</dcterms:created>
  <dcterms:modified xsi:type="dcterms:W3CDTF">2019-01-23T22:16:00Z</dcterms:modified>
</cp:coreProperties>
</file>