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АДМИНИСТРАЦИЯ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  » февраля 2022 г.                                                                                                          №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1. Внести изменения в постановление администрации Мамоновского сельского поселения от 07.11.2019 года № 25 «Об утверждении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годы»: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3510"/>
        <w:gridCol w:w="2268"/>
        <w:gridCol w:w="3793"/>
        <w:tblGridChange w:id="0">
          <w:tblGrid>
            <w:gridCol w:w="3510"/>
            <w:gridCol w:w="2268"/>
            <w:gridCol w:w="379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Мамоновского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О.Н.Ворфоломеева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ind w:right="41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22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23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Мамоновскогосельского поселения</w:t>
      </w:r>
    </w:p>
    <w:p w:rsidR="00000000" w:rsidDel="00000000" w:rsidP="00000000" w:rsidRDefault="00000000" w:rsidRPr="00000000" w14:paraId="00000024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.02.2022 года №  </w:t>
      </w:r>
    </w:p>
    <w:p w:rsidR="00000000" w:rsidDel="00000000" w:rsidP="00000000" w:rsidRDefault="00000000" w:rsidRPr="00000000" w14:paraId="00000025">
      <w:pPr>
        <w:spacing w:after="0" w:lineRule="auto"/>
        <w:ind w:firstLine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5.0" w:type="dxa"/>
        <w:jc w:val="left"/>
        <w:tblInd w:w="93.0" w:type="dxa"/>
        <w:tblLayout w:type="fixed"/>
        <w:tblLook w:val="0000"/>
      </w:tblPr>
      <w:tblGrid>
        <w:gridCol w:w="10115"/>
        <w:tblGridChange w:id="0">
          <w:tblGrid>
            <w:gridCol w:w="101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tbl>
            <w:tblPr>
              <w:tblStyle w:val="Table3"/>
              <w:tblW w:w="9796.0" w:type="dxa"/>
              <w:jc w:val="left"/>
              <w:tblInd w:w="93.0" w:type="dxa"/>
              <w:tblLayout w:type="fixed"/>
              <w:tblLook w:val="0000"/>
            </w:tblPr>
            <w:tblGrid>
              <w:gridCol w:w="3021"/>
              <w:gridCol w:w="6775"/>
              <w:tblGridChange w:id="0">
                <w:tblGrid>
                  <w:gridCol w:w="3021"/>
                  <w:gridCol w:w="6775"/>
                </w:tblGrid>
              </w:tblGridChange>
            </w:tblGrid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Муниципальная программа  Мамоновского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 Администрация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 Администрация Мамоновского сельского поселения Верхнемамонского муниципального района Воронежской области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Подпрограммы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1.1.Развитие сети автомобильных дорог общего пользования Мамоновского сельского поселения.</w:t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мероприятия:</w:t>
                  </w:r>
                </w:p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2.1. Градостроительная деятельность и межевание;</w:t>
                  </w:r>
                </w:p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2.2.Энергосбережение и повышение энергетической эффективности в системе наружного освещения;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2.3. Строительство и реконструкция систем водоснабжения и водоотведения Мамоновского сельского поселения;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2.4.Благоустройство территорий муниципальных образований;</w:t>
                  </w:r>
                </w:p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2.5. Предупреждение и ликвидация последствий чрезвычайных ситуаций на территории Мамоновского сельского поселения;</w:t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      </w:r>
                </w:p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2.7. Осуществление муниципального жилищного контроля. </w:t>
                  </w:r>
                </w:p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000000" w:rsidDel="00000000" w:rsidP="00000000" w:rsidRDefault="00000000" w:rsidRPr="00000000" w14:paraId="0000004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3.2. Организация финансовой поддержки территориального общественного самоуправления.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годы».</w:t>
                  </w:r>
                </w:p>
                <w:p w:rsidR="00000000" w:rsidDel="00000000" w:rsidP="00000000" w:rsidRDefault="00000000" w:rsidRPr="00000000" w14:paraId="0000004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4.1. Информационная и консультационная  поддержка субъектов малого и среднего предпринимательства.</w:t>
                  </w:r>
                </w:p>
                <w:p w:rsidR="00000000" w:rsidDel="00000000" w:rsidP="00000000" w:rsidRDefault="00000000" w:rsidRPr="00000000" w14:paraId="0000004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4.2. Содействие сокращению административных барьеров в развитии предпринимательства.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6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устранение причин возникновения аварийных ситуаций, угрожающих жизнедеятельности человека, повышение   безопасности   населения .</w:t>
                  </w:r>
                </w:p>
                <w:p w:rsidR="00000000" w:rsidDel="00000000" w:rsidP="00000000" w:rsidRDefault="00000000" w:rsidRPr="00000000" w14:paraId="00000047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-эффективность функционирования действующей транспортной инфраструктуры;</w:t>
                  </w:r>
                </w:p>
                <w:p w:rsidR="00000000" w:rsidDel="00000000" w:rsidP="00000000" w:rsidRDefault="00000000" w:rsidRPr="00000000" w14:paraId="0000004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обеспечение освещения улично-дорожной сети;</w:t>
                  </w:r>
                </w:p>
                <w:p w:rsidR="00000000" w:rsidDel="00000000" w:rsidP="00000000" w:rsidRDefault="00000000" w:rsidRPr="00000000" w14:paraId="0000004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000000" w:rsidDel="00000000" w:rsidP="00000000" w:rsidRDefault="00000000" w:rsidRPr="00000000" w14:paraId="0000004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проведение мероприятий по благоустройству сельского поселения;</w:t>
                  </w:r>
                </w:p>
                <w:p w:rsidR="00000000" w:rsidDel="00000000" w:rsidP="00000000" w:rsidRDefault="00000000" w:rsidRPr="00000000" w14:paraId="0000004D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развитие механизмов участия ТОС в решении вопросов местного значения;</w:t>
                  </w:r>
                </w:p>
                <w:p w:rsidR="00000000" w:rsidDel="00000000" w:rsidP="00000000" w:rsidRDefault="00000000" w:rsidRPr="00000000" w14:paraId="0000004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 показатели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%;</w:t>
                  </w:r>
                </w:p>
                <w:p w:rsidR="00000000" w:rsidDel="00000000" w:rsidP="00000000" w:rsidRDefault="00000000" w:rsidRPr="00000000" w14:paraId="0000005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Доля протяженности освещенных частей улиц, проездов к их общей протяженности на конец отчетного года;</w:t>
                  </w:r>
                </w:p>
                <w:p w:rsidR="00000000" w:rsidDel="00000000" w:rsidP="00000000" w:rsidRDefault="00000000" w:rsidRPr="00000000" w14:paraId="0000005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000000" w:rsidDel="00000000" w:rsidP="00000000" w:rsidRDefault="00000000" w:rsidRPr="00000000" w14:paraId="0000005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Количество реализованных проектов, инициированных ТОС или в рамках инициативного бюджетирования.</w:t>
                  </w:r>
                </w:p>
                <w:p w:rsidR="00000000" w:rsidDel="00000000" w:rsidP="00000000" w:rsidRDefault="00000000" w:rsidRPr="00000000" w14:paraId="0000005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поселения.</w:t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программы составляет  27397,8 тыс. рублей, в том числе средства областного  бюджета составляют - 20145,8 тыс. руб.;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составляют - 3857,2 тыс. руб.;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юридические лица-3346,2 тыс. руб., физические лица-48,6 тыс. руб.</w:t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подпрограмм составляет: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- 21215,8 тыс. руб., в том числе средства областного  бюджета составляют – 18486,7 тыс. руб.;</w:t>
                  </w:r>
                </w:p>
                <w:p w:rsidR="00000000" w:rsidDel="00000000" w:rsidP="00000000" w:rsidRDefault="00000000" w:rsidRPr="00000000" w14:paraId="0000005E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местного бюджета -  2729,1 тыс. руб.;</w:t>
                  </w:r>
                </w:p>
                <w:p w:rsidR="00000000" w:rsidDel="00000000" w:rsidP="00000000" w:rsidRDefault="00000000" w:rsidRPr="00000000" w14:paraId="000000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области»-</w:t>
                  </w:r>
                </w:p>
                <w:p w:rsidR="00000000" w:rsidDel="00000000" w:rsidP="00000000" w:rsidRDefault="00000000" w:rsidRPr="00000000" w14:paraId="00000060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2787,1 тыс. руб., в том числе средства  областного бюджета  1359,1 тыс. руб.; в том числе средства  местного бюджета  1428,0 тыс. руб.;</w:t>
                  </w:r>
                </w:p>
                <w:p w:rsidR="00000000" w:rsidDel="00000000" w:rsidP="00000000" w:rsidRDefault="00000000" w:rsidRPr="00000000" w14:paraId="000000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3394,8 тыс. руб., в том числе средства областного бюджета 0 тыс. руб., средства местного бюджета –0 тыс. руб., юридические лица-3346,2тыс. руб., физические лица-48,6 тыс. руб.</w:t>
                  </w:r>
                </w:p>
                <w:p w:rsidR="00000000" w:rsidDel="00000000" w:rsidP="00000000" w:rsidRDefault="00000000" w:rsidRPr="00000000" w14:paraId="00000063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годы»-</w:t>
                  </w:r>
                </w:p>
                <w:p w:rsidR="00000000" w:rsidDel="00000000" w:rsidP="00000000" w:rsidRDefault="00000000" w:rsidRPr="00000000" w14:paraId="00000064">
                  <w:pPr>
                    <w:widowControl w:val="0"/>
                    <w:shd w:fill="ffffff" w:val="clear"/>
                    <w:spacing w:after="0" w:line="240" w:lineRule="auto"/>
                    <w:ind w:left="101" w:right="23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– 0 тыс. руб., в том числе средства областного бюджета 0тыс. руб., средства местного бюджета – 0 тыс. руб.</w:t>
                  </w:r>
                </w:p>
                <w:p w:rsidR="00000000" w:rsidDel="00000000" w:rsidP="00000000" w:rsidRDefault="00000000" w:rsidRPr="00000000" w14:paraId="0000006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 бюджетных ассигнований на реализацию муниципальной  программы по годам составляет 27397,8 (тыс. руб.):</w:t>
                  </w:r>
                </w:p>
                <w:tbl>
                  <w:tblPr>
                    <w:tblStyle w:val="Table4"/>
                    <w:tblW w:w="6550.999999999999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1669"/>
                    <w:gridCol w:w="1095"/>
                    <w:gridCol w:w="2085"/>
                    <w:gridCol w:w="1702"/>
                    <w:tblGridChange w:id="0">
                      <w:tblGrid>
                        <w:gridCol w:w="1669"/>
                        <w:gridCol w:w="1095"/>
                        <w:gridCol w:w="2085"/>
                        <w:gridCol w:w="1702"/>
                      </w:tblGrid>
                    </w:tblGridChange>
                  </w:tblGrid>
                  <w:tr>
                    <w:trPr>
                      <w:cantSplit w:val="0"/>
                      <w:trHeight w:val="84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Всего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Областной 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Местный бюджет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2681,5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1511,9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759,1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12487,7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9007,8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1008,3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3127,4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2459,6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677,8</w:t>
                        </w:r>
                      </w:p>
                    </w:tc>
                  </w:tr>
                  <w:tr>
                    <w:trPr>
                      <w:cantSplit w:val="0"/>
                      <w:trHeight w:val="504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6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7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3017,7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458,0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A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  <w:tr>
                    <w:trPr>
                      <w:cantSplit w:val="0"/>
                      <w:trHeight w:val="522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shd w:fill="ffffff" w:val="clear"/>
                          <w:spacing w:after="0" w:line="240" w:lineRule="auto"/>
                          <w:ind w:left="101" w:right="23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3041,7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2559,7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81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4"/>
                            <w:szCs w:val="24"/>
                            <w:rtl w:val="0"/>
                          </w:rPr>
                          <w:t xml:space="preserve">482,0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до 15% к 2025 году;</w:t>
                  </w:r>
                </w:p>
                <w:p w:rsidR="00000000" w:rsidDel="00000000" w:rsidP="00000000" w:rsidRDefault="00000000" w:rsidRPr="00000000" w14:paraId="0000008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Увеличение доли протяженности освещенных частей улиц, проездов к их общей протяженности до 75 % к 2025 г.;</w:t>
                  </w:r>
                </w:p>
                <w:p w:rsidR="00000000" w:rsidDel="00000000" w:rsidP="00000000" w:rsidRDefault="00000000" w:rsidRPr="00000000" w14:paraId="0000008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г..; </w:t>
                  </w:r>
                </w:p>
                <w:p w:rsidR="00000000" w:rsidDel="00000000" w:rsidP="00000000" w:rsidRDefault="00000000" w:rsidRPr="00000000" w14:paraId="0000008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4.Увеличение количества реализованных проектов, инициированных ТОС или в рамках инициативного бюджетирования 7 проектов до 2025 г.</w:t>
                  </w:r>
                </w:p>
                <w:p w:rsidR="00000000" w:rsidDel="00000000" w:rsidP="00000000" w:rsidRDefault="00000000" w:rsidRPr="00000000" w14:paraId="0000008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 Доля малых и средних предприятий в общем числе хозяйствующих субъектов поселения 100 %.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after="0" w:line="36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</w:t>
      </w:r>
    </w:p>
    <w:p w:rsidR="00000000" w:rsidDel="00000000" w:rsidP="00000000" w:rsidRDefault="00000000" w:rsidRPr="00000000" w14:paraId="000000A2">
      <w:pPr>
        <w:spacing w:after="0"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A3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A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000000" w:rsidDel="00000000" w:rsidP="00000000" w:rsidRDefault="00000000" w:rsidRPr="00000000" w14:paraId="000000A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Основнойпроблемой, стоящей перед администрацией сельского поселения </w:t>
        <w:tab/>
        <w:t xml:space="preserve">в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000000" w:rsidDel="00000000" w:rsidP="00000000" w:rsidRDefault="00000000" w:rsidRPr="00000000" w14:paraId="000000A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000000" w:rsidDel="00000000" w:rsidP="00000000" w:rsidRDefault="00000000" w:rsidRPr="00000000" w14:paraId="000000AA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000000" w:rsidDel="00000000" w:rsidP="00000000" w:rsidRDefault="00000000" w:rsidRPr="00000000" w14:paraId="000000A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000000" w:rsidDel="00000000" w:rsidP="00000000" w:rsidRDefault="00000000" w:rsidRPr="00000000" w14:paraId="000000A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комфорта, в том числе обеспечение качественного водоснабжения, газоснабжения, надежного электроснабжения.</w:t>
      </w:r>
    </w:p>
    <w:p w:rsidR="00000000" w:rsidDel="00000000" w:rsidP="00000000" w:rsidRDefault="00000000" w:rsidRPr="00000000" w14:paraId="000000A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предусмотреть развитие всех основных видов инженерных сетей в  сельском поселении:</w:t>
      </w:r>
    </w:p>
    <w:p w:rsidR="00000000" w:rsidDel="00000000" w:rsidP="00000000" w:rsidRDefault="00000000" w:rsidRPr="00000000" w14:paraId="000000AF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газификация;</w:t>
      </w:r>
    </w:p>
    <w:p w:rsidR="00000000" w:rsidDel="00000000" w:rsidP="00000000" w:rsidRDefault="00000000" w:rsidRPr="00000000" w14:paraId="000000B0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водоснабжение;</w:t>
      </w:r>
    </w:p>
    <w:p w:rsidR="00000000" w:rsidDel="00000000" w:rsidP="00000000" w:rsidRDefault="00000000" w:rsidRPr="00000000" w14:paraId="000000B1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водоотведение;</w:t>
      </w:r>
    </w:p>
    <w:p w:rsidR="00000000" w:rsidDel="00000000" w:rsidP="00000000" w:rsidRDefault="00000000" w:rsidRPr="00000000" w14:paraId="000000B2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электроснабжение;</w:t>
      </w:r>
    </w:p>
    <w:p w:rsidR="00000000" w:rsidDel="00000000" w:rsidP="00000000" w:rsidRDefault="00000000" w:rsidRPr="00000000" w14:paraId="000000B3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теплоснабжение;</w:t>
      </w:r>
    </w:p>
    <w:p w:rsidR="00000000" w:rsidDel="00000000" w:rsidP="00000000" w:rsidRDefault="00000000" w:rsidRPr="00000000" w14:paraId="000000B4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связь и телекоммуникации.</w:t>
      </w:r>
    </w:p>
    <w:p w:rsidR="00000000" w:rsidDel="00000000" w:rsidP="00000000" w:rsidRDefault="00000000" w:rsidRPr="00000000" w14:paraId="000000B5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10,5 км.</w:t>
      </w:r>
    </w:p>
    <w:p w:rsidR="00000000" w:rsidDel="00000000" w:rsidP="00000000" w:rsidRDefault="00000000" w:rsidRPr="00000000" w14:paraId="000000B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5,9кмдорог местного значения сельского поселения находятся в неудовлетворительном состоянии.</w:t>
      </w:r>
    </w:p>
    <w:p w:rsidR="00000000" w:rsidDel="00000000" w:rsidP="00000000" w:rsidRDefault="00000000" w:rsidRPr="00000000" w14:paraId="000000B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000000" w:rsidDel="00000000" w:rsidP="00000000" w:rsidRDefault="00000000" w:rsidRPr="00000000" w14:paraId="000000B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000000" w:rsidDel="00000000" w:rsidP="00000000" w:rsidRDefault="00000000" w:rsidRPr="00000000" w14:paraId="000000B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000000" w:rsidDel="00000000" w:rsidP="00000000" w:rsidRDefault="00000000" w:rsidRPr="00000000" w14:paraId="000000B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000000" w:rsidDel="00000000" w:rsidP="00000000" w:rsidRDefault="00000000" w:rsidRPr="00000000" w14:paraId="000000B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000000" w:rsidDel="00000000" w:rsidP="00000000" w:rsidRDefault="00000000" w:rsidRPr="00000000" w14:paraId="000000B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Последнее время большое внимание уделяется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благоустройству  территории парка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000000" w:rsidDel="00000000" w:rsidP="00000000" w:rsidRDefault="00000000" w:rsidRPr="00000000" w14:paraId="000000B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проблемы, требующие решения в рамках муниципальной программы:</w:t>
      </w:r>
    </w:p>
    <w:p w:rsidR="00000000" w:rsidDel="00000000" w:rsidP="00000000" w:rsidRDefault="00000000" w:rsidRPr="00000000" w14:paraId="000000C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сохранение, возрождение и поддержание объектов культурного досуга в надлежащем виде;</w:t>
      </w:r>
    </w:p>
    <w:p w:rsidR="00000000" w:rsidDel="00000000" w:rsidP="00000000" w:rsidRDefault="00000000" w:rsidRPr="00000000" w14:paraId="000000C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улучшение общего санитарного состояния территории сельского поселения, в том числе сквера;</w:t>
      </w:r>
    </w:p>
    <w:p w:rsidR="00000000" w:rsidDel="00000000" w:rsidP="00000000" w:rsidRDefault="00000000" w:rsidRPr="00000000" w14:paraId="000000C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уборка мусора в местах массового отдыха;</w:t>
      </w:r>
    </w:p>
    <w:p w:rsidR="00000000" w:rsidDel="00000000" w:rsidP="00000000" w:rsidRDefault="00000000" w:rsidRPr="00000000" w14:paraId="000000C3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и озеленение  территории сельского поселения;</w:t>
      </w:r>
    </w:p>
    <w:p w:rsidR="00000000" w:rsidDel="00000000" w:rsidP="00000000" w:rsidRDefault="00000000" w:rsidRPr="00000000" w14:paraId="000000C4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освещения мест массового отдыха жителей.</w:t>
      </w:r>
    </w:p>
    <w:p w:rsidR="00000000" w:rsidDel="00000000" w:rsidP="00000000" w:rsidRDefault="00000000" w:rsidRPr="00000000" w14:paraId="000000C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000000" w:rsidDel="00000000" w:rsidP="00000000" w:rsidRDefault="00000000" w:rsidRPr="00000000" w14:paraId="000000C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000000" w:rsidDel="00000000" w:rsidP="00000000" w:rsidRDefault="00000000" w:rsidRPr="00000000" w14:paraId="000000C8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000000" w:rsidDel="00000000" w:rsidP="00000000" w:rsidRDefault="00000000" w:rsidRPr="00000000" w14:paraId="000000C9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000000" w:rsidDel="00000000" w:rsidP="00000000" w:rsidRDefault="00000000" w:rsidRPr="00000000" w14:paraId="000000C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Органом местного самоуправления вопросам пожарной безопасности территории  поселения уделяется постоянное внимание. В настоящее время действуют 10 муниципальных правовых актов по данной тематике.</w:t>
      </w:r>
    </w:p>
    <w:p w:rsidR="00000000" w:rsidDel="00000000" w:rsidP="00000000" w:rsidRDefault="00000000" w:rsidRPr="00000000" w14:paraId="000000CB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000000" w:rsidDel="00000000" w:rsidP="00000000" w:rsidRDefault="00000000" w:rsidRPr="00000000" w14:paraId="000000CC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 состоянию на 1 октября 2019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000000" w:rsidDel="00000000" w:rsidP="00000000" w:rsidRDefault="00000000" w:rsidRPr="00000000" w14:paraId="000000C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000000" w:rsidDel="00000000" w:rsidP="00000000" w:rsidRDefault="00000000" w:rsidRPr="00000000" w14:paraId="000000C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000000" w:rsidDel="00000000" w:rsidP="00000000" w:rsidRDefault="00000000" w:rsidRPr="00000000" w14:paraId="000000D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D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D5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D8">
      <w:pPr>
        <w:spacing w:after="0" w:lineRule="auto"/>
        <w:ind w:left="708" w:firstLine="720.000000000000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1"/>
          <w:numId w:val="9"/>
        </w:numPr>
        <w:spacing w:after="0" w:lineRule="auto"/>
        <w:ind w:left="1800" w:hanging="80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D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D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D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разработка и реализация эффективного экономического механизма, обеспечивающего содержание и эксплуатацию объектов социальной сферы, инженернойинфраструктуры села на уровне нормативных требований;</w:t>
      </w:r>
    </w:p>
    <w:p w:rsidR="00000000" w:rsidDel="00000000" w:rsidP="00000000" w:rsidRDefault="00000000" w:rsidRPr="00000000" w14:paraId="000000E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решения вопросов местного значения сельского поселения.</w:t>
      </w:r>
    </w:p>
    <w:p w:rsidR="00000000" w:rsidDel="00000000" w:rsidP="00000000" w:rsidRDefault="00000000" w:rsidRPr="00000000" w14:paraId="000000E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1"/>
          <w:numId w:val="9"/>
        </w:numPr>
        <w:spacing w:after="0" w:lineRule="auto"/>
        <w:ind w:left="1800" w:firstLine="10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E3">
      <w:pPr>
        <w:spacing w:after="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настоящей подпрограммы является:</w:t>
      </w:r>
    </w:p>
    <w:p w:rsidR="00000000" w:rsidDel="00000000" w:rsidP="00000000" w:rsidRDefault="00000000" w:rsidRPr="00000000" w14:paraId="000000E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0E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муниципальной программы:</w:t>
      </w:r>
    </w:p>
    <w:p w:rsidR="00000000" w:rsidDel="00000000" w:rsidP="00000000" w:rsidRDefault="00000000" w:rsidRPr="00000000" w14:paraId="000000E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инфраструктуры;</w:t>
      </w:r>
    </w:p>
    <w:p w:rsidR="00000000" w:rsidDel="00000000" w:rsidP="00000000" w:rsidRDefault="00000000" w:rsidRPr="00000000" w14:paraId="000000E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</w:t>
      </w:r>
    </w:p>
    <w:p w:rsidR="00000000" w:rsidDel="00000000" w:rsidP="00000000" w:rsidRDefault="00000000" w:rsidRPr="00000000" w14:paraId="000000E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000000" w:rsidDel="00000000" w:rsidP="00000000" w:rsidRDefault="00000000" w:rsidRPr="00000000" w14:paraId="000000E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 сельского поселения;</w:t>
      </w:r>
    </w:p>
    <w:p w:rsidR="00000000" w:rsidDel="00000000" w:rsidP="00000000" w:rsidRDefault="00000000" w:rsidRPr="00000000" w14:paraId="000000E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0E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0E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F0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F1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9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программы</w:t>
      </w:r>
    </w:p>
    <w:p w:rsidR="00000000" w:rsidDel="00000000" w:rsidP="00000000" w:rsidRDefault="00000000" w:rsidRPr="00000000" w14:paraId="000000F3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значениядо 15% к 2025 году;</w:t>
      </w:r>
    </w:p>
    <w:p w:rsidR="00000000" w:rsidDel="00000000" w:rsidP="00000000" w:rsidRDefault="00000000" w:rsidRPr="00000000" w14:paraId="000000F5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протяженности освещенных частей улиц, проездов к их общей протяженности до75%к 2025 году;</w:t>
      </w:r>
    </w:p>
    <w:p w:rsidR="00000000" w:rsidDel="00000000" w:rsidP="00000000" w:rsidRDefault="00000000" w:rsidRPr="00000000" w14:paraId="000000F6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Увеличение доли установленных на территории поселения контейнеров для сбора твердых коммунальных отходов (ТКО) от их нормативного количества до 100%к 2025 году; </w:t>
      </w:r>
    </w:p>
    <w:p w:rsidR="00000000" w:rsidDel="00000000" w:rsidP="00000000" w:rsidRDefault="00000000" w:rsidRPr="00000000" w14:paraId="000000F7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4.Увеличение количества реализованных проектов, инициированных ТОС или в рамках инициативного бюджетирования 6шт до 2025 года.</w:t>
      </w:r>
    </w:p>
    <w:p w:rsidR="00000000" w:rsidDel="00000000" w:rsidP="00000000" w:rsidRDefault="00000000" w:rsidRPr="00000000" w14:paraId="000000F8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2.4.Сроки и этапы реализации муниципальной программы</w:t>
      </w:r>
    </w:p>
    <w:p w:rsidR="00000000" w:rsidDel="00000000" w:rsidP="00000000" w:rsidRDefault="00000000" w:rsidRPr="00000000" w14:paraId="000000FA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программы рассчитан на период с 2020 по 2025 годы (в один этап).</w:t>
      </w:r>
    </w:p>
    <w:p w:rsidR="00000000" w:rsidDel="00000000" w:rsidP="00000000" w:rsidRDefault="00000000" w:rsidRPr="00000000" w14:paraId="000000F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3.Обоснование выделения подпрограмм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000000" w:rsidDel="00000000" w:rsidP="00000000" w:rsidRDefault="00000000" w:rsidRPr="00000000" w14:paraId="0000010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улучшением качества автомобильных дорог общего пользования Мамоновского сельского поселения предусмотрено подпрограммой «Развитие дорожного хозяйства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10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задач, связанных с благоустройством территории в рамках подпрограммы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0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муниципальной  программы по развитию института территориальных общественных самоуправлений выделяется подпрограмма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10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создания системы муниципальной поддержки малому и среднему предпринимательствувыделяется подпрограмма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1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составляет 24456,7 тыс.руб., в том числе: </w:t>
      </w:r>
    </w:p>
    <w:p w:rsidR="00000000" w:rsidDel="00000000" w:rsidP="00000000" w:rsidRDefault="00000000" w:rsidRPr="00000000" w14:paraId="00000109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–20589,4 тыс.руб.;</w:t>
      </w:r>
    </w:p>
    <w:p w:rsidR="00000000" w:rsidDel="00000000" w:rsidP="00000000" w:rsidRDefault="00000000" w:rsidRPr="00000000" w14:paraId="0000010A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 3867,3 тыс.руб.;</w:t>
      </w:r>
    </w:p>
    <w:p w:rsidR="00000000" w:rsidDel="00000000" w:rsidP="00000000" w:rsidRDefault="00000000" w:rsidRPr="00000000" w14:paraId="0000010B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юридические лица – 400,0 тыс. руб.;</w:t>
      </w:r>
    </w:p>
    <w:p w:rsidR="00000000" w:rsidDel="00000000" w:rsidP="00000000" w:rsidRDefault="00000000" w:rsidRPr="00000000" w14:paraId="0000010C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физические лица – 10,6 тыс. руб.</w:t>
      </w:r>
    </w:p>
    <w:p w:rsidR="00000000" w:rsidDel="00000000" w:rsidP="00000000" w:rsidRDefault="00000000" w:rsidRPr="00000000" w14:paraId="000001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p w:rsidR="00000000" w:rsidDel="00000000" w:rsidP="00000000" w:rsidRDefault="00000000" w:rsidRPr="00000000" w14:paraId="000001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4"/>
        <w:gridCol w:w="1291"/>
        <w:gridCol w:w="1292"/>
        <w:gridCol w:w="1292"/>
        <w:gridCol w:w="1291"/>
        <w:gridCol w:w="1292"/>
        <w:gridCol w:w="1292"/>
        <w:tblGridChange w:id="0">
          <w:tblGrid>
            <w:gridCol w:w="1714"/>
            <w:gridCol w:w="1291"/>
            <w:gridCol w:w="1292"/>
            <w:gridCol w:w="1292"/>
            <w:gridCol w:w="1291"/>
            <w:gridCol w:w="1292"/>
            <w:gridCol w:w="1292"/>
          </w:tblGrid>
        </w:tblGridChange>
      </w:tblGrid>
      <w:tr>
        <w:trPr>
          <w:cantSplit w:val="0"/>
          <w:trHeight w:val="131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1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10016,1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490,4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508,4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508,4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508,4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1511,9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986,8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448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466</w:t>
            </w:r>
          </w:p>
        </w:tc>
      </w:tr>
    </w:tbl>
    <w:p w:rsidR="00000000" w:rsidDel="00000000" w:rsidP="00000000" w:rsidRDefault="00000000" w:rsidRPr="00000000" w14:paraId="0000012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2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3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3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3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33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36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3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3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3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3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3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3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3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3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40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42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000000" w:rsidDel="00000000" w:rsidP="00000000" w:rsidRDefault="00000000" w:rsidRPr="00000000" w14:paraId="0000014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F</w:t>
      </w:r>
    </w:p>
    <w:p w:rsidR="00000000" w:rsidDel="00000000" w:rsidP="00000000" w:rsidRDefault="00000000" w:rsidRPr="00000000" w14:paraId="00000145">
      <w:pPr>
        <w:tabs>
          <w:tab w:val="left" w:pos="3813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=                 х 100 %,      где: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N</w:t>
      </w:r>
    </w:p>
    <w:p w:rsidR="00000000" w:rsidDel="00000000" w:rsidP="00000000" w:rsidRDefault="00000000" w:rsidRPr="00000000" w14:paraId="0000014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– эффективность реализации Программы;</w:t>
      </w:r>
    </w:p>
    <w:p w:rsidR="00000000" w:rsidDel="00000000" w:rsidP="00000000" w:rsidRDefault="00000000" w:rsidRPr="00000000" w14:paraId="0000014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– фактический показатель, достигнутый в ходе реализации Программы;</w:t>
      </w:r>
    </w:p>
    <w:p w:rsidR="00000000" w:rsidDel="00000000" w:rsidP="00000000" w:rsidRDefault="00000000" w:rsidRPr="00000000" w14:paraId="0000014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– нормативный показатель, утвержденный Программой. </w:t>
      </w:r>
    </w:p>
    <w:p w:rsidR="00000000" w:rsidDel="00000000" w:rsidP="00000000" w:rsidRDefault="00000000" w:rsidRPr="00000000" w14:paraId="0000014B">
      <w:pPr>
        <w:tabs>
          <w:tab w:val="left" w:pos="1026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Программа считается реализуемой с высоким уровнем эффективности,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более 95%;</w:t>
      </w:r>
    </w:p>
    <w:p w:rsidR="00000000" w:rsidDel="00000000" w:rsidP="00000000" w:rsidRDefault="00000000" w:rsidRPr="00000000" w14:paraId="0000014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со средним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70% до 95%;</w:t>
      </w:r>
    </w:p>
    <w:p w:rsidR="00000000" w:rsidDel="00000000" w:rsidP="00000000" w:rsidRDefault="00000000" w:rsidRPr="00000000" w14:paraId="0000014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Программа считается реализуемой с удовлетворительным уровнем эффективности если значение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эффективности хода реализации программы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составит от 50% до 70%.</w:t>
      </w:r>
    </w:p>
    <w:p w:rsidR="00000000" w:rsidDel="00000000" w:rsidP="00000000" w:rsidRDefault="00000000" w:rsidRPr="00000000" w14:paraId="0000014F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7. Подпрограммы муниципальной программы</w:t>
      </w:r>
    </w:p>
    <w:p w:rsidR="00000000" w:rsidDel="00000000" w:rsidP="00000000" w:rsidRDefault="00000000" w:rsidRPr="00000000" w14:paraId="00000151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 Перечень подпрограмм муниципальной программы</w:t>
      </w:r>
    </w:p>
    <w:p w:rsidR="00000000" w:rsidDel="00000000" w:rsidP="00000000" w:rsidRDefault="00000000" w:rsidRPr="00000000" w14:paraId="0000015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1 «Развитие дорожного хозяйства на территории Мамоновскогосельского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54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2 «Развитие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55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56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Подпрограмма 4 «Развитие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 годы».</w:t>
      </w:r>
    </w:p>
    <w:p w:rsidR="00000000" w:rsidDel="00000000" w:rsidP="00000000" w:rsidRDefault="00000000" w:rsidRPr="00000000" w14:paraId="00000157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1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дорожного хозяйства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мероприятие: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1.1.Развитие сети автомобильных дорог общего пользования Мамоновского сельского поселения.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Целью настоящей подпрограммы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21215,8 тыс. рублей, из них: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1347,1 тыс. руб.;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9099,7  тыс. руб.;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1847,0 тыс. руб.;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2958,0  тыс. руб.;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2982,0 тыс. руб.;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ind w:left="18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2982,0 тыс. руб.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      </w:r>
          </w:p>
        </w:tc>
      </w:tr>
    </w:tbl>
    <w:p w:rsidR="00000000" w:rsidDel="00000000" w:rsidP="00000000" w:rsidRDefault="00000000" w:rsidRPr="00000000" w14:paraId="0000018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Автомобильные дороги являются важнейшей составной частью транспортной инфраструктуры Мамоновского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000000" w:rsidDel="00000000" w:rsidP="00000000" w:rsidRDefault="00000000" w:rsidRPr="00000000" w14:paraId="0000018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000000" w:rsidDel="00000000" w:rsidP="00000000" w:rsidRDefault="00000000" w:rsidRPr="00000000" w14:paraId="0000018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 Верхнемамонского муниципального района протяженность дорог составила 10,5 км, из них:</w:t>
      </w:r>
    </w:p>
    <w:p w:rsidR="00000000" w:rsidDel="00000000" w:rsidP="00000000" w:rsidRDefault="00000000" w:rsidRPr="00000000" w14:paraId="0000018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с твердым покрытием – 6,3 км;</w:t>
      </w:r>
    </w:p>
    <w:p w:rsidR="00000000" w:rsidDel="00000000" w:rsidP="00000000" w:rsidRDefault="00000000" w:rsidRPr="00000000" w14:paraId="0000018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дороги грунтовые – 4,2 км</w:t>
      </w:r>
    </w:p>
    <w:p w:rsidR="00000000" w:rsidDel="00000000" w:rsidP="00000000" w:rsidRDefault="00000000" w:rsidRPr="00000000" w14:paraId="0000018B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92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19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19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1.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19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000000" w:rsidDel="00000000" w:rsidP="00000000" w:rsidRDefault="00000000" w:rsidRPr="00000000" w14:paraId="0000019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%.</w:t>
      </w:r>
    </w:p>
    <w:p w:rsidR="00000000" w:rsidDel="00000000" w:rsidP="00000000" w:rsidRDefault="00000000" w:rsidRPr="00000000" w14:paraId="0000019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19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1A0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1A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15 % к 2025 г.</w:t>
      </w:r>
    </w:p>
    <w:p w:rsidR="00000000" w:rsidDel="00000000" w:rsidP="00000000" w:rsidRDefault="00000000" w:rsidRPr="00000000" w14:paraId="000001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1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1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1A9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сети автомобильных дорог общего пользования Мамоновского сельского поселения.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мероприятия предусматривает: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устройство щебеночных дорог;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ямочный ремонт дорог;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содержание дорог.</w:t>
      </w:r>
    </w:p>
    <w:p w:rsidR="00000000" w:rsidDel="00000000" w:rsidP="00000000" w:rsidRDefault="00000000" w:rsidRPr="00000000" w14:paraId="000001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1B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1B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1B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1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1C1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1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1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1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1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1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1CA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1C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1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1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7.1.2. Подпрограмма 2 «Развитие территории Мамоновского сельского поселения Верхнемамонского муниципального района Воронежской области».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1D5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1D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мероприятия: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Градостроительная деятельность и межевание;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2.2.Энергосбережение и повышение энергетической эффективности в системе наружного освещения;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Строительство и реконструкция систем водоснабжения и водоотведения Мамоновского сельского поселения;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2.4.Благоустройство территорий муниципальных образований;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 Предупреждение и ликвидация последствий чрезвычайных ситуаций на территории Мамоновского сельского поселения;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 Осуществление муниципального жилищного контроля.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устранение причин возникновения аварийных ситуаций, угрожающих жизнедеятельности человека, повышение   безопасности   населения.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обеспечение освещения улично-дорожной сети;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проведение мероприятий по благоустройству сельского поселения.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протяженности освещенных частей улиц, проездов к их общей протяженности на конец отчетного года;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 годах составляет 2778,1 тыс. рублей, из них: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 411,2 тыс. руб.;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916,4 тыс. руб.;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1271,4  тыс. руб.;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59,7  тыс. руб.;</w:t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 59,7 тыс. руб.;</w:t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 59,7 тыс. руб.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Увеличение доли протяженности освещенных частей улиц, проездов к их общей протяженности до 75 % к 2025 г.;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      </w:r>
          </w:p>
        </w:tc>
      </w:tr>
    </w:tbl>
    <w:p w:rsidR="00000000" w:rsidDel="00000000" w:rsidP="00000000" w:rsidRDefault="00000000" w:rsidRPr="00000000" w14:paraId="000002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2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благоустройства территории является одной из насущных, требующих каждодневного внимания и эффективного решения:</w:t>
      </w:r>
    </w:p>
    <w:p w:rsidR="00000000" w:rsidDel="00000000" w:rsidP="00000000" w:rsidRDefault="00000000" w:rsidRPr="00000000" w14:paraId="000002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сквера, пляжа.</w:t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территории Мамоновскогосельского поселения расположен сквер «Первомайский», пляж «Садовый» , тротуар, кладбище.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улучшения санитарного и экологического состояния Мамоновского сельского поселения решением Совета народных депутатов Мамоновского  сельского поселения от 13.06.2019 № 10 утверждены Правила благоустройства территории Мамоновского сельского поселения Верхнемамонского муниципального района Воронежской области. АдминистрацииМамоновского  сельского поселения, осуществляет свою деятельность по санитарному содержанию территории сельского поселения в рамках полномочий, определенных действующим законодательством.</w:t>
      </w:r>
    </w:p>
    <w:p w:rsidR="00000000" w:rsidDel="00000000" w:rsidP="00000000" w:rsidRDefault="00000000" w:rsidRPr="00000000" w14:paraId="000002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 целью соблюдения санитарных и экологических норм, на территории Мамоновского  сельского поселения ежегодно проводится Всероссийский экологический субботник. В субботнике принимает участие более 50 человек от организаций сельского поселения.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Администрацией Мамоновского  сельского поселения в 2018 году были приобретены контейнеры для сбора твердых бытовых отходов и сделаны 2 контейнерные площадки. На сегодняшний день существует потребность в дополнительном  приобретении 19 контейнеров.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000000" w:rsidDel="00000000" w:rsidP="00000000" w:rsidRDefault="00000000" w:rsidRPr="00000000" w14:paraId="000002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реализации подпрограммы является:</w:t>
      </w:r>
    </w:p>
    <w:p w:rsidR="00000000" w:rsidDel="00000000" w:rsidP="00000000" w:rsidRDefault="00000000" w:rsidRPr="00000000" w14:paraId="000002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градостроительная деятельность и межевание;</w:t>
      </w:r>
    </w:p>
    <w:p w:rsidR="00000000" w:rsidDel="00000000" w:rsidP="00000000" w:rsidRDefault="00000000" w:rsidRPr="00000000" w14:paraId="000002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территорий муниципальных образований;</w:t>
      </w:r>
    </w:p>
    <w:p w:rsidR="00000000" w:rsidDel="00000000" w:rsidP="00000000" w:rsidRDefault="00000000" w:rsidRPr="00000000" w14:paraId="000002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муниципального жилищного контроля.</w:t>
      </w:r>
    </w:p>
    <w:p w:rsidR="00000000" w:rsidDel="00000000" w:rsidP="00000000" w:rsidRDefault="00000000" w:rsidRPr="00000000" w14:paraId="000002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населения,устранение причин возникновения аварийных ситуаций, угрожающих жизнедеятельности человека, повышение   безопасности   населения.</w:t>
      </w:r>
    </w:p>
    <w:p w:rsidR="00000000" w:rsidDel="00000000" w:rsidP="00000000" w:rsidRDefault="00000000" w:rsidRPr="00000000" w14:paraId="000002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освещения улично-дорожной сети; </w:t>
      </w:r>
    </w:p>
    <w:p w:rsidR="00000000" w:rsidDel="00000000" w:rsidP="00000000" w:rsidRDefault="00000000" w:rsidRPr="00000000" w14:paraId="0000022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благоустройствусельского поселения.</w:t>
      </w:r>
    </w:p>
    <w:p w:rsidR="00000000" w:rsidDel="00000000" w:rsidP="00000000" w:rsidRDefault="00000000" w:rsidRPr="00000000" w14:paraId="000002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Доля протяженности освещенных частей улиц, проездов к их общей протяженности на конец отчетного года;</w:t>
      </w:r>
    </w:p>
    <w:p w:rsidR="00000000" w:rsidDel="00000000" w:rsidP="00000000" w:rsidRDefault="00000000" w:rsidRPr="00000000" w14:paraId="000002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Увеличение доли протяженности освещенных частей улиц, проездов к их общей протяженности до 75 % к 2025 г.;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1"/>
          <w:numId w:val="2"/>
        </w:numPr>
        <w:spacing w:after="0" w:line="240" w:lineRule="auto"/>
        <w:ind w:left="1429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Градостроительная деятельность и межевание;</w:t>
      </w:r>
    </w:p>
    <w:p w:rsidR="00000000" w:rsidDel="00000000" w:rsidP="00000000" w:rsidRDefault="00000000" w:rsidRPr="00000000" w14:paraId="000002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2.2.Энергосбережение и повышение энергетической эффективности в системе наружного освещения;</w:t>
      </w:r>
    </w:p>
    <w:p w:rsidR="00000000" w:rsidDel="00000000" w:rsidP="00000000" w:rsidRDefault="00000000" w:rsidRPr="00000000" w14:paraId="000002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Строительство и реконструкция систем водоснабжения и водоотведения Мамоновского сельского поселения;</w:t>
      </w:r>
    </w:p>
    <w:p w:rsidR="00000000" w:rsidDel="00000000" w:rsidP="00000000" w:rsidRDefault="00000000" w:rsidRPr="00000000" w14:paraId="000002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2.4.Благоустройство территорий муниципальных образований;</w:t>
      </w:r>
    </w:p>
    <w:p w:rsidR="00000000" w:rsidDel="00000000" w:rsidP="00000000" w:rsidRDefault="00000000" w:rsidRPr="00000000" w14:paraId="000002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Предупреждение и ликвидация последствий чрезвычайных ситуаций на территории Мамоновского сельского поселения;</w:t>
      </w:r>
    </w:p>
    <w:p w:rsidR="00000000" w:rsidDel="00000000" w:rsidP="00000000" w:rsidRDefault="00000000" w:rsidRPr="00000000" w14:paraId="000002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организаций;</w:t>
      </w:r>
    </w:p>
    <w:p w:rsidR="00000000" w:rsidDel="00000000" w:rsidP="00000000" w:rsidRDefault="00000000" w:rsidRPr="00000000" w14:paraId="000002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Осуществление муниципального жилищного контроля.</w:t>
      </w:r>
    </w:p>
    <w:p w:rsidR="00000000" w:rsidDel="00000000" w:rsidP="00000000" w:rsidRDefault="00000000" w:rsidRPr="00000000" w14:paraId="000002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мероприятий предусматривает:</w:t>
      </w:r>
    </w:p>
    <w:p w:rsidR="00000000" w:rsidDel="00000000" w:rsidP="00000000" w:rsidRDefault="00000000" w:rsidRPr="00000000" w14:paraId="000002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внесение изменений в Генплан и ПЗЗ сельского поселения;</w:t>
      </w:r>
    </w:p>
    <w:p w:rsidR="00000000" w:rsidDel="00000000" w:rsidP="00000000" w:rsidRDefault="00000000" w:rsidRPr="00000000" w14:paraId="000002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модернизацию системы наружного освещения;</w:t>
      </w:r>
    </w:p>
    <w:p w:rsidR="00000000" w:rsidDel="00000000" w:rsidP="00000000" w:rsidRDefault="00000000" w:rsidRPr="00000000" w14:paraId="0000024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000000" w:rsidDel="00000000" w:rsidP="00000000" w:rsidRDefault="00000000" w:rsidRPr="00000000" w14:paraId="000002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мест массового захоронения;</w:t>
      </w:r>
    </w:p>
    <w:p w:rsidR="00000000" w:rsidDel="00000000" w:rsidP="00000000" w:rsidRDefault="00000000" w:rsidRPr="00000000" w14:paraId="0000024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и ремонт объектом мест массового отдыха;</w:t>
      </w:r>
    </w:p>
    <w:p w:rsidR="00000000" w:rsidDel="00000000" w:rsidP="00000000" w:rsidRDefault="00000000" w:rsidRPr="00000000" w14:paraId="0000024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благоустройство территории сельского поселения;</w:t>
      </w:r>
    </w:p>
    <w:p w:rsidR="00000000" w:rsidDel="00000000" w:rsidP="00000000" w:rsidRDefault="00000000" w:rsidRPr="00000000" w14:paraId="000002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дезинсекции от клещей и комаров;</w:t>
      </w:r>
    </w:p>
    <w:p w:rsidR="00000000" w:rsidDel="00000000" w:rsidP="00000000" w:rsidRDefault="00000000" w:rsidRPr="00000000" w14:paraId="000002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2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</w:p>
    <w:p w:rsidR="00000000" w:rsidDel="00000000" w:rsidP="00000000" w:rsidRDefault="00000000" w:rsidRPr="00000000" w14:paraId="000002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реализацииподпрограммы и описание мер управления рисками реализации подпрограммы</w:t>
      </w:r>
    </w:p>
    <w:p w:rsidR="00000000" w:rsidDel="00000000" w:rsidP="00000000" w:rsidRDefault="00000000" w:rsidRPr="00000000" w14:paraId="000002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2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7.1.3.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6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1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</w:r>
    </w:p>
    <w:p w:rsidR="00000000" w:rsidDel="00000000" w:rsidP="00000000" w:rsidRDefault="00000000" w:rsidRPr="00000000" w14:paraId="0000026C">
      <w:pPr>
        <w:widowControl w:val="0"/>
        <w:spacing w:after="0" w:line="240" w:lineRule="auto"/>
        <w:ind w:right="18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0.0" w:type="dxa"/>
        <w:tblLayout w:type="fixed"/>
        <w:tblLook w:val="0000"/>
      </w:tblPr>
      <w:tblGrid>
        <w:gridCol w:w="3084"/>
        <w:gridCol w:w="6487"/>
        <w:tblGridChange w:id="0">
          <w:tblGrid>
            <w:gridCol w:w="3084"/>
            <w:gridCol w:w="648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Информационная, методическая и организационная поддержка территориального общественного самоуправления.</w:t>
            </w:r>
          </w:p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Организация финансовой поддержки территориального общественного самоуправления.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Развитие механизмов участия ТОС в решении вопросов местного значения;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реализованных проектов, инициированных ТОС или в рамках инициативного бюджетирования.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 годы.</w:t>
            </w:r>
          </w:p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 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Общий объем финансового обеспечения реализации подпрограммы в 2020 - 2025 годах составляет 3394,8 тыс. рублей, из них:</w:t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 923,2 тыс. руб.</w:t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 2471,6 тыс. руб.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 0 тыс.руб.</w:t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 0 тыс.руб.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1.Увеличение количества реализованных проектов, инициированных ТОС или в рамках инициативного бюджетирования 7 проектов до 2025 г.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Мамоновского сельского поселенияВерхнемамонского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000000" w:rsidDel="00000000" w:rsidP="00000000" w:rsidRDefault="00000000" w:rsidRPr="00000000" w14:paraId="0000029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000000" w:rsidDel="00000000" w:rsidP="00000000" w:rsidRDefault="00000000" w:rsidRPr="00000000" w14:paraId="0000029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01.01.2019 г. на территории Мамоновского сельского поселенияВерхнемамонского муниципального района создано 5 ТОС:  ТОС «Садовое», ТОС «Родничок», ТОС «Первомайский»,ТОС «Надежда», ТОС «Карусель». </w:t>
      </w:r>
    </w:p>
    <w:p w:rsidR="00000000" w:rsidDel="00000000" w:rsidP="00000000" w:rsidRDefault="00000000" w:rsidRPr="00000000" w14:paraId="0000029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реализацию инициатив ТОС в 2019 году было выделено 490,6 тыс. рублей, из них:</w:t>
      </w:r>
    </w:p>
    <w:p w:rsidR="00000000" w:rsidDel="00000000" w:rsidP="00000000" w:rsidRDefault="00000000" w:rsidRPr="00000000" w14:paraId="0000029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 бюджета Воронежской области –472,6 тыс. руб.</w:t>
      </w:r>
    </w:p>
    <w:p w:rsidR="00000000" w:rsidDel="00000000" w:rsidP="00000000" w:rsidRDefault="00000000" w:rsidRPr="00000000" w14:paraId="0000029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средства жителей, юридических лиц, индивидуальных предпринимателей – 18тыс.руб.</w:t>
      </w:r>
    </w:p>
    <w:p w:rsidR="00000000" w:rsidDel="00000000" w:rsidP="00000000" w:rsidRDefault="00000000" w:rsidRPr="00000000" w14:paraId="0000029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 же время остаются нерешенными ряд вопросов, среди которых следует отметить следующие:</w:t>
      </w:r>
    </w:p>
    <w:p w:rsidR="00000000" w:rsidDel="00000000" w:rsidP="00000000" w:rsidRDefault="00000000" w:rsidRPr="00000000" w14:paraId="0000029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Низкий уровень общественной активности, общественной поддержки и доверия граждан к деятельности ТОС.</w:t>
      </w:r>
    </w:p>
    <w:p w:rsidR="00000000" w:rsidDel="00000000" w:rsidP="00000000" w:rsidRDefault="00000000" w:rsidRPr="00000000" w14:paraId="0000029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Общественная активность населения, его участие в реализации социальных проектов и программ носят ситуативный характер.</w:t>
      </w:r>
    </w:p>
    <w:p w:rsidR="00000000" w:rsidDel="00000000" w:rsidP="00000000" w:rsidRDefault="00000000" w:rsidRPr="00000000" w14:paraId="0000029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Низкий уровень активности гражданского общества в решении вопросов местного значения Мамоновского сельского поселенияВерхнемамонского муниципального района.</w:t>
      </w:r>
    </w:p>
    <w:p w:rsidR="00000000" w:rsidDel="00000000" w:rsidP="00000000" w:rsidRDefault="00000000" w:rsidRPr="00000000" w14:paraId="000002A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подпрограммы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Мамоновского сельского поселения Верхнемамонского муниципального района.</w:t>
      </w:r>
    </w:p>
    <w:p w:rsidR="00000000" w:rsidDel="00000000" w:rsidP="00000000" w:rsidRDefault="00000000" w:rsidRPr="00000000" w14:paraId="000002A1">
      <w:pPr>
        <w:widowControl w:val="0"/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00000" w:rsidDel="00000000" w:rsidP="00000000" w:rsidRDefault="00000000" w:rsidRPr="00000000" w14:paraId="000002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поддержки ТОС являются:</w:t>
      </w:r>
    </w:p>
    <w:p w:rsidR="00000000" w:rsidDel="00000000" w:rsidP="00000000" w:rsidRDefault="00000000" w:rsidRPr="00000000" w14:paraId="00000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муниципальных программ поддержки ТОС;</w:t>
      </w:r>
    </w:p>
    <w:p w:rsidR="00000000" w:rsidDel="00000000" w:rsidP="00000000" w:rsidRDefault="00000000" w:rsidRPr="00000000" w14:paraId="000002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инфраструктуры, информационной, консультационной поддержки ТОС;</w:t>
      </w:r>
    </w:p>
    <w:p w:rsidR="00000000" w:rsidDel="00000000" w:rsidP="00000000" w:rsidRDefault="00000000" w:rsidRPr="00000000" w14:paraId="000002A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000000" w:rsidDel="00000000" w:rsidP="00000000" w:rsidRDefault="00000000" w:rsidRPr="00000000" w14:paraId="000002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системы гражданского участия в обсуждении вопросов местного значения, в общественном самоуправлении.</w:t>
      </w:r>
    </w:p>
    <w:p w:rsidR="00000000" w:rsidDel="00000000" w:rsidP="00000000" w:rsidRDefault="00000000" w:rsidRPr="00000000" w14:paraId="000002AB">
      <w:p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2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подпрограммы:</w:t>
      </w:r>
    </w:p>
    <w:p w:rsidR="00000000" w:rsidDel="00000000" w:rsidP="00000000" w:rsidRDefault="00000000" w:rsidRPr="00000000" w14:paraId="000002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Развитие института территориальных общественных самоуправлений, вовлечение большего количества жителей Мамоновского сельского поселения в деятельность местного самоуправления.</w:t>
      </w:r>
    </w:p>
    <w:p w:rsidR="00000000" w:rsidDel="00000000" w:rsidP="00000000" w:rsidRDefault="00000000" w:rsidRPr="00000000" w14:paraId="000002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2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участия ТОС в решении вопросов местного значения;</w:t>
      </w:r>
    </w:p>
    <w:p w:rsidR="00000000" w:rsidDel="00000000" w:rsidP="00000000" w:rsidRDefault="00000000" w:rsidRPr="00000000" w14:paraId="000002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000000" w:rsidDel="00000000" w:rsidP="00000000" w:rsidRDefault="00000000" w:rsidRPr="00000000" w14:paraId="000002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характеризуется следующими целевыми индикаторами:</w:t>
      </w:r>
    </w:p>
    <w:p w:rsidR="00000000" w:rsidDel="00000000" w:rsidP="00000000" w:rsidRDefault="00000000" w:rsidRPr="00000000" w14:paraId="000002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Количество реализованных проектов, инициированных ТОС или в рамках инициативного бюджетирования</w:t>
      </w:r>
    </w:p>
    <w:p w:rsidR="00000000" w:rsidDel="00000000" w:rsidP="00000000" w:rsidRDefault="00000000" w:rsidRPr="00000000" w14:paraId="000002B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Значения целевых индикаторов подпрограммы 1 приведены в приложении 1 к муниципальной программе.</w:t>
      </w:r>
    </w:p>
    <w:p w:rsidR="00000000" w:rsidDel="00000000" w:rsidP="00000000" w:rsidRDefault="00000000" w:rsidRPr="00000000" w14:paraId="000002B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2BA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ожидаемыми результатами реализации подпрограммы являются:</w:t>
      </w:r>
    </w:p>
    <w:p w:rsidR="00000000" w:rsidDel="00000000" w:rsidP="00000000" w:rsidRDefault="00000000" w:rsidRPr="00000000" w14:paraId="000002B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Увеличение количества реализованных проектов, инициированных ТОС или в рамках инициативного бюджетирования 6 шт до 2025 г.</w:t>
      </w:r>
    </w:p>
    <w:p w:rsidR="00000000" w:rsidDel="00000000" w:rsidP="00000000" w:rsidRDefault="00000000" w:rsidRPr="00000000" w14:paraId="000002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numPr>
          <w:ilvl w:val="1"/>
          <w:numId w:val="9"/>
        </w:numPr>
        <w:spacing w:after="0" w:line="240" w:lineRule="auto"/>
        <w:ind w:left="180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2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2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подпрограммы.</w:t>
      </w:r>
    </w:p>
    <w:p w:rsidR="00000000" w:rsidDel="00000000" w:rsidP="00000000" w:rsidRDefault="00000000" w:rsidRPr="00000000" w14:paraId="000002C3">
      <w:pPr>
        <w:shd w:fill="ffffff" w:val="clear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Подпрограммой предусмотрена реализация следующих мероприятий, направленных на решение поставленных задач:</w:t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Информационная, методическая и организационная поддержка территориального общественного самоуправления.</w:t>
      </w:r>
    </w:p>
    <w:p w:rsidR="00000000" w:rsidDel="00000000" w:rsidP="00000000" w:rsidRDefault="00000000" w:rsidRPr="00000000" w14:paraId="000002C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Организация финансовой поддержки территориального общественного самоуправления.</w:t>
      </w:r>
    </w:p>
    <w:p w:rsidR="00000000" w:rsidDel="00000000" w:rsidP="00000000" w:rsidRDefault="00000000" w:rsidRPr="00000000" w14:paraId="000002C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исполнения основных мероприятий до 2025 года.</w:t>
      </w:r>
    </w:p>
    <w:p w:rsidR="00000000" w:rsidDel="00000000" w:rsidP="00000000" w:rsidRDefault="00000000" w:rsidRPr="00000000" w14:paraId="000002C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2C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Финансовое обеспечение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000000" w:rsidDel="00000000" w:rsidP="00000000" w:rsidRDefault="00000000" w:rsidRPr="00000000" w14:paraId="000002D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подпрограммы подлежит ежегодному уточнению.</w:t>
      </w:r>
    </w:p>
    <w:p w:rsidR="00000000" w:rsidDel="00000000" w:rsidP="00000000" w:rsidRDefault="00000000" w:rsidRPr="00000000" w14:paraId="000002D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реализации подпрограммы на текущий финансовый год приведен в Приложении 4 к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Анализ рисков реализацииподпрограммы и описание мер управления рисками 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000000" w:rsidDel="00000000" w:rsidP="00000000" w:rsidRDefault="00000000" w:rsidRPr="00000000" w14:paraId="000002D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рисками Подпрограммы являются:</w:t>
      </w:r>
    </w:p>
    <w:p w:rsidR="00000000" w:rsidDel="00000000" w:rsidP="00000000" w:rsidRDefault="00000000" w:rsidRPr="00000000" w14:paraId="000002D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или недостаточное финансирование мероприятий подпрограммы;</w:t>
      </w:r>
    </w:p>
    <w:p w:rsidR="00000000" w:rsidDel="00000000" w:rsidP="00000000" w:rsidRDefault="00000000" w:rsidRPr="00000000" w14:paraId="000002D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риски неэффективного и неполного использования работниками органов местного самоуправления инструментов подпрограммы;</w:t>
      </w:r>
    </w:p>
    <w:p w:rsidR="00000000" w:rsidDel="00000000" w:rsidP="00000000" w:rsidRDefault="00000000" w:rsidRPr="00000000" w14:paraId="000002E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изменения законодательства Российской Федерации, касающиеся механизмов реализации программных мероприятий;</w:t>
      </w:r>
    </w:p>
    <w:p w:rsidR="00000000" w:rsidDel="00000000" w:rsidP="00000000" w:rsidRDefault="00000000" w:rsidRPr="00000000" w14:paraId="000002E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форс-мажорные обстоятельства.</w:t>
      </w:r>
    </w:p>
    <w:p w:rsidR="00000000" w:rsidDel="00000000" w:rsidP="00000000" w:rsidRDefault="00000000" w:rsidRPr="00000000" w14:paraId="000002E2">
      <w:pPr>
        <w:widowControl w:val="0"/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Оценка эффективностиреализации подпрограммы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Подпрограммы проводится на основе:</w:t>
      </w:r>
    </w:p>
    <w:p w:rsidR="00000000" w:rsidDel="00000000" w:rsidP="00000000" w:rsidRDefault="00000000" w:rsidRPr="00000000" w14:paraId="000002E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000000" w:rsidDel="00000000" w:rsidP="00000000" w:rsidRDefault="00000000" w:rsidRPr="00000000" w14:paraId="000002E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000000" w:rsidDel="00000000" w:rsidP="00000000" w:rsidRDefault="00000000" w:rsidRPr="00000000" w14:paraId="000002E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7.1.4. Подпрограмма 4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E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E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</w:t>
      </w:r>
    </w:p>
    <w:p w:rsidR="00000000" w:rsidDel="00000000" w:rsidP="00000000" w:rsidRDefault="00000000" w:rsidRPr="00000000" w14:paraId="000002E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подпрограммы 2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годы»</w:t>
      </w:r>
    </w:p>
    <w:p w:rsidR="00000000" w:rsidDel="00000000" w:rsidP="00000000" w:rsidRDefault="00000000" w:rsidRPr="00000000" w14:paraId="000002E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94.0" w:type="dxa"/>
        <w:jc w:val="left"/>
        <w:tblInd w:w="0.0" w:type="dxa"/>
        <w:tblLayout w:type="fixed"/>
        <w:tblLook w:val="0400"/>
      </w:tblPr>
      <w:tblGrid>
        <w:gridCol w:w="2827"/>
        <w:gridCol w:w="6967"/>
        <w:tblGridChange w:id="0">
          <w:tblGrid>
            <w:gridCol w:w="2827"/>
            <w:gridCol w:w="6967"/>
          </w:tblGrid>
        </w:tblGridChange>
      </w:tblGrid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 на территории Мамоновского сельского поселения Верхнемамонского  муниципального района Воронежской области на 2020-2025 годы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Ответственный исполнитель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 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разработчики муниципальной подпрограммы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 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мероприятия муниципальной подпрограммы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Содействие сокращению административных барьеров в развитии предпринимательства.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муниципальной подпрограммы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Целевые индикаторы и показатели подпрограммы</w:t>
            </w:r>
          </w:p>
        </w:tc>
        <w:tc>
          <w:tcPr>
            <w:tcBorders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Доля малых и средних предприятий в общем числе хозяйствующих субъектов поселения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Этапы и сроки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2020 - 2025 годы.</w:t>
            </w:r>
          </w:p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Подпрограмма реализуется в один этап.</w:t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и источники финансирования муниципальной подпрограммы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объем финансового обеспечения реализации подпрограммы в 2020 - 2025 годах составляет 0 тыс. рублей, из них: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2020 году – 0 тыс. руб.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2021 году – 0 тыс. руб.</w:t>
            </w:r>
          </w:p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2022 году – 0 тыс.руб.</w:t>
            </w:r>
          </w:p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2023 году – 0 тыс.руб.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2024 году – 0 тыс.руб.</w:t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2025 году – 0 тыс.руб.</w:t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Финансовые средства ежегодно уточняются в установленном порядке.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 конечные результаты реализации муниципальной подпрограммы</w:t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Увеличение доли малых и средних предприятий в общем числе хозяйствующих субъектов поселения  100% до 2025 г.</w:t>
            </w:r>
          </w:p>
        </w:tc>
      </w:tr>
    </w:tbl>
    <w:p w:rsidR="00000000" w:rsidDel="00000000" w:rsidP="00000000" w:rsidRDefault="00000000" w:rsidRPr="00000000" w14:paraId="000003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Характеристика сферы реализации подпрограммы.</w:t>
      </w:r>
    </w:p>
    <w:p w:rsidR="00000000" w:rsidDel="00000000" w:rsidP="00000000" w:rsidRDefault="00000000" w:rsidRPr="00000000" w14:paraId="000003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По состоянию на 01.01.2019 года на территории Мамоновского сельского поселения осуществляют деятельность 3 малых предприятия, включая микропредприятия и 10 индивидуальных предпринимателя. Численность занятых на малых предприятиях  около 275 человек.</w:t>
      </w:r>
    </w:p>
    <w:p w:rsidR="00000000" w:rsidDel="00000000" w:rsidP="00000000" w:rsidRDefault="00000000" w:rsidRPr="00000000" w14:paraId="000003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000000" w:rsidDel="00000000" w:rsidP="00000000" w:rsidRDefault="00000000" w:rsidRPr="00000000" w14:paraId="000003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000000" w:rsidDel="00000000" w:rsidP="00000000" w:rsidRDefault="00000000" w:rsidRPr="00000000" w14:paraId="000003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000000" w:rsidDel="00000000" w:rsidP="00000000" w:rsidRDefault="00000000" w:rsidRPr="00000000" w14:paraId="000003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на сегодня существует ряд проблем мешающих развитию бизнеса:</w:t>
      </w:r>
    </w:p>
    <w:p w:rsidR="00000000" w:rsidDel="00000000" w:rsidP="00000000" w:rsidRDefault="00000000" w:rsidRPr="00000000" w14:paraId="000003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в местном бюджете достаточного объема ресурсов на поддержку развития малого и среднего предпринимательства;</w:t>
      </w:r>
    </w:p>
    <w:p w:rsidR="00000000" w:rsidDel="00000000" w:rsidP="00000000" w:rsidRDefault="00000000" w:rsidRPr="00000000" w14:paraId="000003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сохраняется недостаток квалифицированных кадров у субъектов малого и среднего предпринимательства;</w:t>
      </w:r>
    </w:p>
    <w:p w:rsidR="00000000" w:rsidDel="00000000" w:rsidP="00000000" w:rsidRDefault="00000000" w:rsidRPr="00000000" w14:paraId="000003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000000" w:rsidDel="00000000" w:rsidP="00000000" w:rsidRDefault="00000000" w:rsidRPr="00000000" w14:paraId="000003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кризисные явления в экономике, зависимость от колебаний курса валют других стран.</w:t>
      </w:r>
    </w:p>
    <w:p w:rsidR="00000000" w:rsidDel="00000000" w:rsidP="00000000" w:rsidRDefault="00000000" w:rsidRPr="00000000" w14:paraId="000003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Сдерживающим фактором является низкая покупательская способность населения.</w:t>
      </w:r>
    </w:p>
    <w:p w:rsidR="00000000" w:rsidDel="00000000" w:rsidP="00000000" w:rsidRDefault="00000000" w:rsidRPr="00000000" w14:paraId="000003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000000" w:rsidDel="00000000" w:rsidP="00000000" w:rsidRDefault="00000000" w:rsidRPr="00000000" w14:paraId="000003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000000" w:rsidDel="00000000" w:rsidP="00000000" w:rsidRDefault="00000000" w:rsidRPr="00000000" w14:paraId="000003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00000" w:rsidDel="00000000" w:rsidP="00000000" w:rsidRDefault="00000000" w:rsidRPr="00000000" w14:paraId="0000032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Приоритеты муниципальной политики в сфере реализации муниципальной подпрограммы.</w:t>
      </w:r>
    </w:p>
    <w:p w:rsidR="00000000" w:rsidDel="00000000" w:rsidP="00000000" w:rsidRDefault="00000000" w:rsidRPr="00000000" w14:paraId="000003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Приоритетами муниципальной политики в сфере развития предпринимательства являются:</w:t>
      </w:r>
    </w:p>
    <w:p w:rsidR="00000000" w:rsidDel="00000000" w:rsidP="00000000" w:rsidRDefault="00000000" w:rsidRPr="00000000" w14:paraId="000003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создание условий для свободы предпринимательства и конкуренции;</w:t>
      </w:r>
    </w:p>
    <w:p w:rsidR="00000000" w:rsidDel="00000000" w:rsidP="00000000" w:rsidRDefault="00000000" w:rsidRPr="00000000" w14:paraId="000003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механизмов саморегулирования предпринимательского сообщества; </w:t>
      </w:r>
    </w:p>
    <w:p w:rsidR="00000000" w:rsidDel="00000000" w:rsidP="00000000" w:rsidRDefault="00000000" w:rsidRPr="00000000" w14:paraId="000003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совместная с бизнесом работа по повышению общественного статуса и значимости предпринимательства;</w:t>
      </w:r>
    </w:p>
    <w:p w:rsidR="00000000" w:rsidDel="00000000" w:rsidP="00000000" w:rsidRDefault="00000000" w:rsidRPr="00000000" w14:paraId="000003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снижение административных барьеров;</w:t>
      </w:r>
    </w:p>
    <w:p w:rsidR="00000000" w:rsidDel="00000000" w:rsidP="00000000" w:rsidRDefault="00000000" w:rsidRPr="00000000" w14:paraId="000003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поддержка инициатив бизнеса по участию в развитии социальной сферы.</w:t>
      </w:r>
    </w:p>
    <w:p w:rsidR="00000000" w:rsidDel="00000000" w:rsidP="00000000" w:rsidRDefault="00000000" w:rsidRPr="00000000" w14:paraId="000003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Цели, задачи и показатели (индикаторы) достижения целей и решения задач муниципальной подпрограммы.</w:t>
      </w:r>
    </w:p>
    <w:p w:rsidR="00000000" w:rsidDel="00000000" w:rsidP="00000000" w:rsidRDefault="00000000" w:rsidRPr="00000000" w14:paraId="0000033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000000" w:rsidDel="00000000" w:rsidP="00000000" w:rsidRDefault="00000000" w:rsidRPr="00000000" w14:paraId="000003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000000" w:rsidDel="00000000" w:rsidP="00000000" w:rsidRDefault="00000000" w:rsidRPr="00000000" w14:paraId="000003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000000" w:rsidDel="00000000" w:rsidP="00000000" w:rsidRDefault="00000000" w:rsidRPr="00000000" w14:paraId="000003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000000" w:rsidDel="00000000" w:rsidP="00000000" w:rsidRDefault="00000000" w:rsidRPr="00000000" w14:paraId="000003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подпрограммы.</w:t>
      </w:r>
    </w:p>
    <w:p w:rsidR="00000000" w:rsidDel="00000000" w:rsidP="00000000" w:rsidRDefault="00000000" w:rsidRPr="00000000" w14:paraId="000003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Основными ожидаемыми результатами реализации подпрограммы по итогам 2025 года будет увеличение доли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подпрограммы.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Общий срок реализации подпрограммы рассчитан на период с 2020 по 2025 год (в один этап).</w:t>
      </w:r>
    </w:p>
    <w:p w:rsidR="00000000" w:rsidDel="00000000" w:rsidP="00000000" w:rsidRDefault="00000000" w:rsidRPr="00000000" w14:paraId="000003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Характеристика основных мероприятий подпрограммы</w:t>
      </w:r>
    </w:p>
    <w:p w:rsidR="00000000" w:rsidDel="00000000" w:rsidP="00000000" w:rsidRDefault="00000000" w:rsidRPr="00000000" w14:paraId="000003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 рамках подпрограммы планируется реализация следующих основных мероприятий: </w:t>
      </w:r>
    </w:p>
    <w:p w:rsidR="00000000" w:rsidDel="00000000" w:rsidP="00000000" w:rsidRDefault="00000000" w:rsidRPr="00000000" w14:paraId="000003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Содействие сокращению административных барьеров в развитии предпринимательства.</w:t>
      </w:r>
    </w:p>
    <w:p w:rsidR="00000000" w:rsidDel="00000000" w:rsidP="00000000" w:rsidRDefault="00000000" w:rsidRPr="00000000" w14:paraId="000003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000000" w:rsidDel="00000000" w:rsidP="00000000" w:rsidRDefault="00000000" w:rsidRPr="00000000" w14:paraId="0000034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000000" w:rsidDel="00000000" w:rsidP="00000000" w:rsidRDefault="00000000" w:rsidRPr="00000000" w14:paraId="000003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4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1.</w:t>
      </w:r>
    </w:p>
    <w:p w:rsidR="00000000" w:rsidDel="00000000" w:rsidP="00000000" w:rsidRDefault="00000000" w:rsidRPr="00000000" w14:paraId="000003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4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МЕРОПРИЯТИЯ</w:t>
      </w:r>
    </w:p>
    <w:p w:rsidR="00000000" w:rsidDel="00000000" w:rsidP="00000000" w:rsidRDefault="00000000" w:rsidRPr="00000000" w14:paraId="000003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 реализации подпрограммы  «Развитие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 годы»</w:t>
      </w:r>
    </w:p>
    <w:tbl>
      <w:tblPr>
        <w:tblStyle w:val="Table10"/>
        <w:tblW w:w="9848.0" w:type="dxa"/>
        <w:jc w:val="left"/>
        <w:tblInd w:w="0.0" w:type="dxa"/>
        <w:tblLayout w:type="fixed"/>
        <w:tblLook w:val="0400"/>
      </w:tblPr>
      <w:tblGrid>
        <w:gridCol w:w="496"/>
        <w:gridCol w:w="4099"/>
        <w:gridCol w:w="1760"/>
        <w:gridCol w:w="1217"/>
        <w:gridCol w:w="2276"/>
        <w:tblGridChange w:id="0">
          <w:tblGrid>
            <w:gridCol w:w="496"/>
            <w:gridCol w:w="4099"/>
            <w:gridCol w:w="1760"/>
            <w:gridCol w:w="1217"/>
            <w:gridCol w:w="22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Объемы финансирования (тыс.руб.)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Ответственные исполнители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мере</w:t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необходи-мости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в участии выставочно-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ярмарочной деятельности субъектов</w:t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0,0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2020-2025 гг.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</w:tr>
    </w:tbl>
    <w:p w:rsidR="00000000" w:rsidDel="00000000" w:rsidP="00000000" w:rsidRDefault="00000000" w:rsidRPr="00000000" w14:paraId="000003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3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Основные меры муниципального и правового регулирования подпрограммы</w:t>
      </w:r>
    </w:p>
    <w:p w:rsidR="00000000" w:rsidDel="00000000" w:rsidP="00000000" w:rsidRDefault="00000000" w:rsidRPr="00000000" w14:paraId="000003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00000" w:rsidDel="00000000" w:rsidP="00000000" w:rsidRDefault="00000000" w:rsidRPr="00000000" w14:paraId="000003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000000" w:rsidDel="00000000" w:rsidP="00000000" w:rsidRDefault="00000000" w:rsidRPr="00000000" w14:paraId="000003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000000" w:rsidDel="00000000" w:rsidP="00000000" w:rsidRDefault="00000000" w:rsidRPr="00000000" w14:paraId="0000037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Финансовое обеспечение реализации подпрограммы</w:t>
      </w:r>
    </w:p>
    <w:p w:rsidR="00000000" w:rsidDel="00000000" w:rsidP="00000000" w:rsidRDefault="00000000" w:rsidRPr="00000000" w14:paraId="000003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000000" w:rsidDel="00000000" w:rsidP="00000000" w:rsidRDefault="00000000" w:rsidRPr="00000000" w14:paraId="000003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000000" w:rsidDel="00000000" w:rsidP="00000000" w:rsidRDefault="00000000" w:rsidRPr="00000000" w14:paraId="000003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000000" w:rsidDel="00000000" w:rsidP="00000000" w:rsidRDefault="00000000" w:rsidRPr="00000000" w14:paraId="0000037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000000" w:rsidDel="00000000" w:rsidP="00000000" w:rsidRDefault="00000000" w:rsidRPr="00000000" w14:paraId="0000037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000000" w:rsidDel="00000000" w:rsidP="00000000" w:rsidRDefault="00000000" w:rsidRPr="00000000" w14:paraId="0000037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Анализ рисков реализации подпрограммы и описание</w:t>
      </w:r>
    </w:p>
    <w:p w:rsidR="00000000" w:rsidDel="00000000" w:rsidP="00000000" w:rsidRDefault="00000000" w:rsidRPr="00000000" w14:paraId="0000038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мер управления рисками реализации подпрограммы</w:t>
      </w:r>
    </w:p>
    <w:p w:rsidR="00000000" w:rsidDel="00000000" w:rsidP="00000000" w:rsidRDefault="00000000" w:rsidRPr="00000000" w14:paraId="0000038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Основные риски при реализации подпрограммы приведены ниже.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либо недостаточное финансирование мероприятий подпрограммы.</w:t>
      </w:r>
    </w:p>
    <w:p w:rsidR="00000000" w:rsidDel="00000000" w:rsidP="00000000" w:rsidRDefault="00000000" w:rsidRPr="00000000" w14:paraId="000003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000000" w:rsidDel="00000000" w:rsidP="00000000" w:rsidRDefault="00000000" w:rsidRPr="00000000" w14:paraId="0000038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Недостаточная квалификация сотрудников в должностные обязанности, которых входит организация реализации подпрограммы.</w:t>
      </w:r>
    </w:p>
    <w:p w:rsidR="00000000" w:rsidDel="00000000" w:rsidP="00000000" w:rsidRDefault="00000000" w:rsidRPr="00000000" w14:paraId="0000038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00000" w:rsidDel="00000000" w:rsidP="00000000" w:rsidRDefault="00000000" w:rsidRPr="00000000" w14:paraId="0000038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данных рисков – риски низкие.</w:t>
      </w:r>
    </w:p>
    <w:p w:rsidR="00000000" w:rsidDel="00000000" w:rsidP="00000000" w:rsidRDefault="00000000" w:rsidRPr="00000000" w14:paraId="0000038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Оценка эффективности реализации подпрограммы</w:t>
      </w:r>
    </w:p>
    <w:p w:rsidR="00000000" w:rsidDel="00000000" w:rsidP="00000000" w:rsidRDefault="00000000" w:rsidRPr="00000000" w14:paraId="0000038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000000" w:rsidDel="00000000" w:rsidP="00000000" w:rsidRDefault="00000000" w:rsidRPr="00000000" w14:paraId="0000038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398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tabs>
          <w:tab w:val="left" w:pos="858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9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74"/>
        <w:tblGridChange w:id="0">
          <w:tblGrid>
            <w:gridCol w:w="14974"/>
          </w:tblGrid>
        </w:tblGridChange>
      </w:tblGrid>
      <w:tr>
        <w:trPr>
          <w:cantSplit w:val="0"/>
          <w:trHeight w:val="28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«Инфраструктура» на 2020-2025 годы  и их значениях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627.000000000004" w:type="dxa"/>
              <w:jc w:val="left"/>
              <w:tblInd w:w="60.0" w:type="dxa"/>
              <w:tblLayout w:type="fixed"/>
              <w:tblLook w:val="000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  <w:tblGridChange w:id="0">
                <w:tblGrid>
                  <w:gridCol w:w="1035"/>
                  <w:gridCol w:w="3512"/>
                  <w:gridCol w:w="1305"/>
                  <w:gridCol w:w="872"/>
                  <w:gridCol w:w="1240"/>
                  <w:gridCol w:w="47"/>
                  <w:gridCol w:w="12"/>
                  <w:gridCol w:w="881"/>
                  <w:gridCol w:w="714"/>
                  <w:gridCol w:w="155"/>
                  <w:gridCol w:w="878"/>
                  <w:gridCol w:w="1033"/>
                  <w:gridCol w:w="1024"/>
                  <w:gridCol w:w="1024"/>
                  <w:gridCol w:w="895"/>
                </w:tblGrid>
              </w:tblGridChange>
            </w:tblGrid>
            <w:tr>
              <w:trPr>
                <w:cantSplit w:val="0"/>
                <w:trHeight w:val="1148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11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A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3C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3C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3C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C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C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3C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3D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D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D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E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E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E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3E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3E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 «Инфраструктура» на 2020-2025 годы  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F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1 «Развитие дорожного хозяйства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56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50,8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0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1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41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2 «Развитие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57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60,5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65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2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75</w:t>
                  </w:r>
                </w:p>
              </w:tc>
            </w:tr>
            <w:tr>
              <w:trPr>
                <w:cantSplit w:val="0"/>
                <w:trHeight w:val="40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2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82,1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85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3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Подпрограмма 3 «Развитие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E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4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шт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5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1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Подпрограмма 4 «Развитие и поддержка малого и среднего предпринимательства на территории 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Мамоновского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 сельского поселения Верхнемамонского  муниципального района Воронежской области на 2020-2025 годы»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6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47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47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B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  <w:br w:type="textWrapping"/>
        <w:t xml:space="preserve">к  муниципальной программе </w:t>
      </w:r>
    </w:p>
    <w:p w:rsidR="00000000" w:rsidDel="00000000" w:rsidP="00000000" w:rsidRDefault="00000000" w:rsidRPr="00000000" w14:paraId="0000047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"Инфраструктура" на 2020-2025 годы</w:t>
      </w:r>
    </w:p>
    <w:p w:rsidR="00000000" w:rsidDel="00000000" w:rsidP="00000000" w:rsidRDefault="00000000" w:rsidRPr="00000000" w14:paraId="0000047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  "Инфраструктура" на 2020-2025 годы</w:t>
      </w:r>
    </w:p>
    <w:tbl>
      <w:tblPr>
        <w:tblStyle w:val="Table13"/>
        <w:tblW w:w="14027.000000000004" w:type="dxa"/>
        <w:jc w:val="left"/>
        <w:tblInd w:w="9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3"/>
        <w:gridCol w:w="2976"/>
        <w:gridCol w:w="1980"/>
        <w:gridCol w:w="855"/>
        <w:gridCol w:w="75"/>
        <w:gridCol w:w="90"/>
        <w:gridCol w:w="15"/>
        <w:gridCol w:w="1097"/>
        <w:gridCol w:w="1276"/>
        <w:gridCol w:w="1140"/>
        <w:gridCol w:w="1275"/>
        <w:gridCol w:w="1065"/>
        <w:gridCol w:w="930"/>
        <w:tblGridChange w:id="0">
          <w:tblGrid>
            <w:gridCol w:w="1253"/>
            <w:gridCol w:w="2976"/>
            <w:gridCol w:w="1980"/>
            <w:gridCol w:w="855"/>
            <w:gridCol w:w="75"/>
            <w:gridCol w:w="90"/>
            <w:gridCol w:w="15"/>
            <w:gridCol w:w="1097"/>
            <w:gridCol w:w="1276"/>
            <w:gridCol w:w="1140"/>
            <w:gridCol w:w="1275"/>
            <w:gridCol w:w="1065"/>
            <w:gridCol w:w="9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</w:t>
            </w:r>
          </w:p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</w:t>
            </w:r>
          </w:p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основного</w:t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мероприятия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</w:t>
            </w:r>
          </w:p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исполнителя –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главного</w:t>
            </w:r>
          </w:p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распорядителя </w:t>
            </w:r>
          </w:p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 местного</w:t>
            </w:r>
          </w:p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бюджета (далее –</w:t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ГРБС)</w:t>
            </w:r>
          </w:p>
        </w:tc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  <w:br w:type="textWrapping"/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  </w:t>
            </w:r>
          </w:p>
        </w:tc>
        <w:tc>
          <w:tcPr/>
          <w:p w:rsidR="00000000" w:rsidDel="00000000" w:rsidP="00000000" w:rsidRDefault="00000000" w:rsidRPr="00000000" w14:paraId="000004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B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27397,7</w:t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3127,4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</w:t>
            </w:r>
          </w:p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сельского поселения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F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27397,7</w:t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2681,5</w:t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3127,4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</w:t>
            </w:r>
          </w:p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21215,8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2787,1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411,2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1280,4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2787,1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411,2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1280,4</w:t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1436,8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1059,6</w:t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1436,8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1059,6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</w:t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716,8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5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923,2 </w:t>
            </w:r>
          </w:p>
        </w:tc>
        <w:tc>
          <w:tcPr/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923,2 </w:t>
            </w:r>
          </w:p>
        </w:tc>
        <w:tc>
          <w:tcPr/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923,2 </w:t>
            </w:r>
          </w:p>
        </w:tc>
        <w:tc>
          <w:tcPr/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923,2 </w:t>
            </w:r>
          </w:p>
        </w:tc>
        <w:tc>
          <w:tcPr/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6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 </w:t>
            </w:r>
          </w:p>
        </w:tc>
        <w:tc>
          <w:tcPr/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7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7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7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586"/>
        <w:gridCol w:w="1705"/>
        <w:gridCol w:w="1080"/>
        <w:gridCol w:w="15"/>
        <w:gridCol w:w="30"/>
        <w:gridCol w:w="15"/>
        <w:gridCol w:w="15"/>
        <w:gridCol w:w="1500"/>
        <w:gridCol w:w="1275"/>
        <w:gridCol w:w="993"/>
        <w:gridCol w:w="1134"/>
        <w:gridCol w:w="1275"/>
        <w:gridCol w:w="1070"/>
        <w:tblGridChange w:id="0">
          <w:tblGrid>
            <w:gridCol w:w="2093"/>
            <w:gridCol w:w="2586"/>
            <w:gridCol w:w="1705"/>
            <w:gridCol w:w="1080"/>
            <w:gridCol w:w="15"/>
            <w:gridCol w:w="30"/>
            <w:gridCol w:w="15"/>
            <w:gridCol w:w="15"/>
            <w:gridCol w:w="1500"/>
            <w:gridCol w:w="1275"/>
            <w:gridCol w:w="993"/>
            <w:gridCol w:w="1134"/>
            <w:gridCol w:w="1275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72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73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 на 2020-2025 годы</w:t>
            </w:r>
          </w:p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</w:t>
            </w:r>
          </w:p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Ресурсного</w:t>
            </w:r>
          </w:p>
          <w:p w:rsidR="00000000" w:rsidDel="00000000" w:rsidP="00000000" w:rsidRDefault="00000000" w:rsidRPr="00000000" w14:paraId="000007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обеспечения</w:t>
            </w:r>
          </w:p>
        </w:tc>
        <w:tc>
          <w:tcPr>
            <w:gridSpan w:val="11"/>
            <w:shd w:fill="auto" w:val="clear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тыс.руб.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7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7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7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76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6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6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«Инфраструктура» на 2020-2025 годы</w:t>
            </w:r>
          </w:p>
        </w:tc>
        <w:tc>
          <w:tcPr/>
          <w:p w:rsidR="00000000" w:rsidDel="00000000" w:rsidP="00000000" w:rsidRDefault="00000000" w:rsidRPr="00000000" w14:paraId="000007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27397,8</w:t>
            </w:r>
          </w:p>
        </w:tc>
        <w:tc>
          <w:tcPr/>
          <w:p w:rsidR="00000000" w:rsidDel="00000000" w:rsidP="00000000" w:rsidRDefault="00000000" w:rsidRPr="00000000" w14:paraId="000007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2681,6</w:t>
            </w:r>
          </w:p>
        </w:tc>
        <w:tc>
          <w:tcPr/>
          <w:p w:rsidR="00000000" w:rsidDel="00000000" w:rsidP="00000000" w:rsidRDefault="00000000" w:rsidRPr="00000000" w14:paraId="000007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12487,7</w:t>
            </w:r>
          </w:p>
        </w:tc>
        <w:tc>
          <w:tcPr/>
          <w:p w:rsidR="00000000" w:rsidDel="00000000" w:rsidP="00000000" w:rsidRDefault="00000000" w:rsidRPr="00000000" w14:paraId="000007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,4</w:t>
            </w:r>
          </w:p>
        </w:tc>
        <w:tc>
          <w:tcPr/>
          <w:p w:rsidR="00000000" w:rsidDel="00000000" w:rsidP="00000000" w:rsidRDefault="00000000" w:rsidRPr="00000000" w14:paraId="000007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3017,7</w:t>
            </w:r>
          </w:p>
        </w:tc>
        <w:tc>
          <w:tcPr/>
          <w:p w:rsidR="00000000" w:rsidDel="00000000" w:rsidP="00000000" w:rsidRDefault="00000000" w:rsidRPr="00000000" w14:paraId="000007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  <w:tc>
          <w:tcPr/>
          <w:p w:rsidR="00000000" w:rsidDel="00000000" w:rsidP="00000000" w:rsidRDefault="00000000" w:rsidRPr="00000000" w14:paraId="000007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3041,7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20145,8</w:t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999,3</w:t>
            </w:r>
          </w:p>
        </w:tc>
        <w:tc>
          <w:tcPr/>
          <w:p w:rsidR="00000000" w:rsidDel="00000000" w:rsidP="00000000" w:rsidRDefault="00000000" w:rsidRPr="00000000" w14:paraId="000007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9007,8</w:t>
            </w:r>
          </w:p>
        </w:tc>
        <w:tc>
          <w:tcPr/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2459,6</w:t>
            </w:r>
          </w:p>
        </w:tc>
        <w:tc>
          <w:tcPr/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  <w:tc>
          <w:tcPr/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3857,2</w:t>
            </w:r>
          </w:p>
        </w:tc>
        <w:tc>
          <w:tcPr/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759,1</w:t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1008,3</w:t>
            </w:r>
          </w:p>
        </w:tc>
        <w:tc>
          <w:tcPr/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667,8</w:t>
            </w:r>
          </w:p>
        </w:tc>
        <w:tc>
          <w:tcPr/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/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48,6</w:t>
            </w:r>
          </w:p>
        </w:tc>
        <w:tc>
          <w:tcPr/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10,6</w:t>
            </w:r>
          </w:p>
        </w:tc>
        <w:tc>
          <w:tcPr/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ПОДПРПОГРАММА 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21215,8</w:t>
            </w:r>
          </w:p>
        </w:tc>
        <w:tc>
          <w:tcPr/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7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18486,7</w:t>
            </w:r>
          </w:p>
        </w:tc>
        <w:tc>
          <w:tcPr/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1400,0</w:t>
            </w:r>
          </w:p>
        </w:tc>
        <w:tc>
          <w:tcPr/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2729,1</w:t>
            </w:r>
          </w:p>
        </w:tc>
        <w:tc>
          <w:tcPr/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447,0</w:t>
            </w:r>
          </w:p>
        </w:tc>
        <w:tc>
          <w:tcPr/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8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8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Основное мероприятие 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поселения.</w:t>
            </w:r>
          </w:p>
        </w:tc>
        <w:tc>
          <w:tcPr/>
          <w:p w:rsidR="00000000" w:rsidDel="00000000" w:rsidP="00000000" w:rsidRDefault="00000000" w:rsidRPr="00000000" w14:paraId="000008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21215,8</w:t>
            </w:r>
          </w:p>
        </w:tc>
        <w:tc>
          <w:tcPr/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1347,1</w:t>
            </w:r>
          </w:p>
        </w:tc>
        <w:tc>
          <w:tcPr/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9099,7</w:t>
            </w:r>
          </w:p>
        </w:tc>
        <w:tc>
          <w:tcPr/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18486,7</w:t>
            </w:r>
          </w:p>
        </w:tc>
        <w:tc>
          <w:tcPr/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921,3</w:t>
            </w:r>
          </w:p>
        </w:tc>
        <w:tc>
          <w:tcPr/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8665,4</w:t>
            </w:r>
          </w:p>
        </w:tc>
        <w:tc>
          <w:tcPr/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1400,0</w:t>
            </w:r>
          </w:p>
        </w:tc>
        <w:tc>
          <w:tcPr/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  <w:tc>
          <w:tcPr/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2729,1</w:t>
            </w:r>
          </w:p>
        </w:tc>
        <w:tc>
          <w:tcPr/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425,8</w:t>
            </w:r>
          </w:p>
        </w:tc>
        <w:tc>
          <w:tcPr/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434,3</w:t>
            </w:r>
          </w:p>
        </w:tc>
        <w:tc>
          <w:tcPr/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447,0</w:t>
            </w:r>
          </w:p>
        </w:tc>
        <w:tc>
          <w:tcPr/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458,0</w:t>
            </w:r>
          </w:p>
        </w:tc>
        <w:tc>
          <w:tcPr/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  <w:tc>
          <w:tcPr/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482,0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8A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6">
            <w:pPr>
              <w:tabs>
                <w:tab w:val="center" w:pos="1049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Развитиетерритории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2787,1</w:t>
            </w:r>
          </w:p>
        </w:tc>
        <w:tc>
          <w:tcPr/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411,2</w:t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916,4</w:t>
            </w:r>
          </w:p>
        </w:tc>
        <w:tc>
          <w:tcPr/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1280,4</w:t>
            </w:r>
          </w:p>
        </w:tc>
        <w:tc>
          <w:tcPr/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8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8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1359,1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78,0</w:t>
            </w:r>
          </w:p>
        </w:tc>
        <w:tc>
          <w:tcPr/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1059,6</w:t>
            </w:r>
          </w:p>
        </w:tc>
        <w:tc>
          <w:tcPr/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8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1428,0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333,2</w:t>
            </w:r>
          </w:p>
        </w:tc>
        <w:tc>
          <w:tcPr/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874,0</w:t>
            </w:r>
          </w:p>
        </w:tc>
        <w:tc>
          <w:tcPr/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Градостроительная деятельность и межевание</w:t>
            </w:r>
          </w:p>
        </w:tc>
        <w:tc>
          <w:tcPr/>
          <w:p w:rsidR="00000000" w:rsidDel="00000000" w:rsidP="00000000" w:rsidRDefault="00000000" w:rsidRPr="00000000" w14:paraId="000009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Энергосбережение и повышение энергетической эффективности в системе наружного освещения</w:t>
            </w:r>
          </w:p>
        </w:tc>
        <w:tc>
          <w:tcPr/>
          <w:p w:rsidR="00000000" w:rsidDel="00000000" w:rsidP="00000000" w:rsidRDefault="00000000" w:rsidRPr="00000000" w14:paraId="000009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1436,8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138,5</w:t>
            </w:r>
          </w:p>
        </w:tc>
        <w:tc>
          <w:tcPr/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59,6</w:t>
            </w:r>
          </w:p>
        </w:tc>
        <w:tc>
          <w:tcPr/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1059,6</w:t>
            </w:r>
          </w:p>
        </w:tc>
        <w:tc>
          <w:tcPr/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1314,1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33,0</w:t>
            </w:r>
          </w:p>
        </w:tc>
        <w:tc>
          <w:tcPr/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42,4</w:t>
            </w:r>
          </w:p>
        </w:tc>
        <w:tc>
          <w:tcPr/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1059,6</w:t>
            </w:r>
          </w:p>
        </w:tc>
        <w:tc>
          <w:tcPr/>
          <w:p w:rsidR="00000000" w:rsidDel="00000000" w:rsidP="00000000" w:rsidRDefault="00000000" w:rsidRPr="00000000" w14:paraId="000009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  <w:tc>
          <w:tcPr/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59,7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122,7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105,5</w:t>
            </w:r>
          </w:p>
        </w:tc>
        <w:tc>
          <w:tcPr/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17,2</w:t>
            </w:r>
          </w:p>
        </w:tc>
        <w:tc>
          <w:tcPr/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9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9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9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9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Строительство и реконструкция систем водоснабжения и водоотведения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9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1,8</w:t>
            </w:r>
          </w:p>
        </w:tc>
        <w:tc>
          <w:tcPr/>
          <w:p w:rsidR="00000000" w:rsidDel="00000000" w:rsidP="00000000" w:rsidRDefault="00000000" w:rsidRPr="00000000" w14:paraId="000009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Благоустройство территорий муниципальных образований</w:t>
            </w:r>
          </w:p>
        </w:tc>
        <w:tc>
          <w:tcPr/>
          <w:p w:rsidR="00000000" w:rsidDel="00000000" w:rsidP="00000000" w:rsidRDefault="00000000" w:rsidRPr="00000000" w14:paraId="00000A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716,8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70,3</w:t>
            </w:r>
          </w:p>
        </w:tc>
        <w:tc>
          <w:tcPr/>
          <w:p w:rsidR="00000000" w:rsidDel="00000000" w:rsidP="00000000" w:rsidRDefault="00000000" w:rsidRPr="00000000" w14:paraId="00000A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646,5</w:t>
            </w:r>
          </w:p>
        </w:tc>
        <w:tc>
          <w:tcPr/>
          <w:p w:rsidR="00000000" w:rsidDel="00000000" w:rsidP="00000000" w:rsidRDefault="00000000" w:rsidRPr="00000000" w14:paraId="00000A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345,0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45,0</w:t>
            </w:r>
          </w:p>
        </w:tc>
        <w:tc>
          <w:tcPr/>
          <w:p w:rsidR="00000000" w:rsidDel="00000000" w:rsidP="00000000" w:rsidRDefault="00000000" w:rsidRPr="00000000" w14:paraId="00000A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300,0</w:t>
            </w:r>
          </w:p>
        </w:tc>
        <w:tc>
          <w:tcPr/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371,8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25,3</w:t>
            </w:r>
          </w:p>
        </w:tc>
        <w:tc>
          <w:tcPr/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346,5</w:t>
            </w:r>
          </w:p>
        </w:tc>
        <w:tc>
          <w:tcPr/>
          <w:p w:rsidR="00000000" w:rsidDel="00000000" w:rsidP="00000000" w:rsidRDefault="00000000" w:rsidRPr="00000000" w14:paraId="00000A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A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 2.5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Предупреждение и ликвидация последствий чрезвычайных ситуаций на территории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A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40,3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32,2</w:t>
            </w:r>
          </w:p>
        </w:tc>
        <w:tc>
          <w:tcPr/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A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2.6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Предоставление субсидий на поддержку Воронежского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пострадавшим, в соответствии с уставными целями организаций</w:t>
            </w:r>
          </w:p>
        </w:tc>
        <w:tc>
          <w:tcPr/>
          <w:p w:rsidR="00000000" w:rsidDel="00000000" w:rsidP="00000000" w:rsidRDefault="00000000" w:rsidRPr="00000000" w14:paraId="00000A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A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576,7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159,7</w:t>
            </w:r>
          </w:p>
        </w:tc>
        <w:tc>
          <w:tcPr/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196,2</w:t>
            </w:r>
          </w:p>
        </w:tc>
        <w:tc>
          <w:tcPr/>
          <w:p w:rsidR="00000000" w:rsidDel="00000000" w:rsidP="00000000" w:rsidRDefault="00000000" w:rsidRPr="00000000" w14:paraId="00000B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220,8</w:t>
            </w:r>
          </w:p>
        </w:tc>
        <w:tc>
          <w:tcPr/>
          <w:p w:rsidR="00000000" w:rsidDel="00000000" w:rsidP="00000000" w:rsidRDefault="00000000" w:rsidRPr="00000000" w14:paraId="00000B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  <w:tc>
          <w:tcPr/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мероприятие2.7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Осуществление муниципального жилищного контроля</w:t>
            </w:r>
          </w:p>
        </w:tc>
        <w:tc>
          <w:tcPr/>
          <w:p w:rsidR="00000000" w:rsidDel="00000000" w:rsidP="00000000" w:rsidRDefault="00000000" w:rsidRPr="00000000" w14:paraId="00000B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B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3394,8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B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923,2</w:t>
            </w:r>
          </w:p>
        </w:tc>
        <w:tc>
          <w:tcPr/>
          <w:p w:rsidR="00000000" w:rsidDel="00000000" w:rsidP="00000000" w:rsidRDefault="00000000" w:rsidRPr="00000000" w14:paraId="00000B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2471,6</w:t>
            </w:r>
          </w:p>
        </w:tc>
        <w:tc>
          <w:tcPr/>
          <w:p w:rsidR="00000000" w:rsidDel="00000000" w:rsidP="00000000" w:rsidRDefault="00000000" w:rsidRPr="00000000" w14:paraId="00000B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B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B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B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B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3346,2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B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912,6</w:t>
            </w:r>
          </w:p>
        </w:tc>
        <w:tc>
          <w:tcPr/>
          <w:p w:rsidR="00000000" w:rsidDel="00000000" w:rsidP="00000000" w:rsidRDefault="00000000" w:rsidRPr="00000000" w14:paraId="00000C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2433,6</w:t>
            </w:r>
          </w:p>
        </w:tc>
        <w:tc>
          <w:tcPr/>
          <w:p w:rsidR="00000000" w:rsidDel="00000000" w:rsidP="00000000" w:rsidRDefault="00000000" w:rsidRPr="00000000" w14:paraId="00000C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48,6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10,6</w:t>
            </w:r>
          </w:p>
        </w:tc>
        <w:tc>
          <w:tcPr/>
          <w:p w:rsidR="00000000" w:rsidDel="00000000" w:rsidP="00000000" w:rsidRDefault="00000000" w:rsidRPr="00000000" w14:paraId="00000C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C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C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C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C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C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/>
          <w:p w:rsidR="00000000" w:rsidDel="00000000" w:rsidP="00000000" w:rsidRDefault="00000000" w:rsidRPr="00000000" w14:paraId="00000C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/>
          <w:p w:rsidR="00000000" w:rsidDel="00000000" w:rsidP="00000000" w:rsidRDefault="00000000" w:rsidRPr="00000000" w14:paraId="00000C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3.2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финансовой поддержки территориального общественного самоуправления</w:t>
            </w:r>
          </w:p>
        </w:tc>
        <w:tc>
          <w:tcPr/>
          <w:p w:rsidR="00000000" w:rsidDel="00000000" w:rsidP="00000000" w:rsidRDefault="00000000" w:rsidRPr="00000000" w14:paraId="00000C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/>
          <w:p w:rsidR="00000000" w:rsidDel="00000000" w:rsidP="00000000" w:rsidRDefault="00000000" w:rsidRPr="00000000" w14:paraId="00000C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C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C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C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ПОДМПРОГРАММА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Мамоновского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C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C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D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D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Информационная и консультационная  поддержка субъектов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D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D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 4.2 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Содействие сокращению административных барьеров в развитии предпринимательства.</w:t>
            </w:r>
          </w:p>
        </w:tc>
        <w:tc>
          <w:tcPr/>
          <w:p w:rsidR="00000000" w:rsidDel="00000000" w:rsidP="00000000" w:rsidRDefault="00000000" w:rsidRPr="00000000" w14:paraId="00000D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D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D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E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E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783"/>
        <w:gridCol w:w="1562"/>
        <w:gridCol w:w="1843"/>
        <w:gridCol w:w="1703"/>
        <w:gridCol w:w="1418"/>
        <w:gridCol w:w="2129"/>
        <w:gridCol w:w="2832"/>
        <w:gridCol w:w="1915"/>
        <w:gridCol w:w="69"/>
        <w:tblGridChange w:id="0">
          <w:tblGrid>
            <w:gridCol w:w="596"/>
            <w:gridCol w:w="783"/>
            <w:gridCol w:w="1562"/>
            <w:gridCol w:w="1843"/>
            <w:gridCol w:w="1703"/>
            <w:gridCol w:w="1418"/>
            <w:gridCol w:w="2129"/>
            <w:gridCol w:w="2832"/>
            <w:gridCol w:w="1915"/>
            <w:gridCol w:w="69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№4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E2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"Инфраструктура" на 2020-2025 годы</w:t>
            </w:r>
          </w:p>
          <w:p w:rsidR="00000000" w:rsidDel="00000000" w:rsidP="00000000" w:rsidRDefault="00000000" w:rsidRPr="00000000" w14:paraId="00000E2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Мамоновского сельского поселения Верхнемамонского муниципального района Воронежской области «Инфраструктура» на 2020-2025 годы</w:t>
            </w:r>
          </w:p>
          <w:p w:rsidR="00000000" w:rsidDel="00000000" w:rsidP="00000000" w:rsidRDefault="00000000" w:rsidRPr="00000000" w14:paraId="00000E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2022 год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</w:t>
            </w:r>
          </w:p>
          <w:p w:rsidR="00000000" w:rsidDel="00000000" w:rsidP="00000000" w:rsidRDefault="00000000" w:rsidRPr="00000000" w14:paraId="00000E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Подпрограммы, основного мероприятия,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мероприятия(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E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E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E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>
        <w:trPr>
          <w:cantSplit w:val="0"/>
          <w:trHeight w:val="20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 </w:t>
            </w:r>
          </w:p>
        </w:tc>
        <w:tc>
          <w:tcPr/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E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1</w:t>
            </w:r>
          </w:p>
        </w:tc>
        <w:tc>
          <w:tcPr/>
          <w:p w:rsidR="00000000" w:rsidDel="00000000" w:rsidP="00000000" w:rsidRDefault="00000000" w:rsidRPr="00000000" w14:paraId="00000E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дорожного хозяйства на территории Мамоновскогосельского поселения Верхнемамонского муниципального района Воронежской области</w:t>
            </w:r>
          </w:p>
        </w:tc>
        <w:tc>
          <w:tcPr/>
          <w:p w:rsidR="00000000" w:rsidDel="00000000" w:rsidP="00000000" w:rsidRDefault="00000000" w:rsidRPr="00000000" w14:paraId="00000E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E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E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</w:tc>
        <w:tc>
          <w:tcPr/>
          <w:p w:rsidR="00000000" w:rsidDel="00000000" w:rsidP="00000000" w:rsidRDefault="00000000" w:rsidRPr="00000000" w14:paraId="00000E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сети автомобильных дорог общего пользования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E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91404095810191290244</w:t>
            </w:r>
          </w:p>
          <w:p w:rsidR="00000000" w:rsidDel="00000000" w:rsidP="00000000" w:rsidRDefault="00000000" w:rsidRPr="00000000" w14:paraId="00000E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914040958101S8850244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1847,0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</w:tc>
        <w:tc>
          <w:tcPr/>
          <w:p w:rsidR="00000000" w:rsidDel="00000000" w:rsidP="00000000" w:rsidRDefault="00000000" w:rsidRPr="00000000" w14:paraId="00000E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E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914050258202S8140244</w:t>
            </w:r>
          </w:p>
          <w:p w:rsidR="00000000" w:rsidDel="00000000" w:rsidP="00000000" w:rsidRDefault="00000000" w:rsidRPr="00000000" w14:paraId="00000E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91405035820278670244</w:t>
            </w:r>
          </w:p>
          <w:p w:rsidR="00000000" w:rsidDel="00000000" w:rsidP="00000000" w:rsidRDefault="00000000" w:rsidRPr="00000000" w14:paraId="00000E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91405035820290210244</w:t>
            </w:r>
          </w:p>
          <w:p w:rsidR="00000000" w:rsidDel="00000000" w:rsidP="00000000" w:rsidRDefault="00000000" w:rsidRPr="00000000" w14:paraId="00000E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91405035820298670244</w:t>
            </w:r>
          </w:p>
          <w:p w:rsidR="00000000" w:rsidDel="00000000" w:rsidP="00000000" w:rsidRDefault="00000000" w:rsidRPr="00000000" w14:paraId="00000E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91405035820490230244</w:t>
            </w:r>
          </w:p>
          <w:p w:rsidR="00000000" w:rsidDel="00000000" w:rsidP="00000000" w:rsidRDefault="00000000" w:rsidRPr="00000000" w14:paraId="00000E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91405035820490260244</w:t>
            </w:r>
          </w:p>
          <w:p w:rsidR="00000000" w:rsidDel="00000000" w:rsidP="00000000" w:rsidRDefault="00000000" w:rsidRPr="00000000" w14:paraId="00000E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91403095820591430244</w:t>
            </w:r>
          </w:p>
          <w:p w:rsidR="00000000" w:rsidDel="00000000" w:rsidP="00000000" w:rsidRDefault="00000000" w:rsidRPr="00000000" w14:paraId="00000E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91403105820691440244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1280,4</w:t>
            </w:r>
          </w:p>
        </w:tc>
      </w:tr>
      <w:tr>
        <w:trPr>
          <w:cantSplit w:val="0"/>
          <w:trHeight w:val="960" w:hRule="atLeast"/>
          <w:tblHeader w:val="0"/>
        </w:trPr>
        <w:tc>
          <w:tcPr/>
          <w:p w:rsidR="00000000" w:rsidDel="00000000" w:rsidP="00000000" w:rsidRDefault="00000000" w:rsidRPr="00000000" w14:paraId="00000E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системы территориального общественного самоуправления на территории Мамоновского сельского поселения Верхнемамонского муниципального района Воронежской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E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ПОДПРОГРАММА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Развитие и поддержка малого и среднего предпринимательства на территории Мамоновского сельского поселения Верхнемамонского  муниципального района Воронежской области на 2020-2025 годы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E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01.01.2022</w:t>
            </w:r>
          </w:p>
        </w:tc>
        <w:tc>
          <w:tcPr/>
          <w:p w:rsidR="00000000" w:rsidDel="00000000" w:rsidP="00000000" w:rsidRDefault="00000000" w:rsidRPr="00000000" w14:paraId="00000E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31.12.2022</w:t>
            </w:r>
          </w:p>
          <w:p w:rsidR="00000000" w:rsidDel="00000000" w:rsidP="00000000" w:rsidRDefault="00000000" w:rsidRPr="00000000" w14:paraId="00000E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E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E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9A">
      <w:pPr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decimal"/>
      <w:lvlText w:val="%1."/>
      <w:lvlJc w:val="left"/>
      <w:pPr>
        <w:ind w:left="570" w:hanging="570"/>
      </w:pPr>
      <w:rPr/>
    </w:lvl>
    <w:lvl w:ilvl="1">
      <w:start w:val="3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2138" w:hanging="720"/>
      </w:pPr>
      <w:rPr/>
    </w:lvl>
    <w:lvl w:ilvl="3">
      <w:start w:val="1"/>
      <w:numFmt w:val="decimal"/>
      <w:lvlText w:val="%1.%2.%3.%4."/>
      <w:lvlJc w:val="left"/>
      <w:pPr>
        <w:ind w:left="3207" w:hanging="108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4985" w:hanging="1440"/>
      </w:pPr>
      <w:rPr/>
    </w:lvl>
    <w:lvl w:ilvl="6">
      <w:start w:val="1"/>
      <w:numFmt w:val="decimal"/>
      <w:lvlText w:val="%1.%2.%3.%4.%5.%6.%7."/>
      <w:lvlJc w:val="left"/>
      <w:pPr>
        <w:ind w:left="6054" w:hanging="1800"/>
      </w:pPr>
      <w:rPr/>
    </w:lvl>
    <w:lvl w:ilvl="7">
      <w:start w:val="1"/>
      <w:numFmt w:val="decimal"/>
      <w:lvlText w:val="%1.%2.%3.%4.%5.%6.%7.%8."/>
      <w:lvlJc w:val="left"/>
      <w:pPr>
        <w:ind w:left="6763" w:hanging="1800"/>
      </w:pPr>
      <w:rPr/>
    </w:lvl>
    <w:lvl w:ilvl="8">
      <w:start w:val="1"/>
      <w:numFmt w:val="decimal"/>
      <w:lvlText w:val="%1.%2.%3.%4.%5.%6.%7.%8.%9."/>
      <w:lvlJc w:val="left"/>
      <w:pPr>
        <w:ind w:left="7832" w:hanging="21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3"/>
      <w:numFmt w:val="decimal"/>
      <w:lvlText w:val="%1.%2."/>
      <w:lvlJc w:val="left"/>
      <w:pPr>
        <w:ind w:left="1680" w:hanging="360"/>
      </w:pPr>
      <w:rPr/>
    </w:lvl>
    <w:lvl w:ilvl="2">
      <w:start w:val="1"/>
      <w:numFmt w:val="decimal"/>
      <w:lvlText w:val="%1.%2.%3."/>
      <w:lvlJc w:val="left"/>
      <w:pPr>
        <w:ind w:left="3360" w:hanging="720"/>
      </w:pPr>
      <w:rPr/>
    </w:lvl>
    <w:lvl w:ilvl="3">
      <w:start w:val="1"/>
      <w:numFmt w:val="decimal"/>
      <w:lvlText w:val="%1.%2.%3.%4."/>
      <w:lvlJc w:val="left"/>
      <w:pPr>
        <w:ind w:left="4680" w:hanging="720"/>
      </w:pPr>
      <w:rPr/>
    </w:lvl>
    <w:lvl w:ilvl="4">
      <w:start w:val="1"/>
      <w:numFmt w:val="decimal"/>
      <w:lvlText w:val="%1.%2.%3.%4.%5."/>
      <w:lvlJc w:val="left"/>
      <w:pPr>
        <w:ind w:left="6360" w:hanging="1080"/>
      </w:pPr>
      <w:rPr/>
    </w:lvl>
    <w:lvl w:ilvl="5">
      <w:start w:val="1"/>
      <w:numFmt w:val="decimal"/>
      <w:lvlText w:val="%1.%2.%3.%4.%5.%6."/>
      <w:lvlJc w:val="left"/>
      <w:pPr>
        <w:ind w:left="7680" w:hanging="1080"/>
      </w:pPr>
      <w:rPr/>
    </w:lvl>
    <w:lvl w:ilvl="6">
      <w:start w:val="1"/>
      <w:numFmt w:val="decimal"/>
      <w:lvlText w:val="%1.%2.%3.%4.%5.%6.%7."/>
      <w:lvlJc w:val="left"/>
      <w:pPr>
        <w:ind w:left="9360" w:hanging="1440"/>
      </w:pPr>
      <w:rPr/>
    </w:lvl>
    <w:lvl w:ilvl="7">
      <w:start w:val="1"/>
      <w:numFmt w:val="decimal"/>
      <w:lvlText w:val="%1.%2.%3.%4.%5.%6.%7.%8."/>
      <w:lvlJc w:val="left"/>
      <w:pPr>
        <w:ind w:left="10680" w:hanging="1440"/>
      </w:pPr>
      <w:rPr/>
    </w:lvl>
    <w:lvl w:ilvl="8">
      <w:start w:val="1"/>
      <w:numFmt w:val="decimal"/>
      <w:lvlText w:val="%1.%2.%3.%4.%5.%6.%7.%8.%9."/>
      <w:lvlJc w:val="left"/>
      <w:pPr>
        <w:ind w:left="1236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Абзац списка1"/>
    <w:basedOn w:val="a"/>
    <w:rsid w:val="00A25F15"/>
    <w:pPr>
      <w:ind w:left="720"/>
      <w:contextualSpacing w:val="1"/>
    </w:pPr>
  </w:style>
  <w:style w:type="paragraph" w:styleId="a3">
    <w:name w:val="Balloon Text"/>
    <w:basedOn w:val="a"/>
    <w:link w:val="a4"/>
    <w:semiHidden w:val="1"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styleId="a4" w:customStyle="1">
    <w:name w:val="Текст выноски Знак"/>
    <w:link w:val="a3"/>
    <w:semiHidden w:val="1"/>
    <w:locked w:val="1"/>
    <w:rsid w:val="00A25F15"/>
    <w:rPr>
      <w:rFonts w:ascii="Tahoma" w:hAnsi="Tahoma"/>
      <w:sz w:val="16"/>
      <w:szCs w:val="16"/>
      <w:lang w:bidi="ar-SA" w:eastAsia="en-US" w:val="ru-RU"/>
    </w:rPr>
  </w:style>
  <w:style w:type="paragraph" w:styleId="a5">
    <w:name w:val="List Paragraph"/>
    <w:basedOn w:val="a"/>
    <w:uiPriority w:val="34"/>
    <w:qFormat w:val="1"/>
    <w:rsid w:val="00312388"/>
    <w:pPr>
      <w:ind w:left="720"/>
      <w:contextualSpacing w:val="1"/>
    </w:pPr>
  </w:style>
  <w:style w:type="table" w:styleId="a6">
    <w:name w:val="Table Grid"/>
    <w:basedOn w:val="a1"/>
    <w:rsid w:val="001E3FC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nsPlusNonformat" w:customStyle="1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eBHSTOngpzpdzEhCdh3Ljjbfw==">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2021-03-10T12:59:00Z</dcterms:created>
  <dc:creator>Администрация</dc:creator>
</cp:coreProperties>
</file>