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07"/>
        <w:tblW w:w="9629" w:type="dxa"/>
        <w:tblLook w:val="00A0"/>
      </w:tblPr>
      <w:tblGrid>
        <w:gridCol w:w="4759"/>
        <w:gridCol w:w="4870"/>
      </w:tblGrid>
      <w:tr w:rsidR="002848B8" w:rsidRPr="00815D7A" w:rsidTr="007D006F">
        <w:trPr>
          <w:trHeight w:val="3598"/>
        </w:trPr>
        <w:tc>
          <w:tcPr>
            <w:tcW w:w="4759" w:type="dxa"/>
          </w:tcPr>
          <w:p w:rsidR="002848B8" w:rsidRPr="00815D7A" w:rsidRDefault="002848B8" w:rsidP="007D006F">
            <w:pPr>
              <w:pStyle w:val="2"/>
              <w:tabs>
                <w:tab w:val="left" w:pos="5103"/>
              </w:tabs>
              <w:ind w:firstLine="1701"/>
              <w:rPr>
                <w:noProof/>
              </w:rPr>
            </w:pPr>
            <w:r w:rsidRPr="00815D7A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sz w:val="24"/>
                <w:szCs w:val="24"/>
              </w:rPr>
              <w:t>Волжский сельсовет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48B8" w:rsidRPr="00815D7A" w:rsidRDefault="00C41E05" w:rsidP="007D006F">
            <w:pPr>
              <w:pStyle w:val="a5"/>
              <w:tabs>
                <w:tab w:val="left" w:pos="510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F82E5D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2848B8"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82E5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2848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848B8"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8E46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848B8"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="002848B8"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F82E5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A1E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848B8"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-п                                                                                                                       </w:t>
            </w:r>
            <w:r w:rsidR="002848B8" w:rsidRPr="00815D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48B8" w:rsidRPr="00815D7A" w:rsidRDefault="002848B8" w:rsidP="007D006F">
            <w:pPr>
              <w:tabs>
                <w:tab w:val="left" w:pos="5103"/>
              </w:tabs>
              <w:jc w:val="center"/>
              <w:rPr>
                <w:u w:val="single"/>
              </w:rPr>
            </w:pPr>
          </w:p>
        </w:tc>
        <w:tc>
          <w:tcPr>
            <w:tcW w:w="4870" w:type="dxa"/>
            <w:hideMark/>
          </w:tcPr>
          <w:p w:rsidR="002848B8" w:rsidRPr="00815D7A" w:rsidRDefault="002848B8" w:rsidP="007D006F">
            <w:pPr>
              <w:tabs>
                <w:tab w:val="left" w:pos="5103"/>
              </w:tabs>
              <w:jc w:val="right"/>
              <w:rPr>
                <w:b/>
              </w:rPr>
            </w:pPr>
            <w:r w:rsidRPr="00815D7A">
              <w:rPr>
                <w:b/>
              </w:rPr>
              <w:t xml:space="preserve">                                      </w:t>
            </w:r>
          </w:p>
          <w:p w:rsidR="002848B8" w:rsidRPr="00815D7A" w:rsidRDefault="002848B8" w:rsidP="007D006F">
            <w:pPr>
              <w:tabs>
                <w:tab w:val="left" w:pos="5103"/>
              </w:tabs>
              <w:ind w:left="3834"/>
              <w:rPr>
                <w:b/>
              </w:rPr>
            </w:pPr>
            <w:r w:rsidRPr="00815D7A">
              <w:rPr>
                <w:b/>
              </w:rPr>
              <w:t xml:space="preserve">                                              </w:t>
            </w:r>
          </w:p>
          <w:p w:rsidR="002848B8" w:rsidRPr="00815D7A" w:rsidRDefault="002848B8" w:rsidP="007D006F">
            <w:pPr>
              <w:tabs>
                <w:tab w:val="left" w:pos="5103"/>
              </w:tabs>
              <w:rPr>
                <w:b/>
              </w:rPr>
            </w:pPr>
          </w:p>
        </w:tc>
      </w:tr>
    </w:tbl>
    <w:p w:rsidR="007D006F" w:rsidRDefault="007D006F" w:rsidP="00EE5D46">
      <w:pPr>
        <w:ind w:right="510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 утверждении топливно-энергетического </w:t>
      </w:r>
      <w:r>
        <w:rPr>
          <w:rFonts w:eastAsia="Calibri"/>
          <w:bCs/>
          <w:szCs w:val="28"/>
        </w:rPr>
        <w:t>баланса за 202</w:t>
      </w:r>
      <w:r w:rsidR="008E46D6">
        <w:rPr>
          <w:rFonts w:eastAsia="Calibri"/>
          <w:bCs/>
          <w:szCs w:val="28"/>
        </w:rPr>
        <w:t>3</w:t>
      </w:r>
      <w:r>
        <w:rPr>
          <w:rFonts w:eastAsia="Calibri"/>
          <w:bCs/>
          <w:szCs w:val="28"/>
        </w:rPr>
        <w:t xml:space="preserve"> год муниципального образования Волжский сельсовет Курманаевского района Оренбургской области</w:t>
      </w:r>
    </w:p>
    <w:p w:rsidR="007D006F" w:rsidRDefault="007D006F" w:rsidP="007D006F">
      <w:pPr>
        <w:autoSpaceDE w:val="0"/>
        <w:autoSpaceDN w:val="0"/>
        <w:adjustRightInd w:val="0"/>
        <w:ind w:hanging="228"/>
        <w:rPr>
          <w:rFonts w:eastAsia="Calibri"/>
          <w:bCs/>
          <w:szCs w:val="28"/>
        </w:rPr>
      </w:pPr>
    </w:p>
    <w:p w:rsidR="007D006F" w:rsidRDefault="007D006F" w:rsidP="007D006F">
      <w:pPr>
        <w:autoSpaceDE w:val="0"/>
        <w:autoSpaceDN w:val="0"/>
        <w:adjustRightInd w:val="0"/>
        <w:ind w:hanging="228"/>
        <w:rPr>
          <w:rFonts w:eastAsia="Calibri"/>
          <w:bCs/>
          <w:szCs w:val="28"/>
        </w:rPr>
      </w:pPr>
    </w:p>
    <w:p w:rsidR="007D006F" w:rsidRPr="00F82E5D" w:rsidRDefault="007D006F" w:rsidP="007D006F">
      <w:pPr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В соответствии с пунктом 4 части 4 статьи 14 Федерального закона от 06.10.2003 № 131 ФЗ «Об общих принципах организации местного самоуправления в Российской Федерации», согласно части 10 статьи 23 Федерального закона от 27.07.2010 № 190-ФЗ «О теплоснабжении», Приказом Министерства энергетики Российской Федерации от 29.10.2021 № 1169 «Об утверждении Порядка составления топливно-энергетических балансов субъектов Российской Федерации, муниципальных образований», администрация муниципального образования Волжский сельсовет</w:t>
      </w:r>
      <w:proofErr w:type="gramEnd"/>
      <w:r>
        <w:rPr>
          <w:rFonts w:eastAsia="Calibri"/>
          <w:szCs w:val="28"/>
        </w:rPr>
        <w:t xml:space="preserve"> Курманаевского района Оренбургской области</w:t>
      </w:r>
      <w:r w:rsidRPr="00F82E5D">
        <w:rPr>
          <w:rFonts w:eastAsia="Calibri"/>
          <w:szCs w:val="28"/>
        </w:rPr>
        <w:t>:</w:t>
      </w:r>
    </w:p>
    <w:p w:rsidR="007D006F" w:rsidRDefault="007D006F" w:rsidP="007D006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Утвердить топливно-энергетический баланс администрации муниципального образования Волжский сельсовет Курманаевского района Оренбургской области за 202</w:t>
      </w:r>
      <w:r w:rsidR="008E46D6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 согласно приложению.</w:t>
      </w:r>
    </w:p>
    <w:p w:rsidR="007D006F" w:rsidRDefault="007D006F" w:rsidP="007D006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постановления оставляю за собой.</w:t>
      </w:r>
    </w:p>
    <w:p w:rsidR="007D006F" w:rsidRDefault="007D006F" w:rsidP="007D006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3.Настоящее постановление подлежит опубликованию в газете «Волжский вестник» и размещению на официальном сайте администрации муниципального образования Волжский сельсовет в сети Интернет.</w:t>
      </w:r>
    </w:p>
    <w:p w:rsidR="007D006F" w:rsidRDefault="007D006F" w:rsidP="007D006F">
      <w:pPr>
        <w:ind w:firstLine="709"/>
        <w:rPr>
          <w:rFonts w:eastAsia="Calibri"/>
          <w:szCs w:val="28"/>
        </w:rPr>
      </w:pPr>
    </w:p>
    <w:p w:rsidR="007D006F" w:rsidRDefault="007D006F" w:rsidP="007D006F">
      <w:pPr>
        <w:ind w:firstLine="709"/>
        <w:rPr>
          <w:rFonts w:eastAsia="Calibri"/>
          <w:szCs w:val="28"/>
        </w:rPr>
      </w:pPr>
    </w:p>
    <w:p w:rsidR="007D006F" w:rsidRPr="00815D7A" w:rsidRDefault="007D006F" w:rsidP="007D006F">
      <w:pPr>
        <w:tabs>
          <w:tab w:val="left" w:pos="5103"/>
        </w:tabs>
        <w:jc w:val="both"/>
      </w:pPr>
      <w:r w:rsidRPr="00815D7A">
        <w:t xml:space="preserve">Глава муниципального образования       </w:t>
      </w:r>
      <w:r>
        <w:t xml:space="preserve">                               </w:t>
      </w:r>
      <w:r w:rsidRPr="00815D7A">
        <w:t xml:space="preserve">          К.А.Казачков</w:t>
      </w:r>
    </w:p>
    <w:p w:rsidR="007D006F" w:rsidRPr="007D006F" w:rsidRDefault="007D006F" w:rsidP="007D006F">
      <w:pPr>
        <w:ind w:firstLine="709"/>
        <w:jc w:val="both"/>
        <w:rPr>
          <w:rFonts w:eastAsia="Calibri"/>
          <w:szCs w:val="28"/>
        </w:rPr>
      </w:pPr>
    </w:p>
    <w:p w:rsidR="007D006F" w:rsidRPr="007D006F" w:rsidRDefault="007D006F" w:rsidP="007D006F">
      <w:pPr>
        <w:ind w:firstLine="709"/>
        <w:jc w:val="both"/>
        <w:rPr>
          <w:rFonts w:eastAsia="Calibri"/>
          <w:szCs w:val="28"/>
        </w:rPr>
      </w:pPr>
    </w:p>
    <w:p w:rsidR="007D006F" w:rsidRDefault="007D006F" w:rsidP="007D006F">
      <w:pPr>
        <w:ind w:firstLine="709"/>
        <w:jc w:val="both"/>
        <w:rPr>
          <w:rFonts w:eastAsia="Calibri"/>
          <w:szCs w:val="28"/>
        </w:rPr>
      </w:pPr>
      <w:r w:rsidRPr="007D006F">
        <w:rPr>
          <w:rFonts w:eastAsia="Calibri"/>
          <w:szCs w:val="28"/>
        </w:rPr>
        <w:t xml:space="preserve">Разослано: в дело, администрации района, прокурору </w:t>
      </w:r>
    </w:p>
    <w:p w:rsidR="007D006F" w:rsidRPr="007D006F" w:rsidRDefault="007D006F" w:rsidP="007D006F">
      <w:pPr>
        <w:ind w:firstLine="709"/>
        <w:jc w:val="both"/>
        <w:rPr>
          <w:rFonts w:eastAsia="Calibri"/>
          <w:szCs w:val="28"/>
        </w:rPr>
        <w:sectPr w:rsidR="007D006F" w:rsidRPr="007D006F" w:rsidSect="00F82E5D">
          <w:headerReference w:type="default" r:id="rId8"/>
          <w:pgSz w:w="11906" w:h="16838"/>
          <w:pgMar w:top="567" w:right="851" w:bottom="1134" w:left="1701" w:header="0" w:footer="0" w:gutter="0"/>
          <w:cols w:space="720"/>
          <w:titlePg/>
          <w:docGrid w:linePitch="381"/>
        </w:sectPr>
      </w:pPr>
    </w:p>
    <w:p w:rsidR="008E46D6" w:rsidRPr="00BD1995" w:rsidRDefault="008E46D6" w:rsidP="008E46D6">
      <w:pPr>
        <w:tabs>
          <w:tab w:val="left" w:pos="351"/>
        </w:tabs>
        <w:jc w:val="center"/>
        <w:rPr>
          <w:b/>
          <w:bCs/>
          <w:sz w:val="24"/>
        </w:rPr>
      </w:pPr>
      <w:bookmarkStart w:id="0" w:name="Par132"/>
      <w:bookmarkEnd w:id="0"/>
      <w:r w:rsidRPr="00BD1995">
        <w:rPr>
          <w:b/>
          <w:bCs/>
          <w:sz w:val="24"/>
        </w:rPr>
        <w:lastRenderedPageBreak/>
        <w:t xml:space="preserve">Топливно-энергетический баланс </w:t>
      </w:r>
      <w:proofErr w:type="gramStart"/>
      <w:r w:rsidRPr="00BD1995">
        <w:rPr>
          <w:b/>
          <w:bCs/>
          <w:sz w:val="24"/>
        </w:rPr>
        <w:t>муниципального</w:t>
      </w:r>
      <w:proofErr w:type="gramEnd"/>
      <w:r w:rsidRPr="00BD1995">
        <w:rPr>
          <w:b/>
          <w:bCs/>
          <w:sz w:val="24"/>
        </w:rPr>
        <w:t xml:space="preserve"> образование </w:t>
      </w:r>
      <w:r>
        <w:rPr>
          <w:b/>
          <w:bCs/>
          <w:sz w:val="24"/>
        </w:rPr>
        <w:t>Волжский</w:t>
      </w:r>
      <w:r w:rsidRPr="00BD1995">
        <w:rPr>
          <w:b/>
          <w:bCs/>
          <w:sz w:val="24"/>
        </w:rPr>
        <w:t xml:space="preserve"> сельсовет за 20</w:t>
      </w:r>
      <w:r>
        <w:rPr>
          <w:b/>
          <w:bCs/>
          <w:sz w:val="24"/>
        </w:rPr>
        <w:t>23</w:t>
      </w:r>
      <w:r w:rsidRPr="00BD1995">
        <w:rPr>
          <w:b/>
          <w:bCs/>
          <w:sz w:val="24"/>
        </w:rPr>
        <w:t xml:space="preserve"> год</w:t>
      </w:r>
    </w:p>
    <w:p w:rsidR="008E46D6" w:rsidRPr="00BD1995" w:rsidRDefault="008E46D6" w:rsidP="008E46D6">
      <w:pPr>
        <w:jc w:val="center"/>
        <w:rPr>
          <w:b/>
          <w:bCs/>
          <w:sz w:val="24"/>
        </w:rPr>
      </w:pPr>
    </w:p>
    <w:p w:rsidR="008E46D6" w:rsidRPr="00BD1995" w:rsidRDefault="008E46D6" w:rsidP="008E46D6">
      <w:pPr>
        <w:jc w:val="center"/>
        <w:rPr>
          <w:sz w:val="24"/>
        </w:rPr>
      </w:pPr>
      <w:r w:rsidRPr="00BD1995">
        <w:rPr>
          <w:b/>
          <w:bCs/>
          <w:sz w:val="24"/>
        </w:rPr>
        <w:t xml:space="preserve">Раздел 1. Порядок формирования топливно-энергетического баланса муниципального образование </w:t>
      </w:r>
      <w:r>
        <w:rPr>
          <w:b/>
          <w:bCs/>
          <w:sz w:val="24"/>
        </w:rPr>
        <w:t xml:space="preserve">Волжский </w:t>
      </w:r>
      <w:r w:rsidRPr="00BD1995">
        <w:rPr>
          <w:b/>
          <w:bCs/>
          <w:sz w:val="24"/>
        </w:rPr>
        <w:t>сельсовет</w:t>
      </w:r>
    </w:p>
    <w:p w:rsidR="008E46D6" w:rsidRPr="00BD1995" w:rsidRDefault="008E46D6" w:rsidP="008E46D6">
      <w:pPr>
        <w:pStyle w:val="a4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Основания формирования топливно-энергетического баланса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Волжский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8E46D6" w:rsidRPr="00BD1995" w:rsidRDefault="008E46D6" w:rsidP="008E46D6">
      <w:pPr>
        <w:pStyle w:val="a4"/>
        <w:tabs>
          <w:tab w:val="left" w:pos="1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теплоснабжении»;</w:t>
      </w:r>
    </w:p>
    <w:p w:rsidR="008E46D6" w:rsidRPr="00BD1995" w:rsidRDefault="008E46D6" w:rsidP="008E46D6">
      <w:pPr>
        <w:jc w:val="both"/>
        <w:rPr>
          <w:sz w:val="24"/>
        </w:rPr>
      </w:pPr>
      <w:r w:rsidRPr="00BD1995">
        <w:rPr>
          <w:sz w:val="24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8E46D6" w:rsidRPr="00BD1995" w:rsidRDefault="008E46D6" w:rsidP="008E46D6">
      <w:pPr>
        <w:tabs>
          <w:tab w:val="left" w:pos="4320"/>
        </w:tabs>
        <w:rPr>
          <w:b/>
          <w:bCs/>
          <w:sz w:val="24"/>
        </w:rPr>
      </w:pPr>
      <w:r w:rsidRPr="00BD1995">
        <w:rPr>
          <w:b/>
          <w:bCs/>
          <w:sz w:val="24"/>
        </w:rPr>
        <w:t>1.2.</w:t>
      </w:r>
      <w:r w:rsidRPr="00BD1995">
        <w:rPr>
          <w:sz w:val="24"/>
        </w:rPr>
        <w:t xml:space="preserve"> </w:t>
      </w:r>
      <w:r w:rsidRPr="00BD1995">
        <w:rPr>
          <w:b/>
          <w:bCs/>
          <w:sz w:val="24"/>
        </w:rPr>
        <w:t>Общие положения</w:t>
      </w:r>
    </w:p>
    <w:p w:rsidR="008E46D6" w:rsidRPr="00BD1995" w:rsidRDefault="008E46D6" w:rsidP="008E46D6">
      <w:pPr>
        <w:tabs>
          <w:tab w:val="left" w:pos="4320"/>
        </w:tabs>
        <w:jc w:val="both"/>
        <w:rPr>
          <w:sz w:val="24"/>
        </w:rPr>
      </w:pPr>
      <w:r w:rsidRPr="00BD1995">
        <w:rPr>
          <w:sz w:val="24"/>
        </w:rPr>
        <w:t xml:space="preserve">Топливно-энергетический баланс муниципального образования </w:t>
      </w:r>
      <w:r>
        <w:rPr>
          <w:sz w:val="24"/>
        </w:rPr>
        <w:t>Волжский</w:t>
      </w:r>
      <w:r w:rsidRPr="00BD1995">
        <w:rPr>
          <w:sz w:val="24"/>
        </w:rPr>
        <w:t xml:space="preserve"> сельсовет содержит взаимосвязанные показатели количественного соответствия поставок энергетических ресурсов на территорию муниципального образования</w:t>
      </w:r>
      <w:r w:rsidRPr="00381082">
        <w:rPr>
          <w:sz w:val="24"/>
        </w:rPr>
        <w:t xml:space="preserve"> </w:t>
      </w:r>
      <w:r>
        <w:rPr>
          <w:sz w:val="24"/>
        </w:rPr>
        <w:t>Волжский</w:t>
      </w:r>
      <w:r w:rsidRPr="00BD1995">
        <w:rPr>
          <w:bCs/>
          <w:sz w:val="24"/>
        </w:rPr>
        <w:t xml:space="preserve"> сельсовет</w:t>
      </w:r>
      <w:r w:rsidRPr="00BD1995">
        <w:rPr>
          <w:sz w:val="24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8E46D6" w:rsidRPr="00BD1995" w:rsidRDefault="008E46D6" w:rsidP="008E46D6">
      <w:pPr>
        <w:jc w:val="both"/>
        <w:rPr>
          <w:sz w:val="24"/>
        </w:rPr>
      </w:pPr>
      <w:r w:rsidRPr="00BD1995">
        <w:rPr>
          <w:sz w:val="24"/>
        </w:rPr>
        <w:t xml:space="preserve">Баланс составляется на основе </w:t>
      </w:r>
      <w:proofErr w:type="spellStart"/>
      <w:r w:rsidRPr="00BD1995">
        <w:rPr>
          <w:sz w:val="24"/>
        </w:rPr>
        <w:t>однопродуктовых</w:t>
      </w:r>
      <w:proofErr w:type="spellEnd"/>
      <w:r w:rsidRPr="00BD1995">
        <w:rPr>
          <w:sz w:val="24"/>
        </w:rPr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BD1995">
        <w:rPr>
          <w:sz w:val="24"/>
        </w:rPr>
        <w:t>однопродуктовых</w:t>
      </w:r>
      <w:proofErr w:type="spellEnd"/>
      <w:r w:rsidRPr="00BD1995">
        <w:rPr>
          <w:sz w:val="24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8E46D6" w:rsidRPr="00BD1995" w:rsidRDefault="008E46D6" w:rsidP="008E46D6">
      <w:pPr>
        <w:jc w:val="both"/>
        <w:rPr>
          <w:sz w:val="24"/>
        </w:rPr>
      </w:pPr>
      <w:r w:rsidRPr="00BD1995">
        <w:rPr>
          <w:sz w:val="24"/>
        </w:rPr>
        <w:t xml:space="preserve">   </w:t>
      </w:r>
      <w:proofErr w:type="spellStart"/>
      <w:r w:rsidRPr="00BD1995">
        <w:rPr>
          <w:sz w:val="24"/>
        </w:rPr>
        <w:t>Однопродуктовый</w:t>
      </w:r>
      <w:proofErr w:type="spellEnd"/>
      <w:r w:rsidRPr="00BD1995">
        <w:rPr>
          <w:sz w:val="24"/>
        </w:rPr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8E46D6" w:rsidRPr="00BD1995" w:rsidRDefault="008E46D6" w:rsidP="008E46D6">
      <w:pPr>
        <w:tabs>
          <w:tab w:val="left" w:pos="3560"/>
        </w:tabs>
        <w:jc w:val="both"/>
        <w:rPr>
          <w:b/>
          <w:bCs/>
          <w:sz w:val="24"/>
        </w:rPr>
      </w:pPr>
      <w:r w:rsidRPr="00BD1995">
        <w:rPr>
          <w:bCs/>
          <w:sz w:val="24"/>
        </w:rPr>
        <w:t>1.3.</w:t>
      </w:r>
      <w:r w:rsidRPr="00BD1995">
        <w:rPr>
          <w:sz w:val="24"/>
        </w:rPr>
        <w:t xml:space="preserve"> </w:t>
      </w:r>
      <w:r w:rsidRPr="00BD1995">
        <w:rPr>
          <w:b/>
          <w:bCs/>
          <w:sz w:val="24"/>
        </w:rPr>
        <w:t>Этапы формирования баланса</w:t>
      </w:r>
    </w:p>
    <w:p w:rsidR="008E46D6" w:rsidRPr="00BD1995" w:rsidRDefault="008E46D6" w:rsidP="008E46D6">
      <w:pPr>
        <w:jc w:val="both"/>
        <w:rPr>
          <w:sz w:val="24"/>
        </w:rPr>
      </w:pPr>
      <w:r w:rsidRPr="00BD1995">
        <w:rPr>
          <w:sz w:val="24"/>
        </w:rPr>
        <w:t>1.3.1. Сбор данных из отчетов по формам федерального статистического наблюдения.</w:t>
      </w:r>
    </w:p>
    <w:p w:rsidR="008E46D6" w:rsidRPr="00BD1995" w:rsidRDefault="008E46D6" w:rsidP="008E46D6">
      <w:pPr>
        <w:jc w:val="both"/>
        <w:rPr>
          <w:sz w:val="24"/>
        </w:rPr>
      </w:pPr>
      <w:r w:rsidRPr="00BD1995">
        <w:rPr>
          <w:sz w:val="24"/>
        </w:rPr>
        <w:t>1.3.2.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8E46D6" w:rsidRPr="00BD1995" w:rsidRDefault="008E46D6" w:rsidP="008E46D6">
      <w:pPr>
        <w:jc w:val="both"/>
        <w:rPr>
          <w:sz w:val="24"/>
        </w:rPr>
      </w:pPr>
      <w:r w:rsidRPr="00BD1995">
        <w:rPr>
          <w:sz w:val="24"/>
        </w:rPr>
        <w:t xml:space="preserve">1.3.3. Сравнительный анализ одноименных данных разных форм статистической отчетности, информации предоставленной администрации </w:t>
      </w:r>
      <w:r>
        <w:rPr>
          <w:sz w:val="24"/>
        </w:rPr>
        <w:t>Волжский</w:t>
      </w:r>
      <w:r w:rsidRPr="00BD1995">
        <w:rPr>
          <w:sz w:val="24"/>
        </w:rPr>
        <w:t xml:space="preserve"> сельсовет определение основных причин расхождений, способов взаимной увязки данных и отбор данных, подлежащих включению в баланс.</w:t>
      </w:r>
    </w:p>
    <w:p w:rsidR="008E46D6" w:rsidRPr="00D21F8F" w:rsidRDefault="008E46D6" w:rsidP="008E46D6">
      <w:pPr>
        <w:jc w:val="both"/>
        <w:rPr>
          <w:sz w:val="24"/>
        </w:rPr>
      </w:pPr>
      <w:r w:rsidRPr="00BD1995">
        <w:rPr>
          <w:sz w:val="24"/>
        </w:rPr>
        <w:t xml:space="preserve">1.3.4. Разработка </w:t>
      </w:r>
      <w:proofErr w:type="spellStart"/>
      <w:r w:rsidRPr="00BD1995">
        <w:rPr>
          <w:sz w:val="24"/>
        </w:rPr>
        <w:t>однопродуктовых</w:t>
      </w:r>
      <w:proofErr w:type="spellEnd"/>
      <w:r w:rsidRPr="00BD1995">
        <w:rPr>
          <w:sz w:val="24"/>
        </w:rPr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</w:t>
      </w:r>
      <w:proofErr w:type="spellStart"/>
      <w:r w:rsidRPr="00BD1995">
        <w:rPr>
          <w:sz w:val="24"/>
        </w:rPr>
        <w:t>расхождений</w:t>
      </w:r>
      <w:proofErr w:type="gramStart"/>
      <w:r w:rsidRPr="00BD1995">
        <w:rPr>
          <w:sz w:val="24"/>
        </w:rPr>
        <w:t>.В</w:t>
      </w:r>
      <w:proofErr w:type="spellEnd"/>
      <w:proofErr w:type="gramEnd"/>
      <w:r w:rsidRPr="00BD1995">
        <w:rPr>
          <w:sz w:val="24"/>
        </w:rPr>
        <w:t xml:space="preserve"> </w:t>
      </w:r>
      <w:proofErr w:type="spellStart"/>
      <w:r w:rsidRPr="00BD1995">
        <w:rPr>
          <w:sz w:val="24"/>
        </w:rPr>
        <w:t>однопродуктовый</w:t>
      </w:r>
      <w:proofErr w:type="spellEnd"/>
      <w:r w:rsidRPr="00BD1995">
        <w:rPr>
          <w:sz w:val="24"/>
        </w:rPr>
        <w:t xml:space="preserve"> баланс угля (Приложение 1) включаются данные об угле, сланцах, угольном концентрате, </w:t>
      </w:r>
      <w:proofErr w:type="spellStart"/>
      <w:r w:rsidRPr="00BD1995">
        <w:rPr>
          <w:sz w:val="24"/>
        </w:rPr>
        <w:t>коксике</w:t>
      </w:r>
      <w:proofErr w:type="spellEnd"/>
      <w:r w:rsidRPr="00BD1995">
        <w:rPr>
          <w:sz w:val="24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</w:t>
      </w:r>
      <w:proofErr w:type="spellStart"/>
      <w:r w:rsidRPr="00BD1995">
        <w:rPr>
          <w:sz w:val="24"/>
        </w:rPr>
        <w:t>коксовом.В</w:t>
      </w:r>
      <w:proofErr w:type="spellEnd"/>
      <w:r w:rsidRPr="00BD1995">
        <w:rPr>
          <w:sz w:val="24"/>
        </w:rPr>
        <w:t xml:space="preserve"> </w:t>
      </w:r>
      <w:proofErr w:type="spellStart"/>
      <w:r w:rsidRPr="00BD1995">
        <w:rPr>
          <w:sz w:val="24"/>
        </w:rPr>
        <w:t>однопродуктовый</w:t>
      </w:r>
      <w:proofErr w:type="spellEnd"/>
      <w:r w:rsidRPr="00BD1995">
        <w:rPr>
          <w:sz w:val="24"/>
        </w:rPr>
        <w:t xml:space="preserve"> баланс сырой нефти (Приложение 2) включаются данные о нефти, включая газовый конденсат.</w:t>
      </w:r>
      <w:r>
        <w:rPr>
          <w:sz w:val="24"/>
        </w:rPr>
        <w:t xml:space="preserve"> В </w:t>
      </w:r>
      <w:proofErr w:type="spellStart"/>
      <w:r w:rsidRPr="00BD1995">
        <w:rPr>
          <w:sz w:val="24"/>
        </w:rPr>
        <w:t>однопродуктовый</w:t>
      </w:r>
      <w:proofErr w:type="spellEnd"/>
      <w:r w:rsidRPr="00BD1995">
        <w:rPr>
          <w:sz w:val="24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  <w:r>
        <w:rPr>
          <w:sz w:val="24"/>
        </w:rPr>
        <w:t xml:space="preserve"> </w:t>
      </w:r>
      <w:r w:rsidRPr="00BD1995">
        <w:rPr>
          <w:sz w:val="24"/>
        </w:rPr>
        <w:t xml:space="preserve">В </w:t>
      </w:r>
      <w:proofErr w:type="spellStart"/>
      <w:r w:rsidRPr="00BD1995">
        <w:rPr>
          <w:sz w:val="24"/>
        </w:rPr>
        <w:t>однопродуктовый</w:t>
      </w:r>
      <w:proofErr w:type="spellEnd"/>
      <w:r w:rsidRPr="00BD1995">
        <w:rPr>
          <w:sz w:val="24"/>
        </w:rPr>
        <w:t xml:space="preserve"> баланс природного газа (Приложение 4) включаются данные о газе газовых и газоконденсатных месторождений и попутном газе нефтяных месторождений, а также метане, улавливаемом в угольных шахтах, и газе сточных </w:t>
      </w:r>
      <w:proofErr w:type="spellStart"/>
      <w:r w:rsidRPr="00BD1995">
        <w:rPr>
          <w:sz w:val="24"/>
        </w:rPr>
        <w:t>вод</w:t>
      </w:r>
      <w:proofErr w:type="gramStart"/>
      <w:r w:rsidRPr="00BD1995">
        <w:rPr>
          <w:sz w:val="24"/>
        </w:rPr>
        <w:t>.В</w:t>
      </w:r>
      <w:proofErr w:type="spellEnd"/>
      <w:proofErr w:type="gramEnd"/>
      <w:r w:rsidRPr="00BD1995">
        <w:rPr>
          <w:sz w:val="24"/>
        </w:rPr>
        <w:t xml:space="preserve"> </w:t>
      </w:r>
      <w:proofErr w:type="spellStart"/>
      <w:r w:rsidRPr="00BD1995">
        <w:rPr>
          <w:sz w:val="24"/>
        </w:rPr>
        <w:t>однопродуктовый</w:t>
      </w:r>
      <w:proofErr w:type="spellEnd"/>
      <w:r w:rsidRPr="00BD1995">
        <w:rPr>
          <w:sz w:val="24"/>
        </w:rPr>
        <w:t xml:space="preserve">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</w:t>
      </w:r>
      <w:proofErr w:type="spellStart"/>
      <w:r w:rsidRPr="00BD1995">
        <w:rPr>
          <w:sz w:val="24"/>
        </w:rPr>
        <w:t>установках</w:t>
      </w:r>
      <w:proofErr w:type="gramStart"/>
      <w:r w:rsidRPr="00BD1995">
        <w:rPr>
          <w:sz w:val="24"/>
        </w:rPr>
        <w:t>.В</w:t>
      </w:r>
      <w:proofErr w:type="spellEnd"/>
      <w:proofErr w:type="gramEnd"/>
      <w:r w:rsidRPr="00BD1995">
        <w:rPr>
          <w:sz w:val="24"/>
        </w:rPr>
        <w:t xml:space="preserve"> </w:t>
      </w:r>
      <w:proofErr w:type="spellStart"/>
      <w:r w:rsidRPr="00BD1995">
        <w:rPr>
          <w:sz w:val="24"/>
        </w:rPr>
        <w:t>однопродуктовый</w:t>
      </w:r>
      <w:proofErr w:type="spellEnd"/>
      <w:r w:rsidRPr="00BD1995">
        <w:rPr>
          <w:sz w:val="24"/>
        </w:rPr>
        <w:t xml:space="preserve"> баланс атомной энергии (Приложение 6) включаются данные об электрической и тепловой энергии, произведенной на атомных </w:t>
      </w:r>
      <w:r w:rsidRPr="00BD1995">
        <w:rPr>
          <w:sz w:val="24"/>
        </w:rPr>
        <w:lastRenderedPageBreak/>
        <w:t xml:space="preserve">электростанциях. В </w:t>
      </w:r>
      <w:proofErr w:type="spellStart"/>
      <w:r w:rsidRPr="00BD1995">
        <w:rPr>
          <w:sz w:val="24"/>
        </w:rPr>
        <w:t>однопродуктовый</w:t>
      </w:r>
      <w:proofErr w:type="spellEnd"/>
      <w:r w:rsidRPr="00BD1995">
        <w:rPr>
          <w:sz w:val="24"/>
        </w:rPr>
        <w:t xml:space="preserve"> баланс электрической энергии (Приложение 7) включаются данные об электрической энергии, произведенной на электростанциях.</w:t>
      </w:r>
      <w:r>
        <w:rPr>
          <w:sz w:val="24"/>
        </w:rPr>
        <w:t xml:space="preserve"> </w:t>
      </w:r>
      <w:proofErr w:type="gramStart"/>
      <w:r w:rsidRPr="00BD1995">
        <w:rPr>
          <w:sz w:val="24"/>
        </w:rPr>
        <w:t xml:space="preserve">В </w:t>
      </w:r>
      <w:proofErr w:type="spellStart"/>
      <w:r w:rsidRPr="00BD1995">
        <w:rPr>
          <w:sz w:val="24"/>
        </w:rPr>
        <w:t>однопродуктовый</w:t>
      </w:r>
      <w:proofErr w:type="spellEnd"/>
      <w:r w:rsidRPr="00BD1995">
        <w:rPr>
          <w:sz w:val="24"/>
        </w:rPr>
        <w:t xml:space="preserve">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энергии.1.3.5 Объединение данных </w:t>
      </w:r>
      <w:proofErr w:type="spellStart"/>
      <w:r w:rsidRPr="00BD1995">
        <w:rPr>
          <w:sz w:val="24"/>
        </w:rPr>
        <w:t>однопродуктовых</w:t>
      </w:r>
      <w:proofErr w:type="spellEnd"/>
      <w:r w:rsidRPr="00BD1995">
        <w:rPr>
          <w:sz w:val="24"/>
        </w:rPr>
        <w:t xml:space="preserve"> балансов в единый топливно-энергетический баланс (Приложение 9).</w:t>
      </w:r>
      <w:r>
        <w:rPr>
          <w:sz w:val="24"/>
        </w:rPr>
        <w:t xml:space="preserve"> 1.3.6 </w:t>
      </w:r>
      <w:r w:rsidRPr="00877906">
        <w:rPr>
          <w:bCs/>
          <w:szCs w:val="28"/>
        </w:rPr>
        <w:t>Коэффициенты перерасчета топлива и энергии в условное топливо</w:t>
      </w:r>
      <w:r>
        <w:rPr>
          <w:bCs/>
          <w:szCs w:val="28"/>
        </w:rPr>
        <w:t xml:space="preserve"> (Приложение 10)</w:t>
      </w:r>
      <w:proofErr w:type="gramEnd"/>
    </w:p>
    <w:p w:rsidR="008E46D6" w:rsidRPr="00BD1995" w:rsidRDefault="008E46D6" w:rsidP="008E46D6">
      <w:pPr>
        <w:jc w:val="center"/>
        <w:rPr>
          <w:sz w:val="24"/>
        </w:rPr>
      </w:pPr>
      <w:r w:rsidRPr="00BD1995">
        <w:rPr>
          <w:b/>
          <w:bCs/>
          <w:sz w:val="24"/>
        </w:rPr>
        <w:t xml:space="preserve">Раздел 2. Анализ топливно-энергетического баланса </w:t>
      </w:r>
    </w:p>
    <w:p w:rsidR="008E46D6" w:rsidRPr="00840FA7" w:rsidRDefault="008E46D6" w:rsidP="008E46D6">
      <w:pPr>
        <w:ind w:firstLine="708"/>
        <w:jc w:val="both"/>
        <w:rPr>
          <w:sz w:val="24"/>
        </w:rPr>
      </w:pPr>
      <w:r w:rsidRPr="00840FA7">
        <w:rPr>
          <w:sz w:val="24"/>
        </w:rPr>
        <w:t>Потребление ТЭР в 20</w:t>
      </w:r>
      <w:r>
        <w:rPr>
          <w:sz w:val="24"/>
        </w:rPr>
        <w:t>23</w:t>
      </w:r>
      <w:r w:rsidRPr="00840FA7">
        <w:rPr>
          <w:sz w:val="24"/>
        </w:rPr>
        <w:t xml:space="preserve"> году составило </w:t>
      </w:r>
      <w:r w:rsidR="001079BB">
        <w:rPr>
          <w:sz w:val="24"/>
        </w:rPr>
        <w:t>66,13</w:t>
      </w:r>
      <w:r w:rsidRPr="00942001">
        <w:rPr>
          <w:sz w:val="24"/>
        </w:rPr>
        <w:t xml:space="preserve"> </w:t>
      </w:r>
      <w:proofErr w:type="spellStart"/>
      <w:r w:rsidRPr="00942001">
        <w:rPr>
          <w:sz w:val="24"/>
        </w:rPr>
        <w:t>у.т</w:t>
      </w:r>
      <w:proofErr w:type="spellEnd"/>
      <w:r w:rsidRPr="00942001">
        <w:rPr>
          <w:sz w:val="24"/>
        </w:rPr>
        <w:t>.</w:t>
      </w:r>
      <w:r w:rsidRPr="00840FA7">
        <w:rPr>
          <w:sz w:val="24"/>
        </w:rPr>
        <w:t xml:space="preserve"> Основную долю – составляет производство тепловой энергии. </w:t>
      </w:r>
    </w:p>
    <w:p w:rsidR="008E46D6" w:rsidRPr="00840FA7" w:rsidRDefault="008E46D6" w:rsidP="008E46D6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Pr="00840FA7">
        <w:rPr>
          <w:sz w:val="24"/>
        </w:rPr>
        <w:t xml:space="preserve">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8E46D6" w:rsidRPr="00840FA7" w:rsidRDefault="008E46D6" w:rsidP="008E46D6">
      <w:pPr>
        <w:ind w:firstLine="454"/>
        <w:jc w:val="both"/>
        <w:rPr>
          <w:sz w:val="24"/>
        </w:rPr>
      </w:pPr>
      <w:r w:rsidRPr="00840FA7">
        <w:rPr>
          <w:sz w:val="24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8E46D6" w:rsidRPr="00F02FD0" w:rsidRDefault="008E46D6" w:rsidP="008E46D6">
      <w:pPr>
        <w:tabs>
          <w:tab w:val="left" w:pos="986"/>
        </w:tabs>
        <w:jc w:val="both"/>
        <w:rPr>
          <w:sz w:val="18"/>
          <w:szCs w:val="18"/>
        </w:rPr>
      </w:pPr>
      <w:proofErr w:type="gramStart"/>
      <w:r w:rsidRPr="00431647">
        <w:rPr>
          <w:sz w:val="20"/>
          <w:szCs w:val="20"/>
        </w:rPr>
        <w:t xml:space="preserve">В состав первичных топливно-энергетических ресурсов (ПТЭР) входят природное топливо (уголь, природный газ, дрова и прочие виды природного топлива), продукты нефтепереработки, поступившие из-за пределов </w:t>
      </w:r>
      <w:r>
        <w:rPr>
          <w:sz w:val="20"/>
          <w:szCs w:val="20"/>
        </w:rPr>
        <w:t>поселения</w:t>
      </w:r>
      <w:r w:rsidRPr="00431647">
        <w:rPr>
          <w:sz w:val="20"/>
          <w:szCs w:val="20"/>
        </w:rPr>
        <w:t xml:space="preserve"> (газ сжиженный, бензины автомобильные, керосины, дизельное топливо, мазут, прочие виды нефтепродуктов), продукты переработки угля (кокс и коксовая </w:t>
      </w:r>
      <w:r>
        <w:rPr>
          <w:sz w:val="20"/>
          <w:szCs w:val="20"/>
        </w:rPr>
        <w:t xml:space="preserve">мелочь), привезенные со стороны, а </w:t>
      </w:r>
      <w:r w:rsidRPr="00437300">
        <w:rPr>
          <w:sz w:val="20"/>
          <w:szCs w:val="20"/>
        </w:rPr>
        <w:t xml:space="preserve">также тепловая и электрическая энергия, вырабатываемая за пределами </w:t>
      </w:r>
      <w:r>
        <w:rPr>
          <w:sz w:val="20"/>
          <w:szCs w:val="20"/>
        </w:rPr>
        <w:t>муниципального образования</w:t>
      </w:r>
      <w:r w:rsidRPr="00437300">
        <w:rPr>
          <w:sz w:val="20"/>
          <w:szCs w:val="20"/>
        </w:rPr>
        <w:t>, приведенная к условному топливу.</w:t>
      </w:r>
      <w:proofErr w:type="gramEnd"/>
    </w:p>
    <w:p w:rsidR="008E46D6" w:rsidRDefault="008E46D6" w:rsidP="008E46D6">
      <w:pPr>
        <w:rPr>
          <w:rFonts w:ascii="Arial" w:eastAsia="Calibri" w:hAnsi="Arial" w:cs="Arial"/>
          <w:sz w:val="20"/>
          <w:szCs w:val="20"/>
        </w:rPr>
      </w:pPr>
    </w:p>
    <w:p w:rsidR="008E46D6" w:rsidRDefault="008E46D6" w:rsidP="008E46D6">
      <w:pPr>
        <w:rPr>
          <w:rFonts w:ascii="Arial" w:eastAsia="Calibri" w:hAnsi="Arial" w:cs="Arial"/>
          <w:sz w:val="20"/>
          <w:szCs w:val="20"/>
        </w:rPr>
      </w:pPr>
    </w:p>
    <w:p w:rsidR="008E46D6" w:rsidRPr="0098654E" w:rsidRDefault="008E46D6" w:rsidP="008E46D6">
      <w:pPr>
        <w:jc w:val="center"/>
        <w:rPr>
          <w:sz w:val="24"/>
        </w:rPr>
      </w:pPr>
      <w:r w:rsidRPr="0098654E">
        <w:rPr>
          <w:b/>
          <w:bCs/>
          <w:sz w:val="24"/>
        </w:rPr>
        <w:t xml:space="preserve">ПРИЛОЖЕНИЕ 1.  </w:t>
      </w:r>
      <w:proofErr w:type="spellStart"/>
      <w:r w:rsidRPr="0098654E">
        <w:rPr>
          <w:b/>
          <w:bCs/>
          <w:sz w:val="24"/>
        </w:rPr>
        <w:t>Однопродуктовый</w:t>
      </w:r>
      <w:proofErr w:type="spellEnd"/>
      <w:r w:rsidRPr="0098654E">
        <w:rPr>
          <w:b/>
          <w:bCs/>
          <w:sz w:val="24"/>
        </w:rPr>
        <w:t xml:space="preserve"> баланс угля</w:t>
      </w:r>
    </w:p>
    <w:p w:rsidR="008E46D6" w:rsidRPr="0098654E" w:rsidRDefault="008E46D6" w:rsidP="008E46D6">
      <w:pPr>
        <w:jc w:val="center"/>
        <w:rPr>
          <w:b/>
          <w:bCs/>
          <w:sz w:val="24"/>
        </w:rPr>
      </w:pPr>
      <w:r w:rsidRPr="0098654E">
        <w:rPr>
          <w:b/>
          <w:bCs/>
          <w:sz w:val="24"/>
        </w:rPr>
        <w:t xml:space="preserve"> </w:t>
      </w:r>
      <w:r w:rsidR="001079BB">
        <w:rPr>
          <w:b/>
          <w:bCs/>
          <w:sz w:val="24"/>
        </w:rPr>
        <w:t>Волжского</w:t>
      </w:r>
      <w:r w:rsidRPr="0098654E">
        <w:rPr>
          <w:b/>
          <w:bCs/>
          <w:sz w:val="24"/>
        </w:rPr>
        <w:t xml:space="preserve"> сельсовета Курманаевского района Оренбургской области за 20</w:t>
      </w:r>
      <w:r>
        <w:rPr>
          <w:b/>
          <w:bCs/>
          <w:sz w:val="24"/>
        </w:rPr>
        <w:t>23</w:t>
      </w:r>
      <w:r w:rsidRPr="0098654E">
        <w:rPr>
          <w:b/>
          <w:bCs/>
          <w:sz w:val="24"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939"/>
        <w:gridCol w:w="991"/>
        <w:gridCol w:w="30"/>
        <w:gridCol w:w="1821"/>
      </w:tblGrid>
      <w:tr w:rsidR="008E46D6" w:rsidRPr="00485271" w:rsidTr="00F82E5D">
        <w:trPr>
          <w:trHeight w:val="580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Строки баланса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Номера  строк</w:t>
            </w:r>
          </w:p>
        </w:tc>
        <w:tc>
          <w:tcPr>
            <w:tcW w:w="1851" w:type="dxa"/>
            <w:gridSpan w:val="2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 xml:space="preserve">Уголь  </w:t>
            </w:r>
          </w:p>
        </w:tc>
      </w:tr>
      <w:tr w:rsidR="008E46D6" w:rsidRPr="00485271" w:rsidTr="00F82E5D">
        <w:trPr>
          <w:trHeight w:val="80"/>
        </w:trPr>
        <w:tc>
          <w:tcPr>
            <w:tcW w:w="6939" w:type="dxa"/>
            <w:vAlign w:val="bottom"/>
          </w:tcPr>
          <w:p w:rsidR="008E46D6" w:rsidRPr="00E63697" w:rsidRDefault="008E46D6" w:rsidP="008E46D6"/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51" w:type="dxa"/>
            <w:gridSpan w:val="2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8"/>
              </w:rPr>
              <w:t xml:space="preserve"> тонн</w:t>
            </w:r>
          </w:p>
        </w:tc>
      </w:tr>
      <w:tr w:rsidR="008E46D6" w:rsidRPr="00485271" w:rsidTr="00F82E5D">
        <w:trPr>
          <w:trHeight w:val="421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Производство энергетических ресурсов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0"/>
              </w:rPr>
              <w:t>1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Ввоз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0"/>
              </w:rPr>
              <w:t>2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7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Вывоз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0"/>
              </w:rPr>
              <w:t>3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Изменение запасов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0"/>
              </w:rPr>
              <w:t>4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Потребление первичной энергии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0"/>
              </w:rPr>
              <w:t>5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Merge w:val="restart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Статистическое расхождение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  <w:rPr>
                <w:w w:val="90"/>
              </w:rPr>
            </w:pPr>
            <w:r w:rsidRPr="00E63697">
              <w:rPr>
                <w:w w:val="90"/>
              </w:rPr>
              <w:t>6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80"/>
        </w:trPr>
        <w:tc>
          <w:tcPr>
            <w:tcW w:w="6939" w:type="dxa"/>
            <w:vMerge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Производство электрической энергии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0"/>
              </w:rPr>
              <w:t>7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Производство тепловой энергии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0"/>
              </w:rPr>
              <w:t>8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Теплоэлектростанции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4"/>
              </w:rPr>
              <w:t>8.1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Котельные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4"/>
              </w:rPr>
              <w:t>8.2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495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proofErr w:type="spellStart"/>
            <w:r w:rsidRPr="00E63697">
              <w:t>Электрокотельные</w:t>
            </w:r>
            <w:proofErr w:type="spellEnd"/>
            <w:r w:rsidRPr="00E63697">
              <w:t xml:space="preserve"> и </w:t>
            </w:r>
            <w:proofErr w:type="spellStart"/>
            <w:r w:rsidRPr="00E63697">
              <w:t>теплоутилизационные</w:t>
            </w:r>
            <w:proofErr w:type="spellEnd"/>
            <w:r w:rsidRPr="00E63697">
              <w:t xml:space="preserve"> установки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4"/>
              </w:rPr>
              <w:t>8.3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Преобразование топлива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0"/>
              </w:rPr>
              <w:t>9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Переработка нефти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4"/>
              </w:rPr>
              <w:t>9.1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55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Переработка газа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4"/>
              </w:rPr>
              <w:t>9.2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Обогащение угля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4"/>
              </w:rPr>
              <w:t>9.3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Собственные нужды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9"/>
              </w:rPr>
              <w:t>10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Потери при передаче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9"/>
              </w:rPr>
              <w:t>11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lastRenderedPageBreak/>
              <w:t>Конечное потребление энергетических ресурсов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9"/>
              </w:rPr>
              <w:t>12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Сельское хозяйство, рыболовство и рыбоводство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9"/>
              </w:rPr>
              <w:t>13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Промышленность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9"/>
              </w:rPr>
              <w:t>14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Строительство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9"/>
              </w:rPr>
              <w:t>15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Транспорт и связь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9"/>
              </w:rPr>
              <w:t>16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Железнодорожный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8"/>
              </w:rPr>
              <w:t>16.1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55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Трубопроводный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8"/>
              </w:rPr>
              <w:t>16.2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Автомобильный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8"/>
              </w:rPr>
              <w:t>16.3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55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Прочий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8"/>
              </w:rPr>
              <w:t>16.4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Сфера услуг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9"/>
              </w:rPr>
              <w:t>17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25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Население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9"/>
              </w:rPr>
              <w:t>18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Align w:val="bottom"/>
          </w:tcPr>
          <w:p w:rsidR="008E46D6" w:rsidRPr="00E63697" w:rsidRDefault="008E46D6" w:rsidP="008E46D6">
            <w:pPr>
              <w:jc w:val="center"/>
            </w:pPr>
            <w:proofErr w:type="spellStart"/>
            <w:r w:rsidRPr="00E63697">
              <w:t>Бюджетофинансируемым</w:t>
            </w:r>
            <w:proofErr w:type="spellEnd"/>
            <w:r w:rsidRPr="00E63697">
              <w:t xml:space="preserve"> организациям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9"/>
              </w:rPr>
              <w:t>19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6939" w:type="dxa"/>
            <w:vMerge w:val="restart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Прочим потребителям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rPr>
                <w:w w:val="99"/>
              </w:rPr>
              <w:t>20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  <w:tr w:rsidR="008E46D6" w:rsidRPr="00485271" w:rsidTr="00F82E5D">
        <w:trPr>
          <w:trHeight w:val="40"/>
        </w:trPr>
        <w:tc>
          <w:tcPr>
            <w:tcW w:w="6939" w:type="dxa"/>
            <w:vMerge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</w:p>
        </w:tc>
      </w:tr>
      <w:tr w:rsidR="008E46D6" w:rsidRPr="00485271" w:rsidTr="00F82E5D">
        <w:trPr>
          <w:trHeight w:val="245"/>
        </w:trPr>
        <w:tc>
          <w:tcPr>
            <w:tcW w:w="6939" w:type="dxa"/>
            <w:vAlign w:val="bottom"/>
          </w:tcPr>
          <w:p w:rsidR="008E46D6" w:rsidRPr="00E63697" w:rsidRDefault="008E46D6" w:rsidP="008E46D6">
            <w:r w:rsidRPr="00E63697">
              <w:t xml:space="preserve">Использование топливно-энергетических ресурсов в качестве сырья и на  </w:t>
            </w:r>
            <w:proofErr w:type="spellStart"/>
            <w:r w:rsidRPr="00E63697">
              <w:t>нетопливные</w:t>
            </w:r>
            <w:proofErr w:type="spellEnd"/>
            <w:r w:rsidRPr="00E63697">
              <w:t xml:space="preserve"> нужды</w:t>
            </w:r>
          </w:p>
        </w:tc>
        <w:tc>
          <w:tcPr>
            <w:tcW w:w="991" w:type="dxa"/>
            <w:vAlign w:val="bottom"/>
          </w:tcPr>
          <w:p w:rsidR="008E46D6" w:rsidRPr="00E63697" w:rsidRDefault="008E46D6" w:rsidP="008E46D6">
            <w:pPr>
              <w:jc w:val="center"/>
            </w:pPr>
            <w:r w:rsidRPr="00E63697">
              <w:t>21</w:t>
            </w:r>
          </w:p>
        </w:tc>
        <w:tc>
          <w:tcPr>
            <w:tcW w:w="30" w:type="dxa"/>
            <w:vAlign w:val="bottom"/>
          </w:tcPr>
          <w:p w:rsidR="008E46D6" w:rsidRPr="00E63697" w:rsidRDefault="008E46D6" w:rsidP="008E46D6">
            <w:pPr>
              <w:jc w:val="center"/>
            </w:pPr>
          </w:p>
        </w:tc>
        <w:tc>
          <w:tcPr>
            <w:tcW w:w="1821" w:type="dxa"/>
          </w:tcPr>
          <w:p w:rsidR="008E46D6" w:rsidRDefault="008E46D6" w:rsidP="008E46D6">
            <w:pPr>
              <w:jc w:val="center"/>
            </w:pPr>
            <w:r w:rsidRPr="001858FE">
              <w:t>0</w:t>
            </w:r>
          </w:p>
        </w:tc>
      </w:tr>
    </w:tbl>
    <w:p w:rsidR="008E46D6" w:rsidRDefault="008E46D6" w:rsidP="008E46D6">
      <w:pPr>
        <w:rPr>
          <w:b/>
          <w:bCs/>
        </w:rPr>
      </w:pPr>
    </w:p>
    <w:p w:rsidR="008E46D6" w:rsidRDefault="008E46D6" w:rsidP="008E46D6">
      <w:pPr>
        <w:jc w:val="center"/>
        <w:rPr>
          <w:b/>
          <w:bCs/>
          <w:sz w:val="24"/>
        </w:rPr>
      </w:pPr>
    </w:p>
    <w:p w:rsidR="008E46D6" w:rsidRDefault="008E46D6" w:rsidP="008E46D6">
      <w:pPr>
        <w:jc w:val="center"/>
        <w:rPr>
          <w:b/>
          <w:bCs/>
          <w:sz w:val="24"/>
        </w:rPr>
      </w:pPr>
    </w:p>
    <w:p w:rsidR="008E46D6" w:rsidRPr="0098654E" w:rsidRDefault="008E46D6" w:rsidP="008E46D6">
      <w:pPr>
        <w:jc w:val="center"/>
        <w:rPr>
          <w:b/>
          <w:bCs/>
          <w:sz w:val="24"/>
        </w:rPr>
      </w:pPr>
      <w:r w:rsidRPr="0098654E">
        <w:rPr>
          <w:b/>
          <w:bCs/>
          <w:sz w:val="24"/>
        </w:rPr>
        <w:t xml:space="preserve">ПРИЛОЖЕНИЕ 2. </w:t>
      </w:r>
      <w:proofErr w:type="spellStart"/>
      <w:r w:rsidRPr="0098654E">
        <w:rPr>
          <w:b/>
          <w:bCs/>
          <w:sz w:val="24"/>
        </w:rPr>
        <w:t>Однопродуктовый</w:t>
      </w:r>
      <w:proofErr w:type="spellEnd"/>
      <w:r w:rsidRPr="0098654E">
        <w:rPr>
          <w:b/>
          <w:bCs/>
          <w:sz w:val="24"/>
        </w:rPr>
        <w:t xml:space="preserve"> баланс сырой нефти </w:t>
      </w:r>
      <w:r w:rsidR="001079BB">
        <w:rPr>
          <w:b/>
          <w:bCs/>
          <w:sz w:val="24"/>
        </w:rPr>
        <w:t>Волжского</w:t>
      </w:r>
      <w:r>
        <w:rPr>
          <w:b/>
          <w:bCs/>
          <w:sz w:val="24"/>
        </w:rPr>
        <w:t xml:space="preserve"> </w:t>
      </w:r>
      <w:r w:rsidRPr="0098654E">
        <w:rPr>
          <w:b/>
          <w:bCs/>
          <w:sz w:val="24"/>
        </w:rPr>
        <w:t>сельсовета Курманаевского района Оренбургской области за 20</w:t>
      </w:r>
      <w:r>
        <w:rPr>
          <w:b/>
          <w:bCs/>
          <w:sz w:val="24"/>
        </w:rPr>
        <w:t>23</w:t>
      </w:r>
      <w:r w:rsidRPr="0098654E">
        <w:rPr>
          <w:b/>
          <w:bCs/>
          <w:sz w:val="24"/>
        </w:rPr>
        <w:t xml:space="preserve"> год</w:t>
      </w:r>
    </w:p>
    <w:tbl>
      <w:tblPr>
        <w:tblW w:w="97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8E46D6" w:rsidRPr="00485271" w:rsidTr="00F82E5D">
        <w:trPr>
          <w:trHeight w:val="250"/>
        </w:trPr>
        <w:tc>
          <w:tcPr>
            <w:tcW w:w="100" w:type="dxa"/>
            <w:vAlign w:val="bottom"/>
          </w:tcPr>
          <w:p w:rsidR="008E46D6" w:rsidRPr="00485271" w:rsidRDefault="008E46D6" w:rsidP="008E46D6"/>
        </w:tc>
        <w:tc>
          <w:tcPr>
            <w:tcW w:w="5360" w:type="dxa"/>
            <w:vAlign w:val="bottom"/>
          </w:tcPr>
          <w:p w:rsidR="008E46D6" w:rsidRPr="0098654E" w:rsidRDefault="008E46D6" w:rsidP="008E46D6"/>
        </w:tc>
        <w:tc>
          <w:tcPr>
            <w:tcW w:w="40" w:type="dxa"/>
            <w:vAlign w:val="bottom"/>
          </w:tcPr>
          <w:p w:rsidR="008E46D6" w:rsidRPr="0098654E" w:rsidRDefault="008E46D6" w:rsidP="008E46D6"/>
        </w:tc>
        <w:tc>
          <w:tcPr>
            <w:tcW w:w="138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Номера</w:t>
            </w:r>
          </w:p>
        </w:tc>
        <w:tc>
          <w:tcPr>
            <w:tcW w:w="100" w:type="dxa"/>
            <w:vAlign w:val="bottom"/>
          </w:tcPr>
          <w:p w:rsidR="008E46D6" w:rsidRPr="0098654E" w:rsidRDefault="008E46D6" w:rsidP="008E46D6"/>
        </w:tc>
        <w:tc>
          <w:tcPr>
            <w:tcW w:w="2760" w:type="dxa"/>
            <w:gridSpan w:val="2"/>
            <w:vMerge w:val="restart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Сырая нефть, включая</w:t>
            </w:r>
            <w:r w:rsidRPr="0098654E">
              <w:rPr>
                <w:w w:val="99"/>
              </w:rPr>
              <w:t xml:space="preserve"> газовый</w:t>
            </w:r>
            <w:r w:rsidRPr="0098654E">
              <w:t xml:space="preserve"> </w:t>
            </w:r>
            <w:r w:rsidRPr="0098654E">
              <w:rPr>
                <w:w w:val="99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127"/>
        </w:trPr>
        <w:tc>
          <w:tcPr>
            <w:tcW w:w="100" w:type="dxa"/>
            <w:vAlign w:val="bottom"/>
          </w:tcPr>
          <w:p w:rsidR="008E46D6" w:rsidRPr="00485271" w:rsidRDefault="008E46D6" w:rsidP="008E46D6"/>
        </w:tc>
        <w:tc>
          <w:tcPr>
            <w:tcW w:w="5360" w:type="dxa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Строки баланса</w:t>
            </w:r>
          </w:p>
        </w:tc>
        <w:tc>
          <w:tcPr>
            <w:tcW w:w="40" w:type="dxa"/>
            <w:vAlign w:val="bottom"/>
          </w:tcPr>
          <w:p w:rsidR="008E46D6" w:rsidRPr="0098654E" w:rsidRDefault="008E46D6" w:rsidP="008E46D6"/>
        </w:tc>
        <w:tc>
          <w:tcPr>
            <w:tcW w:w="138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строк</w:t>
            </w:r>
          </w:p>
        </w:tc>
        <w:tc>
          <w:tcPr>
            <w:tcW w:w="100" w:type="dxa"/>
            <w:vAlign w:val="bottom"/>
          </w:tcPr>
          <w:p w:rsidR="008E46D6" w:rsidRPr="0098654E" w:rsidRDefault="008E46D6" w:rsidP="008E46D6"/>
        </w:tc>
        <w:tc>
          <w:tcPr>
            <w:tcW w:w="2760" w:type="dxa"/>
            <w:gridSpan w:val="2"/>
            <w:vMerge/>
            <w:vAlign w:val="bottom"/>
          </w:tcPr>
          <w:p w:rsidR="008E46D6" w:rsidRPr="0098654E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4"/>
        </w:trPr>
        <w:tc>
          <w:tcPr>
            <w:tcW w:w="100" w:type="dxa"/>
            <w:vAlign w:val="bottom"/>
          </w:tcPr>
          <w:p w:rsidR="008E46D6" w:rsidRPr="00485271" w:rsidRDefault="008E46D6" w:rsidP="008E46D6"/>
        </w:tc>
        <w:tc>
          <w:tcPr>
            <w:tcW w:w="5360" w:type="dxa"/>
            <w:vAlign w:val="bottom"/>
          </w:tcPr>
          <w:p w:rsidR="008E46D6" w:rsidRPr="0098654E" w:rsidRDefault="008E46D6" w:rsidP="008E46D6"/>
        </w:tc>
        <w:tc>
          <w:tcPr>
            <w:tcW w:w="40" w:type="dxa"/>
            <w:vAlign w:val="bottom"/>
          </w:tcPr>
          <w:p w:rsidR="008E46D6" w:rsidRPr="0098654E" w:rsidRDefault="008E46D6" w:rsidP="008E46D6"/>
        </w:tc>
        <w:tc>
          <w:tcPr>
            <w:tcW w:w="1260" w:type="dxa"/>
            <w:vAlign w:val="bottom"/>
          </w:tcPr>
          <w:p w:rsidR="008E46D6" w:rsidRPr="0098654E" w:rsidRDefault="008E46D6" w:rsidP="008E46D6"/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100" w:type="dxa"/>
            <w:vAlign w:val="bottom"/>
          </w:tcPr>
          <w:p w:rsidR="008E46D6" w:rsidRPr="0098654E" w:rsidRDefault="008E46D6" w:rsidP="008E46D6"/>
        </w:tc>
        <w:tc>
          <w:tcPr>
            <w:tcW w:w="276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8"/>
              </w:rPr>
              <w:t xml:space="preserve">т </w:t>
            </w:r>
            <w:proofErr w:type="spellStart"/>
            <w:r w:rsidRPr="0098654E">
              <w:rPr>
                <w:w w:val="98"/>
              </w:rPr>
              <w:t>у.</w:t>
            </w:r>
            <w:proofErr w:type="gramStart"/>
            <w:r w:rsidRPr="0098654E">
              <w:rPr>
                <w:w w:val="98"/>
              </w:rPr>
              <w:t>т</w:t>
            </w:r>
            <w:proofErr w:type="spellEnd"/>
            <w:proofErr w:type="gramEnd"/>
            <w:r w:rsidRPr="0098654E">
              <w:rPr>
                <w:w w:val="98"/>
              </w:rPr>
              <w:t>.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91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0"/>
              </w:rPr>
              <w:t>1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4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Ввоз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0"/>
              </w:rPr>
              <w:t>2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Вывоз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0"/>
              </w:rPr>
              <w:t>3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Изменение запасов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0"/>
              </w:rPr>
              <w:t>4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Потребление первичной энергии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0"/>
              </w:rPr>
              <w:t>5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100" w:type="dxa"/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5360" w:type="dxa"/>
            <w:shd w:val="clear" w:color="auto" w:fill="BFBFBF"/>
            <w:vAlign w:val="bottom"/>
          </w:tcPr>
          <w:p w:rsidR="008E46D6" w:rsidRPr="0098654E" w:rsidRDefault="008E46D6" w:rsidP="008E46D6">
            <w:r w:rsidRPr="0098654E">
              <w:t>Статистическое расхождение</w:t>
            </w:r>
          </w:p>
        </w:tc>
        <w:tc>
          <w:tcPr>
            <w:tcW w:w="40" w:type="dxa"/>
            <w:shd w:val="clear" w:color="auto" w:fill="BFBFBF"/>
            <w:vAlign w:val="bottom"/>
          </w:tcPr>
          <w:p w:rsidR="008E46D6" w:rsidRPr="0098654E" w:rsidRDefault="008E46D6" w:rsidP="008E46D6"/>
        </w:tc>
        <w:tc>
          <w:tcPr>
            <w:tcW w:w="1260" w:type="dxa"/>
            <w:shd w:val="clear" w:color="auto" w:fill="BFBFBF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0"/>
              </w:rPr>
              <w:t>6</w:t>
            </w:r>
          </w:p>
        </w:tc>
        <w:tc>
          <w:tcPr>
            <w:tcW w:w="120" w:type="dxa"/>
            <w:shd w:val="clear" w:color="auto" w:fill="BFBFBF"/>
            <w:vAlign w:val="bottom"/>
          </w:tcPr>
          <w:p w:rsidR="008E46D6" w:rsidRPr="0098654E" w:rsidRDefault="008E46D6" w:rsidP="008E46D6"/>
        </w:tc>
        <w:tc>
          <w:tcPr>
            <w:tcW w:w="100" w:type="dxa"/>
            <w:shd w:val="clear" w:color="auto" w:fill="BFBFBF"/>
            <w:vAlign w:val="bottom"/>
          </w:tcPr>
          <w:p w:rsidR="008E46D6" w:rsidRPr="0098654E" w:rsidRDefault="008E46D6" w:rsidP="008E46D6">
            <w:pPr>
              <w:jc w:val="center"/>
            </w:pPr>
          </w:p>
        </w:tc>
        <w:tc>
          <w:tcPr>
            <w:tcW w:w="2640" w:type="dxa"/>
            <w:shd w:val="clear" w:color="auto" w:fill="BFBFBF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shd w:val="clear" w:color="auto" w:fill="BFBFBF"/>
            <w:vAlign w:val="bottom"/>
          </w:tcPr>
          <w:p w:rsidR="008E46D6" w:rsidRPr="0098654E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Производство электрической энергии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0"/>
              </w:rPr>
              <w:t>7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Производство тепловой энергии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0"/>
              </w:rPr>
              <w:t>8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4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Теплоэлектростанции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4"/>
              </w:rPr>
              <w:t>8.1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Котельные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4"/>
              </w:rPr>
              <w:t>8.2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proofErr w:type="spellStart"/>
            <w:r w:rsidRPr="0098654E">
              <w:t>Электрокотельные</w:t>
            </w:r>
            <w:proofErr w:type="spellEnd"/>
            <w:r w:rsidRPr="0098654E">
              <w:t xml:space="preserve"> и </w:t>
            </w:r>
            <w:proofErr w:type="spellStart"/>
            <w:r w:rsidRPr="0098654E">
              <w:t>теплоутилизационные</w:t>
            </w:r>
            <w:proofErr w:type="spellEnd"/>
            <w:r w:rsidRPr="0098654E">
              <w:t xml:space="preserve"> установки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4"/>
              </w:rPr>
              <w:t>8.3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Преобразование топлива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0"/>
              </w:rPr>
              <w:t>9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Переработка нефти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4"/>
              </w:rPr>
              <w:t>9.1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Переработка газа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4"/>
              </w:rPr>
              <w:t>9.2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Обогащение угля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4"/>
              </w:rPr>
              <w:t>9.3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4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Собственные нужды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10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Потери при передаче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11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12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 xml:space="preserve">Сельское хозяйство, рыболовство и </w:t>
            </w:r>
            <w:proofErr w:type="spellStart"/>
            <w:proofErr w:type="gramStart"/>
            <w:r w:rsidRPr="0098654E">
              <w:t>и</w:t>
            </w:r>
            <w:proofErr w:type="spellEnd"/>
            <w:proofErr w:type="gramEnd"/>
            <w:r w:rsidRPr="0098654E">
              <w:t xml:space="preserve"> </w:t>
            </w:r>
            <w:r w:rsidRPr="0098654E">
              <w:lastRenderedPageBreak/>
              <w:t>рыбоводство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lastRenderedPageBreak/>
              <w:t>13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lastRenderedPageBreak/>
              <w:t>Промышленность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14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Строительство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15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Транспорт и связь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16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4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Железнодорожный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8"/>
              </w:rPr>
              <w:t>16.1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Трубопроводный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8"/>
              </w:rPr>
              <w:t>16.2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Автомобильный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8"/>
              </w:rPr>
              <w:t>16.3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Прочий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8"/>
              </w:rPr>
              <w:t>16.4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Сфера услуг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17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Население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18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proofErr w:type="spellStart"/>
            <w:r w:rsidRPr="0098654E">
              <w:t>Бюджетофинансируемым</w:t>
            </w:r>
            <w:proofErr w:type="spellEnd"/>
            <w:r w:rsidRPr="0098654E">
              <w:t xml:space="preserve"> организациям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19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>Прочим потребителям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20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38"/>
        </w:trPr>
        <w:tc>
          <w:tcPr>
            <w:tcW w:w="5460" w:type="dxa"/>
            <w:gridSpan w:val="2"/>
            <w:vAlign w:val="bottom"/>
          </w:tcPr>
          <w:p w:rsidR="008E46D6" w:rsidRPr="0098654E" w:rsidRDefault="008E46D6" w:rsidP="008E46D6">
            <w:r w:rsidRPr="0098654E">
              <w:t xml:space="preserve">Использование топливно-энергетических ресурсов в качестве сырья и на  </w:t>
            </w:r>
            <w:proofErr w:type="spellStart"/>
            <w:r w:rsidRPr="0098654E">
              <w:t>нетопливные</w:t>
            </w:r>
            <w:proofErr w:type="spellEnd"/>
            <w:r w:rsidRPr="0098654E">
              <w:t xml:space="preserve"> нужды</w:t>
            </w:r>
          </w:p>
        </w:tc>
        <w:tc>
          <w:tcPr>
            <w:tcW w:w="130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rPr>
                <w:w w:val="99"/>
              </w:rPr>
              <w:t>21</w:t>
            </w:r>
          </w:p>
        </w:tc>
        <w:tc>
          <w:tcPr>
            <w:tcW w:w="120" w:type="dxa"/>
            <w:vAlign w:val="bottom"/>
          </w:tcPr>
          <w:p w:rsidR="008E46D6" w:rsidRPr="0098654E" w:rsidRDefault="008E46D6" w:rsidP="008E46D6"/>
        </w:tc>
        <w:tc>
          <w:tcPr>
            <w:tcW w:w="2740" w:type="dxa"/>
            <w:gridSpan w:val="2"/>
            <w:vAlign w:val="bottom"/>
          </w:tcPr>
          <w:p w:rsidR="008E46D6" w:rsidRPr="0098654E" w:rsidRDefault="008E46D6" w:rsidP="008E46D6">
            <w:pPr>
              <w:jc w:val="center"/>
            </w:pPr>
            <w:r w:rsidRPr="0098654E">
              <w:t>0</w:t>
            </w:r>
          </w:p>
        </w:tc>
        <w:tc>
          <w:tcPr>
            <w:tcW w:w="120" w:type="dxa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</w:tbl>
    <w:p w:rsidR="008E46D6" w:rsidRPr="0098654E" w:rsidRDefault="008E46D6" w:rsidP="008E46D6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98654E">
        <w:rPr>
          <w:b/>
          <w:sz w:val="20"/>
          <w:szCs w:val="20"/>
        </w:rPr>
        <w:t xml:space="preserve">Данные для  </w:t>
      </w:r>
      <w:proofErr w:type="spellStart"/>
      <w:r w:rsidRPr="0098654E">
        <w:rPr>
          <w:b/>
          <w:sz w:val="20"/>
          <w:szCs w:val="20"/>
        </w:rPr>
        <w:t>однопродуктового</w:t>
      </w:r>
      <w:proofErr w:type="spellEnd"/>
      <w:r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8E46D6" w:rsidRPr="00485271" w:rsidRDefault="008E46D6" w:rsidP="008E46D6"/>
    <w:p w:rsidR="008E46D6" w:rsidRDefault="008E46D6" w:rsidP="008E46D6">
      <w:pPr>
        <w:jc w:val="center"/>
        <w:rPr>
          <w:b/>
          <w:bCs/>
        </w:rPr>
      </w:pPr>
    </w:p>
    <w:p w:rsidR="008E46D6" w:rsidRPr="0098654E" w:rsidRDefault="008E46D6" w:rsidP="008E46D6">
      <w:pPr>
        <w:jc w:val="center"/>
        <w:rPr>
          <w:b/>
          <w:bCs/>
          <w:sz w:val="24"/>
        </w:rPr>
      </w:pPr>
      <w:r w:rsidRPr="0098654E">
        <w:rPr>
          <w:b/>
          <w:bCs/>
          <w:sz w:val="24"/>
        </w:rPr>
        <w:t xml:space="preserve">ПРИЛОЖЕНИЕ 3. </w:t>
      </w:r>
      <w:proofErr w:type="spellStart"/>
      <w:r w:rsidRPr="0098654E">
        <w:rPr>
          <w:b/>
          <w:bCs/>
          <w:sz w:val="24"/>
        </w:rPr>
        <w:t>Однопродуктовый</w:t>
      </w:r>
      <w:proofErr w:type="spellEnd"/>
      <w:r w:rsidRPr="0098654E">
        <w:rPr>
          <w:b/>
          <w:bCs/>
          <w:sz w:val="24"/>
        </w:rPr>
        <w:t xml:space="preserve"> баланс нефтепродуктов </w:t>
      </w:r>
      <w:r w:rsidR="001079BB">
        <w:rPr>
          <w:b/>
          <w:bCs/>
          <w:sz w:val="24"/>
        </w:rPr>
        <w:t>Волжского</w:t>
      </w:r>
      <w:r w:rsidRPr="0098654E">
        <w:rPr>
          <w:b/>
          <w:bCs/>
          <w:sz w:val="24"/>
        </w:rPr>
        <w:t xml:space="preserve"> сельсовета Курманаевского района Оренбургской области за 20</w:t>
      </w:r>
      <w:r>
        <w:rPr>
          <w:b/>
          <w:bCs/>
          <w:sz w:val="24"/>
        </w:rPr>
        <w:t>23</w:t>
      </w:r>
      <w:r w:rsidRPr="0098654E">
        <w:rPr>
          <w:b/>
          <w:bCs/>
          <w:sz w:val="24"/>
        </w:rPr>
        <w:t xml:space="preserve"> год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89"/>
        <w:gridCol w:w="1163"/>
        <w:gridCol w:w="30"/>
        <w:gridCol w:w="1248"/>
        <w:gridCol w:w="1275"/>
        <w:gridCol w:w="993"/>
      </w:tblGrid>
      <w:tr w:rsidR="008E46D6" w:rsidRPr="00485271" w:rsidTr="00F82E5D">
        <w:trPr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6D6" w:rsidRPr="00485271" w:rsidRDefault="008E46D6" w:rsidP="008E46D6">
            <w:r w:rsidRPr="00485271"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Бензин автомобильный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Дизельное топливо</w:t>
            </w:r>
          </w:p>
        </w:tc>
      </w:tr>
      <w:tr w:rsidR="008E46D6" w:rsidRPr="00485271" w:rsidTr="00F82E5D">
        <w:trPr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8E46D6" w:rsidRPr="00485271" w:rsidRDefault="008E46D6" w:rsidP="008E46D6"/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тонн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тонн</w:t>
            </w:r>
          </w:p>
        </w:tc>
      </w:tr>
      <w:tr w:rsidR="008E46D6" w:rsidRPr="00485271" w:rsidTr="00F82E5D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  <w:rPr>
                <w:w w:val="90"/>
              </w:rPr>
            </w:pPr>
            <w:r w:rsidRPr="00485271">
              <w:rPr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lastRenderedPageBreak/>
              <w:t>Потери при передаче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  <w:tr w:rsidR="008E46D6" w:rsidRPr="00485271" w:rsidTr="00F82E5D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</w:tr>
      <w:tr w:rsidR="008E46D6" w:rsidRPr="00485271" w:rsidTr="00F82E5D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21</w:t>
            </w:r>
          </w:p>
          <w:p w:rsidR="008E46D6" w:rsidRPr="00485271" w:rsidRDefault="008E46D6" w:rsidP="008E46D6">
            <w:pPr>
              <w:jc w:val="center"/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</w:tr>
    </w:tbl>
    <w:p w:rsidR="008E46D6" w:rsidRDefault="008E46D6" w:rsidP="008E46D6">
      <w:pPr>
        <w:ind w:firstLine="708"/>
        <w:jc w:val="both"/>
        <w:rPr>
          <w:i/>
          <w:sz w:val="20"/>
          <w:szCs w:val="20"/>
        </w:rPr>
      </w:pPr>
    </w:p>
    <w:p w:rsidR="008E46D6" w:rsidRPr="0098654E" w:rsidRDefault="008E46D6" w:rsidP="008E46D6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98654E">
        <w:rPr>
          <w:b/>
          <w:sz w:val="20"/>
          <w:szCs w:val="20"/>
        </w:rPr>
        <w:t xml:space="preserve">Данные для  </w:t>
      </w:r>
      <w:proofErr w:type="spellStart"/>
      <w:r w:rsidRPr="0098654E">
        <w:rPr>
          <w:b/>
          <w:sz w:val="20"/>
          <w:szCs w:val="20"/>
        </w:rPr>
        <w:t>однопродуктового</w:t>
      </w:r>
      <w:proofErr w:type="spellEnd"/>
      <w:r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8E46D6" w:rsidRDefault="008E46D6" w:rsidP="008E46D6">
      <w:pPr>
        <w:jc w:val="both"/>
      </w:pPr>
    </w:p>
    <w:p w:rsidR="008E46D6" w:rsidRDefault="008E46D6" w:rsidP="008E46D6">
      <w:pPr>
        <w:jc w:val="both"/>
      </w:pPr>
    </w:p>
    <w:p w:rsidR="008E46D6" w:rsidRDefault="008E46D6" w:rsidP="008E46D6">
      <w:pPr>
        <w:jc w:val="center"/>
        <w:rPr>
          <w:b/>
          <w:bCs/>
          <w:sz w:val="24"/>
        </w:rPr>
      </w:pPr>
      <w:r w:rsidRPr="0098654E">
        <w:rPr>
          <w:b/>
          <w:bCs/>
          <w:sz w:val="24"/>
        </w:rPr>
        <w:t xml:space="preserve">ПРИЛОЖЕНИЕ 4. </w:t>
      </w:r>
      <w:proofErr w:type="spellStart"/>
      <w:r w:rsidRPr="0098654E">
        <w:rPr>
          <w:b/>
          <w:bCs/>
          <w:sz w:val="24"/>
        </w:rPr>
        <w:t>Однопродуктовый</w:t>
      </w:r>
      <w:proofErr w:type="spellEnd"/>
      <w:r w:rsidRPr="0098654E">
        <w:rPr>
          <w:b/>
          <w:bCs/>
          <w:sz w:val="24"/>
        </w:rPr>
        <w:t xml:space="preserve"> баланс природного</w:t>
      </w:r>
      <w:r>
        <w:rPr>
          <w:b/>
          <w:bCs/>
          <w:sz w:val="24"/>
        </w:rPr>
        <w:t xml:space="preserve"> газа</w:t>
      </w:r>
      <w:r w:rsidRPr="0098654E">
        <w:rPr>
          <w:b/>
          <w:bCs/>
          <w:sz w:val="24"/>
        </w:rPr>
        <w:t xml:space="preserve"> </w:t>
      </w:r>
    </w:p>
    <w:p w:rsidR="008E46D6" w:rsidRPr="0098654E" w:rsidRDefault="001079BB" w:rsidP="008E46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Волжского</w:t>
      </w:r>
      <w:r w:rsidR="008E46D6">
        <w:rPr>
          <w:b/>
          <w:bCs/>
          <w:sz w:val="24"/>
        </w:rPr>
        <w:t xml:space="preserve"> </w:t>
      </w:r>
      <w:r w:rsidR="008E46D6" w:rsidRPr="0098654E">
        <w:rPr>
          <w:b/>
          <w:bCs/>
          <w:sz w:val="24"/>
        </w:rPr>
        <w:t>сельсовета Курманаевского района Оренбургской области за 20</w:t>
      </w:r>
      <w:r w:rsidR="008E46D6">
        <w:rPr>
          <w:b/>
          <w:bCs/>
          <w:sz w:val="24"/>
        </w:rPr>
        <w:t>23</w:t>
      </w:r>
      <w:r w:rsidR="008E46D6" w:rsidRPr="0098654E">
        <w:rPr>
          <w:b/>
          <w:bCs/>
          <w:sz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  <w:gridCol w:w="289"/>
      </w:tblGrid>
      <w:tr w:rsidR="008E46D6" w:rsidRPr="00485271" w:rsidTr="008E46D6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Природный газ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тыс</w:t>
            </w:r>
            <w:proofErr w:type="gramStart"/>
            <w:r w:rsidRPr="00485271">
              <w:rPr>
                <w:w w:val="99"/>
              </w:rPr>
              <w:t>.м</w:t>
            </w:r>
            <w:proofErr w:type="gramEnd"/>
            <w:r w:rsidRPr="00485271">
              <w:rPr>
                <w:w w:val="99"/>
              </w:rPr>
              <w:t>3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1079BB" w:rsidP="008E46D6">
            <w:pPr>
              <w:jc w:val="center"/>
            </w:pPr>
            <w:r>
              <w:t>56,277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0,00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Котельные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3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roofErr w:type="spellStart"/>
            <w:r w:rsidRPr="00485271">
              <w:lastRenderedPageBreak/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1079BB" w:rsidP="008E46D6">
            <w:pPr>
              <w:jc w:val="center"/>
            </w:pPr>
            <w:r>
              <w:t>56,277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1079BB" w:rsidP="008E46D6">
            <w:pPr>
              <w:jc w:val="center"/>
            </w:pPr>
            <w:r>
              <w:t>56,277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1079BB" w:rsidP="008E46D6">
            <w:pPr>
              <w:jc w:val="center"/>
            </w:pPr>
            <w:r>
              <w:t>56,277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 xml:space="preserve">Использование </w:t>
            </w:r>
            <w:proofErr w:type="gramStart"/>
            <w:r w:rsidRPr="00485271">
              <w:t>топливно-энергетических</w:t>
            </w:r>
            <w:proofErr w:type="gram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 xml:space="preserve">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89" w:type="dxa"/>
            <w:vAlign w:val="bottom"/>
          </w:tcPr>
          <w:p w:rsidR="008E46D6" w:rsidRPr="00485271" w:rsidRDefault="008E46D6" w:rsidP="008E46D6"/>
        </w:tc>
      </w:tr>
    </w:tbl>
    <w:p w:rsidR="008E46D6" w:rsidRPr="00485271" w:rsidRDefault="008E46D6" w:rsidP="008E46D6">
      <w:pPr>
        <w:jc w:val="both"/>
      </w:pPr>
    </w:p>
    <w:p w:rsidR="008E46D6" w:rsidRDefault="008E46D6" w:rsidP="008E46D6">
      <w:pPr>
        <w:ind w:firstLine="708"/>
        <w:jc w:val="both"/>
      </w:pPr>
    </w:p>
    <w:p w:rsidR="008E46D6" w:rsidRPr="005B1C62" w:rsidRDefault="008E46D6" w:rsidP="008E46D6">
      <w:pPr>
        <w:jc w:val="center"/>
        <w:rPr>
          <w:b/>
          <w:bCs/>
          <w:sz w:val="24"/>
        </w:rPr>
      </w:pPr>
      <w:r w:rsidRPr="005B1C62">
        <w:rPr>
          <w:b/>
          <w:bCs/>
          <w:sz w:val="24"/>
        </w:rPr>
        <w:t xml:space="preserve">ПРИЛОЖЕНИЕ </w:t>
      </w:r>
      <w:r>
        <w:rPr>
          <w:b/>
          <w:bCs/>
          <w:sz w:val="24"/>
        </w:rPr>
        <w:t>5</w:t>
      </w:r>
      <w:r w:rsidRPr="005B1C62">
        <w:rPr>
          <w:b/>
          <w:bCs/>
          <w:sz w:val="24"/>
        </w:rPr>
        <w:t xml:space="preserve">. </w:t>
      </w:r>
      <w:proofErr w:type="spellStart"/>
      <w:r w:rsidRPr="005B1C62">
        <w:rPr>
          <w:b/>
          <w:bCs/>
          <w:sz w:val="24"/>
        </w:rPr>
        <w:t>Однопродуктовый</w:t>
      </w:r>
      <w:proofErr w:type="spellEnd"/>
      <w:r w:rsidRPr="005B1C62">
        <w:rPr>
          <w:b/>
          <w:bCs/>
          <w:sz w:val="24"/>
        </w:rPr>
        <w:t xml:space="preserve"> баланс гидроэнергии и НВИЭ </w:t>
      </w:r>
    </w:p>
    <w:p w:rsidR="008E46D6" w:rsidRPr="005B1C62" w:rsidRDefault="001079BB" w:rsidP="008E46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Волжского</w:t>
      </w:r>
      <w:r w:rsidR="008E46D6" w:rsidRPr="005B1C62">
        <w:rPr>
          <w:b/>
          <w:bCs/>
          <w:sz w:val="24"/>
        </w:rPr>
        <w:t xml:space="preserve"> сельсовета Курманаевского района Оренбургской области за 20</w:t>
      </w:r>
      <w:r w:rsidR="008E46D6">
        <w:rPr>
          <w:b/>
          <w:bCs/>
          <w:sz w:val="24"/>
        </w:rPr>
        <w:t>23</w:t>
      </w:r>
      <w:r w:rsidR="008E46D6" w:rsidRPr="005B1C62">
        <w:rPr>
          <w:b/>
          <w:bCs/>
          <w:sz w:val="24"/>
        </w:rPr>
        <w:t xml:space="preserve"> год</w:t>
      </w: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"/>
        <w:gridCol w:w="6308"/>
        <w:gridCol w:w="99"/>
        <w:gridCol w:w="1714"/>
        <w:gridCol w:w="30"/>
        <w:gridCol w:w="40"/>
        <w:gridCol w:w="1346"/>
        <w:gridCol w:w="35"/>
        <w:gridCol w:w="10"/>
        <w:gridCol w:w="20"/>
      </w:tblGrid>
      <w:tr w:rsidR="008E46D6" w:rsidRPr="00485271" w:rsidTr="008E46D6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Гидроэнергия</w:t>
            </w:r>
          </w:p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99" w:type="dxa"/>
            <w:vAlign w:val="bottom"/>
          </w:tcPr>
          <w:p w:rsidR="008E46D6" w:rsidRPr="00485271" w:rsidRDefault="008E46D6" w:rsidP="008E46D6"/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r w:rsidRPr="00485271">
              <w:t xml:space="preserve"> </w:t>
            </w: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>
            <w:r w:rsidRPr="00485271"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56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r w:rsidRPr="00485271">
              <w:lastRenderedPageBreak/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55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Теплоэлектростанции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8.1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vAlign w:val="bottom"/>
          </w:tcPr>
          <w:p w:rsidR="008E46D6" w:rsidRPr="00485271" w:rsidRDefault="008E46D6" w:rsidP="008E46D6"/>
        </w:tc>
        <w:tc>
          <w:tcPr>
            <w:tcW w:w="1347" w:type="dxa"/>
            <w:vMerge w:val="restart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 xml:space="preserve">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8E46D6" w:rsidRPr="00485271" w:rsidRDefault="008E46D6" w:rsidP="008E46D6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vAlign w:val="bottom"/>
          </w:tcPr>
          <w:p w:rsidR="008E46D6" w:rsidRPr="00485271" w:rsidRDefault="008E46D6" w:rsidP="008E46D6"/>
        </w:tc>
        <w:tc>
          <w:tcPr>
            <w:tcW w:w="1347" w:type="dxa"/>
            <w:vMerge/>
            <w:vAlign w:val="bottom"/>
          </w:tcPr>
          <w:p w:rsidR="008E46D6" w:rsidRPr="00485271" w:rsidRDefault="008E46D6" w:rsidP="008E46D6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gridSpan w:val="2"/>
            <w:vAlign w:val="bottom"/>
          </w:tcPr>
          <w:p w:rsidR="008E46D6" w:rsidRPr="00485271" w:rsidRDefault="008E46D6" w:rsidP="008E46D6"/>
        </w:tc>
      </w:tr>
    </w:tbl>
    <w:p w:rsidR="008E46D6" w:rsidRPr="00485271" w:rsidRDefault="008E46D6" w:rsidP="008E46D6"/>
    <w:p w:rsidR="008E46D6" w:rsidRDefault="008E46D6" w:rsidP="008E46D6">
      <w:pPr>
        <w:jc w:val="center"/>
        <w:rPr>
          <w:b/>
          <w:bCs/>
          <w:sz w:val="24"/>
        </w:rPr>
      </w:pPr>
    </w:p>
    <w:p w:rsidR="008E46D6" w:rsidRPr="005B1C62" w:rsidRDefault="008E46D6" w:rsidP="008E46D6">
      <w:pPr>
        <w:jc w:val="center"/>
        <w:rPr>
          <w:b/>
          <w:bCs/>
          <w:sz w:val="24"/>
        </w:rPr>
      </w:pPr>
      <w:r w:rsidRPr="005B1C62">
        <w:rPr>
          <w:b/>
          <w:bCs/>
          <w:sz w:val="24"/>
        </w:rPr>
        <w:t xml:space="preserve">ПРИЛОЖЕНИЕ </w:t>
      </w:r>
      <w:r>
        <w:rPr>
          <w:b/>
          <w:bCs/>
          <w:sz w:val="24"/>
        </w:rPr>
        <w:t>6</w:t>
      </w:r>
      <w:r w:rsidRPr="005B1C62">
        <w:rPr>
          <w:b/>
          <w:bCs/>
          <w:sz w:val="24"/>
        </w:rPr>
        <w:t xml:space="preserve">. </w:t>
      </w:r>
      <w:proofErr w:type="spellStart"/>
      <w:r w:rsidRPr="005B1C62">
        <w:rPr>
          <w:b/>
          <w:bCs/>
          <w:sz w:val="24"/>
        </w:rPr>
        <w:t>Однопродуктовый</w:t>
      </w:r>
      <w:proofErr w:type="spellEnd"/>
      <w:r w:rsidRPr="005B1C62">
        <w:rPr>
          <w:b/>
          <w:bCs/>
          <w:sz w:val="24"/>
        </w:rPr>
        <w:t xml:space="preserve"> баланс атомной энергии </w:t>
      </w:r>
    </w:p>
    <w:p w:rsidR="008E46D6" w:rsidRPr="005B1C62" w:rsidRDefault="001079BB" w:rsidP="008E46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Волжского</w:t>
      </w:r>
      <w:r w:rsidR="008E46D6" w:rsidRPr="005B1C62">
        <w:rPr>
          <w:b/>
          <w:bCs/>
          <w:sz w:val="24"/>
        </w:rPr>
        <w:t xml:space="preserve"> сельсовета Курманаевского района Оренбургской области за 20</w:t>
      </w:r>
      <w:r w:rsidR="008E46D6">
        <w:rPr>
          <w:b/>
          <w:bCs/>
          <w:sz w:val="24"/>
        </w:rPr>
        <w:t>23</w:t>
      </w:r>
      <w:r w:rsidR="008E46D6" w:rsidRPr="005B1C62">
        <w:rPr>
          <w:b/>
          <w:bCs/>
          <w:sz w:val="24"/>
        </w:rPr>
        <w:t xml:space="preserve">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8E46D6" w:rsidRPr="00485271" w:rsidTr="008E46D6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00" w:type="dxa"/>
            <w:vAlign w:val="bottom"/>
          </w:tcPr>
          <w:p w:rsidR="008E46D6" w:rsidRPr="00485271" w:rsidRDefault="008E46D6" w:rsidP="008E46D6"/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баланса</w:t>
            </w:r>
          </w:p>
        </w:tc>
        <w:tc>
          <w:tcPr>
            <w:tcW w:w="60" w:type="dxa"/>
            <w:vAlign w:val="bottom"/>
          </w:tcPr>
          <w:p w:rsidR="008E46D6" w:rsidRPr="00485271" w:rsidRDefault="008E46D6" w:rsidP="008E46D6"/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энергия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4"/>
        </w:trPr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r w:rsidRPr="00485271">
              <w:lastRenderedPageBreak/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69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Теплоэлектростанции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vMerge w:val="restart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520" w:type="dxa"/>
            <w:gridSpan w:val="2"/>
            <w:vMerge/>
            <w:vAlign w:val="bottom"/>
          </w:tcPr>
          <w:p w:rsidR="008E46D6" w:rsidRPr="00485271" w:rsidRDefault="008E46D6" w:rsidP="008E46D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vAlign w:val="bottom"/>
          </w:tcPr>
          <w:p w:rsidR="008E46D6" w:rsidRPr="00485271" w:rsidRDefault="008E46D6" w:rsidP="008E46D6"/>
        </w:tc>
        <w:tc>
          <w:tcPr>
            <w:tcW w:w="1180" w:type="dxa"/>
            <w:gridSpan w:val="2"/>
            <w:vMerge/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</w:tbl>
    <w:p w:rsidR="008E46D6" w:rsidRDefault="008E46D6" w:rsidP="008E46D6"/>
    <w:p w:rsidR="008E46D6" w:rsidRDefault="008E46D6" w:rsidP="008E46D6">
      <w:pPr>
        <w:rPr>
          <w:b/>
          <w:bCs/>
          <w:sz w:val="24"/>
        </w:rPr>
      </w:pPr>
    </w:p>
    <w:p w:rsidR="008E46D6" w:rsidRPr="005B1C62" w:rsidRDefault="008E46D6" w:rsidP="008E46D6">
      <w:pPr>
        <w:jc w:val="center"/>
        <w:rPr>
          <w:bCs/>
          <w:sz w:val="24"/>
        </w:rPr>
      </w:pPr>
      <w:r w:rsidRPr="005B1C62">
        <w:rPr>
          <w:b/>
          <w:bCs/>
          <w:sz w:val="24"/>
        </w:rPr>
        <w:t xml:space="preserve">ПРИЛОЖЕНИЕ </w:t>
      </w:r>
      <w:r>
        <w:rPr>
          <w:b/>
          <w:bCs/>
          <w:sz w:val="24"/>
        </w:rPr>
        <w:t>7</w:t>
      </w:r>
      <w:r w:rsidRPr="005B1C62">
        <w:rPr>
          <w:b/>
          <w:bCs/>
          <w:sz w:val="24"/>
        </w:rPr>
        <w:t xml:space="preserve">. </w:t>
      </w:r>
      <w:proofErr w:type="spellStart"/>
      <w:r w:rsidRPr="005B1C62">
        <w:rPr>
          <w:b/>
          <w:bCs/>
          <w:sz w:val="24"/>
        </w:rPr>
        <w:t>Однопродуктовый</w:t>
      </w:r>
      <w:proofErr w:type="spellEnd"/>
      <w:r w:rsidRPr="005B1C62">
        <w:rPr>
          <w:b/>
          <w:bCs/>
          <w:sz w:val="24"/>
        </w:rPr>
        <w:t xml:space="preserve"> баланс</w:t>
      </w:r>
      <w:r w:rsidRPr="005B1C62">
        <w:rPr>
          <w:bCs/>
          <w:sz w:val="24"/>
        </w:rPr>
        <w:t xml:space="preserve"> </w:t>
      </w:r>
      <w:r w:rsidRPr="005B1C62">
        <w:rPr>
          <w:b/>
          <w:bCs/>
          <w:sz w:val="24"/>
        </w:rPr>
        <w:t>электрической энергии</w:t>
      </w:r>
      <w:r w:rsidRPr="005B1C62">
        <w:rPr>
          <w:bCs/>
          <w:sz w:val="24"/>
        </w:rPr>
        <w:t xml:space="preserve"> </w:t>
      </w:r>
    </w:p>
    <w:p w:rsidR="008E46D6" w:rsidRPr="005B1C62" w:rsidRDefault="001079BB" w:rsidP="008E46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Волжского</w:t>
      </w:r>
      <w:r w:rsidR="008E46D6" w:rsidRPr="005B1C62">
        <w:rPr>
          <w:b/>
          <w:bCs/>
          <w:sz w:val="24"/>
        </w:rPr>
        <w:t xml:space="preserve"> сельсовета Курманаевского района Оренбургской области за 20</w:t>
      </w:r>
      <w:r w:rsidR="008E46D6">
        <w:rPr>
          <w:b/>
          <w:bCs/>
          <w:sz w:val="24"/>
        </w:rPr>
        <w:t>23</w:t>
      </w:r>
      <w:r w:rsidR="008E46D6" w:rsidRPr="005B1C62">
        <w:rPr>
          <w:b/>
          <w:bCs/>
          <w:sz w:val="24"/>
        </w:rPr>
        <w:t xml:space="preserve"> год</w:t>
      </w: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0"/>
        <w:gridCol w:w="1700"/>
        <w:gridCol w:w="2960"/>
        <w:gridCol w:w="30"/>
      </w:tblGrid>
      <w:tr w:rsidR="008E46D6" w:rsidRPr="00485271" w:rsidTr="008E46D6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E46D6" w:rsidRPr="004F1E8F" w:rsidRDefault="008E46D6" w:rsidP="008E46D6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68"/>
        </w:trPr>
        <w:tc>
          <w:tcPr>
            <w:tcW w:w="5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E46D6" w:rsidRPr="007B2CCC" w:rsidRDefault="001079BB" w:rsidP="008E46D6">
            <w:pPr>
              <w:jc w:val="center"/>
            </w:pPr>
            <w:r>
              <w:t>5,564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80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7</w:t>
            </w: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r w:rsidRPr="00485271">
              <w:lastRenderedPageBreak/>
              <w:t>Производство тепловой энергии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7B2CCC" w:rsidRDefault="008E46D6" w:rsidP="008E46D6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Теплоэлектростанции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8.1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1079BB">
        <w:trPr>
          <w:trHeight w:val="49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1079BB" w:rsidP="008E46D6">
            <w:pPr>
              <w:jc w:val="center"/>
            </w:pPr>
            <w:r>
              <w:t>5,564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1079BB" w:rsidP="008E46D6">
            <w:pPr>
              <w:jc w:val="center"/>
            </w:pPr>
            <w:r>
              <w:t>5,564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354EF" w:rsidRDefault="001079BB" w:rsidP="008E46D6">
            <w:pPr>
              <w:jc w:val="center"/>
            </w:pPr>
            <w:r>
              <w:t>5,564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E46D6" w:rsidRPr="007B2CCC" w:rsidRDefault="008E46D6" w:rsidP="008E46D6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B2CCC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</w:tbl>
    <w:p w:rsidR="001079BB" w:rsidRDefault="001079BB" w:rsidP="008E46D6">
      <w:pPr>
        <w:jc w:val="center"/>
        <w:rPr>
          <w:b/>
          <w:bCs/>
          <w:sz w:val="24"/>
        </w:rPr>
      </w:pPr>
    </w:p>
    <w:p w:rsidR="001079BB" w:rsidRDefault="001079BB" w:rsidP="008E46D6">
      <w:pPr>
        <w:jc w:val="center"/>
        <w:rPr>
          <w:b/>
          <w:bCs/>
          <w:sz w:val="24"/>
        </w:rPr>
      </w:pPr>
    </w:p>
    <w:p w:rsidR="008E46D6" w:rsidRPr="00897FE8" w:rsidRDefault="008E46D6" w:rsidP="008E46D6">
      <w:pPr>
        <w:jc w:val="center"/>
        <w:rPr>
          <w:b/>
          <w:bCs/>
          <w:sz w:val="24"/>
        </w:rPr>
      </w:pPr>
      <w:r w:rsidRPr="00897FE8">
        <w:rPr>
          <w:b/>
          <w:bCs/>
          <w:sz w:val="24"/>
        </w:rPr>
        <w:t xml:space="preserve">ПРИЛОЖЕНИЕ </w:t>
      </w:r>
      <w:r>
        <w:rPr>
          <w:b/>
          <w:bCs/>
          <w:sz w:val="24"/>
        </w:rPr>
        <w:t>8</w:t>
      </w:r>
      <w:r w:rsidRPr="00897FE8">
        <w:rPr>
          <w:b/>
          <w:bCs/>
          <w:sz w:val="24"/>
        </w:rPr>
        <w:t xml:space="preserve">. </w:t>
      </w:r>
      <w:proofErr w:type="spellStart"/>
      <w:r w:rsidRPr="00897FE8">
        <w:rPr>
          <w:b/>
          <w:bCs/>
          <w:sz w:val="24"/>
        </w:rPr>
        <w:t>Однопродуктовый</w:t>
      </w:r>
      <w:proofErr w:type="spellEnd"/>
      <w:r w:rsidRPr="00897FE8">
        <w:rPr>
          <w:b/>
          <w:bCs/>
          <w:sz w:val="24"/>
        </w:rPr>
        <w:t xml:space="preserve"> баланс тепловой энергии </w:t>
      </w:r>
    </w:p>
    <w:p w:rsidR="008E46D6" w:rsidRPr="00897FE8" w:rsidRDefault="001079BB" w:rsidP="008E46D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Волжского</w:t>
      </w:r>
      <w:r w:rsidR="008E46D6" w:rsidRPr="00897FE8">
        <w:rPr>
          <w:b/>
          <w:bCs/>
          <w:sz w:val="24"/>
        </w:rPr>
        <w:t xml:space="preserve"> сельсовета Курманаевского района Оренбургской области за 20</w:t>
      </w:r>
      <w:r w:rsidR="008E46D6">
        <w:rPr>
          <w:b/>
          <w:bCs/>
          <w:sz w:val="24"/>
        </w:rPr>
        <w:t>23</w:t>
      </w:r>
      <w:r w:rsidR="008E46D6" w:rsidRPr="00897FE8">
        <w:rPr>
          <w:b/>
          <w:bCs/>
          <w:sz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8E46D6" w:rsidRPr="00485271" w:rsidTr="008E46D6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Тепловая энергия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00" w:type="dxa"/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Гкал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E46D6" w:rsidRPr="001079BB" w:rsidRDefault="001079BB" w:rsidP="008E46D6">
            <w:pPr>
              <w:jc w:val="center"/>
            </w:pPr>
            <w:r w:rsidRPr="001079BB">
              <w:rPr>
                <w:bCs/>
                <w:sz w:val="26"/>
              </w:rPr>
              <w:t>467.66187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0B2D06" w:rsidRDefault="008E46D6" w:rsidP="008E46D6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0B2D06" w:rsidRDefault="008E46D6" w:rsidP="008E46D6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Вывоз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0B2D06" w:rsidRDefault="008E46D6" w:rsidP="008E46D6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r w:rsidRPr="00485271">
              <w:t>Изменение запасов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4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E46D6" w:rsidRPr="00485271" w:rsidRDefault="008E46D6" w:rsidP="008E46D6"/>
        </w:tc>
      </w:tr>
      <w:tr w:rsidR="008E46D6" w:rsidRPr="00485271" w:rsidTr="00F82E5D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1079BB" w:rsidP="008E46D6">
            <w:pPr>
              <w:jc w:val="center"/>
            </w:pPr>
            <w:r>
              <w:rPr>
                <w:w w:val="90"/>
              </w:rPr>
              <w:t>2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1079BB" w:rsidP="008E46D6">
            <w:pPr>
              <w:jc w:val="center"/>
              <w:rPr>
                <w:w w:val="90"/>
              </w:rPr>
            </w:pPr>
            <w:r w:rsidRPr="001079BB">
              <w:rPr>
                <w:bCs/>
                <w:sz w:val="26"/>
              </w:rPr>
              <w:t>467.66187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1079BB" w:rsidP="008E46D6">
            <w:pPr>
              <w:jc w:val="center"/>
            </w:pPr>
            <w:r w:rsidRPr="001079BB">
              <w:rPr>
                <w:bCs/>
                <w:sz w:val="26"/>
              </w:rPr>
              <w:t>467.66187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1079BB" w:rsidP="008E46D6">
            <w:pPr>
              <w:jc w:val="center"/>
            </w:pPr>
            <w:r w:rsidRPr="001079BB">
              <w:rPr>
                <w:bCs/>
                <w:sz w:val="26"/>
              </w:rPr>
              <w:t>467.66187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>
            <w:r w:rsidRPr="00485271"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65557B" w:rsidRDefault="008E46D6" w:rsidP="008E46D6">
            <w:pPr>
              <w:jc w:val="center"/>
            </w:pPr>
            <w:r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vMerge w:val="restart"/>
            <w:tcBorders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  <w:r w:rsidRPr="00485271">
              <w:t xml:space="preserve">Использование топливно-энергетических ресурсов </w:t>
            </w:r>
            <w:proofErr w:type="gramStart"/>
            <w:r w:rsidRPr="00485271">
              <w:t>в</w:t>
            </w:r>
            <w:proofErr w:type="gramEnd"/>
          </w:p>
          <w:p w:rsidR="008E46D6" w:rsidRPr="00485271" w:rsidRDefault="008E46D6" w:rsidP="008E46D6">
            <w:pPr>
              <w:jc w:val="center"/>
            </w:pPr>
            <w:proofErr w:type="gramStart"/>
            <w:r w:rsidRPr="00485271">
              <w:t>качестве</w:t>
            </w:r>
            <w:proofErr w:type="gramEnd"/>
            <w:r w:rsidRPr="00485271">
              <w:t xml:space="preserve">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660" w:type="dxa"/>
            <w:gridSpan w:val="2"/>
            <w:vMerge w:val="restart"/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</w:tcPr>
          <w:p w:rsidR="008E46D6" w:rsidRPr="00485271" w:rsidRDefault="008E46D6" w:rsidP="008E46D6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660" w:type="dxa"/>
            <w:gridSpan w:val="2"/>
            <w:vMerge/>
            <w:vAlign w:val="bottom"/>
          </w:tcPr>
          <w:p w:rsidR="008E46D6" w:rsidRPr="00485271" w:rsidRDefault="008E46D6" w:rsidP="008E46D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  <w:tr w:rsidR="008E46D6" w:rsidRPr="00485271" w:rsidTr="008E46D6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485271" w:rsidRDefault="008E46D6" w:rsidP="008E46D6"/>
        </w:tc>
        <w:tc>
          <w:tcPr>
            <w:tcW w:w="30" w:type="dxa"/>
            <w:vAlign w:val="bottom"/>
          </w:tcPr>
          <w:p w:rsidR="008E46D6" w:rsidRPr="00485271" w:rsidRDefault="008E46D6" w:rsidP="008E46D6"/>
        </w:tc>
      </w:tr>
    </w:tbl>
    <w:p w:rsidR="008E46D6" w:rsidRPr="00485271" w:rsidRDefault="008E46D6" w:rsidP="008E46D6"/>
    <w:p w:rsidR="008E46D6" w:rsidRDefault="008E46D6" w:rsidP="008E46D6"/>
    <w:p w:rsidR="001079BB" w:rsidRDefault="001079BB" w:rsidP="008E46D6"/>
    <w:p w:rsidR="001079BB" w:rsidRDefault="001079BB" w:rsidP="008E46D6"/>
    <w:p w:rsidR="001079BB" w:rsidRPr="005A669F" w:rsidRDefault="001079BB" w:rsidP="008E46D6">
      <w:pPr>
        <w:sectPr w:rsidR="001079BB" w:rsidRPr="005A669F" w:rsidSect="00F82E5D">
          <w:pgSz w:w="11900" w:h="16838" w:code="9"/>
          <w:pgMar w:top="1134" w:right="868" w:bottom="471" w:left="1701" w:header="0" w:footer="0" w:gutter="0"/>
          <w:cols w:space="720" w:equalWidth="0">
            <w:col w:w="9762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8E46D6" w:rsidTr="008E46D6">
        <w:trPr>
          <w:trHeight w:val="705"/>
        </w:trPr>
        <w:tc>
          <w:tcPr>
            <w:tcW w:w="15436" w:type="dxa"/>
            <w:gridSpan w:val="12"/>
          </w:tcPr>
          <w:p w:rsidR="008E46D6" w:rsidRPr="007D2A11" w:rsidRDefault="008E46D6" w:rsidP="008E46D6">
            <w:pPr>
              <w:rPr>
                <w:bCs/>
                <w:szCs w:val="28"/>
              </w:rPr>
            </w:pPr>
            <w:r w:rsidRPr="00427E0E">
              <w:rPr>
                <w:b/>
                <w:bCs/>
                <w:szCs w:val="28"/>
              </w:rPr>
              <w:lastRenderedPageBreak/>
              <w:t xml:space="preserve">ПРИЛОЖЕНИЕ </w:t>
            </w:r>
            <w:r>
              <w:rPr>
                <w:b/>
                <w:bCs/>
                <w:szCs w:val="28"/>
              </w:rPr>
              <w:t xml:space="preserve"> 9</w:t>
            </w:r>
            <w:r w:rsidRPr="00427E0E">
              <w:rPr>
                <w:b/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 w:rsidRPr="00407C62">
              <w:rPr>
                <w:b/>
                <w:bCs/>
                <w:sz w:val="18"/>
                <w:szCs w:val="18"/>
              </w:rPr>
              <w:t xml:space="preserve"> </w:t>
            </w:r>
            <w:r w:rsidRPr="000D7C70">
              <w:rPr>
                <w:b/>
                <w:bCs/>
                <w:szCs w:val="28"/>
              </w:rPr>
              <w:t>Топлив</w:t>
            </w:r>
            <w:r>
              <w:rPr>
                <w:b/>
                <w:bCs/>
                <w:szCs w:val="28"/>
              </w:rPr>
              <w:t xml:space="preserve">но-энергетический баланс за 2023 год </w:t>
            </w:r>
            <w:r w:rsidR="001079BB">
              <w:rPr>
                <w:b/>
                <w:bCs/>
                <w:szCs w:val="28"/>
              </w:rPr>
              <w:t>Волжского</w:t>
            </w:r>
            <w:r>
              <w:rPr>
                <w:b/>
                <w:bCs/>
                <w:szCs w:val="28"/>
              </w:rPr>
              <w:t xml:space="preserve"> сельсовета Курманаевского района Оренбургской области</w:t>
            </w:r>
          </w:p>
        </w:tc>
      </w:tr>
      <w:tr w:rsidR="008E46D6" w:rsidTr="008E46D6">
        <w:trPr>
          <w:trHeight w:val="830"/>
        </w:trPr>
        <w:tc>
          <w:tcPr>
            <w:tcW w:w="2802" w:type="dxa"/>
            <w:vMerge w:val="restart"/>
          </w:tcPr>
          <w:p w:rsidR="008E46D6" w:rsidRPr="008C39F7" w:rsidRDefault="008E46D6" w:rsidP="008E46D6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8E46D6" w:rsidRPr="008C39F7" w:rsidRDefault="008E46D6" w:rsidP="008E46D6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Номера строк баланса</w:t>
            </w:r>
          </w:p>
        </w:tc>
        <w:tc>
          <w:tcPr>
            <w:tcW w:w="1276" w:type="dxa"/>
          </w:tcPr>
          <w:p w:rsidR="008E46D6" w:rsidRPr="008C39F7" w:rsidRDefault="008E46D6" w:rsidP="008E46D6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Уголь</w:t>
            </w:r>
          </w:p>
        </w:tc>
        <w:tc>
          <w:tcPr>
            <w:tcW w:w="850" w:type="dxa"/>
          </w:tcPr>
          <w:p w:rsidR="008E46D6" w:rsidRPr="008C39F7" w:rsidRDefault="008E46D6" w:rsidP="008E46D6">
            <w:pPr>
              <w:rPr>
                <w:bCs/>
              </w:rPr>
            </w:pPr>
            <w:r w:rsidRPr="008C39F7">
              <w:rPr>
                <w:bCs/>
              </w:rPr>
              <w:t>Сырая нефть</w:t>
            </w:r>
          </w:p>
        </w:tc>
        <w:tc>
          <w:tcPr>
            <w:tcW w:w="1276" w:type="dxa"/>
          </w:tcPr>
          <w:p w:rsidR="008E46D6" w:rsidRPr="008C39F7" w:rsidRDefault="008E46D6" w:rsidP="008E46D6">
            <w:pPr>
              <w:rPr>
                <w:bCs/>
              </w:rPr>
            </w:pPr>
            <w:r w:rsidRPr="008C39F7">
              <w:rPr>
                <w:bCs/>
              </w:rPr>
              <w:t>Нефтепродукты</w:t>
            </w:r>
          </w:p>
        </w:tc>
        <w:tc>
          <w:tcPr>
            <w:tcW w:w="1417" w:type="dxa"/>
          </w:tcPr>
          <w:p w:rsidR="008E46D6" w:rsidRPr="008C39F7" w:rsidRDefault="008E46D6" w:rsidP="008E46D6">
            <w:pPr>
              <w:rPr>
                <w:bCs/>
              </w:rPr>
            </w:pPr>
            <w:r w:rsidRPr="008C39F7">
              <w:rPr>
                <w:bCs/>
              </w:rPr>
              <w:t>Природный газ</w:t>
            </w:r>
          </w:p>
        </w:tc>
        <w:tc>
          <w:tcPr>
            <w:tcW w:w="993" w:type="dxa"/>
          </w:tcPr>
          <w:p w:rsidR="008E46D6" w:rsidRPr="008C39F7" w:rsidRDefault="008E46D6" w:rsidP="008E46D6">
            <w:pPr>
              <w:rPr>
                <w:bCs/>
              </w:rPr>
            </w:pPr>
            <w:r w:rsidRPr="008C39F7">
              <w:rPr>
                <w:bCs/>
              </w:rPr>
              <w:t>Прочее твердое топливо</w:t>
            </w:r>
          </w:p>
        </w:tc>
        <w:tc>
          <w:tcPr>
            <w:tcW w:w="992" w:type="dxa"/>
          </w:tcPr>
          <w:p w:rsidR="008E46D6" w:rsidRPr="008C39F7" w:rsidRDefault="008E46D6" w:rsidP="008E46D6">
            <w:pPr>
              <w:rPr>
                <w:bCs/>
              </w:rPr>
            </w:pPr>
            <w:proofErr w:type="spellStart"/>
            <w:proofErr w:type="gramStart"/>
            <w:r w:rsidRPr="008C39F7">
              <w:rPr>
                <w:bCs/>
              </w:rPr>
              <w:t>Гидро</w:t>
            </w:r>
            <w:proofErr w:type="spellEnd"/>
            <w:r w:rsidRPr="008C39F7">
              <w:rPr>
                <w:bCs/>
              </w:rPr>
              <w:t xml:space="preserve"> энергия</w:t>
            </w:r>
            <w:proofErr w:type="gramEnd"/>
          </w:p>
        </w:tc>
        <w:tc>
          <w:tcPr>
            <w:tcW w:w="1134" w:type="dxa"/>
          </w:tcPr>
          <w:p w:rsidR="008E46D6" w:rsidRPr="008C39F7" w:rsidRDefault="008E46D6" w:rsidP="008E46D6">
            <w:pPr>
              <w:rPr>
                <w:bCs/>
              </w:rPr>
            </w:pPr>
            <w:r w:rsidRPr="008C39F7">
              <w:rPr>
                <w:bCs/>
              </w:rPr>
              <w:t>Атомная энергия</w:t>
            </w:r>
          </w:p>
        </w:tc>
        <w:tc>
          <w:tcPr>
            <w:tcW w:w="1417" w:type="dxa"/>
          </w:tcPr>
          <w:p w:rsidR="008E46D6" w:rsidRPr="008C39F7" w:rsidRDefault="008E46D6" w:rsidP="008E46D6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Электрическая энергия</w:t>
            </w:r>
          </w:p>
        </w:tc>
        <w:tc>
          <w:tcPr>
            <w:tcW w:w="1052" w:type="dxa"/>
          </w:tcPr>
          <w:p w:rsidR="008E46D6" w:rsidRPr="008C39F7" w:rsidRDefault="008E46D6" w:rsidP="008E46D6">
            <w:pPr>
              <w:rPr>
                <w:bCs/>
              </w:rPr>
            </w:pPr>
            <w:r w:rsidRPr="008C39F7">
              <w:rPr>
                <w:bCs/>
              </w:rPr>
              <w:t>Тепловая энергия</w:t>
            </w:r>
          </w:p>
        </w:tc>
        <w:tc>
          <w:tcPr>
            <w:tcW w:w="1235" w:type="dxa"/>
          </w:tcPr>
          <w:p w:rsidR="008E46D6" w:rsidRPr="008C39F7" w:rsidRDefault="008E46D6" w:rsidP="008E46D6">
            <w:pPr>
              <w:jc w:val="center"/>
              <w:rPr>
                <w:b/>
                <w:bCs/>
              </w:rPr>
            </w:pPr>
          </w:p>
          <w:p w:rsidR="008E46D6" w:rsidRPr="008C39F7" w:rsidRDefault="008E46D6" w:rsidP="008E46D6">
            <w:pPr>
              <w:rPr>
                <w:bCs/>
              </w:rPr>
            </w:pPr>
            <w:r w:rsidRPr="008C39F7">
              <w:rPr>
                <w:bCs/>
              </w:rPr>
              <w:t>Всего</w:t>
            </w:r>
          </w:p>
        </w:tc>
      </w:tr>
      <w:tr w:rsidR="008E46D6" w:rsidTr="008E46D6">
        <w:trPr>
          <w:trHeight w:val="315"/>
        </w:trPr>
        <w:tc>
          <w:tcPr>
            <w:tcW w:w="2802" w:type="dxa"/>
            <w:vMerge/>
          </w:tcPr>
          <w:p w:rsidR="008E46D6" w:rsidRPr="008C39F7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E46D6" w:rsidRPr="008C39F7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1642" w:type="dxa"/>
            <w:gridSpan w:val="10"/>
          </w:tcPr>
          <w:p w:rsidR="008E46D6" w:rsidRPr="008C39F7" w:rsidRDefault="008E46D6" w:rsidP="008E46D6">
            <w:pPr>
              <w:jc w:val="center"/>
              <w:rPr>
                <w:bCs/>
              </w:rPr>
            </w:pPr>
            <w:r>
              <w:rPr>
                <w:bCs/>
              </w:rPr>
              <w:t>Условное топливо</w:t>
            </w:r>
          </w:p>
        </w:tc>
      </w:tr>
      <w:tr w:rsidR="008E46D6" w:rsidTr="008E46D6">
        <w:trPr>
          <w:trHeight w:val="94"/>
        </w:trPr>
        <w:tc>
          <w:tcPr>
            <w:tcW w:w="2802" w:type="dxa"/>
          </w:tcPr>
          <w:p w:rsidR="008E46D6" w:rsidRPr="008C39F7" w:rsidRDefault="008E46D6" w:rsidP="008E46D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E46D6" w:rsidRPr="008C39F7" w:rsidRDefault="008E46D6" w:rsidP="008E46D6">
            <w:pPr>
              <w:rPr>
                <w:b/>
                <w:bCs/>
              </w:rPr>
            </w:pPr>
          </w:p>
        </w:tc>
        <w:tc>
          <w:tcPr>
            <w:tcW w:w="11642" w:type="dxa"/>
            <w:gridSpan w:val="10"/>
          </w:tcPr>
          <w:p w:rsidR="008E46D6" w:rsidRPr="008C39F7" w:rsidRDefault="008E46D6" w:rsidP="008E46D6">
            <w:pPr>
              <w:jc w:val="center"/>
            </w:pPr>
            <w:r w:rsidRPr="008C39F7">
              <w:t>20</w:t>
            </w:r>
            <w:r>
              <w:t>23</w:t>
            </w:r>
            <w:r w:rsidRPr="008C39F7">
              <w:t xml:space="preserve"> год</w:t>
            </w:r>
          </w:p>
        </w:tc>
      </w:tr>
      <w:tr w:rsidR="008E46D6" w:rsidRPr="00244F58" w:rsidTr="008E46D6">
        <w:trPr>
          <w:trHeight w:val="393"/>
        </w:trPr>
        <w:tc>
          <w:tcPr>
            <w:tcW w:w="2802" w:type="dxa"/>
          </w:tcPr>
          <w:p w:rsidR="008E46D6" w:rsidRPr="00244F58" w:rsidRDefault="008E46D6" w:rsidP="008E46D6">
            <w:pPr>
              <w:jc w:val="center"/>
              <w:rPr>
                <w:b/>
                <w:bCs/>
              </w:rPr>
            </w:pPr>
            <w:r w:rsidRPr="00244F58">
              <w:t>Производство энергетических ресурсов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</w:t>
            </w: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381082" w:rsidRDefault="008E46D6" w:rsidP="008E46D6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8E46D6" w:rsidRPr="00ED37FB" w:rsidRDefault="001079BB" w:rsidP="001079BB">
            <w:r w:rsidRPr="001079BB">
              <w:rPr>
                <w:bCs/>
                <w:sz w:val="26"/>
              </w:rPr>
              <w:t>66</w:t>
            </w:r>
            <w:r>
              <w:rPr>
                <w:bCs/>
                <w:sz w:val="26"/>
              </w:rPr>
              <w:t>,</w:t>
            </w:r>
            <w:r w:rsidRPr="001079BB">
              <w:rPr>
                <w:bCs/>
                <w:sz w:val="26"/>
              </w:rPr>
              <w:t>8</w:t>
            </w:r>
            <w:r>
              <w:rPr>
                <w:bCs/>
                <w:sz w:val="26"/>
              </w:rPr>
              <w:t>8</w:t>
            </w:r>
          </w:p>
        </w:tc>
        <w:tc>
          <w:tcPr>
            <w:tcW w:w="1235" w:type="dxa"/>
          </w:tcPr>
          <w:p w:rsidR="008E46D6" w:rsidRPr="00ED37FB" w:rsidRDefault="001079BB" w:rsidP="008E46D6">
            <w:r w:rsidRPr="001079BB">
              <w:rPr>
                <w:bCs/>
                <w:sz w:val="26"/>
              </w:rPr>
              <w:t>66</w:t>
            </w:r>
            <w:r>
              <w:rPr>
                <w:bCs/>
                <w:sz w:val="26"/>
              </w:rPr>
              <w:t>,</w:t>
            </w:r>
            <w:r w:rsidRPr="001079BB">
              <w:rPr>
                <w:bCs/>
                <w:sz w:val="26"/>
              </w:rPr>
              <w:t>8</w:t>
            </w:r>
            <w:r>
              <w:rPr>
                <w:bCs/>
                <w:sz w:val="26"/>
              </w:rPr>
              <w:t>8</w:t>
            </w:r>
          </w:p>
        </w:tc>
      </w:tr>
      <w:tr w:rsidR="008E46D6" w:rsidRPr="00244F58" w:rsidTr="008E46D6">
        <w:trPr>
          <w:trHeight w:val="351"/>
        </w:trPr>
        <w:tc>
          <w:tcPr>
            <w:tcW w:w="2802" w:type="dxa"/>
          </w:tcPr>
          <w:p w:rsidR="008E46D6" w:rsidRPr="00244F58" w:rsidRDefault="008E46D6" w:rsidP="008E46D6">
            <w:pPr>
              <w:jc w:val="center"/>
            </w:pPr>
            <w:r w:rsidRPr="00244F58">
              <w:t>Ввоз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</w:t>
            </w: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993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992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1134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1417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1052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1235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</w:tr>
      <w:tr w:rsidR="008E46D6" w:rsidRPr="00244F58" w:rsidTr="008E46D6">
        <w:trPr>
          <w:trHeight w:val="311"/>
        </w:trPr>
        <w:tc>
          <w:tcPr>
            <w:tcW w:w="2802" w:type="dxa"/>
          </w:tcPr>
          <w:p w:rsidR="008E46D6" w:rsidRPr="00244F58" w:rsidRDefault="008E46D6" w:rsidP="008E46D6">
            <w:pPr>
              <w:jc w:val="center"/>
            </w:pPr>
            <w:r w:rsidRPr="00244F58">
              <w:t>Вывоз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3</w:t>
            </w: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352"/>
        </w:trPr>
        <w:tc>
          <w:tcPr>
            <w:tcW w:w="2802" w:type="dxa"/>
          </w:tcPr>
          <w:p w:rsidR="008E46D6" w:rsidRPr="00244F58" w:rsidRDefault="008E46D6" w:rsidP="008E46D6">
            <w:pPr>
              <w:jc w:val="center"/>
            </w:pPr>
            <w:r w:rsidRPr="00244F58">
              <w:t>Изменение запасов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4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</w:tr>
      <w:tr w:rsidR="008E46D6" w:rsidRPr="00244F58" w:rsidTr="008E46D6">
        <w:trPr>
          <w:trHeight w:val="393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Потребление первичной энергии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5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976A49" w:rsidRDefault="008E46D6" w:rsidP="008E46D6">
            <w:pPr>
              <w:rPr>
                <w:bCs/>
              </w:rPr>
            </w:pPr>
          </w:p>
        </w:tc>
        <w:tc>
          <w:tcPr>
            <w:tcW w:w="1417" w:type="dxa"/>
          </w:tcPr>
          <w:p w:rsidR="008E46D6" w:rsidRDefault="008E46D6" w:rsidP="008E46D6"/>
        </w:tc>
        <w:tc>
          <w:tcPr>
            <w:tcW w:w="993" w:type="dxa"/>
          </w:tcPr>
          <w:p w:rsidR="008E46D6" w:rsidRPr="00976A49" w:rsidRDefault="008E46D6" w:rsidP="008E46D6">
            <w:pPr>
              <w:rPr>
                <w:bCs/>
              </w:rPr>
            </w:pPr>
          </w:p>
        </w:tc>
        <w:tc>
          <w:tcPr>
            <w:tcW w:w="992" w:type="dxa"/>
          </w:tcPr>
          <w:p w:rsidR="008E46D6" w:rsidRDefault="008E46D6" w:rsidP="008E46D6"/>
        </w:tc>
        <w:tc>
          <w:tcPr>
            <w:tcW w:w="1134" w:type="dxa"/>
          </w:tcPr>
          <w:p w:rsidR="008E46D6" w:rsidRPr="00976A49" w:rsidRDefault="008E46D6" w:rsidP="008E46D6">
            <w:pPr>
              <w:rPr>
                <w:bCs/>
              </w:rPr>
            </w:pPr>
          </w:p>
        </w:tc>
        <w:tc>
          <w:tcPr>
            <w:tcW w:w="1417" w:type="dxa"/>
          </w:tcPr>
          <w:p w:rsidR="008E46D6" w:rsidRDefault="008E46D6" w:rsidP="008E46D6"/>
        </w:tc>
        <w:tc>
          <w:tcPr>
            <w:tcW w:w="1052" w:type="dxa"/>
          </w:tcPr>
          <w:p w:rsidR="008E46D6" w:rsidRPr="00976A49" w:rsidRDefault="008E46D6" w:rsidP="008E46D6">
            <w:pPr>
              <w:rPr>
                <w:bCs/>
              </w:rPr>
            </w:pPr>
          </w:p>
        </w:tc>
        <w:tc>
          <w:tcPr>
            <w:tcW w:w="1235" w:type="dxa"/>
          </w:tcPr>
          <w:p w:rsidR="008E46D6" w:rsidRDefault="008E46D6" w:rsidP="008E46D6"/>
        </w:tc>
      </w:tr>
      <w:tr w:rsidR="008E46D6" w:rsidRPr="00244F58" w:rsidTr="008E46D6">
        <w:trPr>
          <w:trHeight w:val="457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Статистическое расхождение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6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570484" w:rsidRDefault="008E46D6" w:rsidP="008E46D6"/>
        </w:tc>
        <w:tc>
          <w:tcPr>
            <w:tcW w:w="993" w:type="dxa"/>
          </w:tcPr>
          <w:p w:rsidR="008E46D6" w:rsidRDefault="008E46D6" w:rsidP="008E46D6"/>
        </w:tc>
        <w:tc>
          <w:tcPr>
            <w:tcW w:w="992" w:type="dxa"/>
          </w:tcPr>
          <w:p w:rsidR="008E46D6" w:rsidRPr="00570484" w:rsidRDefault="008E46D6" w:rsidP="008E46D6"/>
        </w:tc>
        <w:tc>
          <w:tcPr>
            <w:tcW w:w="1134" w:type="dxa"/>
          </w:tcPr>
          <w:p w:rsidR="008E46D6" w:rsidRDefault="008E46D6" w:rsidP="008E46D6"/>
        </w:tc>
        <w:tc>
          <w:tcPr>
            <w:tcW w:w="1417" w:type="dxa"/>
          </w:tcPr>
          <w:p w:rsidR="008E46D6" w:rsidRPr="00570484" w:rsidRDefault="008E46D6" w:rsidP="008E46D6"/>
        </w:tc>
        <w:tc>
          <w:tcPr>
            <w:tcW w:w="1052" w:type="dxa"/>
          </w:tcPr>
          <w:p w:rsidR="008E46D6" w:rsidRDefault="008E46D6" w:rsidP="008E46D6"/>
        </w:tc>
        <w:tc>
          <w:tcPr>
            <w:tcW w:w="1235" w:type="dxa"/>
          </w:tcPr>
          <w:p w:rsidR="008E46D6" w:rsidRPr="00570484" w:rsidRDefault="008E46D6" w:rsidP="008E46D6"/>
        </w:tc>
      </w:tr>
      <w:tr w:rsidR="008E46D6" w:rsidRPr="00244F58" w:rsidTr="008E46D6">
        <w:trPr>
          <w:trHeight w:val="507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Производство электрической энергии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7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557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Производство тепловой энергии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1052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1235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</w:tr>
      <w:tr w:rsidR="008E46D6" w:rsidRPr="00244F58" w:rsidTr="008E46D6">
        <w:trPr>
          <w:trHeight w:val="275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 xml:space="preserve">Теплоэлектростанции 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8.1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332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Котельные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8.2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1052" w:type="dxa"/>
          </w:tcPr>
          <w:p w:rsidR="008E46D6" w:rsidRPr="002F6332" w:rsidRDefault="001079BB" w:rsidP="008E46D6">
            <w:pPr>
              <w:rPr>
                <w:bCs/>
              </w:rPr>
            </w:pPr>
            <w:r w:rsidRPr="002F6332">
              <w:rPr>
                <w:bCs/>
              </w:rPr>
              <w:t>2</w:t>
            </w:r>
          </w:p>
        </w:tc>
        <w:tc>
          <w:tcPr>
            <w:tcW w:w="1235" w:type="dxa"/>
          </w:tcPr>
          <w:p w:rsidR="008E46D6" w:rsidRPr="002F6332" w:rsidRDefault="002F6332" w:rsidP="008E46D6">
            <w:pPr>
              <w:rPr>
                <w:bCs/>
              </w:rPr>
            </w:pPr>
            <w:r w:rsidRPr="002F6332">
              <w:rPr>
                <w:bCs/>
              </w:rPr>
              <w:t>2</w:t>
            </w:r>
          </w:p>
        </w:tc>
      </w:tr>
      <w:tr w:rsidR="008E46D6" w:rsidRPr="00244F58" w:rsidTr="008E46D6">
        <w:trPr>
          <w:trHeight w:val="551"/>
        </w:trPr>
        <w:tc>
          <w:tcPr>
            <w:tcW w:w="2802" w:type="dxa"/>
            <w:vAlign w:val="bottom"/>
          </w:tcPr>
          <w:p w:rsidR="008E46D6" w:rsidRPr="00244F58" w:rsidRDefault="008E46D6" w:rsidP="008E46D6">
            <w:proofErr w:type="spellStart"/>
            <w:r w:rsidRPr="00244F58">
              <w:t>Электрокотельные</w:t>
            </w:r>
            <w:proofErr w:type="spellEnd"/>
            <w:r w:rsidRPr="00244F58">
              <w:t xml:space="preserve"> и </w:t>
            </w:r>
            <w:proofErr w:type="spellStart"/>
            <w:r w:rsidRPr="00244F58">
              <w:t>теплоутилизационны</w:t>
            </w:r>
            <w:r w:rsidRPr="00244F58">
              <w:lastRenderedPageBreak/>
              <w:t>е</w:t>
            </w:r>
            <w:proofErr w:type="spellEnd"/>
            <w:r w:rsidRPr="00244F58">
              <w:t xml:space="preserve"> установки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lastRenderedPageBreak/>
              <w:t>8.3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201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lastRenderedPageBreak/>
              <w:t>Преобразование топлива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137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Переработка нефти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9.1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410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Переработка газа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9.2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331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Обогащение угля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9.3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2F6332" w:rsidRPr="00244F58" w:rsidTr="008E46D6">
        <w:trPr>
          <w:trHeight w:val="409"/>
        </w:trPr>
        <w:tc>
          <w:tcPr>
            <w:tcW w:w="2802" w:type="dxa"/>
            <w:vAlign w:val="bottom"/>
          </w:tcPr>
          <w:p w:rsidR="002F6332" w:rsidRPr="00244F58" w:rsidRDefault="002F6332" w:rsidP="008E46D6">
            <w:r w:rsidRPr="00244F58">
              <w:t>Собственные нужды</w:t>
            </w:r>
          </w:p>
        </w:tc>
        <w:tc>
          <w:tcPr>
            <w:tcW w:w="992" w:type="dxa"/>
          </w:tcPr>
          <w:p w:rsidR="002F6332" w:rsidRPr="00244F58" w:rsidRDefault="002F6332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10</w:t>
            </w:r>
          </w:p>
        </w:tc>
        <w:tc>
          <w:tcPr>
            <w:tcW w:w="1276" w:type="dxa"/>
          </w:tcPr>
          <w:p w:rsidR="002F6332" w:rsidRPr="00F94054" w:rsidRDefault="002F6332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F6332" w:rsidRPr="00244F58" w:rsidRDefault="002F6332" w:rsidP="008E46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F6332" w:rsidRPr="00244F58" w:rsidRDefault="002F6332" w:rsidP="008E46D6">
            <w:pPr>
              <w:jc w:val="center"/>
            </w:pPr>
          </w:p>
        </w:tc>
        <w:tc>
          <w:tcPr>
            <w:tcW w:w="1417" w:type="dxa"/>
          </w:tcPr>
          <w:p w:rsidR="002F6332" w:rsidRPr="00244F58" w:rsidRDefault="002F6332" w:rsidP="008E46D6"/>
        </w:tc>
        <w:tc>
          <w:tcPr>
            <w:tcW w:w="993" w:type="dxa"/>
          </w:tcPr>
          <w:p w:rsidR="002F6332" w:rsidRPr="00244F58" w:rsidRDefault="002F6332" w:rsidP="008E46D6"/>
        </w:tc>
        <w:tc>
          <w:tcPr>
            <w:tcW w:w="992" w:type="dxa"/>
          </w:tcPr>
          <w:p w:rsidR="002F6332" w:rsidRPr="00244F58" w:rsidRDefault="002F6332" w:rsidP="008E46D6"/>
        </w:tc>
        <w:tc>
          <w:tcPr>
            <w:tcW w:w="1134" w:type="dxa"/>
          </w:tcPr>
          <w:p w:rsidR="002F6332" w:rsidRPr="00244F58" w:rsidRDefault="002F6332" w:rsidP="008E46D6"/>
        </w:tc>
        <w:tc>
          <w:tcPr>
            <w:tcW w:w="1417" w:type="dxa"/>
          </w:tcPr>
          <w:p w:rsidR="002F6332" w:rsidRPr="00381082" w:rsidRDefault="002F6332" w:rsidP="008E46D6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2F6332" w:rsidRDefault="002F6332">
            <w:r w:rsidRPr="00687C94">
              <w:rPr>
                <w:bCs/>
                <w:sz w:val="26"/>
              </w:rPr>
              <w:t>66,88</w:t>
            </w:r>
          </w:p>
        </w:tc>
        <w:tc>
          <w:tcPr>
            <w:tcW w:w="1235" w:type="dxa"/>
          </w:tcPr>
          <w:p w:rsidR="002F6332" w:rsidRDefault="002F6332">
            <w:r w:rsidRPr="00687C94">
              <w:rPr>
                <w:bCs/>
                <w:sz w:val="26"/>
              </w:rPr>
              <w:t>66,88</w:t>
            </w:r>
          </w:p>
        </w:tc>
      </w:tr>
      <w:tr w:rsidR="008E46D6" w:rsidRPr="00244F58" w:rsidTr="008E46D6">
        <w:trPr>
          <w:trHeight w:val="174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Потери при передаче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11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276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381082" w:rsidRDefault="008E46D6" w:rsidP="008E46D6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8E46D6" w:rsidRPr="00ED37FB" w:rsidRDefault="008E46D6" w:rsidP="008E46D6">
            <w:pPr>
              <w:rPr>
                <w:bCs/>
              </w:rPr>
            </w:pPr>
          </w:p>
        </w:tc>
        <w:tc>
          <w:tcPr>
            <w:tcW w:w="1235" w:type="dxa"/>
          </w:tcPr>
          <w:p w:rsidR="008E46D6" w:rsidRPr="00ED37FB" w:rsidRDefault="008E46D6" w:rsidP="008E46D6">
            <w:pPr>
              <w:rPr>
                <w:bCs/>
              </w:rPr>
            </w:pPr>
          </w:p>
        </w:tc>
      </w:tr>
      <w:tr w:rsidR="002F6332" w:rsidRPr="00244F58" w:rsidTr="008E46D6">
        <w:trPr>
          <w:trHeight w:val="226"/>
        </w:trPr>
        <w:tc>
          <w:tcPr>
            <w:tcW w:w="2802" w:type="dxa"/>
            <w:vAlign w:val="bottom"/>
          </w:tcPr>
          <w:p w:rsidR="002F6332" w:rsidRPr="00244F58" w:rsidRDefault="002F6332" w:rsidP="008E46D6">
            <w:r w:rsidRPr="00244F58"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2F6332" w:rsidRPr="00244F58" w:rsidRDefault="002F6332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12</w:t>
            </w:r>
          </w:p>
        </w:tc>
        <w:tc>
          <w:tcPr>
            <w:tcW w:w="1276" w:type="dxa"/>
          </w:tcPr>
          <w:p w:rsidR="002F6332" w:rsidRPr="00F94054" w:rsidRDefault="002F6332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F6332" w:rsidRPr="00244F58" w:rsidRDefault="002F6332" w:rsidP="008E46D6">
            <w:pPr>
              <w:jc w:val="center"/>
            </w:pPr>
          </w:p>
        </w:tc>
        <w:tc>
          <w:tcPr>
            <w:tcW w:w="1276" w:type="dxa"/>
          </w:tcPr>
          <w:p w:rsidR="002F6332" w:rsidRPr="00244F58" w:rsidRDefault="002F6332" w:rsidP="008E46D6">
            <w:pPr>
              <w:rPr>
                <w:bCs/>
              </w:rPr>
            </w:pPr>
          </w:p>
        </w:tc>
        <w:tc>
          <w:tcPr>
            <w:tcW w:w="1417" w:type="dxa"/>
          </w:tcPr>
          <w:p w:rsidR="002F6332" w:rsidRPr="00244F58" w:rsidRDefault="002F6332" w:rsidP="008E46D6">
            <w:pPr>
              <w:rPr>
                <w:bCs/>
              </w:rPr>
            </w:pPr>
          </w:p>
        </w:tc>
        <w:tc>
          <w:tcPr>
            <w:tcW w:w="993" w:type="dxa"/>
          </w:tcPr>
          <w:p w:rsidR="002F6332" w:rsidRPr="00244F58" w:rsidRDefault="002F6332" w:rsidP="008E46D6"/>
        </w:tc>
        <w:tc>
          <w:tcPr>
            <w:tcW w:w="992" w:type="dxa"/>
          </w:tcPr>
          <w:p w:rsidR="002F6332" w:rsidRPr="00244F58" w:rsidRDefault="002F6332" w:rsidP="008E46D6"/>
        </w:tc>
        <w:tc>
          <w:tcPr>
            <w:tcW w:w="1134" w:type="dxa"/>
          </w:tcPr>
          <w:p w:rsidR="002F6332" w:rsidRPr="00244F58" w:rsidRDefault="002F6332" w:rsidP="008E46D6"/>
        </w:tc>
        <w:tc>
          <w:tcPr>
            <w:tcW w:w="1417" w:type="dxa"/>
          </w:tcPr>
          <w:p w:rsidR="002F6332" w:rsidRPr="00381082" w:rsidRDefault="002F6332" w:rsidP="008E46D6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2F6332" w:rsidRDefault="002F6332">
            <w:r w:rsidRPr="001A40CD">
              <w:rPr>
                <w:bCs/>
                <w:sz w:val="26"/>
              </w:rPr>
              <w:t>66,88</w:t>
            </w:r>
          </w:p>
        </w:tc>
        <w:tc>
          <w:tcPr>
            <w:tcW w:w="1235" w:type="dxa"/>
          </w:tcPr>
          <w:p w:rsidR="002F6332" w:rsidRDefault="002F6332">
            <w:r w:rsidRPr="001A40CD">
              <w:rPr>
                <w:bCs/>
                <w:sz w:val="26"/>
              </w:rPr>
              <w:t>66,88</w:t>
            </w:r>
          </w:p>
        </w:tc>
      </w:tr>
      <w:tr w:rsidR="008E46D6" w:rsidRPr="00244F58" w:rsidTr="008E46D6">
        <w:trPr>
          <w:trHeight w:val="226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13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276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228"/>
        </w:trPr>
        <w:tc>
          <w:tcPr>
            <w:tcW w:w="2802" w:type="dxa"/>
            <w:vAlign w:val="bottom"/>
          </w:tcPr>
          <w:p w:rsidR="008E46D6" w:rsidRPr="00244F58" w:rsidRDefault="008E46D6" w:rsidP="008E46D6">
            <w:pPr>
              <w:rPr>
                <w:position w:val="6"/>
              </w:rPr>
            </w:pPr>
            <w:r w:rsidRPr="00244F58">
              <w:rPr>
                <w:position w:val="6"/>
              </w:rPr>
              <w:t>Промышленность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14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276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70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Строительство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15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276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226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Транспорт и связь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276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226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Железнодорожный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16.1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276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226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Трубопроводный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16.2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276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292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Автомобильный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16.3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276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214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Прочий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16.4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276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226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Сфера услуг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17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>
            <w:pPr>
              <w:jc w:val="center"/>
            </w:pPr>
          </w:p>
        </w:tc>
        <w:tc>
          <w:tcPr>
            <w:tcW w:w="1276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  <w:tr w:rsidR="008E46D6" w:rsidRPr="00244F58" w:rsidTr="008E46D6">
        <w:trPr>
          <w:trHeight w:val="226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>Население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18</w:t>
            </w:r>
          </w:p>
        </w:tc>
        <w:tc>
          <w:tcPr>
            <w:tcW w:w="1276" w:type="dxa"/>
          </w:tcPr>
          <w:p w:rsidR="008E46D6" w:rsidRPr="00B03F57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/>
        </w:tc>
        <w:tc>
          <w:tcPr>
            <w:tcW w:w="1276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1417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381082" w:rsidRDefault="008E46D6" w:rsidP="008E46D6">
            <w:pPr>
              <w:rPr>
                <w:bCs/>
                <w:highlight w:val="yellow"/>
              </w:rPr>
            </w:pPr>
          </w:p>
        </w:tc>
        <w:tc>
          <w:tcPr>
            <w:tcW w:w="1052" w:type="dxa"/>
          </w:tcPr>
          <w:p w:rsidR="008E46D6" w:rsidRPr="00381082" w:rsidRDefault="008E46D6" w:rsidP="008E46D6">
            <w:pPr>
              <w:rPr>
                <w:bCs/>
                <w:highlight w:val="yellow"/>
              </w:rPr>
            </w:pPr>
          </w:p>
        </w:tc>
        <w:tc>
          <w:tcPr>
            <w:tcW w:w="1235" w:type="dxa"/>
          </w:tcPr>
          <w:p w:rsidR="008E46D6" w:rsidRPr="00381082" w:rsidRDefault="008E46D6" w:rsidP="008E46D6">
            <w:pPr>
              <w:rPr>
                <w:bCs/>
                <w:highlight w:val="yellow"/>
              </w:rPr>
            </w:pPr>
          </w:p>
        </w:tc>
      </w:tr>
      <w:tr w:rsidR="002F6332" w:rsidRPr="00244F58" w:rsidTr="008E46D6">
        <w:trPr>
          <w:trHeight w:val="226"/>
        </w:trPr>
        <w:tc>
          <w:tcPr>
            <w:tcW w:w="2802" w:type="dxa"/>
            <w:vAlign w:val="bottom"/>
          </w:tcPr>
          <w:p w:rsidR="002F6332" w:rsidRPr="00244F58" w:rsidRDefault="002F6332" w:rsidP="008E46D6">
            <w:proofErr w:type="spellStart"/>
            <w:r w:rsidRPr="00244F58">
              <w:t>Бюджетофинансируемым</w:t>
            </w:r>
            <w:proofErr w:type="spellEnd"/>
            <w:r w:rsidRPr="00244F58">
              <w:t xml:space="preserve"> организациям</w:t>
            </w:r>
          </w:p>
        </w:tc>
        <w:tc>
          <w:tcPr>
            <w:tcW w:w="992" w:type="dxa"/>
          </w:tcPr>
          <w:p w:rsidR="002F6332" w:rsidRPr="00244F58" w:rsidRDefault="002F6332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19</w:t>
            </w:r>
          </w:p>
        </w:tc>
        <w:tc>
          <w:tcPr>
            <w:tcW w:w="1276" w:type="dxa"/>
          </w:tcPr>
          <w:p w:rsidR="002F6332" w:rsidRPr="00B03F57" w:rsidRDefault="002F6332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F6332" w:rsidRPr="00244F58" w:rsidRDefault="002F6332" w:rsidP="008E46D6"/>
        </w:tc>
        <w:tc>
          <w:tcPr>
            <w:tcW w:w="1276" w:type="dxa"/>
          </w:tcPr>
          <w:p w:rsidR="002F6332" w:rsidRPr="00244F58" w:rsidRDefault="002F6332" w:rsidP="008E46D6">
            <w:pPr>
              <w:rPr>
                <w:bCs/>
              </w:rPr>
            </w:pPr>
          </w:p>
        </w:tc>
        <w:tc>
          <w:tcPr>
            <w:tcW w:w="1417" w:type="dxa"/>
          </w:tcPr>
          <w:p w:rsidR="002F6332" w:rsidRPr="00244F58" w:rsidRDefault="002F6332" w:rsidP="008E46D6"/>
        </w:tc>
        <w:tc>
          <w:tcPr>
            <w:tcW w:w="993" w:type="dxa"/>
          </w:tcPr>
          <w:p w:rsidR="002F6332" w:rsidRPr="00244F58" w:rsidRDefault="002F6332" w:rsidP="008E46D6"/>
        </w:tc>
        <w:tc>
          <w:tcPr>
            <w:tcW w:w="992" w:type="dxa"/>
          </w:tcPr>
          <w:p w:rsidR="002F6332" w:rsidRPr="00244F58" w:rsidRDefault="002F6332" w:rsidP="008E46D6"/>
        </w:tc>
        <w:tc>
          <w:tcPr>
            <w:tcW w:w="1134" w:type="dxa"/>
          </w:tcPr>
          <w:p w:rsidR="002F6332" w:rsidRPr="00244F58" w:rsidRDefault="002F6332" w:rsidP="008E46D6"/>
        </w:tc>
        <w:tc>
          <w:tcPr>
            <w:tcW w:w="1417" w:type="dxa"/>
          </w:tcPr>
          <w:p w:rsidR="002F6332" w:rsidRPr="00381082" w:rsidRDefault="002F6332" w:rsidP="008E46D6">
            <w:pPr>
              <w:rPr>
                <w:bCs/>
                <w:highlight w:val="yellow"/>
              </w:rPr>
            </w:pPr>
          </w:p>
        </w:tc>
        <w:tc>
          <w:tcPr>
            <w:tcW w:w="1052" w:type="dxa"/>
          </w:tcPr>
          <w:p w:rsidR="002F6332" w:rsidRDefault="002F6332">
            <w:r w:rsidRPr="00CF231B">
              <w:rPr>
                <w:bCs/>
                <w:sz w:val="26"/>
              </w:rPr>
              <w:t>66,88</w:t>
            </w:r>
          </w:p>
        </w:tc>
        <w:tc>
          <w:tcPr>
            <w:tcW w:w="1235" w:type="dxa"/>
          </w:tcPr>
          <w:p w:rsidR="002F6332" w:rsidRDefault="002F6332">
            <w:r w:rsidRPr="00CF231B">
              <w:rPr>
                <w:bCs/>
                <w:sz w:val="26"/>
              </w:rPr>
              <w:t>66,88</w:t>
            </w:r>
          </w:p>
        </w:tc>
      </w:tr>
      <w:tr w:rsidR="008E46D6" w:rsidRPr="00244F58" w:rsidTr="008E46D6">
        <w:trPr>
          <w:trHeight w:val="185"/>
        </w:trPr>
        <w:tc>
          <w:tcPr>
            <w:tcW w:w="2802" w:type="dxa"/>
            <w:vAlign w:val="bottom"/>
          </w:tcPr>
          <w:p w:rsidR="008E46D6" w:rsidRPr="00244F58" w:rsidRDefault="008E46D6" w:rsidP="008E46D6">
            <w:pPr>
              <w:jc w:val="center"/>
            </w:pPr>
            <w:r w:rsidRPr="00244F58">
              <w:t>Прочим потребителям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20</w:t>
            </w:r>
          </w:p>
        </w:tc>
        <w:tc>
          <w:tcPr>
            <w:tcW w:w="1276" w:type="dxa"/>
          </w:tcPr>
          <w:p w:rsidR="008E46D6" w:rsidRPr="00B03F57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/>
        </w:tc>
        <w:tc>
          <w:tcPr>
            <w:tcW w:w="1276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1417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1052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  <w:tc>
          <w:tcPr>
            <w:tcW w:w="1235" w:type="dxa"/>
          </w:tcPr>
          <w:p w:rsidR="008E46D6" w:rsidRPr="00244F58" w:rsidRDefault="008E46D6" w:rsidP="008E46D6">
            <w:pPr>
              <w:rPr>
                <w:bCs/>
              </w:rPr>
            </w:pPr>
          </w:p>
        </w:tc>
      </w:tr>
      <w:tr w:rsidR="008E46D6" w:rsidRPr="00244F58" w:rsidTr="008E46D6">
        <w:trPr>
          <w:trHeight w:val="226"/>
        </w:trPr>
        <w:tc>
          <w:tcPr>
            <w:tcW w:w="2802" w:type="dxa"/>
            <w:vAlign w:val="bottom"/>
          </w:tcPr>
          <w:p w:rsidR="008E46D6" w:rsidRPr="00244F58" w:rsidRDefault="008E46D6" w:rsidP="008E46D6">
            <w:r w:rsidRPr="00244F58">
              <w:t xml:space="preserve">Использование </w:t>
            </w:r>
            <w:proofErr w:type="spellStart"/>
            <w:r w:rsidRPr="00244F58">
              <w:lastRenderedPageBreak/>
              <w:t>топливн</w:t>
            </w:r>
            <w:proofErr w:type="gramStart"/>
            <w:r w:rsidRPr="00244F58">
              <w:t>о</w:t>
            </w:r>
            <w:proofErr w:type="spellEnd"/>
            <w:r w:rsidRPr="00244F58">
              <w:t>-</w:t>
            </w:r>
            <w:proofErr w:type="gramEnd"/>
            <w:r w:rsidRPr="00244F58">
              <w:t xml:space="preserve">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8E46D6" w:rsidRPr="00244F58" w:rsidRDefault="008E46D6" w:rsidP="008E46D6">
            <w:pPr>
              <w:jc w:val="center"/>
              <w:rPr>
                <w:bCs/>
              </w:rPr>
            </w:pPr>
            <w:r w:rsidRPr="00244F58">
              <w:rPr>
                <w:bCs/>
              </w:rPr>
              <w:lastRenderedPageBreak/>
              <w:t>21</w:t>
            </w:r>
          </w:p>
        </w:tc>
        <w:tc>
          <w:tcPr>
            <w:tcW w:w="1276" w:type="dxa"/>
          </w:tcPr>
          <w:p w:rsidR="008E46D6" w:rsidRPr="00F94054" w:rsidRDefault="008E46D6" w:rsidP="008E46D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E46D6" w:rsidRPr="00244F58" w:rsidRDefault="008E46D6" w:rsidP="008E46D6"/>
        </w:tc>
        <w:tc>
          <w:tcPr>
            <w:tcW w:w="1276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993" w:type="dxa"/>
          </w:tcPr>
          <w:p w:rsidR="008E46D6" w:rsidRPr="00244F58" w:rsidRDefault="008E46D6" w:rsidP="008E46D6"/>
        </w:tc>
        <w:tc>
          <w:tcPr>
            <w:tcW w:w="992" w:type="dxa"/>
          </w:tcPr>
          <w:p w:rsidR="008E46D6" w:rsidRPr="00244F58" w:rsidRDefault="008E46D6" w:rsidP="008E46D6"/>
        </w:tc>
        <w:tc>
          <w:tcPr>
            <w:tcW w:w="1134" w:type="dxa"/>
          </w:tcPr>
          <w:p w:rsidR="008E46D6" w:rsidRPr="00244F58" w:rsidRDefault="008E46D6" w:rsidP="008E46D6"/>
        </w:tc>
        <w:tc>
          <w:tcPr>
            <w:tcW w:w="1417" w:type="dxa"/>
          </w:tcPr>
          <w:p w:rsidR="008E46D6" w:rsidRPr="00244F58" w:rsidRDefault="008E46D6" w:rsidP="008E46D6"/>
        </w:tc>
        <w:tc>
          <w:tcPr>
            <w:tcW w:w="1052" w:type="dxa"/>
          </w:tcPr>
          <w:p w:rsidR="008E46D6" w:rsidRPr="00244F58" w:rsidRDefault="008E46D6" w:rsidP="008E46D6"/>
        </w:tc>
        <w:tc>
          <w:tcPr>
            <w:tcW w:w="1235" w:type="dxa"/>
          </w:tcPr>
          <w:p w:rsidR="008E46D6" w:rsidRPr="00244F58" w:rsidRDefault="008E46D6" w:rsidP="008E46D6"/>
        </w:tc>
      </w:tr>
    </w:tbl>
    <w:p w:rsidR="008E46D6" w:rsidRPr="005A669F" w:rsidRDefault="008E46D6" w:rsidP="008E46D6">
      <w:pPr>
        <w:rPr>
          <w:sz w:val="20"/>
          <w:szCs w:val="20"/>
        </w:rPr>
      </w:pPr>
      <w:r w:rsidRPr="00244F58">
        <w:rPr>
          <w:i/>
          <w:iCs/>
        </w:rPr>
        <w:lastRenderedPageBreak/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244F58">
        <w:rPr>
          <w:i/>
          <w:iCs/>
        </w:rPr>
        <w:t>ч</w:t>
      </w:r>
      <w:proofErr w:type="gramEnd"/>
      <w:r w:rsidRPr="00244F58">
        <w:rPr>
          <w:i/>
          <w:iCs/>
        </w:rPr>
        <w:t>, Гкал), на соответствующие коэффициенты пересчета в ус</w:t>
      </w:r>
      <w:r>
        <w:rPr>
          <w:i/>
          <w:iCs/>
        </w:rPr>
        <w:t>ловное</w:t>
      </w:r>
      <w:r w:rsidRPr="001315EA">
        <w:rPr>
          <w:i/>
          <w:iCs/>
        </w:rPr>
        <w:t xml:space="preserve"> </w:t>
      </w:r>
      <w:r>
        <w:rPr>
          <w:i/>
          <w:iCs/>
        </w:rPr>
        <w:t>топливо, приведенные в Приложении 10</w:t>
      </w:r>
    </w:p>
    <w:p w:rsidR="008E46D6" w:rsidRPr="005A669F" w:rsidRDefault="008E46D6" w:rsidP="008E46D6">
      <w:pPr>
        <w:sectPr w:rsidR="008E46D6" w:rsidRPr="005A669F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8E46D6" w:rsidRPr="005A669F" w:rsidRDefault="008E46D6" w:rsidP="008E46D6">
      <w:pPr>
        <w:jc w:val="center"/>
        <w:rPr>
          <w:sz w:val="20"/>
          <w:szCs w:val="20"/>
        </w:rPr>
      </w:pPr>
      <w:r w:rsidRPr="005A669F">
        <w:rPr>
          <w:b/>
          <w:bCs/>
          <w:szCs w:val="28"/>
        </w:rPr>
        <w:lastRenderedPageBreak/>
        <w:t>ПРИЛОЖЕНИЕ 1</w:t>
      </w:r>
      <w:r>
        <w:rPr>
          <w:b/>
          <w:bCs/>
          <w:szCs w:val="28"/>
        </w:rPr>
        <w:t>0</w:t>
      </w:r>
      <w:r w:rsidRPr="005A669F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  <w:gridCol w:w="30"/>
      </w:tblGrid>
      <w:tr w:rsidR="008E46D6" w:rsidRPr="00772418" w:rsidTr="008E46D6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46D6" w:rsidRPr="00763198" w:rsidRDefault="008E46D6" w:rsidP="008E46D6">
            <w:pPr>
              <w:jc w:val="center"/>
            </w:pPr>
            <w:r w:rsidRPr="00763198">
              <w:rPr>
                <w:bCs/>
                <w:w w:val="99"/>
              </w:rPr>
              <w:t>№</w:t>
            </w:r>
          </w:p>
          <w:p w:rsidR="008E46D6" w:rsidRPr="00763198" w:rsidRDefault="008E46D6" w:rsidP="008E46D6">
            <w:pPr>
              <w:jc w:val="center"/>
            </w:pPr>
            <w:proofErr w:type="spellStart"/>
            <w:proofErr w:type="gramStart"/>
            <w:r w:rsidRPr="00747CC8">
              <w:rPr>
                <w:bCs/>
              </w:rPr>
              <w:t>п</w:t>
            </w:r>
            <w:proofErr w:type="spellEnd"/>
            <w:proofErr w:type="gramEnd"/>
            <w:r w:rsidRPr="00747CC8">
              <w:rPr>
                <w:bCs/>
              </w:rPr>
              <w:t>/</w:t>
            </w:r>
            <w:proofErr w:type="spellStart"/>
            <w:r w:rsidRPr="00747CC8">
              <w:rPr>
                <w:bCs/>
              </w:rPr>
              <w:t>п</w:t>
            </w:r>
            <w:proofErr w:type="spellEnd"/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E46D6" w:rsidRPr="00772418" w:rsidRDefault="008E46D6" w:rsidP="008E46D6">
            <w:pPr>
              <w:jc w:val="center"/>
            </w:pPr>
            <w:r w:rsidRPr="00763198">
              <w:rPr>
                <w:bCs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E46D6" w:rsidRPr="00763198" w:rsidRDefault="008E46D6" w:rsidP="008E46D6">
            <w:pPr>
              <w:jc w:val="center"/>
            </w:pPr>
            <w:r w:rsidRPr="00763198">
              <w:rPr>
                <w:bCs/>
              </w:rPr>
              <w:t>Единицы</w:t>
            </w:r>
          </w:p>
          <w:p w:rsidR="008E46D6" w:rsidRPr="00763198" w:rsidRDefault="008E46D6" w:rsidP="008E46D6">
            <w:pPr>
              <w:jc w:val="center"/>
            </w:pPr>
            <w:r w:rsidRPr="00747CC8">
              <w:rPr>
                <w:bCs/>
              </w:rPr>
              <w:t>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E46D6" w:rsidRPr="00763198" w:rsidRDefault="008E46D6" w:rsidP="008E46D6">
            <w:pPr>
              <w:jc w:val="center"/>
            </w:pPr>
            <w:r w:rsidRPr="00763198">
              <w:rPr>
                <w:bCs/>
                <w:w w:val="99"/>
              </w:rPr>
              <w:t xml:space="preserve">Коэффициенты пересчета </w:t>
            </w:r>
            <w:proofErr w:type="gramStart"/>
            <w:r w:rsidRPr="00763198">
              <w:rPr>
                <w:bCs/>
                <w:w w:val="99"/>
              </w:rPr>
              <w:t>в</w:t>
            </w:r>
            <w:proofErr w:type="gramEnd"/>
          </w:p>
          <w:p w:rsidR="008E46D6" w:rsidRPr="00763198" w:rsidRDefault="008E46D6" w:rsidP="008E46D6">
            <w:pPr>
              <w:jc w:val="center"/>
            </w:pPr>
            <w:r w:rsidRPr="00763198">
              <w:rPr>
                <w:bCs/>
                <w:w w:val="99"/>
              </w:rPr>
              <w:t xml:space="preserve">условное топливо </w:t>
            </w:r>
          </w:p>
          <w:p w:rsidR="008E46D6" w:rsidRPr="00763198" w:rsidRDefault="008E46D6" w:rsidP="008E46D6">
            <w:pPr>
              <w:jc w:val="center"/>
            </w:pP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763198" w:rsidRDefault="008E46D6" w:rsidP="008E46D6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8E46D6" w:rsidRPr="00763198" w:rsidRDefault="008E46D6" w:rsidP="008E46D6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E46D6" w:rsidRPr="00763198" w:rsidRDefault="008E46D6" w:rsidP="008E46D6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E46D6" w:rsidRPr="00763198" w:rsidRDefault="008E46D6" w:rsidP="008E46D6">
            <w:pPr>
              <w:jc w:val="center"/>
            </w:pP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47CC8" w:rsidTr="008E46D6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</w:p>
        </w:tc>
        <w:tc>
          <w:tcPr>
            <w:tcW w:w="30" w:type="dxa"/>
            <w:vAlign w:val="bottom"/>
          </w:tcPr>
          <w:p w:rsidR="008E46D6" w:rsidRPr="00747CC8" w:rsidRDefault="008E46D6" w:rsidP="008E46D6"/>
        </w:tc>
      </w:tr>
      <w:tr w:rsidR="008E46D6" w:rsidRPr="00747CC8" w:rsidTr="008E46D6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/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</w:p>
        </w:tc>
        <w:tc>
          <w:tcPr>
            <w:tcW w:w="30" w:type="dxa"/>
            <w:vAlign w:val="bottom"/>
          </w:tcPr>
          <w:p w:rsidR="008E46D6" w:rsidRPr="00747CC8" w:rsidRDefault="008E46D6" w:rsidP="008E46D6"/>
        </w:tc>
      </w:tr>
      <w:tr w:rsidR="008E46D6" w:rsidRPr="00747CC8" w:rsidTr="008E46D6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/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/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/>
        </w:tc>
        <w:tc>
          <w:tcPr>
            <w:tcW w:w="30" w:type="dxa"/>
            <w:vAlign w:val="bottom"/>
          </w:tcPr>
          <w:p w:rsidR="008E46D6" w:rsidRPr="00747CC8" w:rsidRDefault="008E46D6" w:rsidP="008E46D6"/>
        </w:tc>
      </w:tr>
      <w:tr w:rsidR="008E46D6" w:rsidRPr="00747CC8" w:rsidTr="008E46D6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r w:rsidRPr="00747CC8"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r w:rsidRPr="00747CC8"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  <w:r w:rsidRPr="00747CC8">
              <w:t>0,730</w:t>
            </w:r>
          </w:p>
        </w:tc>
        <w:tc>
          <w:tcPr>
            <w:tcW w:w="30" w:type="dxa"/>
            <w:vAlign w:val="bottom"/>
          </w:tcPr>
          <w:p w:rsidR="008E46D6" w:rsidRPr="00747CC8" w:rsidRDefault="008E46D6" w:rsidP="008E46D6"/>
        </w:tc>
      </w:tr>
      <w:tr w:rsidR="008E46D6" w:rsidRPr="00747CC8" w:rsidTr="008E46D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r w:rsidRPr="00747CC8"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r w:rsidRPr="00747CC8"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  <w:r w:rsidRPr="00747CC8">
              <w:t>0,467</w:t>
            </w:r>
          </w:p>
        </w:tc>
        <w:tc>
          <w:tcPr>
            <w:tcW w:w="30" w:type="dxa"/>
            <w:vAlign w:val="bottom"/>
          </w:tcPr>
          <w:p w:rsidR="008E46D6" w:rsidRPr="00747CC8" w:rsidRDefault="008E46D6" w:rsidP="008E46D6"/>
        </w:tc>
      </w:tr>
      <w:tr w:rsidR="008E46D6" w:rsidRPr="00747CC8" w:rsidTr="008E46D6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r w:rsidRPr="00747CC8"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8E46D6" w:rsidRPr="00747CC8" w:rsidRDefault="008E46D6" w:rsidP="008E4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8E46D6" w:rsidRPr="00747CC8" w:rsidRDefault="008E46D6" w:rsidP="008E4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8E46D6" w:rsidRPr="00747CC8" w:rsidRDefault="008E46D6" w:rsidP="008E4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0,830</w:t>
            </w:r>
          </w:p>
        </w:tc>
        <w:tc>
          <w:tcPr>
            <w:tcW w:w="30" w:type="dxa"/>
            <w:vAlign w:val="bottom"/>
          </w:tcPr>
          <w:p w:rsidR="008E46D6" w:rsidRPr="00747CC8" w:rsidRDefault="008E46D6" w:rsidP="008E46D6">
            <w:pPr>
              <w:jc w:val="center"/>
            </w:pPr>
          </w:p>
        </w:tc>
      </w:tr>
      <w:tr w:rsidR="008E46D6" w:rsidRPr="00747CC8" w:rsidTr="008E46D6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r w:rsidRPr="00747CC8"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r w:rsidRPr="00747CC8"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47CC8" w:rsidRDefault="008E46D6" w:rsidP="008E46D6">
            <w:pPr>
              <w:jc w:val="center"/>
            </w:pPr>
            <w:r w:rsidRPr="00747CC8">
              <w:t>0,340</w:t>
            </w:r>
          </w:p>
        </w:tc>
        <w:tc>
          <w:tcPr>
            <w:tcW w:w="30" w:type="dxa"/>
            <w:vAlign w:val="bottom"/>
          </w:tcPr>
          <w:p w:rsidR="008E46D6" w:rsidRPr="00747CC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куб. м (</w:t>
            </w:r>
            <w:proofErr w:type="spellStart"/>
            <w:r w:rsidRPr="006C3852">
              <w:t>плотн</w:t>
            </w:r>
            <w:proofErr w:type="spellEnd"/>
            <w:r w:rsidRPr="006C3852"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0,266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1,154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0,990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0,605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 xml:space="preserve">Брикеты и </w:t>
            </w:r>
            <w:proofErr w:type="spellStart"/>
            <w:proofErr w:type="gramStart"/>
            <w:r w:rsidRPr="006C3852">
              <w:t>п</w:t>
            </w:r>
            <w:proofErr w:type="spellEnd"/>
            <w:proofErr w:type="gramEnd"/>
            <w:r w:rsidRPr="006C3852">
              <w:t>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0,600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1,370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0,570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1,500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1,570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roofErr w:type="spellStart"/>
            <w:r w:rsidRPr="006C3852"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1,350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t>0,430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0,</w:t>
            </w:r>
            <w:r>
              <w:rPr>
                <w:w w:val="99"/>
              </w:rPr>
              <w:t>1228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roofErr w:type="spellStart"/>
            <w:r w:rsidRPr="006C3852"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0,1486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r w:rsidRPr="006C3852"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6C3852" w:rsidRDefault="008E46D6" w:rsidP="008E46D6">
            <w:pPr>
              <w:jc w:val="center"/>
            </w:pPr>
            <w:r w:rsidRPr="006C3852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  <w:tr w:rsidR="008E46D6" w:rsidRPr="00772418" w:rsidTr="008E46D6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r w:rsidRPr="00772418"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pPr>
              <w:jc w:val="center"/>
            </w:pPr>
            <w:r w:rsidRPr="00772418">
              <w:rPr>
                <w:w w:val="99"/>
              </w:rPr>
              <w:t xml:space="preserve">тыс. </w:t>
            </w:r>
            <w:proofErr w:type="spellStart"/>
            <w:r w:rsidRPr="00772418">
              <w:rPr>
                <w:w w:val="99"/>
              </w:rPr>
              <w:t>кВт</w:t>
            </w:r>
            <w:proofErr w:type="gramStart"/>
            <w:r w:rsidRPr="00772418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46D6" w:rsidRPr="00772418" w:rsidRDefault="008E46D6" w:rsidP="008E46D6">
            <w:pPr>
              <w:jc w:val="center"/>
            </w:pPr>
            <w:r w:rsidRPr="00772418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8E46D6" w:rsidRPr="00772418" w:rsidRDefault="008E46D6" w:rsidP="008E46D6"/>
        </w:tc>
      </w:tr>
    </w:tbl>
    <w:p w:rsidR="008E46D6" w:rsidRPr="00747CC8" w:rsidRDefault="008E46D6" w:rsidP="008E46D6">
      <w:pPr>
        <w:ind w:firstLine="852"/>
        <w:jc w:val="both"/>
        <w:rPr>
          <w:i/>
          <w:sz w:val="20"/>
          <w:szCs w:val="20"/>
        </w:rPr>
      </w:pPr>
      <w:proofErr w:type="gramStart"/>
      <w:r w:rsidRPr="00747CC8">
        <w:rPr>
          <w:i/>
          <w:sz w:val="20"/>
          <w:szCs w:val="20"/>
        </w:rPr>
        <w:t>Согласно Постановления</w:t>
      </w:r>
      <w:proofErr w:type="gramEnd"/>
      <w:r w:rsidRPr="00747CC8">
        <w:rPr>
          <w:i/>
          <w:sz w:val="20"/>
          <w:szCs w:val="20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747CC8">
          <w:rPr>
            <w:i/>
            <w:sz w:val="20"/>
            <w:szCs w:val="20"/>
          </w:rPr>
          <w:t>1999 г</w:t>
        </w:r>
      </w:smartTag>
      <w:r w:rsidRPr="00747CC8">
        <w:rPr>
          <w:i/>
          <w:sz w:val="20"/>
          <w:szCs w:val="20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8E46D6" w:rsidRPr="00F25E89" w:rsidRDefault="008E46D6" w:rsidP="008E46D6">
      <w:pPr>
        <w:tabs>
          <w:tab w:val="left" w:pos="986"/>
        </w:tabs>
        <w:jc w:val="both"/>
        <w:rPr>
          <w:sz w:val="18"/>
          <w:szCs w:val="18"/>
        </w:rPr>
      </w:pPr>
    </w:p>
    <w:p w:rsidR="00F047E6" w:rsidRPr="000B2976" w:rsidRDefault="00F047E6" w:rsidP="008E46D6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sectPr w:rsidR="00F047E6" w:rsidRPr="000B2976" w:rsidSect="002F6332">
      <w:pgSz w:w="11906" w:h="16838"/>
      <w:pgMar w:top="1701" w:right="567" w:bottom="567" w:left="567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1F" w:rsidRDefault="00153C1F" w:rsidP="002F6332">
      <w:r>
        <w:separator/>
      </w:r>
    </w:p>
  </w:endnote>
  <w:endnote w:type="continuationSeparator" w:id="0">
    <w:p w:rsidR="00153C1F" w:rsidRDefault="00153C1F" w:rsidP="002F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1F" w:rsidRDefault="00153C1F" w:rsidP="002F6332">
      <w:r>
        <w:separator/>
      </w:r>
    </w:p>
  </w:footnote>
  <w:footnote w:type="continuationSeparator" w:id="0">
    <w:p w:rsidR="00153C1F" w:rsidRDefault="00153C1F" w:rsidP="002F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409188"/>
      <w:docPartObj>
        <w:docPartGallery w:val="Page Numbers (Top of Page)"/>
        <w:docPartUnique/>
      </w:docPartObj>
    </w:sdtPr>
    <w:sdtContent>
      <w:p w:rsidR="00F82E5D" w:rsidRDefault="00F82E5D">
        <w:pPr>
          <w:pStyle w:val="ad"/>
          <w:jc w:val="center"/>
        </w:pPr>
      </w:p>
      <w:p w:rsidR="00F82E5D" w:rsidRDefault="00F82E5D">
        <w:pPr>
          <w:pStyle w:val="ad"/>
          <w:jc w:val="center"/>
        </w:pPr>
      </w:p>
      <w:p w:rsidR="00F82E5D" w:rsidRDefault="00F82E5D">
        <w:pPr>
          <w:pStyle w:val="ad"/>
          <w:jc w:val="center"/>
        </w:pPr>
      </w:p>
      <w:p w:rsidR="002F6332" w:rsidRDefault="00883357">
        <w:pPr>
          <w:pStyle w:val="ad"/>
          <w:jc w:val="center"/>
        </w:pPr>
        <w:fldSimple w:instr=" PAGE   \* MERGEFORMAT ">
          <w:r w:rsidR="002A1E62">
            <w:rPr>
              <w:noProof/>
            </w:rPr>
            <w:t>15</w:t>
          </w:r>
        </w:fldSimple>
      </w:p>
    </w:sdtContent>
  </w:sdt>
  <w:p w:rsidR="002F6332" w:rsidRDefault="002F6332" w:rsidP="002F6332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0DEC448E"/>
    <w:multiLevelType w:val="hybridMultilevel"/>
    <w:tmpl w:val="26A8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0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6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5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7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9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BE3F15"/>
    <w:multiLevelType w:val="hybridMultilevel"/>
    <w:tmpl w:val="DC4E2902"/>
    <w:lvl w:ilvl="0" w:tplc="4ACE2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4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37"/>
  </w:num>
  <w:num w:numId="7">
    <w:abstractNumId w:val="30"/>
  </w:num>
  <w:num w:numId="8">
    <w:abstractNumId w:val="29"/>
  </w:num>
  <w:num w:numId="9">
    <w:abstractNumId w:val="33"/>
  </w:num>
  <w:num w:numId="10">
    <w:abstractNumId w:val="20"/>
  </w:num>
  <w:num w:numId="11">
    <w:abstractNumId w:val="15"/>
  </w:num>
  <w:num w:numId="12">
    <w:abstractNumId w:val="28"/>
  </w:num>
  <w:num w:numId="13">
    <w:abstractNumId w:val="43"/>
  </w:num>
  <w:num w:numId="14">
    <w:abstractNumId w:val="46"/>
  </w:num>
  <w:num w:numId="15">
    <w:abstractNumId w:val="16"/>
  </w:num>
  <w:num w:numId="16">
    <w:abstractNumId w:val="11"/>
  </w:num>
  <w:num w:numId="17">
    <w:abstractNumId w:val="34"/>
  </w:num>
  <w:num w:numId="18">
    <w:abstractNumId w:val="36"/>
  </w:num>
  <w:num w:numId="19">
    <w:abstractNumId w:val="45"/>
  </w:num>
  <w:num w:numId="20">
    <w:abstractNumId w:val="26"/>
  </w:num>
  <w:num w:numId="21">
    <w:abstractNumId w:val="17"/>
  </w:num>
  <w:num w:numId="22">
    <w:abstractNumId w:val="12"/>
  </w:num>
  <w:num w:numId="23">
    <w:abstractNumId w:val="23"/>
  </w:num>
  <w:num w:numId="24">
    <w:abstractNumId w:val="38"/>
  </w:num>
  <w:num w:numId="25">
    <w:abstractNumId w:val="40"/>
  </w:num>
  <w:num w:numId="26">
    <w:abstractNumId w:val="32"/>
  </w:num>
  <w:num w:numId="27">
    <w:abstractNumId w:val="22"/>
  </w:num>
  <w:num w:numId="28">
    <w:abstractNumId w:val="24"/>
  </w:num>
  <w:num w:numId="29">
    <w:abstractNumId w:val="39"/>
  </w:num>
  <w:num w:numId="30">
    <w:abstractNumId w:val="42"/>
  </w:num>
  <w:num w:numId="31">
    <w:abstractNumId w:val="6"/>
  </w:num>
  <w:num w:numId="32">
    <w:abstractNumId w:val="1"/>
  </w:num>
  <w:num w:numId="33">
    <w:abstractNumId w:val="2"/>
  </w:num>
  <w:num w:numId="34">
    <w:abstractNumId w:val="9"/>
  </w:num>
  <w:num w:numId="35">
    <w:abstractNumId w:val="3"/>
  </w:num>
  <w:num w:numId="36">
    <w:abstractNumId w:val="10"/>
  </w:num>
  <w:num w:numId="37">
    <w:abstractNumId w:val="7"/>
  </w:num>
  <w:num w:numId="38">
    <w:abstractNumId w:val="31"/>
  </w:num>
  <w:num w:numId="39">
    <w:abstractNumId w:val="19"/>
  </w:num>
  <w:num w:numId="40">
    <w:abstractNumId w:val="14"/>
  </w:num>
  <w:num w:numId="41">
    <w:abstractNumId w:val="35"/>
  </w:num>
  <w:num w:numId="42">
    <w:abstractNumId w:val="25"/>
  </w:num>
  <w:num w:numId="43">
    <w:abstractNumId w:val="21"/>
  </w:num>
  <w:num w:numId="44">
    <w:abstractNumId w:val="18"/>
  </w:num>
  <w:num w:numId="45">
    <w:abstractNumId w:val="4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15DEF"/>
    <w:rsid w:val="000B2976"/>
    <w:rsid w:val="000D6501"/>
    <w:rsid w:val="001079BB"/>
    <w:rsid w:val="00153C1F"/>
    <w:rsid w:val="0016197B"/>
    <w:rsid w:val="001D33A8"/>
    <w:rsid w:val="001F15CE"/>
    <w:rsid w:val="00203BE1"/>
    <w:rsid w:val="0021425D"/>
    <w:rsid w:val="00214ED9"/>
    <w:rsid w:val="0022389A"/>
    <w:rsid w:val="0026785B"/>
    <w:rsid w:val="00267AB9"/>
    <w:rsid w:val="002848B8"/>
    <w:rsid w:val="002A1E62"/>
    <w:rsid w:val="002F6332"/>
    <w:rsid w:val="00312BE4"/>
    <w:rsid w:val="003313FF"/>
    <w:rsid w:val="0033389B"/>
    <w:rsid w:val="0038185E"/>
    <w:rsid w:val="003C2AFF"/>
    <w:rsid w:val="003C422A"/>
    <w:rsid w:val="003D130C"/>
    <w:rsid w:val="003D1DED"/>
    <w:rsid w:val="003E2DC0"/>
    <w:rsid w:val="00497BCD"/>
    <w:rsid w:val="004A7A2D"/>
    <w:rsid w:val="004D1171"/>
    <w:rsid w:val="004D5481"/>
    <w:rsid w:val="004F4913"/>
    <w:rsid w:val="00593C1A"/>
    <w:rsid w:val="00610D69"/>
    <w:rsid w:val="00643654"/>
    <w:rsid w:val="0069560A"/>
    <w:rsid w:val="0069580D"/>
    <w:rsid w:val="006B0F1B"/>
    <w:rsid w:val="006D0F26"/>
    <w:rsid w:val="006E4456"/>
    <w:rsid w:val="0075427D"/>
    <w:rsid w:val="00755C99"/>
    <w:rsid w:val="007607F5"/>
    <w:rsid w:val="007A392C"/>
    <w:rsid w:val="007D006F"/>
    <w:rsid w:val="00823082"/>
    <w:rsid w:val="00827675"/>
    <w:rsid w:val="00837E5F"/>
    <w:rsid w:val="00842166"/>
    <w:rsid w:val="00851E6F"/>
    <w:rsid w:val="00883357"/>
    <w:rsid w:val="008870D7"/>
    <w:rsid w:val="008E46D6"/>
    <w:rsid w:val="008E725F"/>
    <w:rsid w:val="0090325C"/>
    <w:rsid w:val="00975669"/>
    <w:rsid w:val="009C4B80"/>
    <w:rsid w:val="009F0DAF"/>
    <w:rsid w:val="00A36FE6"/>
    <w:rsid w:val="00A46922"/>
    <w:rsid w:val="00A8585B"/>
    <w:rsid w:val="00AB571A"/>
    <w:rsid w:val="00AC2CB2"/>
    <w:rsid w:val="00B37942"/>
    <w:rsid w:val="00B70D35"/>
    <w:rsid w:val="00B93395"/>
    <w:rsid w:val="00BB6208"/>
    <w:rsid w:val="00BD5980"/>
    <w:rsid w:val="00BE3634"/>
    <w:rsid w:val="00BE376A"/>
    <w:rsid w:val="00BF60EB"/>
    <w:rsid w:val="00C009D6"/>
    <w:rsid w:val="00C13D69"/>
    <w:rsid w:val="00C41410"/>
    <w:rsid w:val="00C41E05"/>
    <w:rsid w:val="00C607C9"/>
    <w:rsid w:val="00CC6CB0"/>
    <w:rsid w:val="00D22679"/>
    <w:rsid w:val="00DA5C58"/>
    <w:rsid w:val="00DA7C26"/>
    <w:rsid w:val="00DF5E7A"/>
    <w:rsid w:val="00E15DEF"/>
    <w:rsid w:val="00E4749E"/>
    <w:rsid w:val="00EA4CF2"/>
    <w:rsid w:val="00EB703E"/>
    <w:rsid w:val="00EE5228"/>
    <w:rsid w:val="00EE5D46"/>
    <w:rsid w:val="00F047E6"/>
    <w:rsid w:val="00F53801"/>
    <w:rsid w:val="00F67087"/>
    <w:rsid w:val="00F82E5D"/>
    <w:rsid w:val="00FA6736"/>
    <w:rsid w:val="00FB5B4B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E46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aliases w:val="iiaay no?aieoa Знак"/>
    <w:basedOn w:val="a0"/>
    <w:link w:val="1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8E725F"/>
    <w:rPr>
      <w:color w:val="0000FF" w:themeColor="hyperlink"/>
      <w:u w:val="single"/>
    </w:rPr>
  </w:style>
  <w:style w:type="paragraph" w:styleId="aa">
    <w:name w:val="Body Text"/>
    <w:aliases w:val="Знак,Знак1 Знак,Основной текст1"/>
    <w:basedOn w:val="a"/>
    <w:link w:val="ab"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b">
    <w:name w:val="Основной текст Знак"/>
    <w:aliases w:val="Знак Знак,Знак1 Знак Знак,Основной текст1 Знак"/>
    <w:basedOn w:val="a0"/>
    <w:link w:val="aa"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styleId="25">
    <w:name w:val="Body Text 2"/>
    <w:basedOn w:val="a"/>
    <w:link w:val="26"/>
    <w:unhideWhenUsed/>
    <w:rsid w:val="003C2AF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C2A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D006F"/>
  </w:style>
  <w:style w:type="character" w:customStyle="1" w:styleId="30">
    <w:name w:val="Заголовок 3 Знак"/>
    <w:basedOn w:val="a0"/>
    <w:link w:val="3"/>
    <w:uiPriority w:val="9"/>
    <w:rsid w:val="008E46D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8E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46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qFormat/>
    <w:rsid w:val="008E46D6"/>
    <w:rPr>
      <w:i/>
      <w:iCs/>
    </w:rPr>
  </w:style>
  <w:style w:type="paragraph" w:styleId="ad">
    <w:name w:val="header"/>
    <w:basedOn w:val="a"/>
    <w:link w:val="ae"/>
    <w:uiPriority w:val="99"/>
    <w:rsid w:val="008E46D6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E46D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E46D6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0">
    <w:name w:val="Нижний колонтитул Знак"/>
    <w:basedOn w:val="a0"/>
    <w:link w:val="af"/>
    <w:rsid w:val="008E46D6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8E46D6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 w:val="24"/>
      <w:szCs w:val="20"/>
    </w:rPr>
  </w:style>
  <w:style w:type="paragraph" w:customStyle="1" w:styleId="11">
    <w:name w:val="заголовок 1"/>
    <w:basedOn w:val="a"/>
    <w:next w:val="a"/>
    <w:rsid w:val="008E46D6"/>
    <w:pPr>
      <w:keepNext/>
      <w:autoSpaceDE w:val="0"/>
      <w:autoSpaceDN w:val="0"/>
      <w:jc w:val="center"/>
      <w:outlineLvl w:val="0"/>
    </w:pPr>
    <w:rPr>
      <w:rFonts w:eastAsia="Calibri"/>
      <w:i/>
      <w:iCs/>
      <w:szCs w:val="28"/>
    </w:rPr>
  </w:style>
  <w:style w:type="paragraph" w:styleId="31">
    <w:name w:val="Body Text Indent 3"/>
    <w:basedOn w:val="a"/>
    <w:link w:val="32"/>
    <w:rsid w:val="008E46D6"/>
    <w:pPr>
      <w:ind w:firstLine="708"/>
      <w:jc w:val="both"/>
    </w:pPr>
    <w:rPr>
      <w:rFonts w:eastAsia="Calibri"/>
      <w:szCs w:val="20"/>
    </w:rPr>
  </w:style>
  <w:style w:type="character" w:customStyle="1" w:styleId="32">
    <w:name w:val="Основной текст с отступом 3 Знак"/>
    <w:basedOn w:val="a0"/>
    <w:link w:val="31"/>
    <w:rsid w:val="008E46D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E46D6"/>
    <w:pPr>
      <w:jc w:val="center"/>
    </w:pPr>
    <w:rPr>
      <w:rFonts w:eastAsia="Calibri"/>
      <w:szCs w:val="20"/>
    </w:rPr>
  </w:style>
  <w:style w:type="character" w:customStyle="1" w:styleId="af2">
    <w:name w:val="Название Знак"/>
    <w:basedOn w:val="a0"/>
    <w:link w:val="af1"/>
    <w:rsid w:val="008E46D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E4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8E46D6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8E46D6"/>
    <w:rPr>
      <w:rFonts w:cs="Times New Roman"/>
    </w:rPr>
  </w:style>
  <w:style w:type="character" w:customStyle="1" w:styleId="HeaderChar">
    <w:name w:val="Header Char"/>
    <w:locked/>
    <w:rsid w:val="008E46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46D6"/>
    <w:pPr>
      <w:ind w:left="720"/>
      <w:contextualSpacing/>
    </w:pPr>
    <w:rPr>
      <w:rFonts w:eastAsia="Calibri"/>
    </w:rPr>
  </w:style>
  <w:style w:type="paragraph" w:styleId="af4">
    <w:name w:val="Normal (Web)"/>
    <w:basedOn w:val="a"/>
    <w:rsid w:val="008E46D6"/>
    <w:pPr>
      <w:spacing w:after="150" w:line="312" w:lineRule="auto"/>
    </w:pPr>
    <w:rPr>
      <w:rFonts w:eastAsia="Calibri"/>
      <w:sz w:val="18"/>
      <w:szCs w:val="18"/>
    </w:rPr>
  </w:style>
  <w:style w:type="character" w:styleId="af5">
    <w:name w:val="Strong"/>
    <w:uiPriority w:val="22"/>
    <w:qFormat/>
    <w:rsid w:val="008E46D6"/>
    <w:rPr>
      <w:rFonts w:cs="Times New Roman"/>
      <w:b/>
      <w:bCs/>
    </w:rPr>
  </w:style>
  <w:style w:type="paragraph" w:styleId="af6">
    <w:name w:val="Body Text Indent"/>
    <w:basedOn w:val="a"/>
    <w:link w:val="af7"/>
    <w:rsid w:val="008E46D6"/>
    <w:pPr>
      <w:spacing w:after="120"/>
      <w:ind w:left="283"/>
    </w:pPr>
    <w:rPr>
      <w:rFonts w:eastAsia="Calibri"/>
    </w:rPr>
  </w:style>
  <w:style w:type="character" w:customStyle="1" w:styleId="af7">
    <w:name w:val="Основной текст с отступом Знак"/>
    <w:basedOn w:val="a0"/>
    <w:link w:val="af6"/>
    <w:rsid w:val="008E46D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8E46D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8E46D6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8E4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8E46D6"/>
    <w:rPr>
      <w:rFonts w:ascii="Courier New" w:eastAsia="Calibri" w:hAnsi="Courier New"/>
      <w:sz w:val="20"/>
    </w:rPr>
  </w:style>
  <w:style w:type="character" w:customStyle="1" w:styleId="af9">
    <w:name w:val="Текст Знак"/>
    <w:basedOn w:val="a0"/>
    <w:link w:val="af8"/>
    <w:rsid w:val="008E46D6"/>
    <w:rPr>
      <w:rFonts w:ascii="Courier New" w:eastAsia="Calibri" w:hAnsi="Courier New" w:cs="Times New Roman"/>
      <w:sz w:val="20"/>
      <w:szCs w:val="24"/>
      <w:lang w:eastAsia="ru-RU"/>
    </w:rPr>
  </w:style>
  <w:style w:type="paragraph" w:styleId="27">
    <w:name w:val="Body Text Indent 2"/>
    <w:basedOn w:val="a"/>
    <w:link w:val="28"/>
    <w:semiHidden/>
    <w:rsid w:val="008E46D6"/>
    <w:pPr>
      <w:spacing w:after="120" w:line="480" w:lineRule="auto"/>
      <w:ind w:left="283"/>
    </w:pPr>
    <w:rPr>
      <w:rFonts w:eastAsia="Calibri"/>
    </w:rPr>
  </w:style>
  <w:style w:type="character" w:customStyle="1" w:styleId="28">
    <w:name w:val="Основной текст с отступом 2 Знак"/>
    <w:basedOn w:val="a0"/>
    <w:link w:val="27"/>
    <w:semiHidden/>
    <w:rsid w:val="008E46D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1">
    <w:name w:val="Основной текст с отступом 21"/>
    <w:basedOn w:val="a"/>
    <w:rsid w:val="008E46D6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Cs w:val="20"/>
      <w:lang w:eastAsia="ar-SA"/>
    </w:rPr>
  </w:style>
  <w:style w:type="paragraph" w:customStyle="1" w:styleId="oaenoniinee">
    <w:name w:val="oaeno niinee"/>
    <w:basedOn w:val="a"/>
    <w:rsid w:val="008E46D6"/>
    <w:pPr>
      <w:jc w:val="both"/>
    </w:pPr>
    <w:rPr>
      <w:rFonts w:eastAsia="Calibri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8E46D6"/>
    <w:pPr>
      <w:spacing w:line="360" w:lineRule="auto"/>
      <w:ind w:left="1114"/>
      <w:jc w:val="both"/>
    </w:pPr>
    <w:rPr>
      <w:rFonts w:eastAsia="Calibri"/>
      <w:szCs w:val="20"/>
      <w:lang w:eastAsia="ar-SA"/>
    </w:rPr>
  </w:style>
  <w:style w:type="character" w:customStyle="1" w:styleId="14">
    <w:name w:val="Основной шрифт абзаца1"/>
    <w:rsid w:val="008E46D6"/>
  </w:style>
  <w:style w:type="paragraph" w:customStyle="1" w:styleId="15">
    <w:name w:val="Без интервала1"/>
    <w:rsid w:val="008E4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8E46D6"/>
    <w:rPr>
      <w:rFonts w:ascii="Courier New" w:eastAsia="Calibri" w:hAnsi="Courier New"/>
      <w:szCs w:val="20"/>
      <w:lang w:eastAsia="ar-SA"/>
    </w:rPr>
  </w:style>
  <w:style w:type="paragraph" w:customStyle="1" w:styleId="ConsPlusNormal">
    <w:name w:val="ConsPlusNormal"/>
    <w:rsid w:val="008E46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8E46D6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9">
    <w:name w:val="Обычный2"/>
    <w:rsid w:val="008E46D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a">
    <w:name w:val="Название2"/>
    <w:basedOn w:val="29"/>
    <w:rsid w:val="008E46D6"/>
    <w:pPr>
      <w:jc w:val="center"/>
    </w:pPr>
    <w:rPr>
      <w:rFonts w:ascii="Arial" w:hAnsi="Arial"/>
      <w:sz w:val="24"/>
    </w:rPr>
  </w:style>
  <w:style w:type="paragraph" w:customStyle="1" w:styleId="212">
    <w:name w:val="Заголовок 21"/>
    <w:basedOn w:val="29"/>
    <w:next w:val="29"/>
    <w:rsid w:val="008E46D6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rsid w:val="008E46D6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8E46D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8E46D6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8E46D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rsid w:val="008E46D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  <w:style w:type="character" w:customStyle="1" w:styleId="2b">
    <w:name w:val="Основной текст (2) + Полужирный"/>
    <w:rsid w:val="008E46D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8E46D6"/>
    <w:rPr>
      <w:rFonts w:cs="Times New Roman"/>
    </w:rPr>
  </w:style>
  <w:style w:type="character" w:customStyle="1" w:styleId="apple-converted-space">
    <w:name w:val="apple-converted-space"/>
    <w:rsid w:val="008E46D6"/>
    <w:rPr>
      <w:rFonts w:cs="Times New Roman"/>
    </w:rPr>
  </w:style>
  <w:style w:type="paragraph" w:customStyle="1" w:styleId="Style4">
    <w:name w:val="Style4"/>
    <w:basedOn w:val="a"/>
    <w:rsid w:val="008E46D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</w:rPr>
  </w:style>
  <w:style w:type="character" w:customStyle="1" w:styleId="FontStyle107">
    <w:name w:val="Font Style107"/>
    <w:rsid w:val="008E46D6"/>
    <w:rPr>
      <w:rFonts w:ascii="Times New Roman" w:hAnsi="Times New Roman" w:cs="Times New Roman"/>
      <w:sz w:val="26"/>
      <w:szCs w:val="26"/>
    </w:rPr>
  </w:style>
  <w:style w:type="character" w:customStyle="1" w:styleId="afb">
    <w:name w:val="Гипертекстовая ссылка"/>
    <w:rsid w:val="008E46D6"/>
    <w:rPr>
      <w:color w:val="008000"/>
    </w:rPr>
  </w:style>
  <w:style w:type="character" w:customStyle="1" w:styleId="afc">
    <w:name w:val="Цветовое выделение"/>
    <w:rsid w:val="008E46D6"/>
    <w:rPr>
      <w:b/>
      <w:color w:val="26282F"/>
    </w:rPr>
  </w:style>
  <w:style w:type="paragraph" w:customStyle="1" w:styleId="afd">
    <w:name w:val="Таблицы (моноширинный)"/>
    <w:basedOn w:val="a"/>
    <w:next w:val="a"/>
    <w:rsid w:val="008E46D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</w:rPr>
  </w:style>
  <w:style w:type="paragraph" w:customStyle="1" w:styleId="afe">
    <w:name w:val="Прижатый влево"/>
    <w:basedOn w:val="a"/>
    <w:next w:val="a"/>
    <w:rsid w:val="008E46D6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  <w:sz w:val="24"/>
    </w:rPr>
  </w:style>
  <w:style w:type="character" w:customStyle="1" w:styleId="aff">
    <w:name w:val="Цветовое выделение для Текст"/>
    <w:rsid w:val="008E46D6"/>
    <w:rPr>
      <w:rFonts w:ascii="Times New Roman CYR" w:hAnsi="Times New Roman CYR"/>
    </w:rPr>
  </w:style>
  <w:style w:type="paragraph" w:styleId="aff0">
    <w:name w:val="Subtitle"/>
    <w:basedOn w:val="a"/>
    <w:link w:val="aff1"/>
    <w:qFormat/>
    <w:rsid w:val="008E46D6"/>
    <w:pPr>
      <w:jc w:val="center"/>
    </w:pPr>
    <w:rPr>
      <w:b/>
      <w:bCs/>
      <w:lang w:eastAsia="en-US"/>
    </w:rPr>
  </w:style>
  <w:style w:type="character" w:customStyle="1" w:styleId="aff1">
    <w:name w:val="Подзаголовок Знак"/>
    <w:basedOn w:val="a0"/>
    <w:link w:val="aff0"/>
    <w:rsid w:val="008E46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8E46D6"/>
    <w:pPr>
      <w:shd w:val="clear" w:color="auto" w:fill="FFFFFF"/>
      <w:spacing w:line="317" w:lineRule="exact"/>
      <w:jc w:val="both"/>
    </w:pPr>
    <w:rPr>
      <w:color w:val="000000"/>
      <w:spacing w:val="2"/>
      <w:szCs w:val="28"/>
      <w:lang w:eastAsia="en-US"/>
    </w:rPr>
  </w:style>
  <w:style w:type="character" w:customStyle="1" w:styleId="36">
    <w:name w:val="Основной текст 3 Знак"/>
    <w:basedOn w:val="a0"/>
    <w:link w:val="35"/>
    <w:rsid w:val="008E46D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8E4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8E46D6"/>
  </w:style>
  <w:style w:type="paragraph" w:customStyle="1" w:styleId="aff2">
    <w:name w:val="Стиль"/>
    <w:rsid w:val="008E4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a">
    <w:name w:val="Основной текст Знак"/>
    <w:basedOn w:val="a0"/>
    <w:link w:val="a9"/>
    <w:semiHidden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3C2AF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C2A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Волжский</cp:lastModifiedBy>
  <cp:revision>10</cp:revision>
  <cp:lastPrinted>2024-03-26T11:40:00Z</cp:lastPrinted>
  <dcterms:created xsi:type="dcterms:W3CDTF">2022-09-16T04:47:00Z</dcterms:created>
  <dcterms:modified xsi:type="dcterms:W3CDTF">2024-03-27T07:21:00Z</dcterms:modified>
</cp:coreProperties>
</file>