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71" w:rsidRPr="00066BCD" w:rsidRDefault="00E84271" w:rsidP="0061357B">
      <w:pPr>
        <w:shd w:val="clear" w:color="auto" w:fill="FFFFFF"/>
        <w:spacing w:after="0" w:line="240" w:lineRule="auto"/>
        <w:jc w:val="center"/>
        <w:rPr>
          <w:rFonts w:ascii="Times New Roman" w:hAnsi="Times New Roman" w:cs="Times New Roman"/>
          <w:b/>
          <w:bCs/>
          <w:spacing w:val="-2"/>
          <w:sz w:val="24"/>
          <w:szCs w:val="24"/>
          <w:lang w:eastAsia="ru-RU"/>
        </w:rPr>
      </w:pPr>
      <w:r w:rsidRPr="00066BCD">
        <w:rPr>
          <w:rFonts w:ascii="Times New Roman" w:hAnsi="Times New Roman" w:cs="Times New Roman"/>
          <w:b/>
          <w:bCs/>
          <w:spacing w:val="-2"/>
          <w:sz w:val="24"/>
          <w:szCs w:val="24"/>
          <w:lang w:eastAsia="ru-RU"/>
        </w:rPr>
        <w:t xml:space="preserve">СОВЕТ НАРОДНЫХ ДЕПУТАТОВ </w:t>
      </w:r>
    </w:p>
    <w:p w:rsidR="00E84271" w:rsidRPr="00066BCD" w:rsidRDefault="00E84271" w:rsidP="0061357B">
      <w:pPr>
        <w:shd w:val="clear" w:color="auto" w:fill="FFFFFF"/>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МАЛОПРИВАЛОВСКОГО</w:t>
      </w:r>
      <w:r w:rsidRPr="00066BCD">
        <w:rPr>
          <w:rFonts w:ascii="Times New Roman" w:hAnsi="Times New Roman" w:cs="Times New Roman"/>
          <w:b/>
          <w:bCs/>
          <w:sz w:val="24"/>
          <w:szCs w:val="24"/>
          <w:lang w:eastAsia="ru-RU"/>
        </w:rPr>
        <w:t xml:space="preserve"> СЕЛЬСКОГО ПОСЕЛЕНИЯ </w:t>
      </w:r>
    </w:p>
    <w:p w:rsidR="00E84271" w:rsidRPr="00066BCD" w:rsidRDefault="00E84271" w:rsidP="0061357B">
      <w:pPr>
        <w:shd w:val="clear" w:color="auto" w:fill="FFFFFF"/>
        <w:spacing w:after="0" w:line="240" w:lineRule="auto"/>
        <w:jc w:val="center"/>
        <w:rPr>
          <w:rFonts w:ascii="Times New Roman" w:hAnsi="Times New Roman" w:cs="Times New Roman"/>
          <w:b/>
          <w:bCs/>
          <w:sz w:val="24"/>
          <w:szCs w:val="24"/>
          <w:lang w:eastAsia="ru-RU"/>
        </w:rPr>
      </w:pPr>
      <w:r w:rsidRPr="00066BCD">
        <w:rPr>
          <w:rFonts w:ascii="Times New Roman" w:hAnsi="Times New Roman" w:cs="Times New Roman"/>
          <w:b/>
          <w:bCs/>
          <w:sz w:val="24"/>
          <w:szCs w:val="24"/>
          <w:lang w:eastAsia="ru-RU"/>
        </w:rPr>
        <w:t>ВЕРХНЕХАВСКОГО МУНИЦИПАЛЬНОГО РАЙОНА</w:t>
      </w:r>
    </w:p>
    <w:p w:rsidR="00E84271" w:rsidRPr="00066BCD" w:rsidRDefault="00E84271" w:rsidP="0061357B">
      <w:pPr>
        <w:shd w:val="clear" w:color="auto" w:fill="FFFFFF"/>
        <w:spacing w:after="0" w:line="240" w:lineRule="auto"/>
        <w:jc w:val="center"/>
        <w:rPr>
          <w:rFonts w:ascii="Times New Roman" w:hAnsi="Times New Roman" w:cs="Times New Roman"/>
          <w:b/>
          <w:bCs/>
          <w:spacing w:val="-1"/>
          <w:sz w:val="24"/>
          <w:szCs w:val="24"/>
          <w:lang w:eastAsia="ru-RU"/>
        </w:rPr>
      </w:pPr>
      <w:r w:rsidRPr="00066BCD">
        <w:rPr>
          <w:rFonts w:ascii="Times New Roman" w:hAnsi="Times New Roman" w:cs="Times New Roman"/>
          <w:b/>
          <w:bCs/>
          <w:spacing w:val="-1"/>
          <w:sz w:val="24"/>
          <w:szCs w:val="24"/>
          <w:lang w:eastAsia="ru-RU"/>
        </w:rPr>
        <w:t>ВОРОНЕЖСКОЙ ОБЛАСТИ</w:t>
      </w:r>
    </w:p>
    <w:p w:rsidR="00E84271" w:rsidRPr="00066BCD" w:rsidRDefault="00E84271" w:rsidP="0061357B">
      <w:pPr>
        <w:shd w:val="clear" w:color="auto" w:fill="FFFFFF"/>
        <w:spacing w:after="0" w:line="240" w:lineRule="auto"/>
        <w:jc w:val="center"/>
        <w:rPr>
          <w:rFonts w:ascii="Times New Roman" w:hAnsi="Times New Roman" w:cs="Times New Roman"/>
          <w:sz w:val="24"/>
          <w:szCs w:val="24"/>
          <w:lang w:eastAsia="ru-RU"/>
        </w:rPr>
      </w:pPr>
    </w:p>
    <w:p w:rsidR="00E84271" w:rsidRPr="00066BCD" w:rsidRDefault="00E84271" w:rsidP="0061357B">
      <w:pPr>
        <w:shd w:val="clear" w:color="auto" w:fill="FFFFFF"/>
        <w:spacing w:after="0" w:line="240" w:lineRule="auto"/>
        <w:jc w:val="center"/>
        <w:rPr>
          <w:rFonts w:ascii="Times New Roman" w:hAnsi="Times New Roman" w:cs="Times New Roman"/>
          <w:b/>
          <w:bCs/>
          <w:spacing w:val="-1"/>
          <w:sz w:val="24"/>
          <w:szCs w:val="24"/>
          <w:lang w:eastAsia="ru-RU"/>
        </w:rPr>
      </w:pPr>
      <w:r w:rsidRPr="00066BCD">
        <w:rPr>
          <w:rFonts w:ascii="Times New Roman" w:hAnsi="Times New Roman" w:cs="Times New Roman"/>
          <w:b/>
          <w:bCs/>
          <w:spacing w:val="-1"/>
          <w:sz w:val="24"/>
          <w:szCs w:val="24"/>
          <w:lang w:eastAsia="ru-RU"/>
        </w:rPr>
        <w:t>РЕШЕНИЕ</w:t>
      </w:r>
    </w:p>
    <w:p w:rsidR="00E84271" w:rsidRPr="00066BCD" w:rsidRDefault="00E84271" w:rsidP="0061357B">
      <w:pPr>
        <w:shd w:val="clear" w:color="auto" w:fill="FFFFFF"/>
        <w:spacing w:after="0" w:line="240" w:lineRule="auto"/>
        <w:jc w:val="center"/>
        <w:rPr>
          <w:rFonts w:ascii="Times New Roman" w:hAnsi="Times New Roman" w:cs="Times New Roman"/>
          <w:b/>
          <w:bCs/>
          <w:spacing w:val="-1"/>
          <w:sz w:val="24"/>
          <w:szCs w:val="24"/>
          <w:lang w:eastAsia="ru-RU"/>
        </w:rPr>
      </w:pPr>
    </w:p>
    <w:p w:rsidR="00E84271" w:rsidRPr="00066BCD" w:rsidRDefault="00E84271" w:rsidP="0061357B">
      <w:pPr>
        <w:shd w:val="clear" w:color="auto" w:fill="FFFFFF"/>
        <w:spacing w:after="0" w:line="240" w:lineRule="auto"/>
        <w:ind w:firstLine="720"/>
        <w:jc w:val="both"/>
        <w:rPr>
          <w:rFonts w:ascii="Times New Roman" w:hAnsi="Times New Roman" w:cs="Times New Roman"/>
          <w:sz w:val="24"/>
          <w:szCs w:val="24"/>
          <w:lang w:eastAsia="ru-RU"/>
        </w:rPr>
      </w:pPr>
    </w:p>
    <w:p w:rsidR="00E84271" w:rsidRPr="00FF784D" w:rsidRDefault="00E84271" w:rsidP="0061357B">
      <w:pPr>
        <w:shd w:val="clear" w:color="auto" w:fill="FFFFFF"/>
        <w:spacing w:after="0" w:line="240" w:lineRule="auto"/>
        <w:rPr>
          <w:rFonts w:ascii="Times New Roman" w:hAnsi="Times New Roman" w:cs="Times New Roman"/>
          <w:b/>
          <w:spacing w:val="-2"/>
          <w:sz w:val="24"/>
          <w:szCs w:val="24"/>
          <w:lang w:eastAsia="ru-RU"/>
        </w:rPr>
      </w:pPr>
      <w:r w:rsidRPr="00FF784D">
        <w:rPr>
          <w:rFonts w:ascii="Times New Roman" w:hAnsi="Times New Roman" w:cs="Times New Roman"/>
          <w:b/>
          <w:sz w:val="24"/>
          <w:szCs w:val="24"/>
          <w:lang w:eastAsia="ru-RU"/>
        </w:rPr>
        <w:t>от 03 сентября 2020г                                                                                  № 117-</w:t>
      </w:r>
      <w:r w:rsidRPr="00FF784D">
        <w:rPr>
          <w:rFonts w:ascii="Times New Roman" w:hAnsi="Times New Roman" w:cs="Times New Roman"/>
          <w:b/>
          <w:sz w:val="24"/>
          <w:szCs w:val="24"/>
          <w:lang w:val="en-US" w:eastAsia="ru-RU"/>
        </w:rPr>
        <w:t>V</w:t>
      </w:r>
      <w:r w:rsidRPr="00FF784D">
        <w:rPr>
          <w:rFonts w:ascii="Times New Roman" w:hAnsi="Times New Roman" w:cs="Times New Roman"/>
          <w:b/>
          <w:sz w:val="24"/>
          <w:szCs w:val="24"/>
          <w:lang w:eastAsia="ru-RU"/>
        </w:rPr>
        <w:t>-СНД</w:t>
      </w:r>
    </w:p>
    <w:p w:rsidR="00E84271" w:rsidRPr="00FF784D" w:rsidRDefault="00E84271" w:rsidP="0061357B">
      <w:pPr>
        <w:shd w:val="clear" w:color="auto" w:fill="FFFFFF"/>
        <w:spacing w:after="0" w:line="240" w:lineRule="auto"/>
        <w:rPr>
          <w:rFonts w:ascii="Times New Roman" w:hAnsi="Times New Roman" w:cs="Times New Roman"/>
          <w:b/>
          <w:spacing w:val="-2"/>
          <w:sz w:val="24"/>
          <w:szCs w:val="24"/>
          <w:lang w:eastAsia="ru-RU"/>
        </w:rPr>
      </w:pPr>
      <w:r w:rsidRPr="00FF784D">
        <w:rPr>
          <w:rFonts w:ascii="Times New Roman" w:hAnsi="Times New Roman" w:cs="Times New Roman"/>
          <w:b/>
          <w:spacing w:val="-2"/>
          <w:sz w:val="24"/>
          <w:szCs w:val="24"/>
          <w:lang w:eastAsia="ru-RU"/>
        </w:rPr>
        <w:t>с. Малая Приваловка</w:t>
      </w:r>
    </w:p>
    <w:p w:rsidR="00E84271" w:rsidRPr="00FF784D" w:rsidRDefault="00E84271" w:rsidP="0061357B">
      <w:pPr>
        <w:shd w:val="clear" w:color="auto" w:fill="FFFFFF"/>
        <w:spacing w:after="0" w:line="240" w:lineRule="auto"/>
        <w:ind w:firstLine="720"/>
        <w:jc w:val="both"/>
        <w:rPr>
          <w:rFonts w:ascii="Times New Roman" w:hAnsi="Times New Roman" w:cs="Times New Roman"/>
          <w:b/>
          <w:sz w:val="24"/>
          <w:szCs w:val="24"/>
          <w:lang w:eastAsia="ru-RU"/>
        </w:rPr>
      </w:pPr>
    </w:p>
    <w:p w:rsidR="00E84271" w:rsidRPr="00FF784D" w:rsidRDefault="00E84271" w:rsidP="00E428FC">
      <w:pPr>
        <w:spacing w:after="0" w:line="240" w:lineRule="auto"/>
        <w:rPr>
          <w:rFonts w:ascii="Times New Roman" w:hAnsi="Times New Roman" w:cs="Times New Roman"/>
          <w:b/>
          <w:kern w:val="28"/>
          <w:sz w:val="24"/>
          <w:szCs w:val="24"/>
          <w:lang w:eastAsia="ru-RU"/>
        </w:rPr>
      </w:pPr>
      <w:r w:rsidRPr="00FF784D">
        <w:rPr>
          <w:rFonts w:ascii="Times New Roman" w:hAnsi="Times New Roman" w:cs="Times New Roman"/>
          <w:b/>
          <w:kern w:val="28"/>
          <w:sz w:val="24"/>
          <w:szCs w:val="24"/>
          <w:lang w:eastAsia="ru-RU"/>
        </w:rPr>
        <w:t>Об утверждении Р</w:t>
      </w:r>
      <w:bookmarkStart w:id="0" w:name="_GoBack"/>
      <w:bookmarkEnd w:id="0"/>
      <w:r w:rsidRPr="00FF784D">
        <w:rPr>
          <w:rFonts w:ascii="Times New Roman" w:hAnsi="Times New Roman" w:cs="Times New Roman"/>
          <w:b/>
          <w:kern w:val="28"/>
          <w:sz w:val="24"/>
          <w:szCs w:val="24"/>
          <w:lang w:eastAsia="ru-RU"/>
        </w:rPr>
        <w:t>егламента</w:t>
      </w:r>
    </w:p>
    <w:p w:rsidR="00E84271" w:rsidRPr="00FF784D" w:rsidRDefault="00E84271" w:rsidP="00E428FC">
      <w:pPr>
        <w:spacing w:after="0" w:line="240" w:lineRule="auto"/>
        <w:rPr>
          <w:rFonts w:ascii="Times New Roman" w:hAnsi="Times New Roman" w:cs="Times New Roman"/>
          <w:b/>
          <w:kern w:val="28"/>
          <w:sz w:val="24"/>
          <w:szCs w:val="24"/>
          <w:lang w:eastAsia="ru-RU"/>
        </w:rPr>
      </w:pPr>
      <w:r w:rsidRPr="00FF784D">
        <w:rPr>
          <w:rFonts w:ascii="Times New Roman" w:hAnsi="Times New Roman" w:cs="Times New Roman"/>
          <w:b/>
          <w:kern w:val="28"/>
          <w:sz w:val="24"/>
          <w:szCs w:val="24"/>
          <w:lang w:eastAsia="ru-RU"/>
        </w:rPr>
        <w:t>Совета народных депутатов</w:t>
      </w:r>
    </w:p>
    <w:p w:rsidR="00E84271" w:rsidRPr="00FF784D" w:rsidRDefault="00E84271" w:rsidP="00E428FC">
      <w:pPr>
        <w:spacing w:after="0" w:line="240" w:lineRule="auto"/>
        <w:rPr>
          <w:rFonts w:ascii="Times New Roman" w:hAnsi="Times New Roman" w:cs="Times New Roman"/>
          <w:b/>
          <w:kern w:val="28"/>
          <w:sz w:val="24"/>
          <w:szCs w:val="24"/>
          <w:lang w:eastAsia="ru-RU"/>
        </w:rPr>
      </w:pPr>
      <w:r w:rsidRPr="00FF784D">
        <w:rPr>
          <w:rFonts w:ascii="Times New Roman" w:hAnsi="Times New Roman" w:cs="Times New Roman"/>
          <w:b/>
          <w:kern w:val="28"/>
          <w:sz w:val="24"/>
          <w:szCs w:val="24"/>
          <w:lang w:eastAsia="ru-RU"/>
        </w:rPr>
        <w:t>Малоприваловского сельского поселения</w:t>
      </w:r>
    </w:p>
    <w:p w:rsidR="00E84271" w:rsidRPr="00FF784D" w:rsidRDefault="00E84271" w:rsidP="00E428FC">
      <w:pPr>
        <w:spacing w:after="0" w:line="240" w:lineRule="auto"/>
        <w:rPr>
          <w:rFonts w:ascii="Times New Roman" w:hAnsi="Times New Roman" w:cs="Times New Roman"/>
          <w:b/>
          <w:kern w:val="28"/>
          <w:sz w:val="24"/>
          <w:szCs w:val="24"/>
          <w:lang w:eastAsia="ru-RU"/>
        </w:rPr>
      </w:pPr>
      <w:r w:rsidRPr="00FF784D">
        <w:rPr>
          <w:rFonts w:ascii="Times New Roman" w:hAnsi="Times New Roman" w:cs="Times New Roman"/>
          <w:b/>
          <w:kern w:val="28"/>
          <w:sz w:val="24"/>
          <w:szCs w:val="24"/>
          <w:lang w:eastAsia="ru-RU"/>
        </w:rPr>
        <w:t>Верхнехавского муниципального района</w:t>
      </w:r>
    </w:p>
    <w:p w:rsidR="00E84271" w:rsidRPr="00FF784D" w:rsidRDefault="00E84271" w:rsidP="00E428FC">
      <w:pPr>
        <w:spacing w:after="0" w:line="240" w:lineRule="auto"/>
        <w:rPr>
          <w:rFonts w:ascii="Times New Roman" w:hAnsi="Times New Roman" w:cs="Times New Roman"/>
          <w:b/>
          <w:kern w:val="28"/>
          <w:sz w:val="24"/>
          <w:szCs w:val="24"/>
          <w:lang w:eastAsia="ru-RU"/>
        </w:rPr>
      </w:pPr>
      <w:r w:rsidRPr="00FF784D">
        <w:rPr>
          <w:rFonts w:ascii="Times New Roman" w:hAnsi="Times New Roman" w:cs="Times New Roman"/>
          <w:b/>
          <w:kern w:val="28"/>
          <w:sz w:val="24"/>
          <w:szCs w:val="24"/>
          <w:lang w:eastAsia="ru-RU"/>
        </w:rPr>
        <w:t>Воронежской области</w:t>
      </w:r>
    </w:p>
    <w:p w:rsidR="00E84271" w:rsidRPr="00066BCD" w:rsidRDefault="00E84271" w:rsidP="0061357B">
      <w:pPr>
        <w:spacing w:after="0" w:line="360" w:lineRule="auto"/>
        <w:ind w:firstLine="709"/>
        <w:jc w:val="both"/>
        <w:rPr>
          <w:rFonts w:ascii="Times New Roman" w:hAnsi="Times New Roman" w:cs="Times New Roman"/>
          <w:b/>
          <w:bCs/>
          <w:kern w:val="28"/>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b/>
          <w:bCs/>
          <w:kern w:val="28"/>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 xml:space="preserve">В соответствии со ст. 27 Устава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rPr>
        <w:t xml:space="preserve"> сельского поселения  Верхнехавского муниципального района Воронежской области Совет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rPr>
        <w:t xml:space="preserve"> сельского поселения Верхнехавского муниципального района Воронежской области</w:t>
      </w:r>
    </w:p>
    <w:p w:rsidR="00E84271" w:rsidRPr="00066BCD" w:rsidRDefault="00E84271" w:rsidP="0061357B">
      <w:pPr>
        <w:spacing w:after="0" w:line="360" w:lineRule="auto"/>
        <w:ind w:firstLine="709"/>
        <w:jc w:val="both"/>
        <w:rPr>
          <w:rFonts w:ascii="Times New Roman" w:hAnsi="Times New Roman" w:cs="Times New Roman"/>
          <w:sz w:val="24"/>
          <w:szCs w:val="24"/>
        </w:rPr>
      </w:pPr>
    </w:p>
    <w:p w:rsidR="00E84271" w:rsidRPr="00066BCD" w:rsidRDefault="00E84271" w:rsidP="0061357B">
      <w:pPr>
        <w:spacing w:after="0" w:line="360" w:lineRule="auto"/>
        <w:ind w:firstLine="709"/>
        <w:jc w:val="center"/>
        <w:rPr>
          <w:rFonts w:ascii="Times New Roman" w:hAnsi="Times New Roman" w:cs="Times New Roman"/>
          <w:b/>
          <w:bCs/>
          <w:sz w:val="24"/>
          <w:szCs w:val="24"/>
        </w:rPr>
      </w:pPr>
      <w:r w:rsidRPr="00066BCD">
        <w:rPr>
          <w:rFonts w:ascii="Times New Roman" w:hAnsi="Times New Roman" w:cs="Times New Roman"/>
          <w:b/>
          <w:bCs/>
          <w:sz w:val="24"/>
          <w:szCs w:val="24"/>
        </w:rPr>
        <w:t>РЕШИЛ:</w:t>
      </w:r>
    </w:p>
    <w:p w:rsidR="00E84271" w:rsidRPr="00066BCD" w:rsidRDefault="00E84271" w:rsidP="0061357B">
      <w:pPr>
        <w:spacing w:after="0" w:line="360" w:lineRule="auto"/>
        <w:ind w:firstLine="709"/>
        <w:jc w:val="both"/>
        <w:rPr>
          <w:rFonts w:ascii="Times New Roman" w:hAnsi="Times New Roman" w:cs="Times New Roman"/>
          <w:sz w:val="24"/>
          <w:szCs w:val="24"/>
        </w:rPr>
      </w:pPr>
    </w:p>
    <w:p w:rsidR="00E84271" w:rsidRPr="00066BCD" w:rsidRDefault="00E84271"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 xml:space="preserve">1. Утвердить Регламент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rPr>
        <w:t xml:space="preserve"> сельского поселения Верхнехавского муниципального района Воронежской области согласно приложению.</w:t>
      </w:r>
    </w:p>
    <w:p w:rsidR="00E84271" w:rsidRPr="00066BCD" w:rsidRDefault="00E84271" w:rsidP="006135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Решение от 06.09.2018</w:t>
      </w:r>
      <w:r w:rsidRPr="00066BCD">
        <w:rPr>
          <w:rFonts w:ascii="Times New Roman" w:hAnsi="Times New Roman" w:cs="Times New Roman"/>
          <w:sz w:val="24"/>
          <w:szCs w:val="24"/>
        </w:rPr>
        <w:t xml:space="preserve"> года № 7</w:t>
      </w:r>
      <w:r>
        <w:rPr>
          <w:rFonts w:ascii="Times New Roman" w:hAnsi="Times New Roman" w:cs="Times New Roman"/>
          <w:sz w:val="24"/>
          <w:szCs w:val="24"/>
        </w:rPr>
        <w:t>4-</w:t>
      </w:r>
      <w:r>
        <w:rPr>
          <w:rFonts w:ascii="Times New Roman" w:hAnsi="Times New Roman" w:cs="Times New Roman"/>
          <w:sz w:val="24"/>
          <w:szCs w:val="24"/>
          <w:lang w:val="en-US"/>
        </w:rPr>
        <w:t>V</w:t>
      </w:r>
      <w:r>
        <w:rPr>
          <w:rFonts w:ascii="Times New Roman" w:hAnsi="Times New Roman" w:cs="Times New Roman"/>
          <w:sz w:val="24"/>
          <w:szCs w:val="24"/>
        </w:rPr>
        <w:t>-СНД</w:t>
      </w:r>
      <w:r w:rsidRPr="00066BCD">
        <w:rPr>
          <w:rFonts w:ascii="Times New Roman" w:hAnsi="Times New Roman" w:cs="Times New Roman"/>
          <w:sz w:val="24"/>
          <w:szCs w:val="24"/>
        </w:rPr>
        <w:t xml:space="preserve"> «О принятии Регламента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rPr>
        <w:t xml:space="preserve"> сельского поселения Верхнехавского муниципального района Воронежской области» признать утратившим силу.</w:t>
      </w:r>
    </w:p>
    <w:p w:rsidR="00E84271" w:rsidRDefault="00E84271" w:rsidP="0061357B">
      <w:pPr>
        <w:spacing w:after="0" w:line="360" w:lineRule="auto"/>
        <w:ind w:firstLine="709"/>
        <w:jc w:val="both"/>
        <w:rPr>
          <w:rFonts w:ascii="Times New Roman" w:hAnsi="Times New Roman" w:cs="Times New Roman"/>
          <w:sz w:val="24"/>
          <w:szCs w:val="24"/>
        </w:rPr>
      </w:pPr>
      <w:r w:rsidRPr="00066BCD">
        <w:rPr>
          <w:rFonts w:ascii="Times New Roman" w:hAnsi="Times New Roman" w:cs="Times New Roman"/>
          <w:sz w:val="24"/>
          <w:szCs w:val="24"/>
        </w:rPr>
        <w:t>3. Данное решение вступает в силу со дня обнародования.</w:t>
      </w:r>
    </w:p>
    <w:p w:rsidR="00E84271" w:rsidRPr="00066BCD" w:rsidRDefault="00E84271" w:rsidP="0061357B">
      <w:pPr>
        <w:spacing w:after="0" w:line="360" w:lineRule="auto"/>
        <w:ind w:firstLine="709"/>
        <w:jc w:val="both"/>
        <w:rPr>
          <w:rFonts w:ascii="Times New Roman" w:hAnsi="Times New Roman" w:cs="Times New Roman"/>
          <w:sz w:val="24"/>
          <w:szCs w:val="24"/>
        </w:rPr>
      </w:pPr>
    </w:p>
    <w:p w:rsidR="00E84271" w:rsidRPr="00066BCD" w:rsidRDefault="00E84271" w:rsidP="0061357B">
      <w:pPr>
        <w:shd w:val="clear" w:color="auto" w:fill="FFFFFF"/>
        <w:spacing w:after="0" w:line="360" w:lineRule="auto"/>
        <w:ind w:firstLine="709"/>
        <w:jc w:val="both"/>
        <w:rPr>
          <w:rFonts w:ascii="Times New Roman" w:hAnsi="Times New Roman" w:cs="Times New Roman"/>
          <w:sz w:val="24"/>
          <w:szCs w:val="24"/>
          <w:lang w:eastAsia="ru-RU"/>
        </w:rPr>
      </w:pPr>
    </w:p>
    <w:p w:rsidR="00E84271" w:rsidRPr="00FF784D" w:rsidRDefault="00E84271" w:rsidP="00FF784D">
      <w:pPr>
        <w:shd w:val="clear" w:color="auto" w:fill="FFFFFF"/>
        <w:spacing w:after="0" w:line="360" w:lineRule="auto"/>
        <w:jc w:val="both"/>
        <w:rPr>
          <w:rFonts w:ascii="Times New Roman" w:hAnsi="Times New Roman" w:cs="Times New Roman"/>
          <w:b/>
          <w:sz w:val="24"/>
          <w:szCs w:val="24"/>
          <w:lang w:eastAsia="ru-RU"/>
        </w:rPr>
      </w:pPr>
      <w:r w:rsidRPr="00FF784D">
        <w:rPr>
          <w:rFonts w:ascii="Times New Roman" w:hAnsi="Times New Roman" w:cs="Times New Roman"/>
          <w:b/>
          <w:sz w:val="24"/>
          <w:szCs w:val="24"/>
          <w:lang w:eastAsia="ru-RU"/>
        </w:rPr>
        <w:t xml:space="preserve">Глава </w:t>
      </w:r>
      <w:r w:rsidRPr="00FF784D">
        <w:rPr>
          <w:rFonts w:ascii="Times New Roman" w:hAnsi="Times New Roman" w:cs="Times New Roman"/>
          <w:b/>
          <w:kern w:val="28"/>
          <w:sz w:val="24"/>
          <w:szCs w:val="24"/>
          <w:lang w:eastAsia="ru-RU"/>
        </w:rPr>
        <w:t>Малоприваловского</w:t>
      </w:r>
    </w:p>
    <w:p w:rsidR="00E84271" w:rsidRPr="00FF784D" w:rsidRDefault="00E84271" w:rsidP="00FF784D">
      <w:pPr>
        <w:shd w:val="clear" w:color="auto" w:fill="FFFFFF"/>
        <w:spacing w:after="0" w:line="360" w:lineRule="auto"/>
        <w:jc w:val="both"/>
        <w:rPr>
          <w:rFonts w:ascii="Times New Roman" w:hAnsi="Times New Roman" w:cs="Times New Roman"/>
          <w:b/>
          <w:sz w:val="24"/>
          <w:szCs w:val="24"/>
          <w:lang w:eastAsia="ru-RU"/>
        </w:rPr>
      </w:pPr>
      <w:r w:rsidRPr="00FF784D">
        <w:rPr>
          <w:rFonts w:ascii="Times New Roman" w:hAnsi="Times New Roman" w:cs="Times New Roman"/>
          <w:b/>
          <w:sz w:val="24"/>
          <w:szCs w:val="24"/>
          <w:lang w:eastAsia="ru-RU"/>
        </w:rPr>
        <w:t>сельского поселения                                                          Л. Г. Гостева</w:t>
      </w:r>
    </w:p>
    <w:p w:rsidR="00E84271" w:rsidRPr="00066BCD" w:rsidRDefault="00E84271" w:rsidP="00910890">
      <w:pPr>
        <w:jc w:val="right"/>
        <w:rPr>
          <w:rFonts w:ascii="Times New Roman" w:hAnsi="Times New Roman" w:cs="Times New Roman"/>
          <w:sz w:val="24"/>
          <w:szCs w:val="24"/>
          <w:lang w:eastAsia="ru-RU"/>
        </w:rPr>
      </w:pPr>
      <w:r w:rsidRPr="00FF784D">
        <w:rPr>
          <w:rFonts w:ascii="Times New Roman" w:hAnsi="Times New Roman" w:cs="Times New Roman"/>
          <w:b/>
          <w:sz w:val="24"/>
          <w:szCs w:val="24"/>
          <w:highlight w:val="lightGray"/>
          <w:lang w:eastAsia="ru-RU"/>
        </w:rPr>
        <w:br w:type="page"/>
      </w:r>
      <w:r w:rsidRPr="00066BCD">
        <w:rPr>
          <w:rFonts w:ascii="Times New Roman" w:hAnsi="Times New Roman" w:cs="Times New Roman"/>
          <w:sz w:val="24"/>
          <w:szCs w:val="24"/>
          <w:lang w:eastAsia="ru-RU"/>
        </w:rPr>
        <w:t>Приложение</w:t>
      </w:r>
    </w:p>
    <w:p w:rsidR="00E84271" w:rsidRPr="00066BCD" w:rsidRDefault="00E84271"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 решению Совета народных депутатов</w:t>
      </w:r>
    </w:p>
    <w:p w:rsidR="00E84271" w:rsidRPr="00066BCD" w:rsidRDefault="00E84271"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w:t>
      </w:r>
    </w:p>
    <w:p w:rsidR="00E84271" w:rsidRPr="00066BCD" w:rsidRDefault="00E84271"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Верхнехавского муниципального района </w:t>
      </w:r>
    </w:p>
    <w:p w:rsidR="00E84271" w:rsidRPr="00066BCD" w:rsidRDefault="00E84271"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Воронежской области </w:t>
      </w:r>
    </w:p>
    <w:p w:rsidR="00E84271" w:rsidRPr="00066BCD" w:rsidRDefault="00E84271" w:rsidP="00910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03.09.2020г. № 11</w:t>
      </w:r>
      <w:r w:rsidRPr="00066BCD">
        <w:rPr>
          <w:rFonts w:ascii="Times New Roman" w:hAnsi="Times New Roman" w:cs="Times New Roman"/>
          <w:sz w:val="24"/>
          <w:szCs w:val="24"/>
          <w:lang w:eastAsia="ru-RU"/>
        </w:rPr>
        <w:t>7</w:t>
      </w:r>
    </w:p>
    <w:p w:rsidR="00E84271" w:rsidRPr="00066BCD" w:rsidRDefault="00E84271" w:rsidP="00910890">
      <w:pPr>
        <w:spacing w:after="0" w:line="240" w:lineRule="auto"/>
        <w:ind w:left="4536"/>
        <w:jc w:val="right"/>
        <w:rPr>
          <w:rFonts w:ascii="Times New Roman" w:hAnsi="Times New Roman" w:cs="Times New Roman"/>
          <w:sz w:val="24"/>
          <w:szCs w:val="24"/>
          <w:highlight w:val="lightGray"/>
          <w:lang w:eastAsia="ru-RU"/>
        </w:rPr>
      </w:pPr>
    </w:p>
    <w:p w:rsidR="00E84271" w:rsidRPr="00066BCD" w:rsidRDefault="00E84271" w:rsidP="0061357B">
      <w:pPr>
        <w:spacing w:after="0" w:line="240" w:lineRule="auto"/>
        <w:ind w:left="4536"/>
        <w:jc w:val="both"/>
        <w:rPr>
          <w:rFonts w:ascii="Times New Roman" w:hAnsi="Times New Roman" w:cs="Times New Roman"/>
          <w:sz w:val="24"/>
          <w:szCs w:val="24"/>
          <w:highlight w:val="lightGray"/>
          <w:lang w:eastAsia="ru-RU"/>
        </w:rPr>
      </w:pPr>
    </w:p>
    <w:p w:rsidR="00E84271" w:rsidRPr="00066BCD" w:rsidRDefault="00E84271" w:rsidP="0061357B">
      <w:pPr>
        <w:spacing w:after="0" w:line="240" w:lineRule="auto"/>
        <w:ind w:firstLine="720"/>
        <w:jc w:val="both"/>
        <w:rPr>
          <w:rFonts w:ascii="Times New Roman" w:hAnsi="Times New Roman" w:cs="Times New Roman"/>
          <w:sz w:val="24"/>
          <w:szCs w:val="24"/>
          <w:highlight w:val="lightGray"/>
          <w:lang w:eastAsia="ru-RU"/>
        </w:rPr>
      </w:pPr>
    </w:p>
    <w:p w:rsidR="00E84271" w:rsidRPr="00FF784D" w:rsidRDefault="00E84271" w:rsidP="0061357B">
      <w:pPr>
        <w:spacing w:after="0" w:line="240" w:lineRule="auto"/>
        <w:ind w:firstLine="709"/>
        <w:jc w:val="center"/>
        <w:rPr>
          <w:rFonts w:ascii="Times New Roman" w:hAnsi="Times New Roman" w:cs="Times New Roman"/>
          <w:b/>
          <w:sz w:val="24"/>
          <w:szCs w:val="24"/>
        </w:rPr>
      </w:pPr>
      <w:r w:rsidRPr="00FF784D">
        <w:rPr>
          <w:rFonts w:ascii="Times New Roman" w:hAnsi="Times New Roman" w:cs="Times New Roman"/>
          <w:b/>
          <w:sz w:val="24"/>
          <w:szCs w:val="24"/>
        </w:rPr>
        <w:t>Регламент Совета народных депутатов</w:t>
      </w:r>
    </w:p>
    <w:p w:rsidR="00E84271" w:rsidRPr="00FF784D" w:rsidRDefault="00E84271" w:rsidP="0061357B">
      <w:pPr>
        <w:spacing w:after="0" w:line="240" w:lineRule="auto"/>
        <w:ind w:firstLine="709"/>
        <w:jc w:val="center"/>
        <w:rPr>
          <w:rFonts w:ascii="Times New Roman" w:hAnsi="Times New Roman" w:cs="Times New Roman"/>
          <w:b/>
          <w:sz w:val="24"/>
          <w:szCs w:val="24"/>
        </w:rPr>
      </w:pPr>
      <w:r w:rsidRPr="00FF784D">
        <w:rPr>
          <w:rFonts w:ascii="Times New Roman" w:hAnsi="Times New Roman" w:cs="Times New Roman"/>
          <w:b/>
          <w:kern w:val="28"/>
          <w:sz w:val="24"/>
          <w:szCs w:val="24"/>
          <w:lang w:eastAsia="ru-RU"/>
        </w:rPr>
        <w:t>Малоприваловского</w:t>
      </w:r>
      <w:r w:rsidRPr="00FF784D">
        <w:rPr>
          <w:rFonts w:ascii="Times New Roman" w:hAnsi="Times New Roman" w:cs="Times New Roman"/>
          <w:b/>
          <w:sz w:val="24"/>
          <w:szCs w:val="24"/>
        </w:rPr>
        <w:t xml:space="preserve"> сельского поселения</w:t>
      </w:r>
    </w:p>
    <w:p w:rsidR="00E84271" w:rsidRPr="00FF784D" w:rsidRDefault="00E84271" w:rsidP="0061357B">
      <w:pPr>
        <w:spacing w:after="0" w:line="240" w:lineRule="auto"/>
        <w:ind w:firstLine="709"/>
        <w:jc w:val="center"/>
        <w:rPr>
          <w:rFonts w:ascii="Times New Roman" w:hAnsi="Times New Roman" w:cs="Times New Roman"/>
          <w:b/>
          <w:sz w:val="24"/>
          <w:szCs w:val="24"/>
        </w:rPr>
      </w:pPr>
      <w:r w:rsidRPr="00FF784D">
        <w:rPr>
          <w:rFonts w:ascii="Times New Roman" w:hAnsi="Times New Roman" w:cs="Times New Roman"/>
          <w:b/>
          <w:sz w:val="24"/>
          <w:szCs w:val="24"/>
        </w:rPr>
        <w:t>Верхнехавского муниципального района</w:t>
      </w:r>
    </w:p>
    <w:p w:rsidR="00E84271" w:rsidRPr="00FF784D" w:rsidRDefault="00E84271" w:rsidP="0061357B">
      <w:pPr>
        <w:spacing w:after="0" w:line="240" w:lineRule="auto"/>
        <w:ind w:firstLine="709"/>
        <w:jc w:val="center"/>
        <w:rPr>
          <w:rFonts w:ascii="Times New Roman" w:hAnsi="Times New Roman" w:cs="Times New Roman"/>
          <w:b/>
          <w:sz w:val="24"/>
          <w:szCs w:val="24"/>
        </w:rPr>
      </w:pPr>
      <w:r w:rsidRPr="00FF784D">
        <w:rPr>
          <w:rFonts w:ascii="Times New Roman" w:hAnsi="Times New Roman" w:cs="Times New Roman"/>
          <w:b/>
          <w:sz w:val="24"/>
          <w:szCs w:val="24"/>
        </w:rPr>
        <w:t>Воронежской области</w:t>
      </w:r>
    </w:p>
    <w:p w:rsidR="00E84271" w:rsidRPr="00066BCD" w:rsidRDefault="00E84271" w:rsidP="0061357B">
      <w:pPr>
        <w:spacing w:after="0" w:line="240" w:lineRule="auto"/>
        <w:ind w:firstLine="720"/>
        <w:jc w:val="both"/>
        <w:rPr>
          <w:rFonts w:ascii="Times New Roman" w:hAnsi="Times New Roman" w:cs="Times New Roman"/>
          <w:sz w:val="24"/>
          <w:szCs w:val="24"/>
          <w:highlight w:val="lightGray"/>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Регламент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Верхнехавского муниципального района Воронежской области устанавливает структуру, формы и порядок деятельности представительного органа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Верхнехавского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 Структура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Структура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widowControl w:val="0"/>
        <w:autoSpaceDE w:val="0"/>
        <w:autoSpaceDN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2. Глава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депутатов, и порядок его избрания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Глава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избирается Советом из своего состава на срок полномочий Совета и исполняет полномочия председателя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Порядок и процедура избрания главы поселения (тайным или открытым голосованием, на альтернативной основе) определяется решением Совета, носящим процедурный характер.</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Кандидатов на должность главы  сельского поселения вправе выдвигать депутаты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Депутат вправе предложить свою кандидатуру для избрания на должность главы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Кандидаты на должность главы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выступают на заседании Совета и отвечают на вопросы депутатов.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Депутаты имеют право высказаться за или против кандидата, после чего обсуждение прекращается.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4. Голосование проводится по всем кандидатурам, выдвинутым на должность главы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за исключением лиц, взявших самоотвод. Самоотвод принимается без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7. Решение об избрании главы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оформляется нормативным правовым актом в форме решения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 Компетенция председателя Совета</w:t>
      </w:r>
    </w:p>
    <w:p w:rsidR="00E84271" w:rsidRPr="00066BCD" w:rsidRDefault="00E84271" w:rsidP="0061357B">
      <w:pPr>
        <w:pStyle w:val="ListParagraph"/>
        <w:numPr>
          <w:ilvl w:val="0"/>
          <w:numId w:val="6"/>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Глава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исполняющий полномочия председателя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ведет заседания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организует работу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подписывает решения Совета, правовые акты, протоколы заседаний Совета и другие документы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координирует деятельность постоянных комиссий в Совете;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организует в Совете прием граждан, рассмотрение их обращений в порядке, установленном федеральным законодательством;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9) от имени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представляет ежегодный отчет о результатах работы Совета на заседании Совета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12) координирует работу заместителя председателя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13) подписывает заявления, обращения и финансово-хозяйственные документы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 Заместитель председателя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Порядок и процедура избрания заместителя председателя (тайным или открытым голосованием, на альтернативной основе) определяется решением Совета, носящим процедурный характер.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Кандидатуру на должность заместителя председателя Совета предлагает глава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 предложенной кандидатуре на должность заместителя председателя Совета проводится обсуждение.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Кандидат на должность заместителя председателя Совета имеет право на выступление.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Депутаты Совета имеют право задавать кандидату на должность заместителя председателя Совета вопросы.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В случае не</w:t>
      </w:r>
      <w:r>
        <w:rPr>
          <w:rFonts w:ascii="Times New Roman" w:hAnsi="Times New Roman" w:cs="Times New Roman"/>
          <w:sz w:val="24"/>
          <w:szCs w:val="24"/>
          <w:lang w:eastAsia="ru-RU"/>
        </w:rPr>
        <w:t xml:space="preserve"> </w:t>
      </w:r>
      <w:r w:rsidRPr="00066BCD">
        <w:rPr>
          <w:rFonts w:ascii="Times New Roman" w:hAnsi="Times New Roman" w:cs="Times New Roman"/>
          <w:sz w:val="24"/>
          <w:szCs w:val="24"/>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Pr="00066BCD">
        <w:rPr>
          <w:rFonts w:ascii="Times New Roman" w:hAnsi="Times New Roman" w:cs="Times New Roman"/>
          <w:sz w:val="24"/>
          <w:szCs w:val="24"/>
          <w:lang w:eastAsia="ru-RU"/>
        </w:rPr>
        <w:t>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 Сложение полномо</w:t>
      </w:r>
      <w:r>
        <w:rPr>
          <w:rFonts w:ascii="Times New Roman" w:hAnsi="Times New Roman" w:cs="Times New Roman"/>
          <w:sz w:val="24"/>
          <w:szCs w:val="24"/>
          <w:lang w:eastAsia="ru-RU"/>
        </w:rPr>
        <w:t xml:space="preserve">чий главой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исполняющим полномочия председателя Совета, заместителем председателя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Полномочия главы поселения могут быть прекращены в случаях, предусмотренных Уставом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 действующим законодательством.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Глава поселения, заместитель председателя Совета освобождаются от должности тайным голосованием.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 Постоянные комиссии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Депутат Совета может состоять в одной из комиссий, но не более чем в двух комиссиях.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7. Полномочия постоянных комиссий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Постоянные комиссии по вопросам, отнесенным к их ведению: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осуществляют подготовку заключений по проектам нормативных правовых актов, поступившим на рассмотрение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дают заключения и предложения по соответствующим разделам проекта бюджета муниципального района;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дают заключения на проекты нормативных правовых актов, внесенных в Совет субъектами правотворческой инициативы;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организуют и проводят депутатские слушания;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решают организационные вопросы своей деятельности;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рассматривают другие вопросы по поручению главы поселения и заместителя председателя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запрашивают информацию по рассматриваемым вопросам.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8. Председатель постоянной комиссии и его заместитель</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9. Заседание постоянной комиссии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10. Создание рабочих групп</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других органов местного самоуправления, а также общественных и иных организаций.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11. Инициирование проведения депутатских слушаний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13. Временные комиссии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вправе создавать временные комиссии, деятельность которых ограничивается определенным сроком и конкретной задачей: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для выполнения конкретных поручений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для проверки определенных данных о событиях и должностных лицах;</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по иным вопросам в пределах полномочий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Задачи временной комиссии, срок ее деятельности, полномочия и состав определяются постановлением Совета</w:t>
      </w:r>
      <w:r>
        <w:rPr>
          <w:rFonts w:ascii="Times New Roman" w:hAnsi="Times New Roman" w:cs="Times New Roman"/>
          <w:sz w:val="24"/>
          <w:szCs w:val="24"/>
          <w:lang w:eastAsia="ru-RU"/>
        </w:rPr>
        <w:t xml:space="preserve"> </w:t>
      </w:r>
      <w:r w:rsidRPr="00066BCD">
        <w:rPr>
          <w:rFonts w:ascii="Times New Roman" w:hAnsi="Times New Roman" w:cs="Times New Roman"/>
          <w:sz w:val="24"/>
          <w:szCs w:val="24"/>
          <w:lang w:eastAsia="ru-RU"/>
        </w:rPr>
        <w:t xml:space="preserve"> о ее создании.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14. Право депутатов на образование депутатских объединений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15. Образование депутатских объединений</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Деятельность депутатских объединений в Совете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16. Первое заседание Совета народных депутатов</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Первая сессия вновь избранного состава Совета народных депутатов созывается председателем муниципальной избирательной комиссии не позднее 20 дней со дня объявления результатов выборов при условии избрания не менее двух третей от установленного числа депутатов Совета.</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Совет народных депутатов созывается на первую сессию председателем избирательной комиссии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Первую сессию Совета нового созыва открывает председатель избирательной комиссии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17. Порядок работы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Внеочередные заседания Совета, в том числе в период каникул, назначаются по инициативе председателя Совета, главы сельского поселения, 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18. Регистрация депутатов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начинаются с регистрации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19. Обеспечение документами депутатов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20. Заседания Совета народных депутатов</w:t>
      </w:r>
    </w:p>
    <w:p w:rsidR="00E84271" w:rsidRPr="00066BCD" w:rsidRDefault="00E84271" w:rsidP="0061357B">
      <w:pPr>
        <w:tabs>
          <w:tab w:val="left" w:pos="3686"/>
        </w:tab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На заседания Совета приглашаются представители администрации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предприятий, учреждений, организаций, общественных объединений, расположенных на территории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21. Повестка дня заседания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Правом внесения вопросов в повестку дня обладают: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депутаты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постоянные комиссии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рабочие группы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глава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22. Протоколы заседаний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23. Время проведения заседаний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Заседания Совета, как правило, проводятся в рабочие дни с 10 до 14 часов в соответствии с повесткой дня, утвержденной Советом.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Через каждые 2 часа работы объявляется перерыв до 20 минут.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может принять решение о проведении заседания в иные дни и в иное время.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24. Время для выступлений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Вопросы выносятся на обсуждение Совета в очередности, предусмотренной повесткой дня заседания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25. Права депутата на заседании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26. Соблюдение правил депутатской этики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Выступающий на заседании Совета не вправе нарушать правила депутатской этики:</w:t>
      </w:r>
    </w:p>
    <w:p w:rsidR="00E84271" w:rsidRPr="00066BCD" w:rsidRDefault="00E84271"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E84271" w:rsidRPr="00066BCD" w:rsidRDefault="00E84271"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допускать необоснованные обвинения в чей-либо адрес, использовать заведомо ложную информацию;</w:t>
      </w:r>
    </w:p>
    <w:p w:rsidR="00E84271" w:rsidRPr="00066BCD" w:rsidRDefault="00E84271" w:rsidP="0061357B">
      <w:pPr>
        <w:numPr>
          <w:ilvl w:val="0"/>
          <w:numId w:val="1"/>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призывать к незаконным действиям.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27. Компетенция председательствующего на заседании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Председательствующий на заседании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руководит ходом заседания, следит за соблюдением настоящего Регламента;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предоставляет слово депутатам Совета для выступления в порядке поступления заявок;</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проводит голосование и оглашает его результаты;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контролирует ведение протоколов заседаний, подписывает указанные документы;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вправе удалить из зала заседаний приглашенных лиц, мешающих работе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Участвуя в открытом голосовании, председательствующий на заседании Совета голосует последним.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28. Рассмотрение повестки </w:t>
      </w:r>
      <w:r>
        <w:rPr>
          <w:rFonts w:ascii="Times New Roman" w:hAnsi="Times New Roman" w:cs="Times New Roman"/>
          <w:sz w:val="24"/>
          <w:szCs w:val="24"/>
          <w:lang w:eastAsia="ru-RU"/>
        </w:rPr>
        <w:t xml:space="preserve"> </w:t>
      </w:r>
      <w:r w:rsidRPr="00066BCD">
        <w:rPr>
          <w:rFonts w:ascii="Times New Roman" w:hAnsi="Times New Roman" w:cs="Times New Roman"/>
          <w:sz w:val="24"/>
          <w:szCs w:val="24"/>
          <w:lang w:eastAsia="ru-RU"/>
        </w:rPr>
        <w:t>дня заседания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Вопросы повестки дня заседания Совета рассматриваются в соответствии со следующим порядком работы: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а) председатель Совета объявляет о начале рассмотрения и названии вопроса повестки дня;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б) председатель Совета приглашает в зал заседаний Совета приглашенных по данному вопросу;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 задаются вопросы докладчику;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 в случае, если по вопросу повестки дня имеется содокладчик, ему предоставляется слово для выступления;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 задаются вопросы содокладчику;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ж) председатель Совета открывает прения по вопросу;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з) председатель Совета предоставляет слово депутатам для справок и по мотивам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и) проведение прений по вопросу Советом;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 проведение голосования по проекту решения;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л) если решение принимается за основу, проводится процедура внесения, обсуждения и принятия поправок;</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м) объявление председателем Совета результатов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Председатель Совета имеет право на содоклад по любому вопросу повестки дня.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29. Обращение депутата Совета народных депутатов и депутатский запрос</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Депутат или группа депутатов Совета вправе внести на рассмотрение Совета обращение к главе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а также руководителям расположенных на территории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30. Варианты голосования на заседании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31. Порядок проведения открытого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При проведении открытого голосования подсчет голосов поручается Счетной комиссии, состав которой избирается Советом.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После объявления председательствующим на заседании Совета о начале голосования никто не вправе прервать голосование.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32. Порядок проведения тайного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Тайное голосование проводится в случаях, определенных в Уставе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Тайное голосование проводится с использованием бюллетеней.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33. Бюллетени для тайного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количество бюллетеней должно соответствовать числу депутатов, участвующих в голосовании;</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в бюллетене в алфавитном порядке размещаются фамилии, имена, отчества кандидатов;</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каждый бюллетень содержит разъяснение о порядке его заполнения;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на лицевой стороне всех бюллетеней, в правом верхнем углу ставятся подписи двух членов Счетной комиссии;</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Каждый депутат голосует лично.</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При заполнении бюллетеней для тайного голосования присутствие других лиц недопустимо.</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34. Порядок проведения поименного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Результаты поименного голосования помещаются в протоколе заседания Совета и могут быть обнародованы.</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35. Основные понятия, используемые для определения результатов голосования </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настоящем Регламенте применяются следующие понятия, используемые для определения результатов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под установленной численностью депутатов понимается общая численность депутатов Совета;</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E84271" w:rsidRPr="00066BCD" w:rsidRDefault="00E84271" w:rsidP="00E545D2">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простое большинство голосов - число голосов, превышающее в зависимости от рассматриваемого вопроса половину:</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установленного (общего) числа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избранных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депутатов Совета, присутствующих на заседании;</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 числа депутатов Совета, принявших участие в голосовании;</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квалифицированное большинство голосов - число голосов, составляющее 2/3 от установленной (общей) численности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36. Количество голосов, необходимое для принятия актов нормативного и ненормативного характера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Устав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E84271" w:rsidRPr="00066BCD" w:rsidRDefault="00E84271" w:rsidP="0061357B">
      <w:pPr>
        <w:pBdr>
          <w:bottom w:val="single" w:sz="12" w:space="1" w:color="auto"/>
        </w:pBd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37. Голосование по процедурным вопросам</w:t>
      </w:r>
    </w:p>
    <w:p w:rsidR="00E84271" w:rsidRPr="00066BCD" w:rsidRDefault="00E84271" w:rsidP="0061357B">
      <w:pPr>
        <w:numPr>
          <w:ilvl w:val="0"/>
          <w:numId w:val="2"/>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E84271" w:rsidRPr="00066BCD" w:rsidRDefault="00E84271" w:rsidP="0061357B">
      <w:pPr>
        <w:numPr>
          <w:ilvl w:val="0"/>
          <w:numId w:val="2"/>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К процедурным относятся вопросы:</w:t>
      </w:r>
    </w:p>
    <w:p w:rsidR="00E84271" w:rsidRPr="00066BCD" w:rsidRDefault="00E84271" w:rsidP="0061357B">
      <w:pPr>
        <w:numPr>
          <w:ilvl w:val="0"/>
          <w:numId w:val="3"/>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перерыве в заседании или переносе заседания;</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предоставлении дополнительного времени для выступления;</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продолжительности времени для ответов на вопросы по нормативному правовому акту;</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предоставлении слова приглашенным на заседание Совета;</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переносе или прекращении прений по обсуждаемому вопросу;</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передаче вопроса на рассмотрение соответствующей постоянной комиссии Совета;</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голосовании без обсуждения;</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 проведении закрытого заседания;</w:t>
      </w:r>
    </w:p>
    <w:p w:rsidR="00E84271" w:rsidRPr="00066BCD" w:rsidRDefault="00E84271" w:rsidP="0061357B">
      <w:pPr>
        <w:numPr>
          <w:ilvl w:val="0"/>
          <w:numId w:val="3"/>
        </w:numPr>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об изменении способа проведения голосования;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об изменении очередности выступлений;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о проведении дополнительной регистрации;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12) о пересчете голосов;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13) иные организационные вопросы.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Решения по процедурным вопросам оформляются протокольно.</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38. Субъекты правотворческой инициативы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поселения.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E84271" w:rsidRPr="00066BCD" w:rsidRDefault="00E84271" w:rsidP="0061357B">
      <w:pPr>
        <w:tabs>
          <w:tab w:val="num" w:pos="0"/>
        </w:tabs>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39. Требования, предъявляемые к проекту нормативного правового акта, вносимого в порядке правотворческой инициативы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Проект нормативного правового акта представляется в Совет в виде печатного текста.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Проект нормативного правового акта и все прилагаемые к нему документы должны быть подписаны их разработчиками.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Визы (подписи разработчиков) проставляются на обратной стороне листа, содержащего текст</w:t>
      </w:r>
      <w:r>
        <w:rPr>
          <w:rFonts w:ascii="Times New Roman" w:hAnsi="Times New Roman" w:cs="Times New Roman"/>
          <w:sz w:val="24"/>
          <w:szCs w:val="24"/>
          <w:lang w:eastAsia="ru-RU"/>
        </w:rPr>
        <w:t xml:space="preserve"> </w:t>
      </w:r>
      <w:r w:rsidRPr="00066BCD">
        <w:rPr>
          <w:rFonts w:ascii="Times New Roman" w:hAnsi="Times New Roman" w:cs="Times New Roman"/>
          <w:sz w:val="24"/>
          <w:szCs w:val="24"/>
          <w:lang w:eastAsia="ru-RU"/>
        </w:rPr>
        <w:t xml:space="preserve"> проекта правового акта.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обоснование необходимости принятия данного акта, его целей и основных положений;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сведения о состоянии законодательства в данной сфере регулирования;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перечень нормативных правовых актов, отмены, изменения и дополнения которых потребует принятие данного акта;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6. Нормативные правовые акты оформляются решением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w:t>
      </w:r>
      <w:r>
        <w:rPr>
          <w:rFonts w:ascii="Times New Roman" w:hAnsi="Times New Roman" w:cs="Times New Roman"/>
          <w:sz w:val="24"/>
          <w:szCs w:val="24"/>
          <w:lang w:eastAsia="ru-RU"/>
        </w:rPr>
        <w:t>,</w:t>
      </w:r>
      <w:r w:rsidRPr="00066BCD">
        <w:rPr>
          <w:rFonts w:ascii="Times New Roman" w:hAnsi="Times New Roman" w:cs="Times New Roman"/>
          <w:sz w:val="24"/>
          <w:szCs w:val="24"/>
          <w:lang w:eastAsia="ru-RU"/>
        </w:rPr>
        <w:t xml:space="preserve"> с даты </w:t>
      </w:r>
      <w:r>
        <w:rPr>
          <w:rFonts w:ascii="Times New Roman" w:hAnsi="Times New Roman" w:cs="Times New Roman"/>
          <w:sz w:val="24"/>
          <w:szCs w:val="24"/>
          <w:lang w:eastAsia="ru-RU"/>
        </w:rPr>
        <w:t xml:space="preserve"> </w:t>
      </w:r>
      <w:r w:rsidRPr="00066BCD">
        <w:rPr>
          <w:rFonts w:ascii="Times New Roman" w:hAnsi="Times New Roman" w:cs="Times New Roman"/>
          <w:sz w:val="24"/>
          <w:szCs w:val="24"/>
          <w:lang w:eastAsia="ru-RU"/>
        </w:rPr>
        <w:t>получения проекта нормативного правового акта.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40. Право субъекта правотворческой инициативы на отзыв внесенного проекта правового акта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41. Процедура рассмотрения нормативного правового акта в комиссиях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 внесении проекта для рассмотрения Советом;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о доработке проекта и внесении его на повторное рассмотрение.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42. Внесение нормативного правового акта на рассмотрение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43. Акты резолютивного характера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Акт резолютивного характера должен быть оформлен в виде письменного документа и подписан его автором (авторами).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Регистрация всех правовых актов осуществляется с начала и до окончания срока полномочий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44. Порядок обсуждения проекта нормативного правового акта на заседании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7. Обсуждение проекта нормативного правового акта заканчивается по решению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9. По результатам обсуждения Совет принимает одно из следующих решений: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принять нормативный правовой акт в целом;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отклонить нормативный правовой акт;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принять нормативный правовой акт в первом чтении (допускается не более двух чтений на двух отдельных заседаниях в разные дни).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10. При отсутствии возражений депутатов, комиссий нормативный правовой акт может быть принят в целом после обсуждения.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Поправка считается принятой, если за ее принятие проголосовало большинство от числа депутатов, избранных в Совет.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12. После рассмотрения всех поправок ставится на голосование вопрос о принятии нормативного правового акта в целом.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45. Решения, принимаемые Советом народных депутатов по результатам обсуждения проекта нормативного правового акта</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46. Обнародование и опубликование нормативных</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 правовых актов Совета народных депутатов</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47. Право законодательной инициативы в областной Думе</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В соответствии с Уставом Воронежской области, Уставом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вносит в областную Думу проекты законов области по вопросам, относящимся к ведению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48. Порядок подготовки проекта областного закона для внесения в порядке законодательной инициативы в областную Думу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Проекты областных законов в Совет вносятся со всеми необходимыми в соответствии с Регламентом областной Думы материалами.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49. Порядок рассмотрения проекта областного закона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для внесения в областную Думу</w:t>
      </w:r>
    </w:p>
    <w:p w:rsidR="00E84271" w:rsidRPr="00066BCD" w:rsidRDefault="00E84271" w:rsidP="0061357B">
      <w:pPr>
        <w:numPr>
          <w:ilvl w:val="0"/>
          <w:numId w:val="4"/>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E84271" w:rsidRPr="00066BCD" w:rsidRDefault="00E84271" w:rsidP="0061357B">
      <w:pPr>
        <w:numPr>
          <w:ilvl w:val="0"/>
          <w:numId w:val="4"/>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50. Отклонение Советом народных депутатов проекта областного закона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51. О направлении представителя в областную Думу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uppressAutoHyphen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52. Порядок избрания депутата Совета народных депутатов</w:t>
      </w:r>
    </w:p>
    <w:p w:rsidR="00E84271" w:rsidRPr="00066BCD" w:rsidRDefault="00E84271" w:rsidP="0061357B">
      <w:pPr>
        <w:widowControl w:val="0"/>
        <w:suppressAutoHyphens/>
        <w:snapToGri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поселения в состав Совета народных депутатов Верхнехавского муниципального района</w:t>
      </w:r>
    </w:p>
    <w:p w:rsidR="00E84271" w:rsidRPr="00066BCD" w:rsidRDefault="00E84271" w:rsidP="0061357B">
      <w:pPr>
        <w:widowControl w:val="0"/>
        <w:suppressAutoHyphens/>
        <w:snapToGrid w:val="0"/>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 момента начала формирования Совета народных депутатов Верхнехавского муниципального района Воронежской области из депутатов представительных органов и глав поселений, входящих в состав Верхнехавского муниципального района Воронежской области, Совет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выбирает открытым голосованием из своего состава депутата, делегируемого в Совет народных депутатов Верхнехавского муниципального района Воронежской области.</w:t>
      </w:r>
    </w:p>
    <w:p w:rsidR="00E84271" w:rsidRPr="00066BCD" w:rsidRDefault="00E84271"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Выдвижение (самовыдвижение) кандидатов в депутаты Совета народных депутатов Верхнехавского муниципального района Воронежской области происходит непосредственно на заседании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путем предложения соответствующей кандидатуры для внесения в список голосования. Правом выдвижения (самовыдвижения) кандидатов обладают только депутаты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w:t>
      </w:r>
    </w:p>
    <w:p w:rsidR="00E84271" w:rsidRPr="00066BCD" w:rsidRDefault="00E84271"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Голосование по вопросу избрания депутата Совета народных депутатов Верхнехавского муниципального района Воронежской области проводится в независимости от количества выдвинутых кандидатов по каждой кандидатуре отдельно. Кандидат считается избранным, если в результате голосования за его кандидатуру проголосовало более половины от установленной численности депутатов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При голосовании по вопросу избрания депутата Совета народных депутатов Верхнехавского муниципального района Воронежской области каждый депутат может проголосовать только за одного кандидата. </w:t>
      </w:r>
    </w:p>
    <w:p w:rsidR="00E84271" w:rsidRPr="00066BCD" w:rsidRDefault="00E84271"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В случае если для голосования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 в первом туре. </w:t>
      </w:r>
    </w:p>
    <w:p w:rsidR="00E84271" w:rsidRPr="00066BCD" w:rsidRDefault="00E84271" w:rsidP="0061357B">
      <w:pPr>
        <w:suppressAutoHyphens/>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Избрание депутата Совета народных депутатов Верхнехавского муниципального района Воронежской области оформляется решением Совета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которое подлежит обнародованию.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53. Контрольные полномочия Совета народных депутатов</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а) о снятии с контроля;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б) о продлении срока исполнения;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 о признании решения утратившим силу;</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г) об отмене решения.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54. Порядок заслушивания отчета главы поселения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по предложению председателя Совета (заместителя председателя), постоянных комиссий Совета, депутатского объединения, фракции может в любое время заслушать отчет главы поселения о его работе по отдельным вопросам деятельности.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От имени администрации  поселения с отчетом на сессии Совета выступает глава сельского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После заслушивания отчетов и содокладов комиссий Совета открываются прения. По итогам обсуждения Совет принимает решение. Деятельность главы администрации поселения может быть признана Советом удовлетворительной или неудовлетворительной.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55. Порядок реализации отдельных прав депутатов Совета, комиссий Совета, депутатских групп Совета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может заслушивать сообщения депутатов Совета о выполнении ими депутатских обязанностей, решений и поручений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56. Порядок избрания председателя контрольно-счетной комиссии </w:t>
      </w:r>
    </w:p>
    <w:p w:rsidR="00E84271" w:rsidRPr="00066BCD" w:rsidRDefault="00E84271" w:rsidP="0061357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Предложения о кандидатурах на должность председателя контрольно-счетной комиссии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57. Отклонение кандидатуры на должность председателя контрольно-счетной комиссии</w:t>
      </w:r>
    </w:p>
    <w:p w:rsidR="00E84271" w:rsidRPr="00066BCD" w:rsidRDefault="00E84271" w:rsidP="0061357B">
      <w:pPr>
        <w:numPr>
          <w:ilvl w:val="0"/>
          <w:numId w:val="5"/>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Предложение на рассмотрение Совета одной и той же кандидатуры более двух раз не допускается.</w:t>
      </w:r>
    </w:p>
    <w:p w:rsidR="00E84271" w:rsidRPr="00066BCD" w:rsidRDefault="00E84271" w:rsidP="0061357B">
      <w:pPr>
        <w:numPr>
          <w:ilvl w:val="0"/>
          <w:numId w:val="5"/>
        </w:numPr>
        <w:tabs>
          <w:tab w:val="num" w:pos="0"/>
        </w:tabs>
        <w:spacing w:after="0" w:line="360" w:lineRule="auto"/>
        <w:ind w:left="0"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58. Освобождение от должности председателя контрольно-счетной комиссии</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Совет для проверки представленных материалов создает из числа депутатов Совета специальную комиссию.</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Статья 59. Оформление избрания на должность или освобождения от должности председателя контрольно-счетной комиссии </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Избрание на должность или освобождение от должности председателя контрольно-счетной комиссии оформляется решением Совета.</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60. Заключение соглашения о передаче полномочий по осуществлению внешнего муниципального финансового контроля</w:t>
      </w:r>
    </w:p>
    <w:p w:rsidR="00E84271" w:rsidRPr="00066BCD" w:rsidRDefault="00E84271" w:rsidP="0061357B">
      <w:pPr>
        <w:suppressAutoHyphens/>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 xml:space="preserve">Совет народных депутатов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вправе заключить соглашение с Советом народных депутатов Верхнехавского муниципального района Воронежской области о передаче контрольно-счетной комиссии Верхнехавского муниципального района Воронежской области полномочий контрольно-счетной комиссии </w:t>
      </w:r>
      <w:r>
        <w:rPr>
          <w:rFonts w:ascii="Times New Roman" w:hAnsi="Times New Roman" w:cs="Times New Roman"/>
          <w:kern w:val="28"/>
          <w:sz w:val="24"/>
          <w:szCs w:val="24"/>
          <w:lang w:eastAsia="ru-RU"/>
        </w:rPr>
        <w:t>Малоприваловского</w:t>
      </w:r>
      <w:r w:rsidRPr="00066BCD">
        <w:rPr>
          <w:rFonts w:ascii="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Статья 61. Порядок принятия Регламента Совета народных депутатов и внесения в него изменений</w:t>
      </w:r>
    </w:p>
    <w:p w:rsidR="00E84271" w:rsidRPr="00066BCD" w:rsidRDefault="00E84271" w:rsidP="0061357B">
      <w:pPr>
        <w:spacing w:after="0" w:line="360" w:lineRule="auto"/>
        <w:ind w:firstLine="709"/>
        <w:jc w:val="both"/>
        <w:rPr>
          <w:rFonts w:ascii="Times New Roman" w:hAnsi="Times New Roman" w:cs="Times New Roman"/>
          <w:sz w:val="24"/>
          <w:szCs w:val="24"/>
          <w:lang w:eastAsia="ru-RU"/>
        </w:rPr>
      </w:pPr>
      <w:r w:rsidRPr="00066BCD">
        <w:rPr>
          <w:rFonts w:ascii="Times New Roman" w:hAnsi="Times New Roman" w:cs="Times New Roman"/>
          <w:sz w:val="24"/>
          <w:szCs w:val="24"/>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E84271" w:rsidRPr="0061357B" w:rsidRDefault="00E84271" w:rsidP="0061357B">
      <w:pPr>
        <w:rPr>
          <w:rFonts w:ascii="Times New Roman" w:hAnsi="Times New Roman" w:cs="Times New Roman"/>
          <w:sz w:val="28"/>
          <w:szCs w:val="28"/>
        </w:rPr>
      </w:pPr>
      <w:r w:rsidRPr="00066BCD">
        <w:rPr>
          <w:rFonts w:ascii="Times New Roman" w:hAnsi="Times New Roman" w:cs="Times New Roman"/>
          <w:sz w:val="24"/>
          <w:szCs w:val="24"/>
          <w:lang w:eastAsia="ru-RU"/>
        </w:rPr>
        <w:t>2. Регламент, а также решения Совета о внесении изменений в него вступают в силу со дня их принятия, если Совет не примет иное решение</w:t>
      </w:r>
      <w:r>
        <w:rPr>
          <w:rFonts w:ascii="Times New Roman" w:hAnsi="Times New Roman" w:cs="Times New Roman"/>
          <w:sz w:val="28"/>
          <w:szCs w:val="28"/>
          <w:lang w:eastAsia="ru-RU"/>
        </w:rPr>
        <w:t>.</w:t>
      </w:r>
    </w:p>
    <w:sectPr w:rsidR="00E84271" w:rsidRPr="0061357B" w:rsidSect="005F7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71" w:rsidRDefault="00E84271" w:rsidP="0061357B">
      <w:pPr>
        <w:spacing w:after="0" w:line="240" w:lineRule="auto"/>
      </w:pPr>
      <w:r>
        <w:separator/>
      </w:r>
    </w:p>
  </w:endnote>
  <w:endnote w:type="continuationSeparator" w:id="1">
    <w:p w:rsidR="00E84271" w:rsidRDefault="00E84271" w:rsidP="0061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71" w:rsidRDefault="00E84271" w:rsidP="0061357B">
      <w:pPr>
        <w:spacing w:after="0" w:line="240" w:lineRule="auto"/>
      </w:pPr>
      <w:r>
        <w:separator/>
      </w:r>
    </w:p>
  </w:footnote>
  <w:footnote w:type="continuationSeparator" w:id="1">
    <w:p w:rsidR="00E84271" w:rsidRDefault="00E84271" w:rsidP="00613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A2F"/>
    <w:rsid w:val="00033BB4"/>
    <w:rsid w:val="00066BCD"/>
    <w:rsid w:val="00111A41"/>
    <w:rsid w:val="001A13B8"/>
    <w:rsid w:val="001D220C"/>
    <w:rsid w:val="00273DB0"/>
    <w:rsid w:val="0035164F"/>
    <w:rsid w:val="003520A4"/>
    <w:rsid w:val="00363C58"/>
    <w:rsid w:val="003A6E2D"/>
    <w:rsid w:val="003F66BD"/>
    <w:rsid w:val="00481800"/>
    <w:rsid w:val="004E2A1C"/>
    <w:rsid w:val="005A052B"/>
    <w:rsid w:val="005F7E41"/>
    <w:rsid w:val="00607A14"/>
    <w:rsid w:val="0061357B"/>
    <w:rsid w:val="007131B7"/>
    <w:rsid w:val="0076544B"/>
    <w:rsid w:val="007A3F1E"/>
    <w:rsid w:val="007C6AC6"/>
    <w:rsid w:val="0080431F"/>
    <w:rsid w:val="00843A2F"/>
    <w:rsid w:val="008E6F61"/>
    <w:rsid w:val="00910890"/>
    <w:rsid w:val="00917100"/>
    <w:rsid w:val="00A269DD"/>
    <w:rsid w:val="00B02C15"/>
    <w:rsid w:val="00B02F36"/>
    <w:rsid w:val="00B07D5F"/>
    <w:rsid w:val="00BA0DE1"/>
    <w:rsid w:val="00C211F2"/>
    <w:rsid w:val="00C53AC9"/>
    <w:rsid w:val="00D31B5E"/>
    <w:rsid w:val="00D767B8"/>
    <w:rsid w:val="00D90912"/>
    <w:rsid w:val="00E428FC"/>
    <w:rsid w:val="00E545D2"/>
    <w:rsid w:val="00E82ABC"/>
    <w:rsid w:val="00E84271"/>
    <w:rsid w:val="00ED56AC"/>
    <w:rsid w:val="00F57524"/>
    <w:rsid w:val="00FF7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357B"/>
    <w:pPr>
      <w:widowControl w:val="0"/>
      <w:spacing w:after="0" w:line="240" w:lineRule="auto"/>
    </w:pPr>
    <w:rPr>
      <w:rFonts w:ascii="Arial Unicode MS" w:eastAsia="Arial Unicode MS" w:hAnsi="Times New Roman" w:cs="Arial Unicode MS"/>
      <w:color w:val="000000"/>
      <w:sz w:val="20"/>
      <w:szCs w:val="20"/>
      <w:lang w:eastAsia="ru-RU"/>
    </w:rPr>
  </w:style>
  <w:style w:type="character" w:customStyle="1" w:styleId="FootnoteTextChar">
    <w:name w:val="Footnote Text Char"/>
    <w:basedOn w:val="DefaultParagraphFont"/>
    <w:link w:val="FootnoteText"/>
    <w:uiPriority w:val="99"/>
    <w:semiHidden/>
    <w:locked/>
    <w:rsid w:val="0061357B"/>
    <w:rPr>
      <w:rFonts w:ascii="Arial Unicode MS" w:eastAsia="Arial Unicode MS" w:cs="Arial Unicode MS"/>
      <w:color w:val="000000"/>
      <w:sz w:val="20"/>
      <w:szCs w:val="20"/>
      <w:lang w:eastAsia="ru-RU"/>
    </w:rPr>
  </w:style>
  <w:style w:type="character" w:styleId="FootnoteReference">
    <w:name w:val="footnote reference"/>
    <w:basedOn w:val="DefaultParagraphFont"/>
    <w:uiPriority w:val="99"/>
    <w:semiHidden/>
    <w:rsid w:val="0061357B"/>
    <w:rPr>
      <w:rFonts w:cs="Times New Roman"/>
      <w:vertAlign w:val="superscript"/>
    </w:rPr>
  </w:style>
  <w:style w:type="paragraph" w:styleId="ListParagraph">
    <w:name w:val="List Paragraph"/>
    <w:basedOn w:val="Normal"/>
    <w:uiPriority w:val="99"/>
    <w:qFormat/>
    <w:rsid w:val="0061357B"/>
    <w:pPr>
      <w:ind w:left="720"/>
    </w:pPr>
  </w:style>
  <w:style w:type="paragraph" w:styleId="Header">
    <w:name w:val="header"/>
    <w:basedOn w:val="Normal"/>
    <w:link w:val="HeaderChar"/>
    <w:uiPriority w:val="99"/>
    <w:rsid w:val="00E545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45D2"/>
    <w:rPr>
      <w:rFonts w:ascii="Calibri" w:hAnsi="Calibri" w:cs="Calibri"/>
    </w:rPr>
  </w:style>
  <w:style w:type="paragraph" w:styleId="Footer">
    <w:name w:val="footer"/>
    <w:basedOn w:val="Normal"/>
    <w:link w:val="FooterChar"/>
    <w:uiPriority w:val="99"/>
    <w:rsid w:val="00E545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545D2"/>
    <w:rPr>
      <w:rFonts w:ascii="Calibri" w:hAnsi="Calibri" w:cs="Calibri"/>
    </w:rPr>
  </w:style>
  <w:style w:type="paragraph" w:styleId="BalloonText">
    <w:name w:val="Balloon Text"/>
    <w:basedOn w:val="Normal"/>
    <w:link w:val="BalloonTextChar"/>
    <w:uiPriority w:val="99"/>
    <w:semiHidden/>
    <w:rsid w:val="001D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2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31</Pages>
  <Words>9319</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Гостева</cp:lastModifiedBy>
  <cp:revision>7</cp:revision>
  <cp:lastPrinted>2018-09-06T07:24:00Z</cp:lastPrinted>
  <dcterms:created xsi:type="dcterms:W3CDTF">2018-07-17T12:08:00Z</dcterms:created>
  <dcterms:modified xsi:type="dcterms:W3CDTF">2020-09-10T11:21:00Z</dcterms:modified>
</cp:coreProperties>
</file>