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C3" w:rsidRPr="00CB1C9B" w:rsidRDefault="00C435C3" w:rsidP="00C435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C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C435C3" w:rsidRPr="00CB1C9B" w:rsidRDefault="00C435C3" w:rsidP="00C43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1C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СЕВЕРНОГО СЕЛЬСКОГО ПОСЕЛЕНИЯ </w:t>
      </w:r>
    </w:p>
    <w:p w:rsidR="00C435C3" w:rsidRPr="00CB1C9B" w:rsidRDefault="00C435C3" w:rsidP="00C435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C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СУСАНИНСКОГО МУНИЦИПАЛЬНОГО РАЙОНА</w:t>
      </w:r>
    </w:p>
    <w:p w:rsidR="00C435C3" w:rsidRPr="00CB1C9B" w:rsidRDefault="00C435C3" w:rsidP="00C435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C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КОСТРОМСКОЙ ОБЛАСТИ</w:t>
      </w:r>
    </w:p>
    <w:p w:rsidR="00CB1C9B" w:rsidRPr="00CB1C9B" w:rsidRDefault="00CB1C9B" w:rsidP="00C43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5C3" w:rsidRPr="00CB1C9B" w:rsidRDefault="00C435C3" w:rsidP="00C43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1C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CB1C9B" w:rsidRPr="00CB1C9B" w:rsidRDefault="00CB1C9B" w:rsidP="00C435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35C3" w:rsidRPr="00CB1C9B" w:rsidRDefault="00C435C3" w:rsidP="00C435C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B1C9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«</w:t>
      </w:r>
      <w:r w:rsidR="00CB1C9B" w:rsidRPr="00CB1C9B">
        <w:rPr>
          <w:rFonts w:ascii="Times New Roman" w:hAnsi="Times New Roman"/>
          <w:bCs/>
          <w:color w:val="000000"/>
          <w:sz w:val="28"/>
          <w:szCs w:val="28"/>
          <w:lang w:eastAsia="ru-RU"/>
        </w:rPr>
        <w:t>08</w:t>
      </w:r>
      <w:r w:rsidRPr="00CB1C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 w:rsidR="00CB1C9B" w:rsidRPr="00CB1C9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мая</w:t>
      </w:r>
      <w:r w:rsidRPr="00CB1C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15398" w:rsidRPr="00CB1C9B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2020</w:t>
      </w:r>
      <w:r w:rsidRPr="00CB1C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="00CB1C9B" w:rsidRPr="00CB1C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№ 10/296</w:t>
      </w:r>
    </w:p>
    <w:p w:rsidR="00CB1C9B" w:rsidRPr="00CB1C9B" w:rsidRDefault="00CB1C9B" w:rsidP="00C435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C9B" w:rsidRDefault="00E15398" w:rsidP="00E15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C9B">
        <w:rPr>
          <w:rFonts w:ascii="Times New Roman" w:hAnsi="Times New Roman"/>
          <w:b/>
          <w:sz w:val="28"/>
          <w:szCs w:val="28"/>
        </w:rPr>
        <w:t>Об установлении дополнительных оснований</w:t>
      </w:r>
    </w:p>
    <w:p w:rsidR="00CB1C9B" w:rsidRDefault="00E15398" w:rsidP="00E15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C9B">
        <w:rPr>
          <w:rFonts w:ascii="Times New Roman" w:hAnsi="Times New Roman"/>
          <w:b/>
          <w:sz w:val="28"/>
          <w:szCs w:val="28"/>
        </w:rPr>
        <w:t>признания безнадежными к взы</w:t>
      </w:r>
      <w:r w:rsidR="00CB1C9B">
        <w:rPr>
          <w:rFonts w:ascii="Times New Roman" w:hAnsi="Times New Roman"/>
          <w:b/>
          <w:sz w:val="28"/>
          <w:szCs w:val="28"/>
        </w:rPr>
        <w:t>сканию недоимки и задолженности</w:t>
      </w:r>
    </w:p>
    <w:p w:rsidR="00E15398" w:rsidRPr="00CB1C9B" w:rsidRDefault="00E15398" w:rsidP="00CB1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C9B">
        <w:rPr>
          <w:rFonts w:ascii="Times New Roman" w:hAnsi="Times New Roman"/>
          <w:b/>
          <w:sz w:val="28"/>
          <w:szCs w:val="28"/>
        </w:rPr>
        <w:t>по пеням, штрафам по местным налогам и</w:t>
      </w:r>
      <w:r w:rsidR="00CB1C9B">
        <w:rPr>
          <w:rFonts w:ascii="Times New Roman" w:hAnsi="Times New Roman"/>
          <w:b/>
          <w:sz w:val="28"/>
          <w:szCs w:val="28"/>
        </w:rPr>
        <w:t xml:space="preserve"> </w:t>
      </w:r>
      <w:r w:rsidRPr="00CB1C9B">
        <w:rPr>
          <w:rFonts w:ascii="Times New Roman" w:hAnsi="Times New Roman"/>
          <w:b/>
          <w:sz w:val="28"/>
          <w:szCs w:val="28"/>
        </w:rPr>
        <w:t xml:space="preserve">перечня документов, подтверждающих обстоятельства признания безнадежной </w:t>
      </w:r>
    </w:p>
    <w:p w:rsidR="00CB1C9B" w:rsidRDefault="00E15398" w:rsidP="00E15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C9B">
        <w:rPr>
          <w:rFonts w:ascii="Times New Roman" w:hAnsi="Times New Roman"/>
          <w:b/>
          <w:sz w:val="28"/>
          <w:szCs w:val="28"/>
        </w:rPr>
        <w:t xml:space="preserve">к взысканию недоимки, задолженности по </w:t>
      </w:r>
      <w:r w:rsidR="00CB1C9B">
        <w:rPr>
          <w:rFonts w:ascii="Times New Roman" w:hAnsi="Times New Roman"/>
          <w:b/>
          <w:sz w:val="28"/>
          <w:szCs w:val="28"/>
        </w:rPr>
        <w:t xml:space="preserve">пеням, штрафам </w:t>
      </w:r>
    </w:p>
    <w:p w:rsidR="00E15398" w:rsidRPr="00CB1C9B" w:rsidRDefault="00E15398" w:rsidP="00E15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C9B">
        <w:rPr>
          <w:rFonts w:ascii="Times New Roman" w:hAnsi="Times New Roman"/>
          <w:b/>
          <w:sz w:val="28"/>
          <w:szCs w:val="28"/>
        </w:rPr>
        <w:t>по местным налогам</w:t>
      </w:r>
      <w:r w:rsidRPr="00CB1C9B">
        <w:rPr>
          <w:rFonts w:ascii="Times New Roman" w:hAnsi="Times New Roman"/>
          <w:sz w:val="28"/>
          <w:szCs w:val="28"/>
        </w:rPr>
        <w:t xml:space="preserve">   </w:t>
      </w:r>
    </w:p>
    <w:p w:rsidR="00DB27CC" w:rsidRPr="00CB1C9B" w:rsidRDefault="00C435C3" w:rsidP="00C43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15398" w:rsidRPr="00CB1C9B" w:rsidRDefault="00E15398" w:rsidP="00CB1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C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CB1C9B">
          <w:rPr>
            <w:rFonts w:ascii="Times New Roman" w:hAnsi="Times New Roman"/>
            <w:sz w:val="28"/>
            <w:szCs w:val="28"/>
          </w:rPr>
          <w:t>пунктом 3 статьи 59</w:t>
        </w:r>
      </w:hyperlink>
      <w:r w:rsidRPr="00CB1C9B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Приказом ФНС РФ № ММВ-7-8/164@ от 02.04.2019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hyperlink r:id="rId6" w:history="1">
        <w:r w:rsidRPr="00CB1C9B">
          <w:rPr>
            <w:rFonts w:ascii="Times New Roman" w:hAnsi="Times New Roman"/>
            <w:sz w:val="28"/>
            <w:szCs w:val="28"/>
          </w:rPr>
          <w:t>Уставом</w:t>
        </w:r>
      </w:hyperlink>
      <w:r w:rsidRPr="00CB1C9B">
        <w:rPr>
          <w:rFonts w:ascii="Times New Roman" w:hAnsi="Times New Roman"/>
          <w:sz w:val="28"/>
          <w:szCs w:val="28"/>
        </w:rPr>
        <w:t xml:space="preserve"> муниципального образования Северное сельское поселение Сусанинского муниципального района Костромской области, </w:t>
      </w:r>
      <w:r w:rsidRPr="00CB1C9B">
        <w:rPr>
          <w:rFonts w:ascii="Times New Roman" w:hAnsi="Times New Roman"/>
          <w:w w:val="105"/>
          <w:sz w:val="28"/>
          <w:szCs w:val="28"/>
        </w:rPr>
        <w:t xml:space="preserve">Совет депутатов </w:t>
      </w:r>
      <w:r w:rsidRPr="00CB1C9B">
        <w:rPr>
          <w:rFonts w:ascii="Times New Roman" w:hAnsi="Times New Roman"/>
          <w:sz w:val="28"/>
          <w:szCs w:val="28"/>
        </w:rPr>
        <w:t>Северного</w:t>
      </w:r>
      <w:r w:rsidRPr="00CB1C9B">
        <w:rPr>
          <w:rFonts w:ascii="Times New Roman" w:hAnsi="Times New Roman"/>
          <w:w w:val="105"/>
          <w:sz w:val="28"/>
          <w:szCs w:val="28"/>
        </w:rPr>
        <w:t xml:space="preserve"> сельского</w:t>
      </w:r>
      <w:r w:rsidRPr="00CB1C9B">
        <w:rPr>
          <w:rFonts w:ascii="Times New Roman" w:hAnsi="Times New Roman"/>
          <w:spacing w:val="2"/>
          <w:w w:val="105"/>
          <w:sz w:val="28"/>
          <w:szCs w:val="28"/>
        </w:rPr>
        <w:t xml:space="preserve"> поселения Сусанинского муниципального района Костромской области</w:t>
      </w:r>
      <w:r w:rsidR="00C435C3" w:rsidRPr="00CB1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C435C3" w:rsidRPr="00CB1C9B" w:rsidRDefault="00C435C3" w:rsidP="00CB1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C9B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DB27CC" w:rsidRPr="00CB1C9B" w:rsidRDefault="00DB27CC" w:rsidP="00CB1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5398" w:rsidRPr="00CB1C9B" w:rsidRDefault="00D720D3" w:rsidP="00CB1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 xml:space="preserve">1. </w:t>
      </w:r>
      <w:r w:rsidR="00E15398" w:rsidRPr="00CB1C9B">
        <w:rPr>
          <w:rFonts w:ascii="Times New Roman" w:hAnsi="Times New Roman"/>
          <w:sz w:val="28"/>
          <w:szCs w:val="28"/>
        </w:rPr>
        <w:t>Утвердить дополнительные основания признания 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взысканию, согласно Приложению 1.</w:t>
      </w:r>
    </w:p>
    <w:p w:rsidR="00E15398" w:rsidRPr="00CB1C9B" w:rsidRDefault="00D720D3" w:rsidP="00CB1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 xml:space="preserve">2. </w:t>
      </w:r>
      <w:r w:rsidR="00E15398" w:rsidRPr="00CB1C9B">
        <w:rPr>
          <w:rFonts w:ascii="Times New Roman" w:hAnsi="Times New Roman"/>
          <w:sz w:val="28"/>
          <w:szCs w:val="28"/>
        </w:rPr>
        <w:t>Принятие решений о признании безнадежными к взысканию недоимки и задолженности по пеням и штрафам по налогам и сборам по дополнительным основаниям производится в Порядке, утвержденном Приказом ФНС РФ от 02.04.2019 N ММВ-7-8/164@.</w:t>
      </w:r>
    </w:p>
    <w:p w:rsidR="00E15398" w:rsidRPr="00CB1C9B" w:rsidRDefault="00D720D3" w:rsidP="00CB1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 xml:space="preserve">3. </w:t>
      </w:r>
      <w:r w:rsidR="00E15398" w:rsidRPr="00CB1C9B">
        <w:rPr>
          <w:rFonts w:ascii="Times New Roman" w:hAnsi="Times New Roman"/>
          <w:sz w:val="28"/>
          <w:szCs w:val="28"/>
        </w:rPr>
        <w:t xml:space="preserve">Установить, что решение о признании безнадежной к взысканию и списанию недоимки и задолженности по пеням и штрафам по местным налогам и сборам по дополнительным основаниям, установленным </w:t>
      </w:r>
      <w:hyperlink w:anchor="Par14" w:history="1">
        <w:r w:rsidR="00E15398" w:rsidRPr="00CB1C9B">
          <w:rPr>
            <w:rFonts w:ascii="Times New Roman" w:hAnsi="Times New Roman"/>
            <w:sz w:val="28"/>
            <w:szCs w:val="28"/>
          </w:rPr>
          <w:t>частью 1</w:t>
        </w:r>
      </w:hyperlink>
      <w:r w:rsidR="00E15398" w:rsidRPr="00CB1C9B">
        <w:rPr>
          <w:rFonts w:ascii="Times New Roman" w:hAnsi="Times New Roman"/>
          <w:sz w:val="28"/>
          <w:szCs w:val="28"/>
        </w:rPr>
        <w:t xml:space="preserve"> настоящего решения, принимается Межрайонной инспекцией Федеральной налоговой службы России N 7 по Костромской области (далее - налоговый орган) по месту учета налогоплательщика.</w:t>
      </w:r>
    </w:p>
    <w:p w:rsidR="00D720D3" w:rsidRPr="00CB1C9B" w:rsidRDefault="00D720D3" w:rsidP="00CB1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>4. Списание задолженности производится на основании следующих документов:</w:t>
      </w:r>
    </w:p>
    <w:p w:rsidR="00D720D3" w:rsidRPr="00CB1C9B" w:rsidRDefault="00CB1C9B" w:rsidP="00CB1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lastRenderedPageBreak/>
        <w:t xml:space="preserve">4.1 </w:t>
      </w:r>
      <w:r w:rsidR="00D720D3" w:rsidRPr="00CB1C9B">
        <w:rPr>
          <w:rFonts w:ascii="Times New Roman" w:hAnsi="Times New Roman"/>
          <w:sz w:val="28"/>
          <w:szCs w:val="28"/>
        </w:rPr>
        <w:t>спр</w:t>
      </w:r>
      <w:r w:rsidRPr="00CB1C9B">
        <w:rPr>
          <w:rFonts w:ascii="Times New Roman" w:hAnsi="Times New Roman"/>
          <w:sz w:val="28"/>
          <w:szCs w:val="28"/>
        </w:rPr>
        <w:t>авка Межрайонной ИФНС России № 7 по Костром</w:t>
      </w:r>
      <w:r w:rsidR="00D720D3" w:rsidRPr="00CB1C9B">
        <w:rPr>
          <w:rFonts w:ascii="Times New Roman" w:hAnsi="Times New Roman"/>
          <w:sz w:val="28"/>
          <w:szCs w:val="28"/>
        </w:rPr>
        <w:t>ской области о суммах недоимки и задолженности по пеням, штрафам на дату принятия решения о списании задолженности;</w:t>
      </w:r>
    </w:p>
    <w:p w:rsidR="00C435C3" w:rsidRPr="00CB1C9B" w:rsidRDefault="002B3050" w:rsidP="00CB1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>5</w:t>
      </w:r>
      <w:r w:rsidR="00C435C3" w:rsidRPr="00CB1C9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в информационном бюллетене «Наша жизнь».</w:t>
      </w:r>
    </w:p>
    <w:p w:rsidR="00C435C3" w:rsidRPr="00CB1C9B" w:rsidRDefault="00C435C3" w:rsidP="00CB1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35C3" w:rsidRPr="00CB1C9B" w:rsidRDefault="00C435C3" w:rsidP="00CB1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35C3" w:rsidRPr="00CB1C9B" w:rsidRDefault="00C435C3" w:rsidP="00CB1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35C3" w:rsidRPr="00CB1C9B" w:rsidRDefault="00C435C3" w:rsidP="00CB1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C9B">
        <w:rPr>
          <w:sz w:val="28"/>
          <w:szCs w:val="28"/>
        </w:rPr>
        <w:t>Глава Северного сельского поселения</w:t>
      </w:r>
    </w:p>
    <w:p w:rsidR="00C435C3" w:rsidRPr="00CB1C9B" w:rsidRDefault="00C435C3" w:rsidP="00CB1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C9B">
        <w:rPr>
          <w:sz w:val="28"/>
          <w:szCs w:val="28"/>
        </w:rPr>
        <w:t>Сусанинского муниципального района</w:t>
      </w:r>
    </w:p>
    <w:p w:rsidR="00C435C3" w:rsidRPr="00CB1C9B" w:rsidRDefault="00C435C3" w:rsidP="00CB1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C9B">
        <w:rPr>
          <w:sz w:val="28"/>
          <w:szCs w:val="28"/>
        </w:rPr>
        <w:t xml:space="preserve">Костромской </w:t>
      </w:r>
      <w:proofErr w:type="gramStart"/>
      <w:r w:rsidRPr="00CB1C9B">
        <w:rPr>
          <w:sz w:val="28"/>
          <w:szCs w:val="28"/>
        </w:rPr>
        <w:t xml:space="preserve">области:   </w:t>
      </w:r>
      <w:proofErr w:type="gramEnd"/>
      <w:r w:rsidRPr="00CB1C9B">
        <w:rPr>
          <w:sz w:val="28"/>
          <w:szCs w:val="28"/>
        </w:rPr>
        <w:t xml:space="preserve">                                 </w:t>
      </w:r>
      <w:r w:rsidR="00CB1C9B">
        <w:rPr>
          <w:sz w:val="28"/>
          <w:szCs w:val="28"/>
        </w:rPr>
        <w:t xml:space="preserve">      </w:t>
      </w:r>
      <w:r w:rsidRPr="00CB1C9B">
        <w:rPr>
          <w:sz w:val="28"/>
          <w:szCs w:val="28"/>
        </w:rPr>
        <w:t xml:space="preserve">            И. В. Сопшина</w:t>
      </w:r>
    </w:p>
    <w:p w:rsidR="00C435C3" w:rsidRPr="00CB1C9B" w:rsidRDefault="00C435C3" w:rsidP="00CB1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CB1C9B">
        <w:rPr>
          <w:color w:val="4A5562"/>
          <w:sz w:val="28"/>
          <w:szCs w:val="28"/>
        </w:rPr>
        <w:t> </w:t>
      </w:r>
    </w:p>
    <w:p w:rsidR="00C435C3" w:rsidRPr="00CB1C9B" w:rsidRDefault="00C435C3" w:rsidP="00CB1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CB1C9B">
        <w:rPr>
          <w:color w:val="4A5562"/>
          <w:sz w:val="28"/>
          <w:szCs w:val="28"/>
        </w:rPr>
        <w:t> </w:t>
      </w:r>
    </w:p>
    <w:p w:rsidR="002B3050" w:rsidRPr="00CB1C9B" w:rsidRDefault="002B3050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050" w:rsidRPr="00CB1C9B" w:rsidRDefault="002B3050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050" w:rsidRPr="00CB1C9B" w:rsidRDefault="002B3050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050" w:rsidRDefault="002B3050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C9B" w:rsidRPr="00CB1C9B" w:rsidRDefault="00CB1C9B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20D3" w:rsidRPr="00CB1C9B" w:rsidRDefault="00D720D3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>Приложение 1</w:t>
      </w:r>
    </w:p>
    <w:p w:rsidR="00D720D3" w:rsidRPr="00CB1C9B" w:rsidRDefault="00DF1C91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="00D720D3" w:rsidRPr="00CB1C9B">
        <w:rPr>
          <w:rFonts w:ascii="Times New Roman" w:hAnsi="Times New Roman"/>
          <w:sz w:val="28"/>
          <w:szCs w:val="28"/>
        </w:rPr>
        <w:t xml:space="preserve">ешению </w:t>
      </w:r>
      <w:r>
        <w:rPr>
          <w:rFonts w:ascii="Times New Roman" w:hAnsi="Times New Roman"/>
          <w:sz w:val="28"/>
          <w:szCs w:val="28"/>
        </w:rPr>
        <w:t>С</w:t>
      </w:r>
      <w:r w:rsidR="00D720D3" w:rsidRPr="00CB1C9B">
        <w:rPr>
          <w:rFonts w:ascii="Times New Roman" w:hAnsi="Times New Roman"/>
          <w:sz w:val="28"/>
          <w:szCs w:val="28"/>
        </w:rPr>
        <w:t xml:space="preserve">овета депутатов </w:t>
      </w:r>
    </w:p>
    <w:p w:rsidR="00D720D3" w:rsidRPr="00CB1C9B" w:rsidRDefault="00D720D3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>Северного</w:t>
      </w:r>
      <w:r w:rsidR="00CB1C9B">
        <w:rPr>
          <w:rFonts w:ascii="Times New Roman" w:hAnsi="Times New Roman"/>
          <w:sz w:val="28"/>
          <w:szCs w:val="28"/>
        </w:rPr>
        <w:t xml:space="preserve"> </w:t>
      </w:r>
      <w:r w:rsidRPr="00CB1C9B">
        <w:rPr>
          <w:rFonts w:ascii="Times New Roman" w:hAnsi="Times New Roman"/>
          <w:sz w:val="28"/>
          <w:szCs w:val="28"/>
        </w:rPr>
        <w:t>сельского поселения</w:t>
      </w:r>
    </w:p>
    <w:p w:rsidR="00D720D3" w:rsidRPr="00CB1C9B" w:rsidRDefault="00D720D3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>Сусанинского муниципального района</w:t>
      </w:r>
    </w:p>
    <w:p w:rsidR="00D720D3" w:rsidRPr="00CB1C9B" w:rsidRDefault="00D720D3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>Костромской области</w:t>
      </w:r>
    </w:p>
    <w:p w:rsidR="00D720D3" w:rsidRPr="00CB1C9B" w:rsidRDefault="00DF1C91" w:rsidP="00D720D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CB1C9B" w:rsidRPr="00CB1C9B">
        <w:rPr>
          <w:rFonts w:ascii="Times New Roman" w:hAnsi="Times New Roman"/>
          <w:sz w:val="28"/>
          <w:szCs w:val="28"/>
        </w:rPr>
        <w:t xml:space="preserve">т 08 мая </w:t>
      </w:r>
      <w:r w:rsidR="00D720D3" w:rsidRPr="00CB1C9B">
        <w:rPr>
          <w:rFonts w:ascii="Times New Roman" w:hAnsi="Times New Roman"/>
          <w:sz w:val="28"/>
          <w:szCs w:val="28"/>
        </w:rPr>
        <w:t>2020 г.</w:t>
      </w:r>
      <w:r w:rsidR="00CB1C9B" w:rsidRPr="00CB1C9B">
        <w:rPr>
          <w:rFonts w:ascii="Times New Roman" w:hAnsi="Times New Roman"/>
          <w:sz w:val="28"/>
          <w:szCs w:val="28"/>
        </w:rPr>
        <w:t xml:space="preserve"> </w:t>
      </w:r>
      <w:r w:rsidR="00D720D3" w:rsidRPr="00CB1C9B">
        <w:rPr>
          <w:rFonts w:ascii="Times New Roman" w:hAnsi="Times New Roman"/>
          <w:sz w:val="28"/>
          <w:szCs w:val="28"/>
        </w:rPr>
        <w:t xml:space="preserve">№ </w:t>
      </w:r>
      <w:r w:rsidR="00CB1C9B" w:rsidRPr="00CB1C9B">
        <w:rPr>
          <w:rFonts w:ascii="Times New Roman" w:hAnsi="Times New Roman"/>
          <w:sz w:val="28"/>
          <w:szCs w:val="28"/>
        </w:rPr>
        <w:t>10/296</w:t>
      </w:r>
    </w:p>
    <w:p w:rsidR="00D720D3" w:rsidRPr="00CB1C9B" w:rsidRDefault="00D720D3" w:rsidP="00D720D3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20D3" w:rsidRPr="00CB1C9B" w:rsidRDefault="00D720D3" w:rsidP="00D720D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720D3" w:rsidRPr="00CB1C9B" w:rsidRDefault="00D720D3" w:rsidP="00AE2E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C9B">
        <w:rPr>
          <w:rFonts w:ascii="Times New Roman" w:hAnsi="Times New Roman"/>
          <w:b/>
          <w:sz w:val="28"/>
          <w:szCs w:val="28"/>
        </w:rPr>
        <w:t>Дополнительные основания признания</w:t>
      </w:r>
    </w:p>
    <w:p w:rsidR="00D720D3" w:rsidRPr="00CB1C9B" w:rsidRDefault="00D720D3" w:rsidP="00AE2E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C9B">
        <w:rPr>
          <w:rFonts w:ascii="Times New Roman" w:hAnsi="Times New Roman"/>
          <w:b/>
          <w:sz w:val="28"/>
          <w:szCs w:val="28"/>
        </w:rPr>
        <w:t>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</w:t>
      </w:r>
    </w:p>
    <w:p w:rsidR="00D720D3" w:rsidRPr="00CB1C9B" w:rsidRDefault="00D720D3" w:rsidP="00AE2E59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> </w:t>
      </w:r>
    </w:p>
    <w:p w:rsidR="00D720D3" w:rsidRPr="00CB1C9B" w:rsidRDefault="00D720D3" w:rsidP="00AE2E5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>1. Суммы пени при отсутствии задолженности по данному налогу за пределами 3-х летнего срока.</w:t>
      </w:r>
    </w:p>
    <w:p w:rsidR="00D720D3" w:rsidRPr="00CB1C9B" w:rsidRDefault="00D720D3" w:rsidP="00AE2E5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>2. Сумма задолженности физических лиц, если в течение 3-х лет с момента открытия наследства отсутствуют сведения о лицах, принимающих наследство.</w:t>
      </w:r>
    </w:p>
    <w:p w:rsidR="00D720D3" w:rsidRPr="00CB1C9B" w:rsidRDefault="00D720D3" w:rsidP="00AE2E5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>3. Сумма задолженности физических лиц при наличии отказа суда в принятии заявления о взыскании в порядке ст. 48 Налогового кодекса Российской Федерации по причине отсутствия данных места регистрации должника, не находящегося по месту жительства.</w:t>
      </w:r>
    </w:p>
    <w:p w:rsidR="00D720D3" w:rsidRPr="00CB1C9B" w:rsidRDefault="00D720D3" w:rsidP="00AE2E5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>4. 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срока.</w:t>
      </w:r>
    </w:p>
    <w:p w:rsidR="00D720D3" w:rsidRPr="00CB1C9B" w:rsidRDefault="00D720D3" w:rsidP="00AE2E5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>5. Отсутствует имущество, на которое может быть обращено взыскание по состоянию на дату задолженности, превышающую 3-х летний период.</w:t>
      </w:r>
    </w:p>
    <w:p w:rsidR="00D720D3" w:rsidRPr="00CB1C9B" w:rsidRDefault="00D720D3" w:rsidP="00AE2E5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>6. 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истек.</w:t>
      </w:r>
    </w:p>
    <w:p w:rsidR="00D720D3" w:rsidRPr="00CB1C9B" w:rsidRDefault="00D720D3" w:rsidP="00AE2E5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>7.</w:t>
      </w:r>
      <w:r w:rsidR="00CB1C9B" w:rsidRPr="00CB1C9B">
        <w:rPr>
          <w:rFonts w:ascii="Times New Roman" w:hAnsi="Times New Roman"/>
          <w:sz w:val="28"/>
          <w:szCs w:val="28"/>
        </w:rPr>
        <w:t xml:space="preserve"> </w:t>
      </w:r>
      <w:r w:rsidRPr="00CB1C9B">
        <w:rPr>
          <w:rFonts w:ascii="Times New Roman" w:hAnsi="Times New Roman"/>
          <w:sz w:val="28"/>
          <w:szCs w:val="28"/>
        </w:rPr>
        <w:t>Задолженность физических лиц, выбывших с места постоянного жительства (места регистрации), и место их постоянного жительства (регистрации) или место нахождения их имущества неизвестно или находится за пределами РФ;</w:t>
      </w:r>
    </w:p>
    <w:p w:rsidR="00D720D3" w:rsidRPr="00CB1C9B" w:rsidRDefault="00AE2E59" w:rsidP="00AE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C9B">
        <w:rPr>
          <w:rFonts w:ascii="Times New Roman" w:hAnsi="Times New Roman"/>
          <w:sz w:val="28"/>
          <w:szCs w:val="28"/>
        </w:rPr>
        <w:t xml:space="preserve">8. </w:t>
      </w:r>
      <w:r w:rsidR="00D720D3" w:rsidRPr="00CB1C9B">
        <w:rPr>
          <w:rFonts w:ascii="Times New Roman" w:hAnsi="Times New Roman"/>
          <w:sz w:val="28"/>
          <w:szCs w:val="28"/>
        </w:rPr>
        <w:t>Сумма задолженности со сроком образования более 12 месяцев, составляющая менее 50 (пятидесяти) рублей (условно) на дату принятия решения о списании.</w:t>
      </w:r>
    </w:p>
    <w:p w:rsidR="00D720D3" w:rsidRPr="00CB1C9B" w:rsidRDefault="00D720D3" w:rsidP="00D720D3">
      <w:pPr>
        <w:rPr>
          <w:rFonts w:ascii="Times New Roman" w:hAnsi="Times New Roman"/>
          <w:sz w:val="28"/>
          <w:szCs w:val="28"/>
        </w:rPr>
      </w:pPr>
      <w:bookmarkStart w:id="1" w:name="Par19"/>
      <w:bookmarkEnd w:id="1"/>
    </w:p>
    <w:p w:rsidR="00173D27" w:rsidRPr="00CB1C9B" w:rsidRDefault="00173D27">
      <w:pPr>
        <w:rPr>
          <w:rFonts w:ascii="Times New Roman" w:hAnsi="Times New Roman"/>
          <w:sz w:val="28"/>
          <w:szCs w:val="28"/>
        </w:rPr>
      </w:pPr>
    </w:p>
    <w:sectPr w:rsidR="00173D27" w:rsidRPr="00CB1C9B" w:rsidSect="0017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233E"/>
    <w:multiLevelType w:val="hybridMultilevel"/>
    <w:tmpl w:val="BADE8C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F6F3D"/>
    <w:multiLevelType w:val="hybridMultilevel"/>
    <w:tmpl w:val="2D521D24"/>
    <w:lvl w:ilvl="0" w:tplc="8702D74C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5C3"/>
    <w:rsid w:val="00173D27"/>
    <w:rsid w:val="002B3050"/>
    <w:rsid w:val="008939D0"/>
    <w:rsid w:val="008F1F94"/>
    <w:rsid w:val="00AE2E59"/>
    <w:rsid w:val="00C435C3"/>
    <w:rsid w:val="00CB1C9B"/>
    <w:rsid w:val="00D720D3"/>
    <w:rsid w:val="00DB27CC"/>
    <w:rsid w:val="00DF1C91"/>
    <w:rsid w:val="00E15398"/>
    <w:rsid w:val="00F13D93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DCBA"/>
  <w15:docId w15:val="{CD0D8ED0-48AC-4543-AD6D-E523D37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43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5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720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C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4BA8B16D1DE1227FDAB68531379ECECE66F706309B58A71A18F4C2351B47629AFCF10F7CEB8223562CB6R6C8P" TargetMode="External"/><Relationship Id="rId5" Type="http://schemas.openxmlformats.org/officeDocument/2006/relationships/hyperlink" Target="consultantplus://offline/ref=014BA8B16D1DE1227FDAA888275BC1CBC96EA10D309851F04147AF9F62124D35DDB3A84D39E7R8C6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Северное</dc:creator>
  <cp:lastModifiedBy>Ксения Жаринова</cp:lastModifiedBy>
  <cp:revision>5</cp:revision>
  <cp:lastPrinted>2020-06-04T13:58:00Z</cp:lastPrinted>
  <dcterms:created xsi:type="dcterms:W3CDTF">2019-10-23T10:30:00Z</dcterms:created>
  <dcterms:modified xsi:type="dcterms:W3CDTF">2020-06-04T14:19:00Z</dcterms:modified>
</cp:coreProperties>
</file>