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6" w:type="dxa"/>
        <w:tblLayout w:type="fixed"/>
        <w:tblLook w:val="0000" w:firstRow="0" w:lastRow="0" w:firstColumn="0" w:lastColumn="0" w:noHBand="0" w:noVBand="0"/>
      </w:tblPr>
      <w:tblGrid>
        <w:gridCol w:w="4518"/>
      </w:tblGrid>
      <w:tr w:rsidR="00B54EC7" w:rsidRPr="00364C43" w:rsidTr="00C51CE6">
        <w:trPr>
          <w:trHeight w:val="728"/>
        </w:trPr>
        <w:tc>
          <w:tcPr>
            <w:tcW w:w="4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4EC7" w:rsidRPr="00364C43" w:rsidRDefault="00B54EC7" w:rsidP="00C51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представителей</w:t>
            </w:r>
          </w:p>
          <w:p w:rsidR="00B54EC7" w:rsidRPr="00364C43" w:rsidRDefault="00B54EC7" w:rsidP="00C51CE6">
            <w:pPr>
              <w:jc w:val="center"/>
              <w:rPr>
                <w:b/>
                <w:sz w:val="28"/>
                <w:szCs w:val="28"/>
              </w:rPr>
            </w:pPr>
            <w:r w:rsidRPr="00364C43">
              <w:rPr>
                <w:b/>
                <w:sz w:val="28"/>
                <w:szCs w:val="28"/>
              </w:rPr>
              <w:t>сельского поселения</w:t>
            </w:r>
          </w:p>
          <w:p w:rsidR="00B54EC7" w:rsidRPr="00364C43" w:rsidRDefault="00B54EC7" w:rsidP="00C51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Староганькино</w:t>
            </w:r>
          </w:p>
          <w:p w:rsidR="00B54EC7" w:rsidRPr="00364C43" w:rsidRDefault="00B54EC7" w:rsidP="00C51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364C43">
              <w:rPr>
                <w:b/>
                <w:sz w:val="28"/>
                <w:szCs w:val="28"/>
              </w:rPr>
              <w:t xml:space="preserve">униципального района </w:t>
            </w:r>
          </w:p>
          <w:p w:rsidR="00B54EC7" w:rsidRPr="00364C43" w:rsidRDefault="00B54EC7" w:rsidP="00C51CE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64C43">
              <w:rPr>
                <w:b/>
                <w:sz w:val="28"/>
                <w:szCs w:val="28"/>
              </w:rPr>
              <w:t>Похвистневский</w:t>
            </w:r>
            <w:proofErr w:type="spellEnd"/>
          </w:p>
          <w:p w:rsidR="00B54EC7" w:rsidRDefault="00B54EC7" w:rsidP="00C51CE6">
            <w:pPr>
              <w:jc w:val="center"/>
              <w:rPr>
                <w:b/>
                <w:sz w:val="28"/>
                <w:szCs w:val="28"/>
              </w:rPr>
            </w:pPr>
            <w:r w:rsidRPr="00364C43">
              <w:rPr>
                <w:b/>
                <w:sz w:val="28"/>
                <w:szCs w:val="28"/>
              </w:rPr>
              <w:t>Самарской области</w:t>
            </w:r>
          </w:p>
          <w:p w:rsidR="00B54EC7" w:rsidRPr="00364C43" w:rsidRDefault="00B54EC7" w:rsidP="00C51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Третьего созыва</w:t>
            </w:r>
          </w:p>
          <w:p w:rsidR="00B54EC7" w:rsidRDefault="00B54EC7" w:rsidP="00C51CE6">
            <w:pPr>
              <w:jc w:val="center"/>
              <w:rPr>
                <w:b/>
                <w:sz w:val="28"/>
                <w:szCs w:val="28"/>
              </w:rPr>
            </w:pPr>
          </w:p>
          <w:p w:rsidR="00B54EC7" w:rsidRPr="00364C43" w:rsidRDefault="00B54EC7" w:rsidP="00C51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B54EC7" w:rsidRPr="00364C43" w:rsidRDefault="00B54EC7" w:rsidP="00C51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10.02.2017 г. № 75б</w:t>
            </w:r>
          </w:p>
          <w:p w:rsidR="00B54EC7" w:rsidRPr="00364C43" w:rsidRDefault="00B54EC7" w:rsidP="00C51CE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 w:rsidRPr="00364C4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Староганькино</w:t>
            </w:r>
          </w:p>
          <w:p w:rsidR="00B54EC7" w:rsidRPr="001301C1" w:rsidRDefault="00B54EC7" w:rsidP="00C51C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4EC7" w:rsidRPr="00364C43" w:rsidTr="00C51CE6">
        <w:trPr>
          <w:trHeight w:val="2690"/>
        </w:trPr>
        <w:tc>
          <w:tcPr>
            <w:tcW w:w="45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4EC7" w:rsidRPr="00364C43" w:rsidRDefault="00B54EC7" w:rsidP="00C51C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54EC7" w:rsidRDefault="00B54EC7" w:rsidP="00B54EC7">
      <w:pPr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Об утверждении отчёта об исполнении бюджета</w:t>
      </w:r>
    </w:p>
    <w:p w:rsidR="00B54EC7" w:rsidRPr="00364C43" w:rsidRDefault="00B54EC7" w:rsidP="00B54EC7">
      <w:pPr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сельского поселения </w:t>
      </w:r>
      <w:r w:rsidRPr="000F45C6">
        <w:rPr>
          <w:b/>
          <w:sz w:val="22"/>
          <w:szCs w:val="22"/>
        </w:rPr>
        <w:t>Староганькино</w:t>
      </w:r>
    </w:p>
    <w:p w:rsidR="00B54EC7" w:rsidRDefault="00B54EC7" w:rsidP="00B54EC7">
      <w:pPr>
        <w:autoSpaceDE w:val="0"/>
        <w:autoSpaceDN w:val="0"/>
        <w:adjustRightInd w:val="0"/>
        <w:ind w:right="5638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муниципального района  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Похвистневский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за 2016 год</w:t>
      </w:r>
    </w:p>
    <w:p w:rsidR="00B54EC7" w:rsidRPr="00B550FC" w:rsidRDefault="00B54EC7" w:rsidP="00B54EC7">
      <w:pPr>
        <w:autoSpaceDE w:val="0"/>
        <w:autoSpaceDN w:val="0"/>
        <w:adjustRightInd w:val="0"/>
        <w:ind w:right="5638"/>
        <w:rPr>
          <w:sz w:val="22"/>
          <w:szCs w:val="22"/>
        </w:rPr>
      </w:pPr>
    </w:p>
    <w:p w:rsidR="00B54EC7" w:rsidRDefault="00B54EC7" w:rsidP="00B54EC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639AF">
        <w:rPr>
          <w:sz w:val="28"/>
          <w:szCs w:val="28"/>
        </w:rPr>
        <w:t xml:space="preserve">   В соответствии со ст.264.2 Бюджетного Кодекса Российской Федерации, ст.51 Решения Собрания представителей сельского поселения Староганькино от 13.11.2013 г.№119 «О бюджетном устройстве сельского поселения Староганькино муниципального района </w:t>
      </w:r>
      <w:proofErr w:type="spellStart"/>
      <w:r w:rsidRPr="002639AF">
        <w:rPr>
          <w:sz w:val="28"/>
          <w:szCs w:val="28"/>
        </w:rPr>
        <w:t>Похвистневский</w:t>
      </w:r>
      <w:proofErr w:type="spellEnd"/>
      <w:r w:rsidRPr="002639AF">
        <w:rPr>
          <w:sz w:val="28"/>
          <w:szCs w:val="28"/>
        </w:rPr>
        <w:t>», Со</w:t>
      </w:r>
      <w:r>
        <w:rPr>
          <w:sz w:val="28"/>
          <w:szCs w:val="28"/>
        </w:rPr>
        <w:t>брание представителей поселения</w:t>
      </w:r>
    </w:p>
    <w:p w:rsidR="00B54EC7" w:rsidRDefault="00B54EC7" w:rsidP="00B54EC7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РЕШИЛО</w:t>
      </w:r>
      <w:r w:rsidRPr="00053415">
        <w:rPr>
          <w:rFonts w:ascii="Times New Roman CYR" w:hAnsi="Times New Roman CYR" w:cs="Times New Roman CYR"/>
          <w:b/>
          <w:bCs/>
          <w:sz w:val="32"/>
          <w:szCs w:val="32"/>
        </w:rPr>
        <w:t>:</w:t>
      </w:r>
    </w:p>
    <w:p w:rsidR="00B54EC7" w:rsidRPr="00053DC4" w:rsidRDefault="00B54EC7" w:rsidP="00B54EC7">
      <w:pPr>
        <w:autoSpaceDE w:val="0"/>
        <w:autoSpaceDN w:val="0"/>
        <w:adjustRightInd w:val="0"/>
        <w:ind w:right="-6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54EC7" w:rsidRDefault="00B54EC7" w:rsidP="00B54EC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 Утвердить отчёт «Об исполнении бюджета сельского поселения </w:t>
      </w:r>
      <w:r w:rsidRPr="000F45C6">
        <w:rPr>
          <w:sz w:val="28"/>
          <w:szCs w:val="28"/>
        </w:rPr>
        <w:t>Староганькино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Похвистневский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 2016 год» (прилагается).</w:t>
      </w:r>
    </w:p>
    <w:p w:rsidR="00B54EC7" w:rsidRPr="00364C43" w:rsidRDefault="00B54EC7" w:rsidP="00B54EC7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2.  Опубликовать настоящее Решение в газете «Информационный вестник сельского поселения </w:t>
      </w:r>
      <w:r w:rsidRPr="000F45C6">
        <w:rPr>
          <w:sz w:val="28"/>
          <w:szCs w:val="28"/>
        </w:rPr>
        <w:t>Староганькино</w:t>
      </w:r>
      <w:r>
        <w:rPr>
          <w:sz w:val="28"/>
          <w:szCs w:val="28"/>
        </w:rPr>
        <w:t>».</w:t>
      </w:r>
    </w:p>
    <w:p w:rsidR="00B54EC7" w:rsidRDefault="00B54EC7" w:rsidP="00B54EC7">
      <w:pPr>
        <w:autoSpaceDE w:val="0"/>
        <w:autoSpaceDN w:val="0"/>
        <w:adjustRightInd w:val="0"/>
        <w:ind w:left="756" w:right="-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54EC7" w:rsidRDefault="00B54EC7" w:rsidP="00B54EC7">
      <w:pPr>
        <w:autoSpaceDE w:val="0"/>
        <w:autoSpaceDN w:val="0"/>
        <w:adjustRightInd w:val="0"/>
        <w:ind w:right="-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54EC7" w:rsidRDefault="00B54EC7" w:rsidP="00B54EC7">
      <w:pPr>
        <w:autoSpaceDE w:val="0"/>
        <w:autoSpaceDN w:val="0"/>
        <w:adjustRightInd w:val="0"/>
        <w:ind w:right="-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54EC7" w:rsidRDefault="00B54EC7" w:rsidP="00B54EC7">
      <w:pPr>
        <w:autoSpaceDE w:val="0"/>
        <w:autoSpaceDN w:val="0"/>
        <w:adjustRightInd w:val="0"/>
        <w:ind w:right="-6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053415">
        <w:rPr>
          <w:rFonts w:ascii="Times New Roman CYR" w:hAnsi="Times New Roman CYR" w:cs="Times New Roman CYR"/>
          <w:sz w:val="28"/>
          <w:szCs w:val="28"/>
        </w:rPr>
        <w:t>Глав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05341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поселения</w:t>
      </w:r>
      <w:r w:rsidRPr="00053415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 w:rsidRPr="00053415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Л.А. Максимов</w:t>
      </w:r>
    </w:p>
    <w:p w:rsidR="00B54EC7" w:rsidRDefault="00B54EC7" w:rsidP="00B54EC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54EC7" w:rsidRDefault="00B54EC7" w:rsidP="00B54EC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54EC7" w:rsidRDefault="00B54EC7" w:rsidP="00B54EC7"/>
    <w:p w:rsidR="00095390" w:rsidRDefault="00B54EC7">
      <w:bookmarkStart w:id="0" w:name="_GoBack"/>
      <w:bookmarkEnd w:id="0"/>
    </w:p>
    <w:sectPr w:rsidR="00095390" w:rsidSect="001D71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F0"/>
    <w:rsid w:val="000D63F0"/>
    <w:rsid w:val="002D7AA8"/>
    <w:rsid w:val="00B54EC7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E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EC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E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EC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dcterms:created xsi:type="dcterms:W3CDTF">2017-06-15T09:34:00Z</dcterms:created>
  <dcterms:modified xsi:type="dcterms:W3CDTF">2017-06-15T09:34:00Z</dcterms:modified>
</cp:coreProperties>
</file>