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C83F89" w:rsidRDefault="00DE6B8C" w:rsidP="00DE6B8C">
      <w:pPr>
        <w:jc w:val="center"/>
        <w:rPr>
          <w:rFonts w:ascii="Arial" w:hAnsi="Arial" w:cs="Arial"/>
          <w:bCs/>
        </w:rPr>
      </w:pPr>
      <w:r w:rsidRPr="00C83F89">
        <w:rPr>
          <w:rFonts w:ascii="Arial" w:hAnsi="Arial" w:cs="Arial"/>
          <w:bCs/>
        </w:rPr>
        <w:t>Совет народных депутатов</w:t>
      </w:r>
    </w:p>
    <w:p w:rsidR="00DE6B8C" w:rsidRPr="00C83F89" w:rsidRDefault="00BE155E" w:rsidP="00DE6B8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C83F89">
        <w:rPr>
          <w:rFonts w:ascii="Arial" w:hAnsi="Arial" w:cs="Arial"/>
          <w:bCs/>
        </w:rPr>
        <w:t xml:space="preserve"> сельского поселения</w:t>
      </w:r>
    </w:p>
    <w:p w:rsidR="00DE6B8C" w:rsidRPr="00C83F89" w:rsidRDefault="00DE6B8C" w:rsidP="00DE6B8C">
      <w:pPr>
        <w:jc w:val="center"/>
        <w:rPr>
          <w:rFonts w:ascii="Arial" w:hAnsi="Arial" w:cs="Arial"/>
          <w:bCs/>
        </w:rPr>
      </w:pPr>
      <w:r w:rsidRPr="00C83F89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C83F89">
      <w:pPr>
        <w:jc w:val="center"/>
        <w:rPr>
          <w:rFonts w:ascii="Arial" w:hAnsi="Arial" w:cs="Arial"/>
          <w:bCs/>
        </w:rPr>
      </w:pPr>
      <w:r w:rsidRPr="00C83F89">
        <w:rPr>
          <w:rFonts w:ascii="Arial" w:hAnsi="Arial" w:cs="Arial"/>
          <w:bCs/>
        </w:rPr>
        <w:t>Воронежской области</w:t>
      </w:r>
    </w:p>
    <w:p w:rsidR="00C83F89" w:rsidRPr="00D87A6B" w:rsidRDefault="00C83F89" w:rsidP="00C83F89">
      <w:pPr>
        <w:jc w:val="center"/>
        <w:rPr>
          <w:rFonts w:ascii="Arial" w:hAnsi="Arial" w:cs="Arial"/>
          <w:bCs/>
        </w:rPr>
      </w:pPr>
      <w:r w:rsidRPr="00D87A6B">
        <w:rPr>
          <w:rFonts w:ascii="Arial" w:hAnsi="Arial" w:cs="Arial"/>
          <w:bCs/>
        </w:rPr>
        <w:t>РЕШЕНИЕ</w:t>
      </w:r>
    </w:p>
    <w:p w:rsidR="00DE6B8C" w:rsidRPr="00D87A6B" w:rsidRDefault="00BE155E" w:rsidP="00BE155E">
      <w:pPr>
        <w:ind w:firstLine="709"/>
        <w:rPr>
          <w:rFonts w:ascii="Arial" w:hAnsi="Arial" w:cs="Arial"/>
        </w:rPr>
      </w:pPr>
      <w:r w:rsidRPr="00D87A6B">
        <w:rPr>
          <w:rFonts w:ascii="Arial" w:hAnsi="Arial" w:cs="Arial"/>
        </w:rPr>
        <w:t xml:space="preserve">от </w:t>
      </w:r>
      <w:r w:rsidR="00B82682">
        <w:rPr>
          <w:rFonts w:ascii="Arial" w:hAnsi="Arial" w:cs="Arial"/>
        </w:rPr>
        <w:t>18</w:t>
      </w:r>
      <w:r w:rsidR="00D87A6B" w:rsidRPr="00D87A6B">
        <w:rPr>
          <w:rFonts w:ascii="Arial" w:hAnsi="Arial" w:cs="Arial"/>
        </w:rPr>
        <w:t xml:space="preserve"> </w:t>
      </w:r>
      <w:r w:rsidRPr="00D87A6B">
        <w:rPr>
          <w:rFonts w:ascii="Arial" w:hAnsi="Arial" w:cs="Arial"/>
        </w:rPr>
        <w:t>февраля</w:t>
      </w:r>
      <w:r w:rsidR="001768B2" w:rsidRPr="00D87A6B">
        <w:rPr>
          <w:rFonts w:ascii="Arial" w:hAnsi="Arial" w:cs="Arial"/>
        </w:rPr>
        <w:t xml:space="preserve"> </w:t>
      </w:r>
      <w:r w:rsidR="00DE6B8C" w:rsidRPr="00D87A6B">
        <w:rPr>
          <w:rFonts w:ascii="Arial" w:hAnsi="Arial" w:cs="Arial"/>
        </w:rPr>
        <w:t>20</w:t>
      </w:r>
      <w:r w:rsidR="006D5D7E" w:rsidRPr="00D87A6B">
        <w:rPr>
          <w:rFonts w:ascii="Arial" w:hAnsi="Arial" w:cs="Arial"/>
        </w:rPr>
        <w:t>2</w:t>
      </w:r>
      <w:r w:rsidR="001768B2" w:rsidRPr="00D87A6B">
        <w:rPr>
          <w:rFonts w:ascii="Arial" w:hAnsi="Arial" w:cs="Arial"/>
        </w:rPr>
        <w:t>2</w:t>
      </w:r>
      <w:r w:rsidR="00DE6B8C" w:rsidRPr="00D87A6B">
        <w:rPr>
          <w:rFonts w:ascii="Arial" w:hAnsi="Arial" w:cs="Arial"/>
        </w:rPr>
        <w:t xml:space="preserve"> г. № </w:t>
      </w:r>
      <w:r w:rsidRPr="00D87A6B">
        <w:rPr>
          <w:rFonts w:ascii="Arial" w:hAnsi="Arial" w:cs="Arial"/>
        </w:rPr>
        <w:t>5</w:t>
      </w:r>
      <w:r w:rsidR="00D87A6B" w:rsidRPr="00D87A6B">
        <w:rPr>
          <w:rFonts w:ascii="Arial" w:hAnsi="Arial" w:cs="Arial"/>
        </w:rPr>
        <w:t>8</w:t>
      </w:r>
    </w:p>
    <w:p w:rsidR="006D5D7E" w:rsidRPr="00D87A6B" w:rsidRDefault="00BE155E" w:rsidP="00BE155E">
      <w:pPr>
        <w:ind w:firstLine="709"/>
        <w:rPr>
          <w:rFonts w:ascii="Arial" w:hAnsi="Arial" w:cs="Arial"/>
        </w:rPr>
      </w:pPr>
      <w:r w:rsidRPr="00D87A6B">
        <w:rPr>
          <w:rFonts w:ascii="Arial" w:hAnsi="Arial" w:cs="Arial"/>
        </w:rPr>
        <w:t>с. Ясеновка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B7833" w:rsidRPr="003631D6">
        <w:rPr>
          <w:rFonts w:ascii="Arial" w:hAnsi="Arial" w:cs="Arial"/>
          <w:b/>
          <w:sz w:val="32"/>
          <w:szCs w:val="32"/>
        </w:rPr>
        <w:t>ключевых показателей и их целевы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значени</w:t>
      </w:r>
      <w:r w:rsidR="00D03874">
        <w:rPr>
          <w:rFonts w:ascii="Arial" w:hAnsi="Arial" w:cs="Arial"/>
          <w:b/>
          <w:sz w:val="32"/>
          <w:szCs w:val="32"/>
        </w:rPr>
        <w:t>й</w:t>
      </w:r>
      <w:r w:rsidR="009B7833" w:rsidRPr="003631D6">
        <w:rPr>
          <w:rFonts w:ascii="Arial" w:hAnsi="Arial" w:cs="Arial"/>
          <w:b/>
          <w:sz w:val="32"/>
          <w:szCs w:val="32"/>
        </w:rPr>
        <w:t>, индикативны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показател</w:t>
      </w:r>
      <w:r w:rsidR="001A3FBD">
        <w:rPr>
          <w:rFonts w:ascii="Arial" w:hAnsi="Arial" w:cs="Arial"/>
          <w:b/>
          <w:sz w:val="32"/>
          <w:szCs w:val="32"/>
        </w:rPr>
        <w:t>ей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 муниципальному </w:t>
      </w:r>
      <w:r w:rsidR="00241AAC">
        <w:rPr>
          <w:rFonts w:ascii="Arial" w:hAnsi="Arial" w:cs="Arial"/>
          <w:b/>
          <w:sz w:val="32"/>
          <w:szCs w:val="32"/>
        </w:rPr>
        <w:t xml:space="preserve">жилищному </w:t>
      </w:r>
      <w:r w:rsidR="009B7833" w:rsidRPr="003631D6">
        <w:rPr>
          <w:rFonts w:ascii="Arial" w:hAnsi="Arial" w:cs="Arial"/>
          <w:b/>
          <w:sz w:val="32"/>
          <w:szCs w:val="32"/>
        </w:rPr>
        <w:t>контролю</w:t>
      </w:r>
      <w:r w:rsidR="00E757C4">
        <w:rPr>
          <w:rFonts w:ascii="Arial" w:hAnsi="Arial" w:cs="Arial"/>
          <w:b/>
          <w:sz w:val="32"/>
          <w:szCs w:val="32"/>
        </w:rPr>
        <w:t xml:space="preserve">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BE155E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</w:t>
      </w:r>
    </w:p>
    <w:p w:rsidR="009B7833" w:rsidRPr="00AC7296" w:rsidRDefault="00DF6A60" w:rsidP="00AC7296">
      <w:pPr>
        <w:ind w:firstLine="709"/>
        <w:jc w:val="both"/>
        <w:rPr>
          <w:rFonts w:ascii="Arial" w:hAnsi="Arial" w:cs="Arial"/>
        </w:rPr>
      </w:pPr>
      <w:r w:rsidRPr="00DF6A60">
        <w:rPr>
          <w:rFonts w:ascii="Arial" w:hAnsi="Arial" w:cs="Arial"/>
        </w:rPr>
        <w:t xml:space="preserve">В соответствии с ч. 5 ст. 30 Федерального закона от 31.07.2020 г. № 248-ФЗ «О государственном контроле (надзоре) и муниципальном контроле в Российской Федерации», </w:t>
      </w:r>
      <w:r w:rsidR="00E125FD" w:rsidRPr="00E757C4">
        <w:rPr>
          <w:rFonts w:ascii="Arial" w:hAnsi="Arial" w:cs="Arial"/>
        </w:rPr>
        <w:t>Феде</w:t>
      </w:r>
      <w:r w:rsidR="0043498E">
        <w:rPr>
          <w:rFonts w:ascii="Arial" w:hAnsi="Arial" w:cs="Arial"/>
        </w:rPr>
        <w:t xml:space="preserve">ральным законом от 06.10.2003 N </w:t>
      </w:r>
      <w:r w:rsidR="00E125FD" w:rsidRPr="00E757C4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3964E8">
        <w:rPr>
          <w:rFonts w:ascii="Arial" w:hAnsi="Arial" w:cs="Arial"/>
        </w:rPr>
        <w:t>»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="00E125FD" w:rsidRPr="00E757C4">
        <w:rPr>
          <w:rFonts w:ascii="Arial" w:hAnsi="Arial" w:cs="Arial"/>
          <w:color w:val="000000"/>
        </w:rPr>
        <w:t xml:space="preserve">Положением </w:t>
      </w:r>
      <w:r w:rsidR="00E125FD" w:rsidRPr="00E757C4">
        <w:rPr>
          <w:rFonts w:ascii="Arial" w:hAnsi="Arial" w:cs="Arial"/>
        </w:rPr>
        <w:t xml:space="preserve">о муниципальном </w:t>
      </w:r>
      <w:r w:rsidR="00BE155E">
        <w:rPr>
          <w:rFonts w:ascii="Arial" w:hAnsi="Arial" w:cs="Arial"/>
        </w:rPr>
        <w:t xml:space="preserve">жилищном </w:t>
      </w:r>
      <w:r w:rsidR="00E125FD" w:rsidRPr="00E757C4">
        <w:rPr>
          <w:rFonts w:ascii="Arial" w:hAnsi="Arial" w:cs="Arial"/>
        </w:rPr>
        <w:t>контроле</w:t>
      </w:r>
      <w:r w:rsidR="00BE155E">
        <w:rPr>
          <w:rFonts w:ascii="Arial" w:hAnsi="Arial" w:cs="Arial"/>
        </w:rPr>
        <w:t xml:space="preserve"> </w:t>
      </w:r>
      <w:r w:rsidR="00E125FD" w:rsidRPr="00E757C4">
        <w:rPr>
          <w:rFonts w:ascii="Arial" w:hAnsi="Arial" w:cs="Arial"/>
        </w:rPr>
        <w:t xml:space="preserve">на территории </w:t>
      </w:r>
      <w:r w:rsidR="00BE155E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</w:t>
      </w:r>
      <w:r w:rsidR="00465E4C">
        <w:rPr>
          <w:rFonts w:ascii="Arial" w:hAnsi="Arial" w:cs="Arial"/>
        </w:rPr>
        <w:t>онежской области, утвержденным р</w:t>
      </w:r>
      <w:r w:rsidR="00E125FD" w:rsidRPr="00E757C4">
        <w:rPr>
          <w:rFonts w:ascii="Arial" w:hAnsi="Arial" w:cs="Arial"/>
        </w:rPr>
        <w:t xml:space="preserve">ешением Совета народных депутатов </w:t>
      </w:r>
      <w:r w:rsidR="00BE155E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</w:t>
      </w:r>
      <w:r w:rsidR="00465E4C">
        <w:rPr>
          <w:rFonts w:ascii="Arial" w:hAnsi="Arial" w:cs="Arial"/>
        </w:rPr>
        <w:t>района Воронежской области от 30</w:t>
      </w:r>
      <w:r w:rsidR="00E125FD" w:rsidRPr="00E757C4">
        <w:rPr>
          <w:rFonts w:ascii="Arial" w:hAnsi="Arial" w:cs="Arial"/>
        </w:rPr>
        <w:t>.11.2021</w:t>
      </w:r>
      <w:r w:rsidR="00465E4C">
        <w:rPr>
          <w:rFonts w:ascii="Arial" w:hAnsi="Arial" w:cs="Arial"/>
        </w:rPr>
        <w:t xml:space="preserve"> г. № 46</w:t>
      </w:r>
      <w:r w:rsidR="00E125FD" w:rsidRPr="00E757C4">
        <w:rPr>
          <w:rFonts w:ascii="Arial" w:hAnsi="Arial" w:cs="Arial"/>
        </w:rPr>
        <w:t xml:space="preserve">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r w:rsidR="00AC7296">
        <w:rPr>
          <w:rFonts w:ascii="Arial" w:hAnsi="Arial" w:cs="Arial"/>
          <w:bCs/>
          <w:color w:val="000000"/>
        </w:rPr>
        <w:t xml:space="preserve">жилищном </w:t>
      </w:r>
      <w:r w:rsidR="00E757C4" w:rsidRPr="00E757C4">
        <w:rPr>
          <w:rFonts w:ascii="Arial" w:hAnsi="Arial" w:cs="Arial"/>
          <w:bCs/>
          <w:color w:val="000000"/>
        </w:rPr>
        <w:t xml:space="preserve">контроле на территории </w:t>
      </w:r>
      <w:r w:rsidR="00BE155E">
        <w:rPr>
          <w:rFonts w:ascii="Arial" w:hAnsi="Arial" w:cs="Arial"/>
          <w:bCs/>
          <w:color w:val="000000"/>
        </w:rPr>
        <w:t>Ясеновского</w:t>
      </w:r>
      <w:r w:rsidR="00E757C4" w:rsidRPr="00E757C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="00E125FD" w:rsidRPr="003631D6">
        <w:t xml:space="preserve">», </w:t>
      </w:r>
      <w:r w:rsidR="00E125FD" w:rsidRPr="00E757C4">
        <w:rPr>
          <w:rFonts w:ascii="Arial" w:hAnsi="Arial" w:cs="Arial"/>
        </w:rPr>
        <w:t xml:space="preserve">Уставом </w:t>
      </w:r>
      <w:r w:rsidR="00BE155E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</w:t>
      </w:r>
      <w:r w:rsidR="007E2718">
        <w:rPr>
          <w:rFonts w:ascii="Arial" w:hAnsi="Arial" w:cs="Arial"/>
        </w:rPr>
        <w:t>чеевского муниципального района</w:t>
      </w:r>
      <w:r w:rsidR="00E125FD" w:rsidRPr="00E757C4">
        <w:rPr>
          <w:rFonts w:ascii="Arial" w:hAnsi="Arial" w:cs="Arial"/>
        </w:rPr>
        <w:t xml:space="preserve">, Совет народных депутатов </w:t>
      </w:r>
      <w:r w:rsidR="00BE155E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</w:t>
      </w:r>
      <w:r w:rsidR="00AC7296">
        <w:rPr>
          <w:rFonts w:ascii="Arial" w:hAnsi="Arial" w:cs="Arial"/>
        </w:rPr>
        <w:t xml:space="preserve">поселения Калачеевского района </w:t>
      </w:r>
      <w:r w:rsidR="007E2718">
        <w:rPr>
          <w:rFonts w:ascii="Arial" w:hAnsi="Arial" w:cs="Arial"/>
        </w:rPr>
        <w:t>решил:</w:t>
      </w:r>
    </w:p>
    <w:p w:rsidR="009B7833" w:rsidRDefault="001A3FBD" w:rsidP="002E6AEF">
      <w:pPr>
        <w:pStyle w:val="Title"/>
        <w:spacing w:before="0" w:after="0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1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>.</w:t>
      </w:r>
      <w:r w:rsidR="009B7833" w:rsidRPr="003631D6">
        <w:rPr>
          <w:b w:val="0"/>
          <w:sz w:val="24"/>
          <w:szCs w:val="24"/>
        </w:rPr>
        <w:t xml:space="preserve"> Утвердить ключевые по</w:t>
      </w:r>
      <w:r w:rsidR="00D2391B">
        <w:rPr>
          <w:b w:val="0"/>
          <w:sz w:val="24"/>
          <w:szCs w:val="24"/>
        </w:rPr>
        <w:t xml:space="preserve">казатели и их целевые значения </w:t>
      </w:r>
      <w:r w:rsidR="009B7833" w:rsidRPr="003631D6">
        <w:rPr>
          <w:b w:val="0"/>
          <w:sz w:val="24"/>
          <w:szCs w:val="24"/>
        </w:rPr>
        <w:t xml:space="preserve">по муниципальному </w:t>
      </w:r>
      <w:r w:rsidR="00241AAC">
        <w:rPr>
          <w:b w:val="0"/>
          <w:sz w:val="24"/>
          <w:szCs w:val="24"/>
        </w:rPr>
        <w:t xml:space="preserve">жилищному </w:t>
      </w:r>
      <w:r w:rsidR="009B7833" w:rsidRPr="003631D6">
        <w:rPr>
          <w:b w:val="0"/>
          <w:sz w:val="24"/>
          <w:szCs w:val="24"/>
        </w:rPr>
        <w:t>контролю</w:t>
      </w:r>
      <w:r w:rsidR="00E757C4">
        <w:rPr>
          <w:b w:val="0"/>
          <w:sz w:val="24"/>
          <w:szCs w:val="24"/>
        </w:rPr>
        <w:t xml:space="preserve"> </w:t>
      </w:r>
      <w:r w:rsidR="009B7833" w:rsidRPr="003631D6">
        <w:rPr>
          <w:b w:val="0"/>
          <w:sz w:val="24"/>
          <w:szCs w:val="24"/>
        </w:rPr>
        <w:t xml:space="preserve">на территории </w:t>
      </w:r>
      <w:r w:rsidR="00BE155E">
        <w:rPr>
          <w:rFonts w:eastAsia="Calibri"/>
          <w:b w:val="0"/>
          <w:sz w:val="24"/>
          <w:szCs w:val="24"/>
          <w:lang w:eastAsia="en-US"/>
        </w:rPr>
        <w:t>Ясеновского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 сельского поселения Кала</w:t>
      </w:r>
      <w:r w:rsidR="003631D6" w:rsidRPr="003631D6">
        <w:rPr>
          <w:rFonts w:eastAsia="Calibri"/>
          <w:b w:val="0"/>
          <w:sz w:val="24"/>
          <w:szCs w:val="24"/>
          <w:lang w:eastAsia="en-US"/>
        </w:rPr>
        <w:t>чеевского муниципального района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 согласно приложению </w:t>
      </w:r>
      <w:r w:rsidR="00D2391B">
        <w:rPr>
          <w:rFonts w:eastAsia="Calibri"/>
          <w:b w:val="0"/>
          <w:sz w:val="24"/>
          <w:szCs w:val="24"/>
          <w:lang w:eastAsia="en-US"/>
        </w:rPr>
        <w:t xml:space="preserve">1 </w:t>
      </w:r>
      <w:r w:rsidR="0050699F">
        <w:rPr>
          <w:rFonts w:eastAsia="Calibri"/>
          <w:b w:val="0"/>
          <w:sz w:val="24"/>
          <w:szCs w:val="24"/>
          <w:lang w:eastAsia="en-US"/>
        </w:rPr>
        <w:t xml:space="preserve">к </w:t>
      </w:r>
      <w:r w:rsidR="00D2391B">
        <w:rPr>
          <w:rFonts w:eastAsia="Calibri"/>
          <w:b w:val="0"/>
          <w:sz w:val="24"/>
          <w:szCs w:val="24"/>
          <w:lang w:eastAsia="en-US"/>
        </w:rPr>
        <w:t>настоящему решению.</w:t>
      </w:r>
    </w:p>
    <w:p w:rsidR="00D2391B" w:rsidRPr="003631D6" w:rsidRDefault="00D2391B" w:rsidP="002E6AEF">
      <w:pPr>
        <w:pStyle w:val="Title"/>
        <w:spacing w:before="0" w:after="0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2. Утвердить </w:t>
      </w:r>
      <w:r w:rsidRPr="00D2391B">
        <w:rPr>
          <w:rFonts w:eastAsia="Calibri"/>
          <w:b w:val="0"/>
          <w:sz w:val="24"/>
          <w:szCs w:val="24"/>
          <w:lang w:eastAsia="en-US"/>
        </w:rPr>
        <w:t>индикативные показатели по муниципальному жилищному контролю на территории Ясеновского сельского поселения Калачеевского муниципального района согласно приложению</w:t>
      </w:r>
      <w:r>
        <w:rPr>
          <w:rFonts w:eastAsia="Calibri"/>
          <w:b w:val="0"/>
          <w:sz w:val="24"/>
          <w:szCs w:val="24"/>
          <w:lang w:eastAsia="en-US"/>
        </w:rPr>
        <w:t xml:space="preserve"> 2</w:t>
      </w:r>
      <w:r w:rsidRPr="00D2391B">
        <w:rPr>
          <w:rFonts w:eastAsia="Calibri"/>
          <w:b w:val="0"/>
          <w:sz w:val="24"/>
          <w:szCs w:val="24"/>
          <w:lang w:eastAsia="en-US"/>
        </w:rPr>
        <w:t xml:space="preserve"> к настоящему решению.</w:t>
      </w:r>
    </w:p>
    <w:p w:rsidR="002402F0" w:rsidRPr="003631D6" w:rsidRDefault="002E6AEF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BE155E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F03625">
        <w:rPr>
          <w:rFonts w:ascii="Arial" w:hAnsi="Arial" w:cs="Arial"/>
        </w:rPr>
        <w:t xml:space="preserve">фициальном сайте администрации </w:t>
      </w:r>
      <w:r w:rsidR="00BE155E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7E2718">
        <w:rPr>
          <w:rFonts w:ascii="Arial" w:hAnsi="Arial" w:cs="Arial"/>
        </w:rPr>
        <w:t>в сети интернет.</w:t>
      </w:r>
    </w:p>
    <w:p w:rsidR="00441D81" w:rsidRPr="003631D6" w:rsidRDefault="002E6AEF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 xml:space="preserve">. </w:t>
      </w:r>
      <w:r w:rsidR="003F0DBD" w:rsidRPr="003F0DBD">
        <w:rPr>
          <w:rFonts w:ascii="Arial" w:hAnsi="Arial" w:cs="Arial"/>
        </w:rPr>
        <w:t>Настоящее решение вступает в силу со дня его официального опубликования, но не ранее 1 марта 2022 года.</w:t>
      </w:r>
    </w:p>
    <w:p w:rsidR="00441D81" w:rsidRDefault="002E6AEF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EE7839">
        <w:rPr>
          <w:rFonts w:ascii="Arial" w:hAnsi="Arial" w:cs="Arial"/>
        </w:rPr>
        <w:t>.</w:t>
      </w:r>
    </w:p>
    <w:p w:rsidR="007E2718" w:rsidRPr="003631D6" w:rsidRDefault="007E2718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7E2718" w:rsidTr="007E2718">
        <w:tc>
          <w:tcPr>
            <w:tcW w:w="5353" w:type="dxa"/>
          </w:tcPr>
          <w:p w:rsidR="007E2718" w:rsidRDefault="007E2718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  <w:p w:rsidR="007E2718" w:rsidRPr="007E2718" w:rsidRDefault="007E2718" w:rsidP="007E271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7E2718" w:rsidRDefault="007E2718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7E2718" w:rsidRDefault="007E2718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  <w:p w:rsidR="007E2718" w:rsidRDefault="007E2718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E2718" w:rsidRDefault="007E2718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AB03E0" w:rsidRPr="00390418" w:rsidRDefault="00241AAC" w:rsidP="007E2718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D2391B">
        <w:rPr>
          <w:rFonts w:ascii="Arial" w:hAnsi="Arial" w:cs="Arial"/>
        </w:rPr>
        <w:t xml:space="preserve">1 </w:t>
      </w:r>
      <w:r w:rsidR="007E2718">
        <w:rPr>
          <w:rFonts w:ascii="Arial" w:hAnsi="Arial" w:cs="Arial"/>
        </w:rPr>
        <w:t xml:space="preserve">к решению </w:t>
      </w:r>
      <w:r w:rsidR="00AB03E0" w:rsidRPr="003631D6">
        <w:rPr>
          <w:rFonts w:ascii="Arial" w:hAnsi="Arial" w:cs="Arial"/>
        </w:rPr>
        <w:t>Совета народных</w:t>
      </w:r>
      <w:r w:rsidR="007E2718">
        <w:rPr>
          <w:rFonts w:ascii="Arial" w:hAnsi="Arial" w:cs="Arial"/>
        </w:rPr>
        <w:t xml:space="preserve"> </w:t>
      </w:r>
      <w:r w:rsidR="00AB03E0" w:rsidRPr="003631D6">
        <w:rPr>
          <w:rFonts w:ascii="Arial" w:hAnsi="Arial" w:cs="Arial"/>
        </w:rPr>
        <w:t xml:space="preserve">депутатов </w:t>
      </w:r>
      <w:r w:rsidR="00BE155E">
        <w:rPr>
          <w:rFonts w:ascii="Arial" w:hAnsi="Arial" w:cs="Arial"/>
        </w:rPr>
        <w:t>Ясеновского</w:t>
      </w:r>
      <w:r w:rsidR="00AB03E0" w:rsidRPr="003631D6">
        <w:rPr>
          <w:rFonts w:ascii="Arial" w:hAnsi="Arial" w:cs="Arial"/>
        </w:rPr>
        <w:t xml:space="preserve"> сельского поселения</w:t>
      </w:r>
      <w:r w:rsidR="007E2718">
        <w:rPr>
          <w:rFonts w:ascii="Arial" w:hAnsi="Arial" w:cs="Arial"/>
        </w:rPr>
        <w:t xml:space="preserve"> </w:t>
      </w:r>
      <w:r w:rsidR="007E2718" w:rsidRPr="00390418">
        <w:rPr>
          <w:rFonts w:ascii="Arial" w:hAnsi="Arial" w:cs="Arial"/>
        </w:rPr>
        <w:t xml:space="preserve">от </w:t>
      </w:r>
      <w:r w:rsidR="00B82682">
        <w:rPr>
          <w:rFonts w:ascii="Arial" w:hAnsi="Arial" w:cs="Arial"/>
        </w:rPr>
        <w:t>18</w:t>
      </w:r>
      <w:r w:rsidR="00390418" w:rsidRPr="00390418">
        <w:rPr>
          <w:rFonts w:ascii="Arial" w:hAnsi="Arial" w:cs="Arial"/>
        </w:rPr>
        <w:t xml:space="preserve"> февраля 2022 г. № 58</w:t>
      </w:r>
    </w:p>
    <w:p w:rsidR="00AB03E0" w:rsidRDefault="00AB03E0" w:rsidP="0043498E">
      <w:pPr>
        <w:tabs>
          <w:tab w:val="left" w:pos="567"/>
        </w:tabs>
        <w:spacing w:after="160" w:line="257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3631D6">
        <w:rPr>
          <w:rFonts w:ascii="Arial" w:eastAsia="Calibri" w:hAnsi="Arial" w:cs="Arial"/>
          <w:lang w:eastAsia="en-US"/>
        </w:rPr>
        <w:t xml:space="preserve">Ключевые показатели </w:t>
      </w:r>
      <w:r w:rsidR="00D2391B">
        <w:rPr>
          <w:rFonts w:ascii="Arial" w:eastAsia="Calibri" w:hAnsi="Arial" w:cs="Arial"/>
          <w:lang w:eastAsia="en-US"/>
        </w:rPr>
        <w:t xml:space="preserve">и их целевые значения </w:t>
      </w:r>
      <w:r w:rsidRPr="003631D6">
        <w:rPr>
          <w:rFonts w:ascii="Arial" w:eastAsia="Calibri" w:hAnsi="Arial" w:cs="Arial"/>
          <w:lang w:eastAsia="en-US"/>
        </w:rPr>
        <w:t xml:space="preserve">по муниципальному жилищному контролю на территории </w:t>
      </w:r>
      <w:r w:rsidR="00BE155E">
        <w:rPr>
          <w:rFonts w:ascii="Arial" w:eastAsia="Calibri" w:hAnsi="Arial" w:cs="Arial"/>
          <w:lang w:eastAsia="en-US"/>
        </w:rPr>
        <w:t>Ясеновского</w:t>
      </w:r>
      <w:r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</w:t>
      </w:r>
      <w:r w:rsidR="00F50963">
        <w:rPr>
          <w:rFonts w:ascii="Arial" w:eastAsia="Calibri" w:hAnsi="Arial" w:cs="Arial"/>
          <w:lang w:eastAsia="en-US"/>
        </w:rPr>
        <w:t>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07"/>
        <w:gridCol w:w="3837"/>
        <w:gridCol w:w="3636"/>
        <w:gridCol w:w="1598"/>
      </w:tblGrid>
      <w:tr w:rsidR="008D3276" w:rsidRPr="00311A6E" w:rsidTr="000C27D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№ п</w:t>
            </w:r>
            <w:r>
              <w:rPr>
                <w:rFonts w:ascii="Arial" w:hAnsi="Arial" w:cs="Arial"/>
                <w:color w:val="000000"/>
              </w:rPr>
              <w:t>/</w:t>
            </w:r>
            <w:r w:rsidRPr="00311A6E">
              <w:rPr>
                <w:rFonts w:ascii="Arial" w:hAnsi="Arial" w:cs="Arial"/>
                <w:color w:val="000000"/>
              </w:rPr>
              <w:t>п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Ключевой показатель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Расчет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Целевое значение</w:t>
            </w:r>
          </w:p>
        </w:tc>
      </w:tr>
      <w:tr w:rsidR="008D3276" w:rsidRPr="00311A6E" w:rsidTr="000C27D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Доля=П/(П+К)</w:t>
            </w:r>
          </w:p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П- количество профилактических мероприятий</w:t>
            </w:r>
          </w:p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 xml:space="preserve">К- количество контрольных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Не менее 5%</w:t>
            </w:r>
          </w:p>
        </w:tc>
      </w:tr>
      <w:tr w:rsidR="008D3276" w:rsidRPr="00311A6E" w:rsidTr="000C27D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= Пу / Пн х 100</w:t>
            </w:r>
          </w:p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Пн – количество нарушений</w:t>
            </w:r>
          </w:p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Пу – количество устраненных нарушений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Не менее 65 %</w:t>
            </w:r>
          </w:p>
        </w:tc>
      </w:tr>
      <w:tr w:rsidR="008D3276" w:rsidRPr="00311A6E" w:rsidTr="000C27D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=Ж / Р х100</w:t>
            </w:r>
          </w:p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Ж - количество жалоб</w:t>
            </w:r>
          </w:p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Р - количество проведенных контрольных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276" w:rsidRPr="00311A6E" w:rsidRDefault="008D3276" w:rsidP="000C27D1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313B90" w:rsidRDefault="00313B90" w:rsidP="0043498E">
      <w:pPr>
        <w:ind w:firstLine="284"/>
        <w:jc w:val="center"/>
        <w:rPr>
          <w:rFonts w:ascii="Arial" w:eastAsia="Calibri" w:hAnsi="Arial" w:cs="Arial"/>
          <w:lang w:eastAsia="en-US"/>
        </w:rPr>
      </w:pPr>
    </w:p>
    <w:p w:rsidR="00313B90" w:rsidRDefault="00313B90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313B90" w:rsidRPr="0009754F" w:rsidRDefault="00313B90" w:rsidP="00313B90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2 к решению </w:t>
      </w:r>
      <w:r w:rsidRPr="003631D6">
        <w:rPr>
          <w:rFonts w:ascii="Arial" w:hAnsi="Arial" w:cs="Arial"/>
        </w:rPr>
        <w:t>Совета народных</w:t>
      </w:r>
      <w:r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09754F">
        <w:rPr>
          <w:rFonts w:ascii="Arial" w:hAnsi="Arial" w:cs="Arial"/>
        </w:rPr>
        <w:t xml:space="preserve">от </w:t>
      </w:r>
      <w:r w:rsidR="00B82682">
        <w:rPr>
          <w:rFonts w:ascii="Arial" w:hAnsi="Arial" w:cs="Arial"/>
        </w:rPr>
        <w:t>18</w:t>
      </w:r>
      <w:bookmarkStart w:id="0" w:name="_GoBack"/>
      <w:bookmarkEnd w:id="0"/>
      <w:r w:rsidR="0009754F" w:rsidRPr="0009754F">
        <w:rPr>
          <w:rFonts w:ascii="Arial" w:hAnsi="Arial" w:cs="Arial"/>
        </w:rPr>
        <w:t xml:space="preserve"> </w:t>
      </w:r>
      <w:r w:rsidRPr="0009754F">
        <w:rPr>
          <w:rFonts w:ascii="Arial" w:hAnsi="Arial" w:cs="Arial"/>
        </w:rPr>
        <w:t>февраля 2022 г. № 5</w:t>
      </w:r>
      <w:r w:rsidR="0009754F" w:rsidRPr="0009754F">
        <w:rPr>
          <w:rFonts w:ascii="Arial" w:hAnsi="Arial" w:cs="Arial"/>
        </w:rPr>
        <w:t>8</w:t>
      </w:r>
    </w:p>
    <w:p w:rsidR="00AB03E0" w:rsidRPr="003631D6" w:rsidRDefault="00AB03E0" w:rsidP="0043498E">
      <w:pPr>
        <w:ind w:firstLine="284"/>
        <w:jc w:val="center"/>
        <w:rPr>
          <w:rFonts w:ascii="Arial" w:eastAsia="Calibri" w:hAnsi="Arial" w:cs="Arial"/>
          <w:lang w:eastAsia="en-US"/>
        </w:rPr>
      </w:pPr>
      <w:r w:rsidRPr="003631D6">
        <w:rPr>
          <w:rFonts w:ascii="Arial" w:eastAsia="Calibri" w:hAnsi="Arial" w:cs="Arial"/>
          <w:lang w:eastAsia="en-US"/>
        </w:rPr>
        <w:t>Индикативные показатели по муниципальному жилищному конт</w:t>
      </w:r>
      <w:r w:rsidR="00C71A0E">
        <w:rPr>
          <w:rFonts w:ascii="Arial" w:eastAsia="Calibri" w:hAnsi="Arial" w:cs="Arial"/>
          <w:lang w:eastAsia="en-US"/>
        </w:rPr>
        <w:t>ролю на территории</w:t>
      </w:r>
      <w:r w:rsidRPr="003631D6">
        <w:rPr>
          <w:rFonts w:ascii="Arial" w:eastAsia="Calibri" w:hAnsi="Arial" w:cs="Arial"/>
          <w:lang w:eastAsia="en-US"/>
        </w:rPr>
        <w:t xml:space="preserve"> </w:t>
      </w:r>
      <w:r w:rsidR="00BE155E">
        <w:rPr>
          <w:rFonts w:ascii="Arial" w:eastAsia="Calibri" w:hAnsi="Arial" w:cs="Arial"/>
          <w:lang w:eastAsia="en-US"/>
        </w:rPr>
        <w:t>Ясеновского</w:t>
      </w:r>
      <w:r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</w:t>
      </w:r>
      <w:r w:rsidR="002D172A">
        <w:rPr>
          <w:rFonts w:ascii="Arial" w:eastAsia="Calibri" w:hAnsi="Arial" w:cs="Arial"/>
          <w:lang w:eastAsia="en-US"/>
        </w:rPr>
        <w:t>ьного района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КНМ, проведенных за отчетный период;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52154" w:rsidRPr="00311A6E" w:rsidRDefault="00752154" w:rsidP="00752154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3631D6" w:rsidRDefault="003631D6" w:rsidP="00823FE6">
      <w:pPr>
        <w:ind w:firstLine="709"/>
        <w:jc w:val="right"/>
        <w:rPr>
          <w:b/>
          <w:bCs/>
          <w:sz w:val="28"/>
          <w:szCs w:val="28"/>
        </w:rPr>
      </w:pPr>
    </w:p>
    <w:sectPr w:rsidR="003631D6" w:rsidSect="00E757C4">
      <w:headerReference w:type="default" r:id="rId8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88" w:rsidRDefault="00C53B88">
      <w:r>
        <w:separator/>
      </w:r>
    </w:p>
  </w:endnote>
  <w:endnote w:type="continuationSeparator" w:id="0">
    <w:p w:rsidR="00C53B88" w:rsidRDefault="00C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88" w:rsidRDefault="00C53B88">
      <w:r>
        <w:separator/>
      </w:r>
    </w:p>
  </w:footnote>
  <w:footnote w:type="continuationSeparator" w:id="0">
    <w:p w:rsidR="00C53B88" w:rsidRDefault="00C5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C53B88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965E1"/>
    <w:rsid w:val="0009754F"/>
    <w:rsid w:val="000D5FC1"/>
    <w:rsid w:val="000F6E07"/>
    <w:rsid w:val="0010497F"/>
    <w:rsid w:val="00115EDB"/>
    <w:rsid w:val="0015374A"/>
    <w:rsid w:val="001768B2"/>
    <w:rsid w:val="001A3FBD"/>
    <w:rsid w:val="001B5CD7"/>
    <w:rsid w:val="00200F10"/>
    <w:rsid w:val="00224DFE"/>
    <w:rsid w:val="00232DED"/>
    <w:rsid w:val="002402F0"/>
    <w:rsid w:val="00241AAC"/>
    <w:rsid w:val="00290F47"/>
    <w:rsid w:val="002D172A"/>
    <w:rsid w:val="002E6AEF"/>
    <w:rsid w:val="002F2877"/>
    <w:rsid w:val="00313B90"/>
    <w:rsid w:val="00331DDA"/>
    <w:rsid w:val="003631D6"/>
    <w:rsid w:val="00385C76"/>
    <w:rsid w:val="00390418"/>
    <w:rsid w:val="003964E8"/>
    <w:rsid w:val="003D7ADE"/>
    <w:rsid w:val="003F0DBD"/>
    <w:rsid w:val="003F2A4B"/>
    <w:rsid w:val="003F3FD3"/>
    <w:rsid w:val="0043498E"/>
    <w:rsid w:val="00441D81"/>
    <w:rsid w:val="00456AC8"/>
    <w:rsid w:val="00465E4C"/>
    <w:rsid w:val="004B6637"/>
    <w:rsid w:val="004C55F0"/>
    <w:rsid w:val="005027FF"/>
    <w:rsid w:val="0050699F"/>
    <w:rsid w:val="00525B37"/>
    <w:rsid w:val="00594FAC"/>
    <w:rsid w:val="005C787C"/>
    <w:rsid w:val="0064399E"/>
    <w:rsid w:val="006816C1"/>
    <w:rsid w:val="00693A69"/>
    <w:rsid w:val="006B4FD7"/>
    <w:rsid w:val="006D5D7E"/>
    <w:rsid w:val="006F1684"/>
    <w:rsid w:val="00704841"/>
    <w:rsid w:val="0070689E"/>
    <w:rsid w:val="0071795D"/>
    <w:rsid w:val="00724FA3"/>
    <w:rsid w:val="00752154"/>
    <w:rsid w:val="007A61EA"/>
    <w:rsid w:val="007C0B1A"/>
    <w:rsid w:val="007E2718"/>
    <w:rsid w:val="007F7627"/>
    <w:rsid w:val="00807B92"/>
    <w:rsid w:val="0081229D"/>
    <w:rsid w:val="00823FE6"/>
    <w:rsid w:val="008B588F"/>
    <w:rsid w:val="008D3276"/>
    <w:rsid w:val="00920FB5"/>
    <w:rsid w:val="009567D7"/>
    <w:rsid w:val="00960F1F"/>
    <w:rsid w:val="009B7833"/>
    <w:rsid w:val="00A122F4"/>
    <w:rsid w:val="00A57FC6"/>
    <w:rsid w:val="00A70A40"/>
    <w:rsid w:val="00AB03E0"/>
    <w:rsid w:val="00AC4F41"/>
    <w:rsid w:val="00AC7296"/>
    <w:rsid w:val="00B30745"/>
    <w:rsid w:val="00B36023"/>
    <w:rsid w:val="00B47BB2"/>
    <w:rsid w:val="00B82682"/>
    <w:rsid w:val="00BC1518"/>
    <w:rsid w:val="00BE155E"/>
    <w:rsid w:val="00C0088A"/>
    <w:rsid w:val="00C5383A"/>
    <w:rsid w:val="00C53B88"/>
    <w:rsid w:val="00C71A0E"/>
    <w:rsid w:val="00C82484"/>
    <w:rsid w:val="00C83F89"/>
    <w:rsid w:val="00CB0568"/>
    <w:rsid w:val="00CE199B"/>
    <w:rsid w:val="00D03874"/>
    <w:rsid w:val="00D2391B"/>
    <w:rsid w:val="00D43E14"/>
    <w:rsid w:val="00D5645C"/>
    <w:rsid w:val="00D87A6B"/>
    <w:rsid w:val="00D928C2"/>
    <w:rsid w:val="00DD3EFC"/>
    <w:rsid w:val="00DE6B8C"/>
    <w:rsid w:val="00DF6A60"/>
    <w:rsid w:val="00E125FD"/>
    <w:rsid w:val="00E757C4"/>
    <w:rsid w:val="00EA2C1F"/>
    <w:rsid w:val="00EE7839"/>
    <w:rsid w:val="00EF3B38"/>
    <w:rsid w:val="00F03625"/>
    <w:rsid w:val="00F166C9"/>
    <w:rsid w:val="00F173D0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83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F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84D0-0B13-4BFF-9977-5752E094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82</cp:revision>
  <cp:lastPrinted>2022-01-28T07:35:00Z</cp:lastPrinted>
  <dcterms:created xsi:type="dcterms:W3CDTF">2016-11-29T05:49:00Z</dcterms:created>
  <dcterms:modified xsi:type="dcterms:W3CDTF">2022-02-17T11:31:00Z</dcterms:modified>
</cp:coreProperties>
</file>