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r w:rsidRPr="006C14A9">
        <w:rPr>
          <w:rStyle w:val="a6"/>
          <w:rFonts w:ascii="Arial" w:hAnsi="Arial" w:cs="Arial"/>
        </w:rPr>
        <w:t>СОВЕТ НАРОДНЫХ ДЕПУТАТОВ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proofErr w:type="gramStart"/>
      <w:r w:rsidRPr="006C14A9">
        <w:rPr>
          <w:rStyle w:val="a6"/>
          <w:rFonts w:ascii="Arial" w:hAnsi="Arial" w:cs="Arial"/>
        </w:rPr>
        <w:t>РУССКО-ЖУРАВСКОГО</w:t>
      </w:r>
      <w:proofErr w:type="gramEnd"/>
      <w:r w:rsidRPr="006C14A9">
        <w:rPr>
          <w:rStyle w:val="a6"/>
          <w:rFonts w:ascii="Arial" w:hAnsi="Arial" w:cs="Arial"/>
        </w:rPr>
        <w:t xml:space="preserve"> СЕЛЬСКОГО ПОСЕЛЕНИЯ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r w:rsidRPr="006C14A9">
        <w:rPr>
          <w:rStyle w:val="a6"/>
          <w:rFonts w:ascii="Arial" w:hAnsi="Arial" w:cs="Arial"/>
        </w:rPr>
        <w:t>ВЕРХНЕМАМОНСКОГО МУНИЦИПАЛЬНОГО РАЙОНА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r w:rsidRPr="006C14A9">
        <w:rPr>
          <w:rStyle w:val="a6"/>
          <w:rFonts w:ascii="Arial" w:hAnsi="Arial" w:cs="Arial"/>
        </w:rPr>
        <w:t>ВОРОНЕЖСКОЙ ОБЛАСТИ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r w:rsidRPr="006C14A9">
        <w:rPr>
          <w:rStyle w:val="a6"/>
          <w:rFonts w:ascii="Arial" w:hAnsi="Arial" w:cs="Arial"/>
        </w:rPr>
        <w:t>РЕШЕНИЕ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  <w:u w:val="single"/>
        </w:rPr>
      </w:pPr>
      <w:r>
        <w:rPr>
          <w:rStyle w:val="a6"/>
          <w:rFonts w:ascii="Arial" w:hAnsi="Arial" w:cs="Arial"/>
        </w:rPr>
        <w:t xml:space="preserve">от </w:t>
      </w:r>
      <w:r w:rsidR="007336F1">
        <w:rPr>
          <w:rStyle w:val="a6"/>
          <w:rFonts w:ascii="Arial" w:hAnsi="Arial" w:cs="Arial"/>
        </w:rPr>
        <w:t>8</w:t>
      </w:r>
      <w:r>
        <w:rPr>
          <w:rStyle w:val="a6"/>
          <w:rFonts w:ascii="Arial" w:hAnsi="Arial" w:cs="Arial"/>
        </w:rPr>
        <w:t xml:space="preserve"> феврал</w:t>
      </w:r>
      <w:r w:rsidRPr="006C14A9">
        <w:rPr>
          <w:rStyle w:val="a6"/>
          <w:rFonts w:ascii="Arial" w:hAnsi="Arial" w:cs="Arial"/>
        </w:rPr>
        <w:t>я 201</w:t>
      </w:r>
      <w:r>
        <w:rPr>
          <w:rStyle w:val="a6"/>
          <w:rFonts w:ascii="Arial" w:hAnsi="Arial" w:cs="Arial"/>
        </w:rPr>
        <w:t>9</w:t>
      </w:r>
      <w:r w:rsidRPr="006C14A9">
        <w:rPr>
          <w:rStyle w:val="a6"/>
          <w:rFonts w:ascii="Arial" w:hAnsi="Arial" w:cs="Arial"/>
        </w:rPr>
        <w:t xml:space="preserve"> г. № </w:t>
      </w:r>
      <w:r>
        <w:rPr>
          <w:rStyle w:val="a6"/>
          <w:rFonts w:ascii="Arial" w:hAnsi="Arial" w:cs="Arial"/>
        </w:rPr>
        <w:t>2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r w:rsidRPr="006C14A9">
        <w:rPr>
          <w:rStyle w:val="a6"/>
          <w:rFonts w:ascii="Arial" w:hAnsi="Arial" w:cs="Arial"/>
        </w:rPr>
        <w:t>------------------------------------------</w:t>
      </w:r>
    </w:p>
    <w:p w:rsidR="002D7AA5" w:rsidRPr="006C14A9" w:rsidRDefault="002D7AA5" w:rsidP="002D7AA5">
      <w:pPr>
        <w:pStyle w:val="a5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</w:rPr>
      </w:pPr>
      <w:proofErr w:type="gramStart"/>
      <w:r w:rsidRPr="006C14A9">
        <w:rPr>
          <w:rStyle w:val="a6"/>
          <w:rFonts w:ascii="Arial" w:hAnsi="Arial" w:cs="Arial"/>
        </w:rPr>
        <w:t>с</w:t>
      </w:r>
      <w:proofErr w:type="gramEnd"/>
      <w:r w:rsidRPr="006C14A9">
        <w:rPr>
          <w:rStyle w:val="a6"/>
          <w:rFonts w:ascii="Arial" w:hAnsi="Arial" w:cs="Arial"/>
        </w:rPr>
        <w:t xml:space="preserve">. </w:t>
      </w:r>
      <w:proofErr w:type="gramStart"/>
      <w:r w:rsidRPr="006C14A9">
        <w:rPr>
          <w:rStyle w:val="a6"/>
          <w:rFonts w:ascii="Arial" w:hAnsi="Arial" w:cs="Arial"/>
        </w:rPr>
        <w:t>Русская</w:t>
      </w:r>
      <w:proofErr w:type="gramEnd"/>
      <w:r w:rsidRPr="006C14A9">
        <w:rPr>
          <w:rStyle w:val="a6"/>
          <w:rFonts w:ascii="Arial" w:hAnsi="Arial" w:cs="Arial"/>
        </w:rPr>
        <w:t xml:space="preserve"> Журавка</w:t>
      </w:r>
    </w:p>
    <w:p w:rsidR="002D7AA5" w:rsidRPr="006C14A9" w:rsidRDefault="002D7AA5" w:rsidP="002D7AA5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D7AA5" w:rsidRPr="006C14A9" w:rsidRDefault="002D7AA5" w:rsidP="002D7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C14A9">
        <w:rPr>
          <w:rFonts w:ascii="Arial" w:hAnsi="Arial" w:cs="Arial"/>
          <w:b/>
          <w:sz w:val="24"/>
          <w:szCs w:val="24"/>
        </w:rPr>
        <w:t>Об установлении г</w:t>
      </w:r>
      <w:r w:rsidRPr="006C14A9">
        <w:rPr>
          <w:rFonts w:ascii="Arial" w:eastAsiaTheme="minorHAnsi" w:hAnsi="Arial" w:cs="Arial"/>
          <w:b/>
          <w:sz w:val="24"/>
          <w:szCs w:val="24"/>
          <w:lang w:eastAsia="en-US"/>
        </w:rPr>
        <w:t>раниц территории, на которой осуществляется территориальное общественное самоуправление</w:t>
      </w:r>
    </w:p>
    <w:p w:rsidR="002D7AA5" w:rsidRPr="006C14A9" w:rsidRDefault="002D7AA5" w:rsidP="002D7AA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D7AA5" w:rsidRPr="006C14A9" w:rsidRDefault="002D7AA5" w:rsidP="002D7AA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D7AA5" w:rsidRPr="006C14A9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6C14A9">
        <w:rPr>
          <w:sz w:val="24"/>
          <w:szCs w:val="24"/>
        </w:rPr>
        <w:t>Рассмотрев предложение инициативной группы граждан от 16.</w:t>
      </w:r>
      <w:r>
        <w:rPr>
          <w:sz w:val="24"/>
          <w:szCs w:val="24"/>
        </w:rPr>
        <w:t>01</w:t>
      </w:r>
      <w:r w:rsidRPr="006C14A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C14A9">
        <w:rPr>
          <w:sz w:val="24"/>
          <w:szCs w:val="24"/>
        </w:rPr>
        <w:t xml:space="preserve"> года, в соответствии с </w:t>
      </w:r>
      <w:proofErr w:type="spellStart"/>
      <w:r w:rsidRPr="006C14A9">
        <w:rPr>
          <w:sz w:val="24"/>
          <w:szCs w:val="24"/>
        </w:rPr>
        <w:t>абз</w:t>
      </w:r>
      <w:proofErr w:type="spellEnd"/>
      <w:r w:rsidRPr="006C14A9">
        <w:rPr>
          <w:sz w:val="24"/>
          <w:szCs w:val="24"/>
        </w:rPr>
        <w:t xml:space="preserve">. 2 ч. 1 ст. 27 Федерального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C14A9">
          <w:rPr>
            <w:sz w:val="24"/>
            <w:szCs w:val="24"/>
          </w:rPr>
          <w:t>закона</w:t>
        </w:r>
      </w:hyperlink>
      <w:r w:rsidRPr="006C14A9">
        <w:rPr>
          <w:sz w:val="24"/>
          <w:szCs w:val="24"/>
        </w:rPr>
        <w:t xml:space="preserve"> от 06.10.2003 №131-ФЗ «Об общих принципах местного самоуправления в Российской Федерации», </w:t>
      </w:r>
      <w:proofErr w:type="spellStart"/>
      <w:r w:rsidRPr="006C14A9">
        <w:rPr>
          <w:sz w:val="24"/>
          <w:szCs w:val="24"/>
        </w:rPr>
        <w:t>абз</w:t>
      </w:r>
      <w:proofErr w:type="spellEnd"/>
      <w:r w:rsidRPr="006C14A9">
        <w:rPr>
          <w:sz w:val="24"/>
          <w:szCs w:val="24"/>
        </w:rPr>
        <w:t xml:space="preserve">. 2 ч. 1 ст. 18 </w:t>
      </w:r>
      <w:hyperlink r:id="rId7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proofErr w:type="gramStart"/>
        <w:r w:rsidRPr="006C14A9">
          <w:rPr>
            <w:sz w:val="24"/>
            <w:szCs w:val="24"/>
          </w:rPr>
          <w:t>Устав</w:t>
        </w:r>
        <w:proofErr w:type="gramEnd"/>
      </w:hyperlink>
      <w:r w:rsidRPr="006C14A9">
        <w:rPr>
          <w:sz w:val="24"/>
          <w:szCs w:val="24"/>
        </w:rPr>
        <w:t>а Русско-Журавского сельского поселения, Совет народных депутатов Русско-Журавского сельского поселения</w:t>
      </w:r>
    </w:p>
    <w:p w:rsidR="002D7AA5" w:rsidRPr="006C14A9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D7AA5" w:rsidRPr="006C14A9" w:rsidRDefault="002D7AA5" w:rsidP="002D7AA5">
      <w:pPr>
        <w:pStyle w:val="ConsPlusNormal"/>
        <w:ind w:firstLine="567"/>
        <w:contextualSpacing/>
        <w:jc w:val="center"/>
        <w:rPr>
          <w:b/>
          <w:sz w:val="24"/>
          <w:szCs w:val="24"/>
        </w:rPr>
      </w:pPr>
      <w:r w:rsidRPr="006C14A9">
        <w:rPr>
          <w:b/>
          <w:sz w:val="24"/>
          <w:szCs w:val="24"/>
        </w:rPr>
        <w:t>РЕШИЛ:</w:t>
      </w:r>
    </w:p>
    <w:p w:rsidR="002D7AA5" w:rsidRPr="006C14A9" w:rsidRDefault="002D7AA5" w:rsidP="002D7AA5">
      <w:pPr>
        <w:pStyle w:val="ConsPlusNormal"/>
        <w:ind w:firstLine="567"/>
        <w:contextualSpacing/>
        <w:jc w:val="center"/>
        <w:rPr>
          <w:b/>
          <w:sz w:val="24"/>
          <w:szCs w:val="24"/>
        </w:rPr>
      </w:pPr>
    </w:p>
    <w:p w:rsidR="002D7AA5" w:rsidRPr="006C14A9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6C14A9">
        <w:rPr>
          <w:sz w:val="24"/>
          <w:szCs w:val="24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>
        <w:rPr>
          <w:sz w:val="24"/>
          <w:szCs w:val="24"/>
        </w:rPr>
        <w:t>«Мечта»</w:t>
      </w:r>
      <w:r w:rsidRPr="006C14A9">
        <w:rPr>
          <w:sz w:val="24"/>
          <w:szCs w:val="24"/>
        </w:rPr>
        <w:t xml:space="preserve"> в границах улицы </w:t>
      </w:r>
      <w:r>
        <w:rPr>
          <w:sz w:val="24"/>
          <w:szCs w:val="24"/>
        </w:rPr>
        <w:t>Советская и улицы Б.Садовая</w:t>
      </w:r>
      <w:r w:rsidRPr="006C14A9">
        <w:rPr>
          <w:sz w:val="24"/>
          <w:szCs w:val="24"/>
        </w:rPr>
        <w:t>, согласно приложению.</w:t>
      </w:r>
    </w:p>
    <w:p w:rsidR="002D7AA5" w:rsidRPr="006C14A9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D7AA5" w:rsidRPr="006C14A9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6C14A9">
        <w:rPr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Pr="006C14A9">
        <w:rPr>
          <w:sz w:val="24"/>
          <w:szCs w:val="24"/>
        </w:rPr>
        <w:t>Русско-Журавского</w:t>
      </w:r>
      <w:proofErr w:type="gramEnd"/>
      <w:r w:rsidRPr="006C14A9">
        <w:rPr>
          <w:sz w:val="24"/>
          <w:szCs w:val="24"/>
        </w:rPr>
        <w:t xml:space="preserve"> сельского поселения </w:t>
      </w:r>
      <w:proofErr w:type="spellStart"/>
      <w:r w:rsidRPr="006C14A9">
        <w:rPr>
          <w:sz w:val="24"/>
          <w:szCs w:val="24"/>
        </w:rPr>
        <w:t>Верхнемамонского</w:t>
      </w:r>
      <w:proofErr w:type="spellEnd"/>
      <w:r w:rsidRPr="006C14A9">
        <w:rPr>
          <w:sz w:val="24"/>
          <w:szCs w:val="24"/>
        </w:rPr>
        <w:t xml:space="preserve"> муниципального района Воронежской области».</w:t>
      </w:r>
    </w:p>
    <w:p w:rsidR="002D7AA5" w:rsidRPr="006C14A9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D7AA5" w:rsidRDefault="002D7AA5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1E3900" w:rsidRDefault="001E3900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1E3900" w:rsidRPr="006C14A9" w:rsidRDefault="001E3900" w:rsidP="002D7AA5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D7AA5" w:rsidRPr="006C14A9" w:rsidRDefault="002D7AA5" w:rsidP="002D7AA5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6C14A9">
        <w:rPr>
          <w:rFonts w:ascii="Arial" w:hAnsi="Arial" w:cs="Arial"/>
          <w:sz w:val="24"/>
          <w:szCs w:val="24"/>
        </w:rPr>
        <w:t>Глава сельского поселения</w:t>
      </w:r>
      <w:r w:rsidRPr="006C14A9">
        <w:rPr>
          <w:rFonts w:ascii="Arial" w:hAnsi="Arial" w:cs="Arial"/>
          <w:sz w:val="24"/>
          <w:szCs w:val="24"/>
        </w:rPr>
        <w:tab/>
      </w:r>
      <w:r w:rsidRPr="006C14A9">
        <w:rPr>
          <w:rFonts w:ascii="Arial" w:hAnsi="Arial" w:cs="Arial"/>
          <w:sz w:val="24"/>
          <w:szCs w:val="24"/>
        </w:rPr>
        <w:tab/>
      </w:r>
      <w:r w:rsidRPr="006C14A9">
        <w:rPr>
          <w:rFonts w:ascii="Arial" w:hAnsi="Arial" w:cs="Arial"/>
          <w:sz w:val="24"/>
          <w:szCs w:val="24"/>
        </w:rPr>
        <w:tab/>
      </w:r>
      <w:r w:rsidRPr="006C14A9">
        <w:rPr>
          <w:rFonts w:ascii="Arial" w:hAnsi="Arial" w:cs="Arial"/>
          <w:sz w:val="24"/>
          <w:szCs w:val="24"/>
        </w:rPr>
        <w:tab/>
      </w:r>
      <w:r w:rsidRPr="006C14A9">
        <w:rPr>
          <w:rFonts w:ascii="Arial" w:hAnsi="Arial" w:cs="Arial"/>
          <w:sz w:val="24"/>
          <w:szCs w:val="24"/>
        </w:rPr>
        <w:tab/>
      </w:r>
      <w:proofErr w:type="spellStart"/>
      <w:r w:rsidRPr="006C14A9">
        <w:rPr>
          <w:rFonts w:ascii="Arial" w:hAnsi="Arial" w:cs="Arial"/>
          <w:sz w:val="24"/>
          <w:szCs w:val="24"/>
        </w:rPr>
        <w:t>Г.Н.Кортунова</w:t>
      </w:r>
      <w:proofErr w:type="spellEnd"/>
    </w:p>
    <w:p w:rsidR="002D7AA5" w:rsidRPr="006C14A9" w:rsidRDefault="002D7AA5" w:rsidP="002D7AA5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7AA5" w:rsidRPr="006C14A9" w:rsidRDefault="002D7AA5" w:rsidP="002D7AA5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2D7AA5" w:rsidRDefault="002D7AA5" w:rsidP="002D7AA5">
      <w:pPr>
        <w:spacing w:after="0" w:line="240" w:lineRule="auto"/>
        <w:contextualSpacing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AC40D0" w:rsidRPr="00A912A8" w:rsidRDefault="00A912A8" w:rsidP="00EC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2A8">
        <w:rPr>
          <w:rFonts w:ascii="Arial" w:hAnsi="Arial" w:cs="Arial"/>
          <w:sz w:val="24"/>
          <w:szCs w:val="24"/>
        </w:rPr>
        <w:t>Приложение 1</w:t>
      </w:r>
    </w:p>
    <w:p w:rsidR="00A912A8" w:rsidRPr="00A912A8" w:rsidRDefault="00A912A8" w:rsidP="00EC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2A8">
        <w:rPr>
          <w:rFonts w:ascii="Arial" w:hAnsi="Arial" w:cs="Arial"/>
          <w:sz w:val="24"/>
          <w:szCs w:val="24"/>
        </w:rPr>
        <w:t>к ре</w:t>
      </w:r>
      <w:r>
        <w:rPr>
          <w:rFonts w:ascii="Arial" w:hAnsi="Arial" w:cs="Arial"/>
          <w:sz w:val="24"/>
          <w:szCs w:val="24"/>
        </w:rPr>
        <w:t>шению Совета народных депутатов</w:t>
      </w:r>
    </w:p>
    <w:p w:rsidR="00A912A8" w:rsidRDefault="00A912A8" w:rsidP="00EC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912A8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A912A8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A912A8" w:rsidRPr="00A912A8" w:rsidRDefault="00A912A8" w:rsidP="00EC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2A8">
        <w:rPr>
          <w:rFonts w:ascii="Arial" w:hAnsi="Arial" w:cs="Arial"/>
          <w:sz w:val="24"/>
          <w:szCs w:val="24"/>
        </w:rPr>
        <w:t>от 0</w:t>
      </w:r>
      <w:r w:rsidR="007336F1">
        <w:rPr>
          <w:rFonts w:ascii="Arial" w:hAnsi="Arial" w:cs="Arial"/>
          <w:sz w:val="24"/>
          <w:szCs w:val="24"/>
        </w:rPr>
        <w:t>8</w:t>
      </w:r>
      <w:r w:rsidRPr="00A912A8">
        <w:rPr>
          <w:rFonts w:ascii="Arial" w:hAnsi="Arial" w:cs="Arial"/>
          <w:sz w:val="24"/>
          <w:szCs w:val="24"/>
        </w:rPr>
        <w:t>.02.201</w:t>
      </w:r>
      <w:r w:rsidR="006A6966">
        <w:rPr>
          <w:rFonts w:ascii="Arial" w:hAnsi="Arial" w:cs="Arial"/>
          <w:sz w:val="24"/>
          <w:szCs w:val="24"/>
        </w:rPr>
        <w:t>9</w:t>
      </w:r>
      <w:r w:rsidRPr="00A912A8">
        <w:rPr>
          <w:rFonts w:ascii="Arial" w:hAnsi="Arial" w:cs="Arial"/>
          <w:sz w:val="24"/>
          <w:szCs w:val="24"/>
        </w:rPr>
        <w:t xml:space="preserve"> г. № </w:t>
      </w:r>
      <w:r w:rsidR="006A6966">
        <w:rPr>
          <w:rFonts w:ascii="Arial" w:hAnsi="Arial" w:cs="Arial"/>
          <w:sz w:val="24"/>
          <w:szCs w:val="24"/>
        </w:rPr>
        <w:t>2</w:t>
      </w:r>
      <w:r w:rsidRPr="00A912A8">
        <w:rPr>
          <w:rFonts w:ascii="Arial" w:hAnsi="Arial" w:cs="Arial"/>
          <w:sz w:val="24"/>
          <w:szCs w:val="24"/>
        </w:rPr>
        <w:t xml:space="preserve"> </w:t>
      </w:r>
    </w:p>
    <w:p w:rsidR="00AC40D0" w:rsidRDefault="00AC40D0" w:rsidP="00EC1053">
      <w:pPr>
        <w:spacing w:after="0" w:line="240" w:lineRule="auto"/>
      </w:pPr>
    </w:p>
    <w:p w:rsidR="00EC1053" w:rsidRDefault="00EC1053" w:rsidP="00EC10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1053" w:rsidRDefault="00EC1053" w:rsidP="00EC10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1053" w:rsidRPr="00EC1053" w:rsidRDefault="00EC1053" w:rsidP="00EC10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053">
        <w:rPr>
          <w:rFonts w:ascii="Arial" w:hAnsi="Arial" w:cs="Arial"/>
          <w:b/>
          <w:sz w:val="24"/>
          <w:szCs w:val="24"/>
        </w:rPr>
        <w:t xml:space="preserve">Границы территории, на которой осуществляется </w:t>
      </w:r>
    </w:p>
    <w:p w:rsidR="00A912A8" w:rsidRPr="00EC1053" w:rsidRDefault="00EC1053" w:rsidP="00EC10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053">
        <w:rPr>
          <w:rFonts w:ascii="Arial" w:hAnsi="Arial" w:cs="Arial"/>
          <w:b/>
          <w:sz w:val="24"/>
          <w:szCs w:val="24"/>
        </w:rPr>
        <w:t>территориальное общественное самоуправление «</w:t>
      </w:r>
      <w:r>
        <w:rPr>
          <w:rFonts w:ascii="Arial" w:hAnsi="Arial" w:cs="Arial"/>
          <w:b/>
          <w:sz w:val="24"/>
          <w:szCs w:val="24"/>
        </w:rPr>
        <w:t>Мечта</w:t>
      </w:r>
      <w:r w:rsidRPr="00EC1053">
        <w:rPr>
          <w:rFonts w:ascii="Arial" w:hAnsi="Arial" w:cs="Arial"/>
          <w:b/>
          <w:sz w:val="24"/>
          <w:szCs w:val="24"/>
        </w:rPr>
        <w:t>»</w:t>
      </w:r>
    </w:p>
    <w:p w:rsidR="00A912A8" w:rsidRDefault="00A912A8" w:rsidP="00A912A8">
      <w:pPr>
        <w:jc w:val="center"/>
      </w:pPr>
    </w:p>
    <w:p w:rsidR="00AC40D0" w:rsidRDefault="00AC40D0" w:rsidP="00A912A8">
      <w:pPr>
        <w:jc w:val="center"/>
      </w:pPr>
      <w:r>
        <w:rPr>
          <w:noProof/>
        </w:rPr>
        <w:drawing>
          <wp:inline distT="0" distB="0" distL="0" distR="0">
            <wp:extent cx="4524375" cy="6038850"/>
            <wp:effectExtent l="76200" t="76200" r="66675" b="57150"/>
            <wp:docPr id="1" name="Рисунок 1" descr="C:\Users\user\Desktop\Мои документы\Генплан Русско-Журавского сп\Графика\Соврем. с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Генплан Русско-Журавского сп\Графика\Соврем. со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36" cy="604160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053" w:rsidRDefault="00EC1053" w:rsidP="00A912A8">
      <w:pPr>
        <w:jc w:val="center"/>
      </w:pPr>
    </w:p>
    <w:p w:rsidR="00EC1053" w:rsidRDefault="00EC1053" w:rsidP="00EC1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Условные обозначения:</w:t>
      </w:r>
    </w:p>
    <w:p w:rsidR="00EC1053" w:rsidRPr="00EC1053" w:rsidRDefault="00A014FF" w:rsidP="00EC1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27" style="position:absolute;margin-left:-15.3pt;margin-top:5.65pt;width:27pt;height:6.7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EC1053">
        <w:rPr>
          <w:rFonts w:ascii="Arial" w:hAnsi="Arial" w:cs="Arial"/>
          <w:sz w:val="24"/>
          <w:szCs w:val="24"/>
        </w:rPr>
        <w:t xml:space="preserve">    </w:t>
      </w:r>
      <w:r w:rsidR="00814826">
        <w:rPr>
          <w:rFonts w:ascii="Arial" w:hAnsi="Arial" w:cs="Arial"/>
          <w:sz w:val="24"/>
          <w:szCs w:val="24"/>
        </w:rPr>
        <w:t xml:space="preserve">    </w:t>
      </w:r>
      <w:r w:rsidR="00EC1053">
        <w:rPr>
          <w:rFonts w:ascii="Arial" w:hAnsi="Arial" w:cs="Arial"/>
          <w:sz w:val="24"/>
          <w:szCs w:val="24"/>
        </w:rPr>
        <w:t>- граница ТОС «Мечта»</w:t>
      </w:r>
    </w:p>
    <w:sectPr w:rsidR="00EC1053" w:rsidRPr="00EC1053" w:rsidSect="00C0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0D0"/>
    <w:rsid w:val="001E3900"/>
    <w:rsid w:val="002D7AA5"/>
    <w:rsid w:val="00373D39"/>
    <w:rsid w:val="00393EC4"/>
    <w:rsid w:val="006A6966"/>
    <w:rsid w:val="007336F1"/>
    <w:rsid w:val="00814826"/>
    <w:rsid w:val="00A014FF"/>
    <w:rsid w:val="00A912A8"/>
    <w:rsid w:val="00A95614"/>
    <w:rsid w:val="00AC40D0"/>
    <w:rsid w:val="00C064B7"/>
    <w:rsid w:val="00E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2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D7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C281DFD02B733BDA6D6576744BA0C6E0D5494A563AA31762C953BA35694EA3905A62AD036D0A5109A194J1f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DD29-D909-4926-8942-6D8DAADD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2019-02-07T11:47:00Z</dcterms:created>
  <dcterms:modified xsi:type="dcterms:W3CDTF">2019-02-10T16:16:00Z</dcterms:modified>
</cp:coreProperties>
</file>