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D4" w:rsidRDefault="008732D4" w:rsidP="008732D4">
      <w:pPr>
        <w:jc w:val="center"/>
        <w:rPr>
          <w:noProof/>
        </w:rPr>
      </w:pPr>
    </w:p>
    <w:p w:rsidR="0073594C" w:rsidRPr="0073594C" w:rsidRDefault="0073594C" w:rsidP="0073594C">
      <w:pPr>
        <w:jc w:val="center"/>
        <w:rPr>
          <w:b/>
          <w:bCs/>
          <w:sz w:val="28"/>
          <w:szCs w:val="28"/>
        </w:rPr>
      </w:pPr>
      <w:r w:rsidRPr="0073594C">
        <w:rPr>
          <w:b/>
          <w:bCs/>
          <w:sz w:val="28"/>
          <w:szCs w:val="28"/>
        </w:rPr>
        <w:t>СОБРАНИЕ ПРЕДСТАВИТЕЛЕЙ СЕЛЬСКОГО ПОСЕЛЕНИЯ</w:t>
      </w:r>
    </w:p>
    <w:p w:rsidR="0073594C" w:rsidRPr="0073594C" w:rsidRDefault="0073594C" w:rsidP="0073594C">
      <w:pPr>
        <w:jc w:val="center"/>
        <w:rPr>
          <w:b/>
          <w:bCs/>
          <w:sz w:val="28"/>
          <w:szCs w:val="28"/>
        </w:rPr>
      </w:pPr>
      <w:r w:rsidRPr="0073594C">
        <w:rPr>
          <w:b/>
          <w:bCs/>
          <w:sz w:val="28"/>
          <w:szCs w:val="28"/>
        </w:rPr>
        <w:t xml:space="preserve">ДУБОВЫЙ УМЕТ МУНИЦИПАЛЬНОГО РАЙОНА </w:t>
      </w:r>
    </w:p>
    <w:p w:rsidR="0073594C" w:rsidRPr="0073594C" w:rsidRDefault="0073594C" w:rsidP="0073594C">
      <w:pPr>
        <w:jc w:val="center"/>
        <w:rPr>
          <w:b/>
          <w:bCs/>
          <w:sz w:val="28"/>
          <w:szCs w:val="28"/>
        </w:rPr>
      </w:pPr>
      <w:proofErr w:type="gramStart"/>
      <w:r w:rsidRPr="0073594C">
        <w:rPr>
          <w:b/>
          <w:bCs/>
          <w:sz w:val="28"/>
          <w:szCs w:val="28"/>
        </w:rPr>
        <w:t>ВОЛЖСКИЙ</w:t>
      </w:r>
      <w:proofErr w:type="gramEnd"/>
      <w:r w:rsidRPr="0073594C">
        <w:rPr>
          <w:b/>
          <w:bCs/>
          <w:sz w:val="28"/>
          <w:szCs w:val="28"/>
        </w:rPr>
        <w:t xml:space="preserve"> САМАРСКОЙ ОБЛАСТИ</w:t>
      </w:r>
    </w:p>
    <w:p w:rsidR="0073594C" w:rsidRPr="0073594C" w:rsidRDefault="0073594C" w:rsidP="0073594C">
      <w:pPr>
        <w:jc w:val="center"/>
        <w:rPr>
          <w:b/>
          <w:bCs/>
          <w:sz w:val="28"/>
          <w:szCs w:val="28"/>
        </w:rPr>
      </w:pPr>
      <w:r w:rsidRPr="0073594C">
        <w:rPr>
          <w:b/>
          <w:bCs/>
          <w:sz w:val="28"/>
          <w:szCs w:val="28"/>
        </w:rPr>
        <w:t>Третьего  созыва</w:t>
      </w:r>
    </w:p>
    <w:p w:rsidR="0073594C" w:rsidRPr="0073594C" w:rsidRDefault="0073594C" w:rsidP="0073594C">
      <w:pPr>
        <w:jc w:val="center"/>
        <w:rPr>
          <w:b/>
          <w:bCs/>
          <w:sz w:val="28"/>
          <w:szCs w:val="28"/>
        </w:rPr>
      </w:pPr>
    </w:p>
    <w:p w:rsidR="0073594C" w:rsidRPr="0073594C" w:rsidRDefault="0073594C" w:rsidP="0073594C">
      <w:pPr>
        <w:jc w:val="center"/>
        <w:rPr>
          <w:b/>
          <w:bCs/>
          <w:sz w:val="28"/>
          <w:szCs w:val="28"/>
        </w:rPr>
      </w:pPr>
      <w:r w:rsidRPr="0073594C"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73594C" w:rsidRPr="0073594C" w:rsidRDefault="0073594C" w:rsidP="0073594C">
      <w:pPr>
        <w:jc w:val="center"/>
        <w:rPr>
          <w:b/>
          <w:bCs/>
          <w:sz w:val="28"/>
          <w:szCs w:val="28"/>
        </w:rPr>
      </w:pPr>
      <w:r w:rsidRPr="0073594C">
        <w:rPr>
          <w:b/>
          <w:bCs/>
          <w:sz w:val="28"/>
          <w:szCs w:val="28"/>
        </w:rPr>
        <w:t>РЕШЕНИЕ</w:t>
      </w:r>
    </w:p>
    <w:p w:rsidR="0073594C" w:rsidRPr="0073594C" w:rsidRDefault="0073594C" w:rsidP="007359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A365DF">
        <w:rPr>
          <w:b/>
          <w:bCs/>
          <w:sz w:val="28"/>
          <w:szCs w:val="28"/>
        </w:rPr>
        <w:t>20</w:t>
      </w:r>
      <w:r w:rsidR="009E1F85">
        <w:rPr>
          <w:b/>
          <w:bCs/>
          <w:sz w:val="28"/>
          <w:szCs w:val="28"/>
        </w:rPr>
        <w:t>.</w:t>
      </w:r>
      <w:r w:rsidR="001F3ACA">
        <w:rPr>
          <w:b/>
          <w:bCs/>
          <w:sz w:val="28"/>
          <w:szCs w:val="28"/>
        </w:rPr>
        <w:t>03</w:t>
      </w:r>
      <w:r w:rsidR="00DF43E7">
        <w:rPr>
          <w:b/>
          <w:bCs/>
          <w:sz w:val="28"/>
          <w:szCs w:val="28"/>
        </w:rPr>
        <w:t>.</w:t>
      </w:r>
      <w:r w:rsidR="001F3ACA">
        <w:rPr>
          <w:b/>
          <w:bCs/>
          <w:sz w:val="28"/>
          <w:szCs w:val="28"/>
        </w:rPr>
        <w:t>2019</w:t>
      </w:r>
      <w:r w:rsidRPr="0073594C">
        <w:rPr>
          <w:b/>
          <w:bCs/>
          <w:sz w:val="28"/>
          <w:szCs w:val="28"/>
        </w:rPr>
        <w:t xml:space="preserve"> г.</w:t>
      </w:r>
      <w:r w:rsidRPr="0073594C">
        <w:rPr>
          <w:b/>
          <w:bCs/>
          <w:sz w:val="28"/>
          <w:szCs w:val="28"/>
        </w:rPr>
        <w:tab/>
        <w:t xml:space="preserve">                                                    </w:t>
      </w:r>
      <w:r w:rsidR="007B3BD7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№</w:t>
      </w:r>
      <w:r w:rsidR="002761C1">
        <w:rPr>
          <w:b/>
          <w:bCs/>
          <w:sz w:val="28"/>
          <w:szCs w:val="28"/>
        </w:rPr>
        <w:t xml:space="preserve"> </w:t>
      </w:r>
      <w:r w:rsidR="00A67453">
        <w:rPr>
          <w:b/>
          <w:bCs/>
          <w:sz w:val="28"/>
          <w:szCs w:val="28"/>
        </w:rPr>
        <w:t xml:space="preserve"> 20</w:t>
      </w:r>
      <w:r w:rsidR="009E1F85">
        <w:rPr>
          <w:b/>
          <w:bCs/>
          <w:sz w:val="28"/>
          <w:szCs w:val="28"/>
        </w:rPr>
        <w:t xml:space="preserve"> </w:t>
      </w:r>
    </w:p>
    <w:p w:rsidR="008732D4" w:rsidRPr="00A80A0C" w:rsidRDefault="008732D4" w:rsidP="008732D4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</w:t>
      </w:r>
      <w:proofErr w:type="gramStart"/>
      <w:r w:rsidRPr="009F55A6">
        <w:rPr>
          <w:b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9F55A6">
        <w:rPr>
          <w:b/>
          <w:sz w:val="28"/>
          <w:szCs w:val="28"/>
        </w:rPr>
        <w:t xml:space="preserve"> </w:t>
      </w:r>
      <w:r w:rsidR="0073594C">
        <w:rPr>
          <w:b/>
          <w:noProof/>
          <w:sz w:val="28"/>
          <w:szCs w:val="28"/>
        </w:rPr>
        <w:t>Дубовый Умёт</w:t>
      </w:r>
    </w:p>
    <w:p w:rsidR="008732D4" w:rsidRPr="00A80A0C" w:rsidRDefault="008732D4" w:rsidP="008732D4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107BB1">
        <w:rPr>
          <w:b/>
          <w:bCs/>
          <w:noProof/>
          <w:sz w:val="28"/>
          <w:szCs w:val="28"/>
        </w:rPr>
        <w:t>Волжский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="0073594C" w:rsidRPr="0073594C">
        <w:rPr>
          <w:b/>
          <w:bCs/>
          <w:noProof/>
          <w:sz w:val="28"/>
          <w:szCs w:val="28"/>
        </w:rPr>
        <w:t>Дубовый Умёт</w:t>
      </w:r>
      <w:r>
        <w:rPr>
          <w:b/>
          <w:bCs/>
          <w:sz w:val="28"/>
          <w:szCs w:val="28"/>
        </w:rPr>
        <w:t xml:space="preserve"> </w:t>
      </w:r>
    </w:p>
    <w:p w:rsidR="008732D4" w:rsidRPr="009F55A6" w:rsidRDefault="008732D4" w:rsidP="008732D4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107BB1">
        <w:rPr>
          <w:b/>
          <w:bCs/>
          <w:noProof/>
          <w:sz w:val="28"/>
          <w:szCs w:val="28"/>
        </w:rPr>
        <w:t>Волжский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8732D4" w:rsidRPr="009F55A6" w:rsidRDefault="008732D4" w:rsidP="008732D4">
      <w:pPr>
        <w:pStyle w:val="a3"/>
        <w:rPr>
          <w:rFonts w:ascii="Times New Roman" w:hAnsi="Times New Roman"/>
          <w:sz w:val="28"/>
          <w:szCs w:val="28"/>
        </w:rPr>
      </w:pPr>
    </w:p>
    <w:p w:rsidR="008732D4" w:rsidRPr="00C3203E" w:rsidRDefault="008732D4" w:rsidP="0073594C">
      <w:pPr>
        <w:spacing w:before="24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73594C">
        <w:rPr>
          <w:sz w:val="28"/>
          <w:szCs w:val="28"/>
        </w:rPr>
        <w:t xml:space="preserve">, </w:t>
      </w: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3594C" w:rsidRPr="0073594C">
        <w:rPr>
          <w:noProof/>
          <w:sz w:val="28"/>
          <w:szCs w:val="28"/>
        </w:rPr>
        <w:t>Дубовый 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8732D4" w:rsidRPr="009F55A6" w:rsidRDefault="008732D4" w:rsidP="008732D4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8732D4" w:rsidRPr="009F55A6" w:rsidRDefault="008732D4" w:rsidP="008732D4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3594C" w:rsidRPr="0073594C">
        <w:rPr>
          <w:noProof/>
          <w:sz w:val="28"/>
          <w:szCs w:val="28"/>
        </w:rPr>
        <w:t xml:space="preserve">Дубовый Умёт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3594C" w:rsidRPr="0073594C">
        <w:rPr>
          <w:noProof/>
          <w:sz w:val="28"/>
          <w:szCs w:val="28"/>
        </w:rPr>
        <w:t>Дубовый 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8732D4" w:rsidRPr="009F55A6" w:rsidRDefault="008732D4" w:rsidP="008732D4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2.  </w:t>
      </w:r>
      <w:proofErr w:type="gramStart"/>
      <w:r w:rsidRPr="009F55A6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3594C" w:rsidRPr="0073594C">
        <w:rPr>
          <w:noProof/>
          <w:sz w:val="28"/>
          <w:szCs w:val="28"/>
        </w:rPr>
        <w:t>Дубовый 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3594C" w:rsidRPr="0073594C">
        <w:rPr>
          <w:noProof/>
          <w:sz w:val="28"/>
          <w:szCs w:val="28"/>
        </w:rPr>
        <w:t>Дубовый 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3594C" w:rsidRPr="0073594C">
        <w:rPr>
          <w:noProof/>
          <w:sz w:val="28"/>
          <w:szCs w:val="28"/>
        </w:rPr>
        <w:t>Дубовый 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="0073594C" w:rsidRPr="0073594C">
        <w:rPr>
          <w:noProof/>
          <w:sz w:val="28"/>
          <w:szCs w:val="28"/>
        </w:rPr>
        <w:t>Дубовый 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>муниципального района</w:t>
      </w:r>
      <w:proofErr w:type="gramEnd"/>
      <w:r w:rsidRPr="00C3203E">
        <w:rPr>
          <w:bCs/>
          <w:sz w:val="28"/>
          <w:szCs w:val="28"/>
        </w:rPr>
        <w:t xml:space="preserve"> </w:t>
      </w:r>
      <w:r w:rsidRPr="00107BB1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3594C" w:rsidRPr="0073594C">
        <w:rPr>
          <w:noProof/>
          <w:sz w:val="28"/>
          <w:szCs w:val="28"/>
        </w:rPr>
        <w:t xml:space="preserve">Дубовый Умёт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Pr="00107BB1">
        <w:rPr>
          <w:noProof/>
          <w:sz w:val="28"/>
          <w:szCs w:val="28"/>
        </w:rPr>
        <w:t xml:space="preserve">от </w:t>
      </w:r>
      <w:r w:rsidR="00F34367" w:rsidRPr="00F34367">
        <w:rPr>
          <w:noProof/>
          <w:sz w:val="28"/>
          <w:szCs w:val="28"/>
        </w:rPr>
        <w:t>27 февраля 2010 № 155.</w:t>
      </w:r>
    </w:p>
    <w:p w:rsidR="008732D4" w:rsidRPr="009F55A6" w:rsidRDefault="008732D4" w:rsidP="008732D4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</w:t>
      </w:r>
      <w:r w:rsidRPr="00FD174F">
        <w:rPr>
          <w:sz w:val="28"/>
          <w:szCs w:val="28"/>
        </w:rPr>
        <w:t xml:space="preserve">составляет </w:t>
      </w:r>
      <w:r w:rsidR="000A40F6">
        <w:rPr>
          <w:noProof/>
          <w:sz w:val="28"/>
          <w:szCs w:val="28"/>
        </w:rPr>
        <w:t>2</w:t>
      </w:r>
      <w:r w:rsidRPr="00FD174F">
        <w:rPr>
          <w:noProof/>
          <w:sz w:val="28"/>
          <w:szCs w:val="28"/>
        </w:rPr>
        <w:t>0 (</w:t>
      </w:r>
      <w:r w:rsidR="000A40F6">
        <w:rPr>
          <w:noProof/>
          <w:sz w:val="28"/>
          <w:szCs w:val="28"/>
        </w:rPr>
        <w:t>двадцать</w:t>
      </w:r>
      <w:r w:rsidRPr="00FD174F">
        <w:rPr>
          <w:noProof/>
          <w:sz w:val="28"/>
          <w:szCs w:val="28"/>
        </w:rPr>
        <w:t>)</w:t>
      </w:r>
      <w:r w:rsidRPr="009F55A6">
        <w:rPr>
          <w:noProof/>
          <w:sz w:val="28"/>
          <w:szCs w:val="28"/>
        </w:rPr>
        <w:t xml:space="preserve"> дней</w:t>
      </w:r>
      <w:r w:rsidRPr="009F55A6">
        <w:rPr>
          <w:sz w:val="28"/>
          <w:szCs w:val="28"/>
        </w:rPr>
        <w:t xml:space="preserve"> с</w:t>
      </w:r>
      <w:r w:rsidR="008E7E8E">
        <w:rPr>
          <w:sz w:val="28"/>
          <w:szCs w:val="28"/>
        </w:rPr>
        <w:t xml:space="preserve"> </w:t>
      </w:r>
      <w:r w:rsidR="00A365DF">
        <w:rPr>
          <w:sz w:val="28"/>
          <w:szCs w:val="28"/>
        </w:rPr>
        <w:t>1</w:t>
      </w:r>
      <w:r w:rsidR="008E7E8E">
        <w:rPr>
          <w:noProof/>
          <w:sz w:val="28"/>
          <w:szCs w:val="28"/>
        </w:rPr>
        <w:t xml:space="preserve"> </w:t>
      </w:r>
      <w:r w:rsidR="001F3ACA">
        <w:rPr>
          <w:noProof/>
          <w:sz w:val="28"/>
          <w:szCs w:val="28"/>
        </w:rPr>
        <w:t>апреля</w:t>
      </w:r>
      <w:r w:rsidRPr="00107BB1">
        <w:rPr>
          <w:noProof/>
          <w:sz w:val="28"/>
          <w:szCs w:val="28"/>
        </w:rPr>
        <w:t xml:space="preserve"> года по </w:t>
      </w:r>
      <w:r w:rsidR="00A365DF">
        <w:rPr>
          <w:noProof/>
          <w:sz w:val="28"/>
          <w:szCs w:val="28"/>
        </w:rPr>
        <w:t>20</w:t>
      </w:r>
      <w:r w:rsidR="001F3ACA">
        <w:rPr>
          <w:noProof/>
          <w:sz w:val="28"/>
          <w:szCs w:val="28"/>
        </w:rPr>
        <w:t xml:space="preserve"> апреля</w:t>
      </w:r>
      <w:r w:rsidR="009E1F85">
        <w:rPr>
          <w:noProof/>
          <w:sz w:val="28"/>
          <w:szCs w:val="28"/>
        </w:rPr>
        <w:t xml:space="preserve"> </w:t>
      </w:r>
      <w:r w:rsidRPr="00107BB1">
        <w:rPr>
          <w:noProof/>
          <w:sz w:val="28"/>
          <w:szCs w:val="28"/>
        </w:rPr>
        <w:t>201</w:t>
      </w:r>
      <w:r w:rsidR="001F3ACA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года</w:t>
      </w:r>
      <w:r w:rsidRPr="009F55A6">
        <w:rPr>
          <w:sz w:val="28"/>
          <w:szCs w:val="28"/>
        </w:rPr>
        <w:t>.</w:t>
      </w:r>
    </w:p>
    <w:p w:rsidR="00186C50" w:rsidRDefault="008732D4" w:rsidP="008732D4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4.  </w:t>
      </w:r>
      <w:proofErr w:type="gramStart"/>
      <w:r w:rsidRPr="009F55A6">
        <w:rPr>
          <w:sz w:val="28"/>
          <w:szCs w:val="28"/>
        </w:rPr>
        <w:t xml:space="preserve">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F34367" w:rsidRPr="00F34367">
        <w:rPr>
          <w:noProof/>
          <w:sz w:val="28"/>
          <w:szCs w:val="28"/>
        </w:rPr>
        <w:t>Дубовый 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F34367" w:rsidRPr="00F34367">
        <w:rPr>
          <w:noProof/>
          <w:sz w:val="28"/>
          <w:szCs w:val="28"/>
        </w:rPr>
        <w:t xml:space="preserve">Дубовый </w:t>
      </w:r>
      <w:r w:rsidR="00F34367" w:rsidRPr="00F34367">
        <w:rPr>
          <w:noProof/>
          <w:sz w:val="28"/>
          <w:szCs w:val="28"/>
        </w:rPr>
        <w:lastRenderedPageBreak/>
        <w:t>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F34367" w:rsidRPr="00F34367">
        <w:rPr>
          <w:noProof/>
          <w:sz w:val="28"/>
          <w:szCs w:val="28"/>
        </w:rPr>
        <w:t>Дубовый 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 «О внесении изменений в Устав</w:t>
      </w:r>
      <w:proofErr w:type="gramEnd"/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F34367" w:rsidRPr="00F34367">
        <w:rPr>
          <w:noProof/>
          <w:sz w:val="28"/>
          <w:szCs w:val="28"/>
        </w:rPr>
        <w:t>Дубовый 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</w:t>
      </w:r>
      <w:r w:rsidR="00186C50" w:rsidRPr="00186C50">
        <w:rPr>
          <w:sz w:val="28"/>
          <w:szCs w:val="28"/>
        </w:rPr>
        <w:t>с Порядком организации и проведения публичных слушаний в сельском поселении Дубовый Умет муниципального района Волжский Самарской области, утвержденным решением Собрания представителей сельского поселения Дубовый Умет муниципального района Волжский Самарской области от 27 февраля 2010 № 155.</w:t>
      </w:r>
    </w:p>
    <w:p w:rsidR="008732D4" w:rsidRPr="009F55A6" w:rsidRDefault="008732D4" w:rsidP="008732D4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F34367" w:rsidRPr="00F34367">
        <w:rPr>
          <w:noProof/>
          <w:sz w:val="28"/>
          <w:szCs w:val="28"/>
        </w:rPr>
        <w:t xml:space="preserve">Дубовый Умёт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области.</w:t>
      </w:r>
    </w:p>
    <w:p w:rsidR="008732D4" w:rsidRPr="009F55A6" w:rsidRDefault="008732D4" w:rsidP="008732D4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="00186C50">
        <w:rPr>
          <w:noProof/>
          <w:color w:val="000000"/>
          <w:sz w:val="28"/>
          <w:szCs w:val="28"/>
        </w:rPr>
        <w:t>443530</w:t>
      </w:r>
      <w:r w:rsidRPr="00107BB1">
        <w:rPr>
          <w:noProof/>
          <w:color w:val="000000"/>
          <w:sz w:val="28"/>
          <w:szCs w:val="28"/>
        </w:rPr>
        <w:t xml:space="preserve">, Самарская область, Волжский район, село </w:t>
      </w:r>
      <w:r w:rsidR="00F34367" w:rsidRPr="00F34367">
        <w:rPr>
          <w:noProof/>
          <w:color w:val="000000"/>
          <w:sz w:val="28"/>
          <w:szCs w:val="28"/>
        </w:rPr>
        <w:t>Дубовый Умёт</w:t>
      </w:r>
      <w:r w:rsidRPr="00107BB1">
        <w:rPr>
          <w:noProof/>
          <w:color w:val="000000"/>
          <w:sz w:val="28"/>
          <w:szCs w:val="28"/>
        </w:rPr>
        <w:t xml:space="preserve">, ул. </w:t>
      </w:r>
      <w:r w:rsidR="00F34367">
        <w:rPr>
          <w:noProof/>
          <w:color w:val="000000"/>
          <w:sz w:val="28"/>
          <w:szCs w:val="28"/>
        </w:rPr>
        <w:t>Советская</w:t>
      </w:r>
      <w:r w:rsidRPr="00107BB1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 xml:space="preserve">д. </w:t>
      </w:r>
      <w:r w:rsidR="00F34367">
        <w:rPr>
          <w:noProof/>
          <w:color w:val="000000"/>
          <w:sz w:val="28"/>
          <w:szCs w:val="28"/>
        </w:rPr>
        <w:t>120</w:t>
      </w:r>
      <w:r w:rsidRPr="009F55A6">
        <w:rPr>
          <w:bCs/>
          <w:sz w:val="28"/>
          <w:szCs w:val="28"/>
        </w:rPr>
        <w:t>.</w:t>
      </w:r>
    </w:p>
    <w:p w:rsidR="008732D4" w:rsidRPr="009F55A6" w:rsidRDefault="008732D4" w:rsidP="008732D4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7.  </w:t>
      </w:r>
      <w:proofErr w:type="gramStart"/>
      <w:r w:rsidRPr="009F55A6">
        <w:rPr>
          <w:sz w:val="28"/>
          <w:szCs w:val="28"/>
        </w:rPr>
        <w:t xml:space="preserve">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F34367" w:rsidRPr="00F34367">
        <w:rPr>
          <w:noProof/>
          <w:sz w:val="28"/>
          <w:szCs w:val="28"/>
        </w:rPr>
        <w:t>Дубовый 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F34367" w:rsidRPr="00F34367">
        <w:rPr>
          <w:noProof/>
          <w:sz w:val="28"/>
          <w:szCs w:val="28"/>
        </w:rPr>
        <w:t>Дубовый 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1F3ACA">
        <w:rPr>
          <w:noProof/>
          <w:sz w:val="28"/>
          <w:szCs w:val="28"/>
        </w:rPr>
        <w:t>8 апреля</w:t>
      </w:r>
      <w:r w:rsidR="009E1F8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1F3AC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в 19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="00186C50">
        <w:rPr>
          <w:noProof/>
          <w:color w:val="000000"/>
          <w:sz w:val="28"/>
          <w:szCs w:val="28"/>
        </w:rPr>
        <w:t>443530</w:t>
      </w:r>
      <w:r w:rsidRPr="00107BB1">
        <w:rPr>
          <w:noProof/>
          <w:color w:val="000000"/>
          <w:sz w:val="28"/>
          <w:szCs w:val="28"/>
        </w:rPr>
        <w:t xml:space="preserve">, Самарская область, Волжский район, </w:t>
      </w:r>
      <w:r w:rsidR="00F34367" w:rsidRPr="00F34367">
        <w:rPr>
          <w:noProof/>
          <w:color w:val="000000"/>
          <w:sz w:val="28"/>
          <w:szCs w:val="28"/>
        </w:rPr>
        <w:t>село Дубовый Умёт, ул. Советская, д. 120.</w:t>
      </w:r>
      <w:r w:rsidRPr="009F55A6">
        <w:rPr>
          <w:bCs/>
          <w:sz w:val="28"/>
          <w:szCs w:val="28"/>
        </w:rPr>
        <w:t>.</w:t>
      </w:r>
      <w:proofErr w:type="gramEnd"/>
    </w:p>
    <w:p w:rsidR="008732D4" w:rsidRPr="009F55A6" w:rsidRDefault="008732D4" w:rsidP="008732D4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Pr="00FD174F">
        <w:rPr>
          <w:sz w:val="28"/>
          <w:szCs w:val="28"/>
        </w:rPr>
        <w:t xml:space="preserve">поселения </w:t>
      </w:r>
      <w:r w:rsidR="00F34367" w:rsidRPr="00F34367">
        <w:rPr>
          <w:noProof/>
          <w:sz w:val="28"/>
          <w:szCs w:val="28"/>
        </w:rPr>
        <w:t>Дубовый Умёт</w:t>
      </w:r>
      <w:r w:rsidRPr="00FD174F">
        <w:rPr>
          <w:sz w:val="28"/>
          <w:szCs w:val="28"/>
        </w:rPr>
        <w:t xml:space="preserve"> </w:t>
      </w:r>
      <w:r w:rsidRPr="00FD174F">
        <w:rPr>
          <w:bCs/>
          <w:sz w:val="28"/>
          <w:szCs w:val="28"/>
        </w:rPr>
        <w:t xml:space="preserve">муниципального района </w:t>
      </w:r>
      <w:r w:rsidRPr="00FD174F">
        <w:rPr>
          <w:bCs/>
          <w:noProof/>
          <w:sz w:val="28"/>
          <w:szCs w:val="28"/>
        </w:rPr>
        <w:t>Волжский</w:t>
      </w:r>
      <w:r w:rsidRPr="00FD174F">
        <w:rPr>
          <w:bCs/>
          <w:sz w:val="28"/>
          <w:szCs w:val="28"/>
        </w:rPr>
        <w:t xml:space="preserve"> </w:t>
      </w:r>
      <w:r w:rsidRPr="00FD174F">
        <w:rPr>
          <w:sz w:val="28"/>
          <w:szCs w:val="28"/>
        </w:rPr>
        <w:t xml:space="preserve">по вопросу публичных слушаний, </w:t>
      </w:r>
      <w:r w:rsidRPr="00FD174F">
        <w:rPr>
          <w:noProof/>
          <w:sz w:val="28"/>
          <w:szCs w:val="28"/>
        </w:rPr>
        <w:t>Главу</w:t>
      </w:r>
      <w:r w:rsidRPr="00FD174F">
        <w:rPr>
          <w:sz w:val="28"/>
          <w:szCs w:val="28"/>
        </w:rPr>
        <w:t xml:space="preserve"> </w:t>
      </w:r>
      <w:r w:rsidRPr="00FD174F">
        <w:rPr>
          <w:noProof/>
          <w:sz w:val="28"/>
          <w:szCs w:val="28"/>
        </w:rPr>
        <w:t xml:space="preserve">сельского поселения </w:t>
      </w:r>
      <w:r w:rsidR="00F34367">
        <w:rPr>
          <w:noProof/>
          <w:sz w:val="28"/>
          <w:szCs w:val="28"/>
        </w:rPr>
        <w:t>В.Н.Парамзина.</w:t>
      </w:r>
    </w:p>
    <w:p w:rsidR="008732D4" w:rsidRPr="009F55A6" w:rsidRDefault="008732D4" w:rsidP="008732D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8732D4" w:rsidRPr="009F55A6" w:rsidRDefault="008732D4" w:rsidP="008732D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8E7E8E">
        <w:rPr>
          <w:noProof/>
          <w:sz w:val="28"/>
          <w:szCs w:val="28"/>
        </w:rPr>
        <w:t>1</w:t>
      </w:r>
      <w:r w:rsidR="001F3ACA">
        <w:rPr>
          <w:noProof/>
          <w:sz w:val="28"/>
          <w:szCs w:val="28"/>
        </w:rPr>
        <w:t>9</w:t>
      </w:r>
      <w:r w:rsidR="00070247">
        <w:rPr>
          <w:noProof/>
          <w:sz w:val="28"/>
          <w:szCs w:val="28"/>
        </w:rPr>
        <w:t xml:space="preserve"> </w:t>
      </w:r>
      <w:r w:rsidR="001F3ACA">
        <w:rPr>
          <w:noProof/>
          <w:sz w:val="28"/>
          <w:szCs w:val="28"/>
        </w:rPr>
        <w:t>апреля</w:t>
      </w:r>
      <w:r w:rsidR="00070247">
        <w:rPr>
          <w:noProof/>
          <w:sz w:val="28"/>
          <w:szCs w:val="28"/>
        </w:rPr>
        <w:t xml:space="preserve"> </w:t>
      </w:r>
      <w:r w:rsidR="008E7E8E">
        <w:rPr>
          <w:noProof/>
          <w:sz w:val="28"/>
          <w:szCs w:val="28"/>
        </w:rPr>
        <w:t xml:space="preserve"> 201</w:t>
      </w:r>
      <w:r w:rsidR="001F3ACA">
        <w:rPr>
          <w:noProof/>
          <w:sz w:val="28"/>
          <w:szCs w:val="28"/>
        </w:rPr>
        <w:t>9</w:t>
      </w:r>
      <w:r w:rsidRPr="009F55A6">
        <w:rPr>
          <w:sz w:val="28"/>
          <w:szCs w:val="28"/>
        </w:rPr>
        <w:t xml:space="preserve"> года.</w:t>
      </w:r>
    </w:p>
    <w:p w:rsidR="008732D4" w:rsidRPr="009F55A6" w:rsidRDefault="008732D4" w:rsidP="008732D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070247" w:rsidRPr="00070247">
        <w:rPr>
          <w:noProof/>
          <w:sz w:val="28"/>
          <w:szCs w:val="28"/>
        </w:rPr>
        <w:t>Дубовый 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070247" w:rsidRPr="00070247">
        <w:rPr>
          <w:noProof/>
          <w:sz w:val="28"/>
          <w:szCs w:val="28"/>
        </w:rPr>
        <w:t>Дубовый Умёт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107BB1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области» (приложение к настоящему ре</w:t>
      </w:r>
      <w:r w:rsidRPr="00FD174F">
        <w:rPr>
          <w:sz w:val="28"/>
          <w:szCs w:val="28"/>
        </w:rPr>
        <w:t>шению) в газете «</w:t>
      </w:r>
      <w:r w:rsidRPr="00FD174F">
        <w:rPr>
          <w:noProof/>
          <w:sz w:val="28"/>
          <w:szCs w:val="28"/>
        </w:rPr>
        <w:t xml:space="preserve">Вести сельского поселения </w:t>
      </w:r>
      <w:r w:rsidR="00070247" w:rsidRPr="00070247">
        <w:rPr>
          <w:noProof/>
          <w:sz w:val="28"/>
          <w:szCs w:val="28"/>
        </w:rPr>
        <w:t>Дубовый Умёт</w:t>
      </w:r>
      <w:r w:rsidRPr="00FD174F">
        <w:rPr>
          <w:sz w:val="28"/>
          <w:szCs w:val="28"/>
        </w:rPr>
        <w:t>».</w:t>
      </w:r>
    </w:p>
    <w:p w:rsidR="008732D4" w:rsidRPr="009F55A6" w:rsidRDefault="008732D4" w:rsidP="008732D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8732D4" w:rsidRPr="009F55A6" w:rsidRDefault="008732D4" w:rsidP="008732D4">
      <w:pPr>
        <w:jc w:val="both"/>
        <w:outlineLvl w:val="0"/>
        <w:rPr>
          <w:sz w:val="28"/>
          <w:szCs w:val="28"/>
        </w:rPr>
      </w:pPr>
    </w:p>
    <w:p w:rsidR="008732D4" w:rsidRPr="009F55A6" w:rsidRDefault="008732D4" w:rsidP="008732D4">
      <w:pPr>
        <w:jc w:val="both"/>
        <w:outlineLvl w:val="0"/>
        <w:rPr>
          <w:sz w:val="28"/>
          <w:szCs w:val="28"/>
        </w:rPr>
      </w:pPr>
    </w:p>
    <w:p w:rsidR="0073594C" w:rsidRPr="0073594C" w:rsidRDefault="0073594C" w:rsidP="0073594C">
      <w:pPr>
        <w:rPr>
          <w:noProof/>
          <w:sz w:val="28"/>
          <w:szCs w:val="28"/>
        </w:rPr>
      </w:pPr>
      <w:r w:rsidRPr="0073594C">
        <w:rPr>
          <w:noProof/>
          <w:sz w:val="28"/>
          <w:szCs w:val="28"/>
        </w:rPr>
        <w:t xml:space="preserve">Глава сельского поселения Дубовый Умет              </w:t>
      </w:r>
      <w:r>
        <w:rPr>
          <w:noProof/>
          <w:sz w:val="28"/>
          <w:szCs w:val="28"/>
        </w:rPr>
        <w:t xml:space="preserve">                  </w:t>
      </w:r>
      <w:r w:rsidRPr="0073594C">
        <w:rPr>
          <w:noProof/>
          <w:sz w:val="28"/>
          <w:szCs w:val="28"/>
        </w:rPr>
        <w:t xml:space="preserve">В.Н. Парамзин                   </w:t>
      </w:r>
    </w:p>
    <w:p w:rsidR="0073594C" w:rsidRPr="0073594C" w:rsidRDefault="0073594C" w:rsidP="0073594C">
      <w:pPr>
        <w:rPr>
          <w:noProof/>
          <w:sz w:val="28"/>
          <w:szCs w:val="28"/>
        </w:rPr>
      </w:pPr>
      <w:r w:rsidRPr="0073594C">
        <w:rPr>
          <w:noProof/>
          <w:sz w:val="28"/>
          <w:szCs w:val="28"/>
        </w:rPr>
        <w:t xml:space="preserve">  </w:t>
      </w:r>
    </w:p>
    <w:p w:rsidR="0073594C" w:rsidRPr="0073594C" w:rsidRDefault="0073594C" w:rsidP="0073594C">
      <w:pPr>
        <w:rPr>
          <w:noProof/>
          <w:sz w:val="28"/>
          <w:szCs w:val="28"/>
        </w:rPr>
      </w:pPr>
    </w:p>
    <w:p w:rsidR="0073594C" w:rsidRPr="0073594C" w:rsidRDefault="0073594C" w:rsidP="0073594C">
      <w:pPr>
        <w:rPr>
          <w:noProof/>
          <w:sz w:val="28"/>
          <w:szCs w:val="28"/>
        </w:rPr>
      </w:pPr>
      <w:r w:rsidRPr="0073594C">
        <w:rPr>
          <w:noProof/>
          <w:sz w:val="28"/>
          <w:szCs w:val="28"/>
        </w:rPr>
        <w:t>Председатель Собрания представителей</w:t>
      </w:r>
    </w:p>
    <w:p w:rsidR="008732D4" w:rsidRDefault="0073594C" w:rsidP="0073594C">
      <w:pPr>
        <w:rPr>
          <w:sz w:val="28"/>
          <w:szCs w:val="28"/>
        </w:rPr>
      </w:pPr>
      <w:r w:rsidRPr="0073594C">
        <w:rPr>
          <w:noProof/>
          <w:sz w:val="28"/>
          <w:szCs w:val="28"/>
        </w:rPr>
        <w:t xml:space="preserve">сельского поселения Дубовый Умет          </w:t>
      </w:r>
      <w:r>
        <w:rPr>
          <w:noProof/>
          <w:sz w:val="28"/>
          <w:szCs w:val="28"/>
        </w:rPr>
        <w:t xml:space="preserve">                               </w:t>
      </w:r>
      <w:r w:rsidRPr="0073594C">
        <w:rPr>
          <w:noProof/>
          <w:sz w:val="28"/>
          <w:szCs w:val="28"/>
        </w:rPr>
        <w:t xml:space="preserve"> А.Н. Шапорина</w:t>
      </w: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Pr="00166D1C" w:rsidRDefault="00166D1C" w:rsidP="00166D1C">
      <w:pPr>
        <w:spacing w:line="276" w:lineRule="auto"/>
        <w:jc w:val="right"/>
        <w:rPr>
          <w:sz w:val="28"/>
          <w:szCs w:val="22"/>
        </w:rPr>
      </w:pPr>
      <w:r w:rsidRPr="00166D1C">
        <w:rPr>
          <w:b/>
          <w:sz w:val="28"/>
          <w:szCs w:val="22"/>
        </w:rPr>
        <w:lastRenderedPageBreak/>
        <w:t xml:space="preserve">                            </w:t>
      </w:r>
      <w:r w:rsidRPr="00166D1C">
        <w:rPr>
          <w:sz w:val="28"/>
          <w:szCs w:val="22"/>
        </w:rPr>
        <w:t>Приложение</w:t>
      </w:r>
    </w:p>
    <w:p w:rsidR="00166D1C" w:rsidRPr="00166D1C" w:rsidRDefault="00166D1C" w:rsidP="00166D1C">
      <w:pPr>
        <w:spacing w:line="276" w:lineRule="auto"/>
        <w:jc w:val="right"/>
        <w:rPr>
          <w:sz w:val="28"/>
          <w:szCs w:val="22"/>
        </w:rPr>
      </w:pPr>
      <w:r w:rsidRPr="00166D1C">
        <w:rPr>
          <w:sz w:val="28"/>
          <w:szCs w:val="22"/>
        </w:rPr>
        <w:t>к решению Собрания представителей</w:t>
      </w:r>
    </w:p>
    <w:p w:rsidR="00166D1C" w:rsidRPr="00166D1C" w:rsidRDefault="00166D1C" w:rsidP="00166D1C">
      <w:pPr>
        <w:spacing w:line="276" w:lineRule="auto"/>
        <w:jc w:val="right"/>
        <w:rPr>
          <w:sz w:val="28"/>
          <w:szCs w:val="22"/>
        </w:rPr>
      </w:pPr>
      <w:r w:rsidRPr="00166D1C">
        <w:rPr>
          <w:sz w:val="28"/>
          <w:szCs w:val="22"/>
        </w:rPr>
        <w:t xml:space="preserve">сельского поселения Дубовый Умёт </w:t>
      </w:r>
    </w:p>
    <w:p w:rsidR="00166D1C" w:rsidRPr="00166D1C" w:rsidRDefault="00166D1C" w:rsidP="00166D1C">
      <w:pPr>
        <w:spacing w:line="276" w:lineRule="auto"/>
        <w:jc w:val="right"/>
        <w:rPr>
          <w:sz w:val="28"/>
          <w:szCs w:val="22"/>
        </w:rPr>
      </w:pPr>
      <w:r w:rsidRPr="00166D1C">
        <w:rPr>
          <w:sz w:val="28"/>
          <w:szCs w:val="22"/>
        </w:rPr>
        <w:t xml:space="preserve">муниципального района </w:t>
      </w:r>
      <w:proofErr w:type="gramStart"/>
      <w:r w:rsidRPr="00166D1C">
        <w:rPr>
          <w:sz w:val="28"/>
          <w:szCs w:val="22"/>
        </w:rPr>
        <w:t>Волжский</w:t>
      </w:r>
      <w:proofErr w:type="gramEnd"/>
    </w:p>
    <w:p w:rsidR="00166D1C" w:rsidRPr="00166D1C" w:rsidRDefault="00166D1C" w:rsidP="00166D1C">
      <w:pPr>
        <w:spacing w:line="276" w:lineRule="auto"/>
        <w:jc w:val="right"/>
        <w:rPr>
          <w:sz w:val="28"/>
          <w:szCs w:val="22"/>
        </w:rPr>
      </w:pPr>
      <w:r w:rsidRPr="00166D1C">
        <w:rPr>
          <w:sz w:val="28"/>
          <w:szCs w:val="22"/>
        </w:rPr>
        <w:t>Самарской области</w:t>
      </w:r>
    </w:p>
    <w:p w:rsidR="00166D1C" w:rsidRPr="00166D1C" w:rsidRDefault="00166D1C" w:rsidP="00166D1C">
      <w:pPr>
        <w:spacing w:line="276" w:lineRule="auto"/>
        <w:jc w:val="right"/>
        <w:rPr>
          <w:sz w:val="28"/>
          <w:szCs w:val="22"/>
        </w:rPr>
      </w:pPr>
      <w:r w:rsidRPr="00166D1C">
        <w:rPr>
          <w:sz w:val="28"/>
          <w:szCs w:val="22"/>
        </w:rPr>
        <w:t xml:space="preserve">                                                                 от 20.03.2019 г. №  20</w:t>
      </w:r>
    </w:p>
    <w:p w:rsidR="00166D1C" w:rsidRDefault="00166D1C" w:rsidP="00166D1C">
      <w:pPr>
        <w:spacing w:line="276" w:lineRule="auto"/>
        <w:jc w:val="right"/>
        <w:rPr>
          <w:sz w:val="28"/>
          <w:szCs w:val="22"/>
        </w:rPr>
      </w:pPr>
    </w:p>
    <w:p w:rsidR="00166D1C" w:rsidRDefault="00166D1C" w:rsidP="00166D1C">
      <w:pPr>
        <w:spacing w:line="276" w:lineRule="auto"/>
        <w:jc w:val="right"/>
        <w:rPr>
          <w:sz w:val="28"/>
          <w:szCs w:val="22"/>
        </w:rPr>
      </w:pPr>
    </w:p>
    <w:p w:rsidR="00166D1C" w:rsidRDefault="00166D1C" w:rsidP="00166D1C">
      <w:pPr>
        <w:spacing w:line="276" w:lineRule="auto"/>
        <w:jc w:val="right"/>
        <w:rPr>
          <w:sz w:val="28"/>
          <w:szCs w:val="22"/>
        </w:rPr>
      </w:pPr>
    </w:p>
    <w:p w:rsidR="00166D1C" w:rsidRDefault="00166D1C" w:rsidP="00166D1C">
      <w:pPr>
        <w:spacing w:line="276" w:lineRule="auto"/>
        <w:jc w:val="right"/>
        <w:rPr>
          <w:sz w:val="28"/>
          <w:szCs w:val="22"/>
        </w:rPr>
      </w:pPr>
    </w:p>
    <w:p w:rsidR="00166D1C" w:rsidRDefault="00166D1C" w:rsidP="00166D1C">
      <w:pPr>
        <w:spacing w:line="276" w:lineRule="auto"/>
        <w:jc w:val="right"/>
        <w:rPr>
          <w:sz w:val="28"/>
          <w:szCs w:val="22"/>
        </w:rPr>
      </w:pPr>
      <w:r w:rsidRPr="00166D1C">
        <w:rPr>
          <w:sz w:val="28"/>
          <w:szCs w:val="22"/>
        </w:rPr>
        <w:t xml:space="preserve">ПРОЕКТ </w:t>
      </w:r>
    </w:p>
    <w:p w:rsidR="00166D1C" w:rsidRPr="00166D1C" w:rsidRDefault="00166D1C" w:rsidP="00166D1C">
      <w:pPr>
        <w:spacing w:line="276" w:lineRule="auto"/>
        <w:jc w:val="right"/>
        <w:rPr>
          <w:sz w:val="28"/>
          <w:szCs w:val="22"/>
        </w:rPr>
      </w:pPr>
      <w:bookmarkStart w:id="0" w:name="_GoBack"/>
      <w:bookmarkEnd w:id="0"/>
      <w:r w:rsidRPr="00166D1C">
        <w:rPr>
          <w:sz w:val="28"/>
          <w:szCs w:val="22"/>
        </w:rPr>
        <w:t xml:space="preserve">                                                                                                                                  </w:t>
      </w:r>
    </w:p>
    <w:p w:rsidR="00166D1C" w:rsidRPr="00166D1C" w:rsidRDefault="00166D1C" w:rsidP="00166D1C">
      <w:pPr>
        <w:spacing w:line="276" w:lineRule="auto"/>
        <w:jc w:val="center"/>
        <w:rPr>
          <w:b/>
          <w:sz w:val="28"/>
          <w:szCs w:val="22"/>
        </w:rPr>
      </w:pPr>
      <w:r w:rsidRPr="00166D1C">
        <w:rPr>
          <w:b/>
          <w:sz w:val="28"/>
          <w:szCs w:val="22"/>
        </w:rPr>
        <w:t>СОБРАНИЕ ПРЕДСТАВИТЕЛЕЙ СЕЛЬСКОГО ПОСЕЛЕНИЯ</w:t>
      </w:r>
    </w:p>
    <w:p w:rsidR="00166D1C" w:rsidRPr="00166D1C" w:rsidRDefault="00166D1C" w:rsidP="00166D1C">
      <w:pPr>
        <w:spacing w:line="276" w:lineRule="auto"/>
        <w:jc w:val="center"/>
        <w:rPr>
          <w:b/>
          <w:caps/>
          <w:sz w:val="28"/>
          <w:szCs w:val="22"/>
        </w:rPr>
      </w:pPr>
      <w:r w:rsidRPr="00166D1C">
        <w:rPr>
          <w:b/>
          <w:caps/>
          <w:sz w:val="28"/>
          <w:szCs w:val="22"/>
        </w:rPr>
        <w:t>Дубовый Умет муниципального района Волжский Самарской области</w:t>
      </w:r>
    </w:p>
    <w:p w:rsidR="00166D1C" w:rsidRPr="00166D1C" w:rsidRDefault="00166D1C" w:rsidP="00166D1C">
      <w:pPr>
        <w:spacing w:line="276" w:lineRule="auto"/>
        <w:jc w:val="center"/>
        <w:rPr>
          <w:b/>
          <w:sz w:val="28"/>
          <w:szCs w:val="22"/>
        </w:rPr>
      </w:pPr>
      <w:r w:rsidRPr="00166D1C">
        <w:rPr>
          <w:b/>
          <w:sz w:val="28"/>
          <w:szCs w:val="22"/>
        </w:rPr>
        <w:t xml:space="preserve">Третьего  созыва                                                                              </w:t>
      </w:r>
    </w:p>
    <w:p w:rsidR="00166D1C" w:rsidRPr="00166D1C" w:rsidRDefault="00166D1C" w:rsidP="00166D1C">
      <w:pPr>
        <w:spacing w:line="276" w:lineRule="auto"/>
        <w:jc w:val="center"/>
        <w:rPr>
          <w:b/>
          <w:bCs/>
          <w:sz w:val="28"/>
          <w:szCs w:val="28"/>
        </w:rPr>
      </w:pPr>
      <w:r w:rsidRPr="00166D1C">
        <w:rPr>
          <w:b/>
          <w:sz w:val="28"/>
          <w:szCs w:val="22"/>
        </w:rPr>
        <w:t>РЕШЕНИЕ</w:t>
      </w:r>
    </w:p>
    <w:p w:rsidR="00166D1C" w:rsidRPr="00166D1C" w:rsidRDefault="00166D1C" w:rsidP="00166D1C">
      <w:pPr>
        <w:jc w:val="center"/>
        <w:rPr>
          <w:b/>
          <w:bCs/>
          <w:sz w:val="28"/>
          <w:szCs w:val="28"/>
        </w:rPr>
      </w:pPr>
      <w:r w:rsidRPr="00166D1C">
        <w:rPr>
          <w:sz w:val="28"/>
          <w:szCs w:val="28"/>
        </w:rPr>
        <w:t>от_____________ 2019 г.</w:t>
      </w:r>
      <w:r w:rsidRPr="00166D1C">
        <w:rPr>
          <w:sz w:val="28"/>
          <w:szCs w:val="28"/>
        </w:rPr>
        <w:tab/>
      </w:r>
      <w:r w:rsidRPr="00166D1C">
        <w:rPr>
          <w:sz w:val="28"/>
          <w:szCs w:val="28"/>
        </w:rPr>
        <w:tab/>
      </w:r>
      <w:r w:rsidRPr="00166D1C">
        <w:rPr>
          <w:sz w:val="28"/>
          <w:szCs w:val="28"/>
        </w:rPr>
        <w:tab/>
      </w:r>
      <w:r w:rsidRPr="00166D1C">
        <w:rPr>
          <w:sz w:val="28"/>
          <w:szCs w:val="28"/>
        </w:rPr>
        <w:tab/>
      </w:r>
      <w:r w:rsidRPr="00166D1C">
        <w:rPr>
          <w:sz w:val="28"/>
          <w:szCs w:val="28"/>
        </w:rPr>
        <w:tab/>
      </w:r>
      <w:r w:rsidRPr="00166D1C">
        <w:rPr>
          <w:sz w:val="28"/>
          <w:szCs w:val="28"/>
        </w:rPr>
        <w:tab/>
        <w:t>№ ______</w:t>
      </w:r>
    </w:p>
    <w:p w:rsidR="00166D1C" w:rsidRPr="00166D1C" w:rsidRDefault="00166D1C" w:rsidP="00166D1C">
      <w:pPr>
        <w:rPr>
          <w:b/>
          <w:bCs/>
          <w:sz w:val="28"/>
          <w:szCs w:val="28"/>
        </w:rPr>
      </w:pPr>
    </w:p>
    <w:p w:rsidR="00166D1C" w:rsidRPr="00166D1C" w:rsidRDefault="00166D1C" w:rsidP="00166D1C">
      <w:pPr>
        <w:spacing w:line="276" w:lineRule="auto"/>
        <w:jc w:val="center"/>
        <w:rPr>
          <w:b/>
          <w:sz w:val="28"/>
          <w:szCs w:val="22"/>
        </w:rPr>
      </w:pPr>
      <w:r w:rsidRPr="00166D1C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 w:rsidRPr="00166D1C">
        <w:rPr>
          <w:b/>
          <w:sz w:val="28"/>
          <w:szCs w:val="22"/>
        </w:rPr>
        <w:t>Дубовый Умет муниципального района Волжский Самарской области</w:t>
      </w:r>
    </w:p>
    <w:p w:rsidR="00166D1C" w:rsidRPr="00166D1C" w:rsidRDefault="00166D1C" w:rsidP="00166D1C">
      <w:pPr>
        <w:spacing w:line="276" w:lineRule="auto"/>
        <w:ind w:firstLine="709"/>
        <w:jc w:val="both"/>
        <w:rPr>
          <w:sz w:val="28"/>
          <w:szCs w:val="28"/>
        </w:rPr>
      </w:pPr>
    </w:p>
    <w:p w:rsidR="00166D1C" w:rsidRPr="00166D1C" w:rsidRDefault="00166D1C" w:rsidP="00166D1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66D1C">
        <w:rPr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Дубовый Умёт муниципального района Волжский Самарской области «О внесении изменений в Устав сельского поселения Дубовый Умёт муниципального района Волжский Самарской области» от __________ 2019 года, </w:t>
      </w:r>
      <w:proofErr w:type="gramEnd"/>
    </w:p>
    <w:p w:rsidR="00166D1C" w:rsidRPr="00166D1C" w:rsidRDefault="00166D1C" w:rsidP="00166D1C">
      <w:pPr>
        <w:spacing w:line="276" w:lineRule="auto"/>
        <w:ind w:firstLine="709"/>
        <w:jc w:val="both"/>
        <w:rPr>
          <w:sz w:val="28"/>
          <w:szCs w:val="28"/>
        </w:rPr>
      </w:pPr>
      <w:r w:rsidRPr="00166D1C">
        <w:rPr>
          <w:sz w:val="28"/>
          <w:szCs w:val="28"/>
        </w:rPr>
        <w:t>Собрание представителей сельского поселения Дубовый Умёт муниципального района Волжский Самарской области</w:t>
      </w:r>
    </w:p>
    <w:p w:rsidR="00166D1C" w:rsidRPr="00166D1C" w:rsidRDefault="00166D1C" w:rsidP="00166D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РЕШИЛО: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1.Внести следующие изменения в Устав сельского поселения Дубовый Умёт муниципального района Волжский Самарской области, принятый решением Собрания представителей сельского поселения Дубовый Умёт муниципального района Волжский Самарской области от 23.06.2014 № 29  (далее – Устав):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1. подпункт  22 статьи 7  изложить в следующей редакции: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proofErr w:type="gramStart"/>
      <w:r w:rsidRPr="00166D1C">
        <w:rPr>
          <w:bCs/>
          <w:sz w:val="28"/>
          <w:szCs w:val="28"/>
        </w:rPr>
        <w:lastRenderedPageBreak/>
        <w:t xml:space="preserve">«22) </w:t>
      </w:r>
      <w:r w:rsidRPr="00166D1C">
        <w:rPr>
          <w:bCs/>
          <w:sz w:val="28"/>
          <w:szCs w:val="28"/>
        </w:rPr>
        <w:tab/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166D1C">
        <w:rPr>
          <w:bCs/>
          <w:sz w:val="28"/>
          <w:szCs w:val="28"/>
        </w:rPr>
        <w:t xml:space="preserve"> </w:t>
      </w:r>
      <w:proofErr w:type="gramStart"/>
      <w:r w:rsidRPr="00166D1C">
        <w:rPr>
          <w:bCs/>
          <w:sz w:val="28"/>
          <w:szCs w:val="28"/>
        </w:rPr>
        <w:t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166D1C">
        <w:rPr>
          <w:bCs/>
          <w:sz w:val="28"/>
          <w:szCs w:val="28"/>
        </w:rPr>
        <w:t xml:space="preserve"> </w:t>
      </w:r>
      <w:proofErr w:type="gramStart"/>
      <w:r w:rsidRPr="00166D1C">
        <w:rPr>
          <w:bCs/>
          <w:sz w:val="28"/>
          <w:szCs w:val="28"/>
        </w:rPr>
        <w:t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2.  в пункте 1 статьи 8: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а) подпункт 13 изложить в следующей редакции: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поселения»;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 xml:space="preserve"> б) дополнить подпунктом  16 следующего содержания: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2300-I "О защите прав потребителей"</w:t>
      </w:r>
      <w:proofErr w:type="gramStart"/>
      <w:r w:rsidRPr="00166D1C">
        <w:rPr>
          <w:bCs/>
          <w:sz w:val="28"/>
          <w:szCs w:val="28"/>
        </w:rPr>
        <w:t>.»</w:t>
      </w:r>
      <w:proofErr w:type="gramEnd"/>
      <w:r w:rsidRPr="00166D1C">
        <w:rPr>
          <w:bCs/>
          <w:sz w:val="28"/>
          <w:szCs w:val="28"/>
        </w:rPr>
        <w:t>.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3.  п.2 статьи 26</w:t>
      </w:r>
      <w:r w:rsidRPr="00166D1C">
        <w:rPr>
          <w:sz w:val="28"/>
          <w:szCs w:val="20"/>
        </w:rPr>
        <w:t xml:space="preserve"> </w:t>
      </w:r>
      <w:r w:rsidRPr="00166D1C">
        <w:rPr>
          <w:bCs/>
          <w:sz w:val="28"/>
          <w:szCs w:val="28"/>
        </w:rPr>
        <w:t>изложить в следующей редакции: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а) «2.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 xml:space="preserve">Публичные слушания, проводимые по инициативе населения или представительного органа муниципального образования, назначаются </w:t>
      </w:r>
      <w:r w:rsidRPr="00166D1C">
        <w:rPr>
          <w:bCs/>
          <w:sz w:val="28"/>
          <w:szCs w:val="28"/>
        </w:rPr>
        <w:lastRenderedPageBreak/>
        <w:t>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166D1C">
        <w:rPr>
          <w:bCs/>
          <w:sz w:val="28"/>
          <w:szCs w:val="28"/>
        </w:rPr>
        <w:t>.»;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proofErr w:type="gramEnd"/>
      <w:r w:rsidRPr="00166D1C">
        <w:rPr>
          <w:bCs/>
          <w:sz w:val="28"/>
          <w:szCs w:val="28"/>
        </w:rPr>
        <w:t>б) дополнить п.2.1 следующего содержания: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«2.1</w:t>
      </w:r>
      <w:proofErr w:type="gramStart"/>
      <w:r w:rsidRPr="00166D1C">
        <w:rPr>
          <w:bCs/>
          <w:sz w:val="28"/>
          <w:szCs w:val="28"/>
        </w:rPr>
        <w:t xml:space="preserve"> Н</w:t>
      </w:r>
      <w:proofErr w:type="gramEnd"/>
      <w:r w:rsidRPr="00166D1C">
        <w:rPr>
          <w:bCs/>
          <w:sz w:val="28"/>
          <w:szCs w:val="28"/>
        </w:rPr>
        <w:t>а публичные слушания должны выноситься: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proofErr w:type="gramStart"/>
      <w:r w:rsidRPr="00166D1C">
        <w:rPr>
          <w:bCs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2) проект местного бюджета и отчет о его исполнении;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2.1) прое</w:t>
      </w:r>
      <w:proofErr w:type="gramStart"/>
      <w:r w:rsidRPr="00166D1C">
        <w:rPr>
          <w:bCs/>
          <w:sz w:val="28"/>
          <w:szCs w:val="28"/>
        </w:rPr>
        <w:t>кт стр</w:t>
      </w:r>
      <w:proofErr w:type="gramEnd"/>
      <w:r w:rsidRPr="00166D1C">
        <w:rPr>
          <w:bCs/>
          <w:sz w:val="28"/>
          <w:szCs w:val="28"/>
        </w:rPr>
        <w:t>атегии социально-экономического развития муниципального образования;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3)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166D1C">
        <w:rPr>
          <w:bCs/>
          <w:sz w:val="28"/>
          <w:szCs w:val="28"/>
        </w:rPr>
        <w:t>.»;</w:t>
      </w:r>
      <w:proofErr w:type="gramEnd"/>
    </w:p>
    <w:p w:rsidR="00166D1C" w:rsidRPr="00166D1C" w:rsidRDefault="00166D1C" w:rsidP="00166D1C">
      <w:pPr>
        <w:spacing w:line="276" w:lineRule="auto"/>
        <w:jc w:val="both"/>
        <w:rPr>
          <w:sz w:val="28"/>
          <w:szCs w:val="20"/>
        </w:rPr>
      </w:pPr>
      <w:r w:rsidRPr="00166D1C">
        <w:rPr>
          <w:bCs/>
          <w:sz w:val="28"/>
          <w:szCs w:val="28"/>
        </w:rPr>
        <w:t>в) п. 3</w:t>
      </w:r>
      <w:r w:rsidRPr="00166D1C">
        <w:rPr>
          <w:sz w:val="28"/>
          <w:szCs w:val="20"/>
        </w:rPr>
        <w:t xml:space="preserve"> </w:t>
      </w:r>
      <w:r w:rsidRPr="00166D1C">
        <w:rPr>
          <w:bCs/>
          <w:sz w:val="28"/>
          <w:szCs w:val="28"/>
        </w:rPr>
        <w:t>изложить в следующей редакции:</w:t>
      </w:r>
      <w:r w:rsidRPr="00166D1C">
        <w:rPr>
          <w:sz w:val="28"/>
          <w:szCs w:val="20"/>
        </w:rPr>
        <w:t xml:space="preserve"> 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sz w:val="28"/>
          <w:szCs w:val="20"/>
        </w:rPr>
        <w:t>«</w:t>
      </w:r>
      <w:r w:rsidRPr="00166D1C">
        <w:rPr>
          <w:bCs/>
          <w:sz w:val="28"/>
          <w:szCs w:val="28"/>
        </w:rPr>
        <w:t xml:space="preserve">3. </w:t>
      </w:r>
      <w:proofErr w:type="gramStart"/>
      <w:r w:rsidRPr="00166D1C">
        <w:rPr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66D1C">
        <w:rPr>
          <w:bCs/>
          <w:sz w:val="28"/>
          <w:szCs w:val="28"/>
        </w:rPr>
        <w:t xml:space="preserve"> решений</w:t>
      </w:r>
      <w:proofErr w:type="gramStart"/>
      <w:r w:rsidRPr="00166D1C">
        <w:rPr>
          <w:bCs/>
          <w:sz w:val="28"/>
          <w:szCs w:val="28"/>
        </w:rPr>
        <w:t>.».</w:t>
      </w:r>
      <w:proofErr w:type="gramEnd"/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4. статью 33 дополнить пунктом 5 следующего содержания: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 xml:space="preserve">«5. Порядок формирования, полномочия, срок полномочий, подотчетность, подконтрольность органов местного самоуправления, а также иные </w:t>
      </w:r>
      <w:r w:rsidRPr="00166D1C">
        <w:rPr>
          <w:bCs/>
          <w:sz w:val="28"/>
          <w:szCs w:val="28"/>
        </w:rPr>
        <w:lastRenderedPageBreak/>
        <w:t>вопросы организации и деятельности указанных органов определяются настоящим Уставом в соответствии с законом Самарской области».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 xml:space="preserve"> 5. статью 40.1. дополнить п.13.1</w:t>
      </w:r>
      <w:r w:rsidRPr="00166D1C">
        <w:rPr>
          <w:sz w:val="28"/>
          <w:szCs w:val="20"/>
        </w:rPr>
        <w:t xml:space="preserve"> </w:t>
      </w:r>
      <w:r w:rsidRPr="00166D1C">
        <w:rPr>
          <w:bCs/>
          <w:sz w:val="28"/>
          <w:szCs w:val="28"/>
        </w:rPr>
        <w:t>следующего содержания: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 xml:space="preserve"> «13.1.  Глава сельского поселения не вправе: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proofErr w:type="gramStart"/>
      <w:r w:rsidRPr="00166D1C">
        <w:rPr>
          <w:bCs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166D1C">
        <w:rPr>
          <w:bCs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66D1C">
        <w:rPr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66D1C">
        <w:rPr>
          <w:bCs/>
          <w:sz w:val="28"/>
          <w:szCs w:val="28"/>
        </w:rPr>
        <w:t>.».</w:t>
      </w:r>
      <w:proofErr w:type="gramEnd"/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 xml:space="preserve">6.  пункт 1 статьи 62 изложить в следующей редакции: 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lastRenderedPageBreak/>
        <w:t xml:space="preserve">а) «1. </w:t>
      </w:r>
      <w:proofErr w:type="gramStart"/>
      <w:r w:rsidRPr="00166D1C">
        <w:rPr>
          <w:bCs/>
          <w:sz w:val="28"/>
          <w:szCs w:val="28"/>
        </w:rPr>
        <w:t>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  <w:proofErr w:type="gramEnd"/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б) дополнить пунктом 10.1 следующего содержания: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 xml:space="preserve">«10.1. </w:t>
      </w:r>
      <w:proofErr w:type="gramStart"/>
      <w:r w:rsidRPr="00166D1C">
        <w:rPr>
          <w:bCs/>
          <w:sz w:val="28"/>
          <w:szCs w:val="28"/>
        </w:rPr>
        <w:t xml:space="preserve">Соглашения, заключенные между органами местного самоуправления, направляются для официального опубликования (обнародования) тем органом местного самоуправления поселения, который подписал данные соглашения, в течение 10 (десяти) дней со дня их подписания всеми сторонами соответствующих соглашений.»;»; </w:t>
      </w:r>
      <w:proofErr w:type="gramEnd"/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в) пункт 11 после слов «муниципальных правовых актов поселения» дополнить словами «и соглашений, заключенных между органами местного самоуправления</w:t>
      </w:r>
      <w:proofErr w:type="gramStart"/>
      <w:r w:rsidRPr="00166D1C">
        <w:rPr>
          <w:bCs/>
          <w:sz w:val="28"/>
          <w:szCs w:val="28"/>
        </w:rPr>
        <w:t>,»</w:t>
      </w:r>
      <w:proofErr w:type="gramEnd"/>
      <w:r w:rsidRPr="00166D1C">
        <w:rPr>
          <w:bCs/>
          <w:sz w:val="28"/>
          <w:szCs w:val="28"/>
        </w:rPr>
        <w:t xml:space="preserve">.      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7. в пункте 2 статьи 68 Устава слово «закрытых</w:t>
      </w:r>
      <w:r w:rsidRPr="00166D1C">
        <w:rPr>
          <w:sz w:val="28"/>
          <w:szCs w:val="20"/>
        </w:rPr>
        <w:t xml:space="preserve"> </w:t>
      </w:r>
      <w:r w:rsidRPr="00166D1C">
        <w:rPr>
          <w:bCs/>
          <w:sz w:val="28"/>
          <w:szCs w:val="28"/>
        </w:rPr>
        <w:t>акционерных обществ» заменить словом «непубличных</w:t>
      </w:r>
      <w:r w:rsidRPr="00166D1C">
        <w:rPr>
          <w:sz w:val="28"/>
          <w:szCs w:val="20"/>
        </w:rPr>
        <w:t xml:space="preserve"> </w:t>
      </w:r>
      <w:r w:rsidRPr="00166D1C">
        <w:rPr>
          <w:bCs/>
          <w:sz w:val="28"/>
          <w:szCs w:val="28"/>
        </w:rPr>
        <w:t xml:space="preserve">акционерных обществ». 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 xml:space="preserve">8. В подпункте 2 пункта 1 статьи 87 слова «нецелевое расходование субвенций из федерального бюджета или бюджета Самарской области» </w:t>
      </w:r>
      <w:proofErr w:type="gramStart"/>
      <w:r w:rsidRPr="00166D1C">
        <w:rPr>
          <w:bCs/>
          <w:sz w:val="28"/>
          <w:szCs w:val="28"/>
        </w:rPr>
        <w:t>заменить на слова</w:t>
      </w:r>
      <w:proofErr w:type="gramEnd"/>
      <w:r w:rsidRPr="00166D1C">
        <w:rPr>
          <w:bCs/>
          <w:sz w:val="28"/>
          <w:szCs w:val="28"/>
        </w:rPr>
        <w:t xml:space="preserve"> «нецелевое использование межбюджетных трансфертов, имеющих целевое 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</w:p>
    <w:p w:rsidR="00166D1C" w:rsidRPr="00166D1C" w:rsidRDefault="00166D1C" w:rsidP="00166D1C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 2. Поручить Главе сельского поселения Дубовый Умёт муниципального района Волжский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t>3. После государственной регистрации вносимых настоящим Решением изменений в Устав сельского поселения Дубовый Умёт муниципального района Волжский Самарской области осуществить официальное опубликование настоящего Решения в газете «Вестник сельского поселения Дубовый Умёт», разместить на сайте Собрания представителей сельского поселения Дубовый Умёт муниципального района Волжский Самарской области http://duboviymet.ru.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  <w:r w:rsidRPr="00166D1C">
        <w:rPr>
          <w:bCs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166D1C" w:rsidRPr="00166D1C" w:rsidRDefault="00166D1C" w:rsidP="00166D1C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9630" w:type="dxa"/>
        <w:jc w:val="center"/>
        <w:tblInd w:w="665" w:type="dxa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166D1C" w:rsidRPr="00166D1C" w:rsidTr="007E1474">
        <w:trPr>
          <w:trHeight w:val="1362"/>
          <w:jc w:val="center"/>
        </w:trPr>
        <w:tc>
          <w:tcPr>
            <w:tcW w:w="4944" w:type="dxa"/>
          </w:tcPr>
          <w:p w:rsidR="00166D1C" w:rsidRPr="00166D1C" w:rsidRDefault="00166D1C" w:rsidP="00166D1C">
            <w:pPr>
              <w:spacing w:line="276" w:lineRule="auto"/>
              <w:rPr>
                <w:sz w:val="28"/>
                <w:szCs w:val="28"/>
              </w:rPr>
            </w:pPr>
            <w:r w:rsidRPr="00166D1C">
              <w:rPr>
                <w:sz w:val="28"/>
                <w:szCs w:val="28"/>
              </w:rPr>
              <w:t xml:space="preserve">Глава сельского поселения Дубовый Умет муниципального района  Волжский Самарской области </w:t>
            </w:r>
            <w:r w:rsidRPr="00166D1C">
              <w:rPr>
                <w:sz w:val="28"/>
                <w:szCs w:val="28"/>
              </w:rPr>
              <w:tab/>
            </w:r>
            <w:r w:rsidRPr="00166D1C">
              <w:rPr>
                <w:sz w:val="28"/>
                <w:szCs w:val="28"/>
              </w:rPr>
              <w:tab/>
              <w:t xml:space="preserve">    </w:t>
            </w:r>
          </w:p>
          <w:p w:rsidR="00166D1C" w:rsidRPr="00166D1C" w:rsidRDefault="00166D1C" w:rsidP="00166D1C">
            <w:pPr>
              <w:tabs>
                <w:tab w:val="left" w:pos="7467"/>
              </w:tabs>
              <w:spacing w:line="276" w:lineRule="auto"/>
              <w:rPr>
                <w:sz w:val="28"/>
                <w:szCs w:val="20"/>
              </w:rPr>
            </w:pPr>
            <w:r w:rsidRPr="00166D1C">
              <w:rPr>
                <w:sz w:val="28"/>
                <w:szCs w:val="28"/>
              </w:rPr>
              <w:t>Председатель Собрания   представителей</w:t>
            </w:r>
            <w:r w:rsidRPr="00166D1C">
              <w:t xml:space="preserve"> </w:t>
            </w:r>
            <w:r w:rsidRPr="00166D1C">
              <w:rPr>
                <w:sz w:val="28"/>
                <w:szCs w:val="28"/>
              </w:rPr>
              <w:t xml:space="preserve">сельского поселения </w:t>
            </w:r>
          </w:p>
          <w:p w:rsidR="00166D1C" w:rsidRPr="00166D1C" w:rsidRDefault="00166D1C" w:rsidP="00166D1C">
            <w:pPr>
              <w:rPr>
                <w:sz w:val="28"/>
                <w:szCs w:val="20"/>
              </w:rPr>
            </w:pPr>
            <w:r w:rsidRPr="00166D1C">
              <w:rPr>
                <w:sz w:val="28"/>
                <w:szCs w:val="20"/>
              </w:rPr>
              <w:t>Дубовый Умет</w:t>
            </w:r>
          </w:p>
        </w:tc>
        <w:tc>
          <w:tcPr>
            <w:tcW w:w="4686" w:type="dxa"/>
          </w:tcPr>
          <w:p w:rsidR="00166D1C" w:rsidRPr="00166D1C" w:rsidRDefault="00166D1C" w:rsidP="00166D1C">
            <w:pPr>
              <w:spacing w:line="276" w:lineRule="auto"/>
              <w:rPr>
                <w:sz w:val="28"/>
                <w:szCs w:val="20"/>
              </w:rPr>
            </w:pPr>
          </w:p>
          <w:p w:rsidR="00166D1C" w:rsidRPr="00166D1C" w:rsidRDefault="00166D1C" w:rsidP="00166D1C">
            <w:pPr>
              <w:spacing w:line="276" w:lineRule="auto"/>
              <w:rPr>
                <w:sz w:val="28"/>
                <w:szCs w:val="28"/>
              </w:rPr>
            </w:pPr>
            <w:r w:rsidRPr="00166D1C">
              <w:rPr>
                <w:sz w:val="28"/>
                <w:szCs w:val="28"/>
              </w:rPr>
              <w:t xml:space="preserve">                                     </w:t>
            </w:r>
          </w:p>
          <w:p w:rsidR="00166D1C" w:rsidRPr="00166D1C" w:rsidRDefault="00166D1C" w:rsidP="00166D1C">
            <w:pPr>
              <w:spacing w:line="276" w:lineRule="auto"/>
              <w:rPr>
                <w:sz w:val="28"/>
                <w:szCs w:val="28"/>
              </w:rPr>
            </w:pPr>
          </w:p>
          <w:p w:rsidR="00166D1C" w:rsidRPr="00166D1C" w:rsidRDefault="00166D1C" w:rsidP="00166D1C">
            <w:pPr>
              <w:spacing w:line="276" w:lineRule="auto"/>
              <w:rPr>
                <w:sz w:val="28"/>
                <w:szCs w:val="20"/>
              </w:rPr>
            </w:pPr>
            <w:r w:rsidRPr="00166D1C">
              <w:rPr>
                <w:sz w:val="28"/>
                <w:szCs w:val="28"/>
              </w:rPr>
              <w:t xml:space="preserve">                                      В.Н. </w:t>
            </w:r>
            <w:proofErr w:type="spellStart"/>
            <w:r w:rsidRPr="00166D1C">
              <w:rPr>
                <w:sz w:val="28"/>
                <w:szCs w:val="28"/>
              </w:rPr>
              <w:t>Парамзин</w:t>
            </w:r>
            <w:proofErr w:type="spellEnd"/>
          </w:p>
          <w:p w:rsidR="00166D1C" w:rsidRPr="00166D1C" w:rsidRDefault="00166D1C" w:rsidP="00166D1C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166D1C" w:rsidRPr="00166D1C" w:rsidRDefault="00166D1C" w:rsidP="00166D1C">
            <w:pPr>
              <w:spacing w:line="276" w:lineRule="auto"/>
              <w:rPr>
                <w:sz w:val="28"/>
                <w:szCs w:val="20"/>
              </w:rPr>
            </w:pPr>
            <w:r w:rsidRPr="00166D1C">
              <w:rPr>
                <w:sz w:val="28"/>
                <w:szCs w:val="20"/>
              </w:rPr>
              <w:t xml:space="preserve">                                  </w:t>
            </w:r>
          </w:p>
          <w:p w:rsidR="00166D1C" w:rsidRPr="00166D1C" w:rsidRDefault="00166D1C" w:rsidP="00166D1C">
            <w:pPr>
              <w:spacing w:line="276" w:lineRule="auto"/>
              <w:rPr>
                <w:sz w:val="28"/>
                <w:szCs w:val="20"/>
              </w:rPr>
            </w:pPr>
            <w:r w:rsidRPr="00166D1C">
              <w:rPr>
                <w:sz w:val="28"/>
                <w:szCs w:val="20"/>
              </w:rPr>
              <w:t xml:space="preserve">                                     А.Н. </w:t>
            </w:r>
            <w:proofErr w:type="spellStart"/>
            <w:r w:rsidRPr="00166D1C">
              <w:rPr>
                <w:sz w:val="28"/>
                <w:szCs w:val="20"/>
              </w:rPr>
              <w:t>Шапорина</w:t>
            </w:r>
            <w:proofErr w:type="spellEnd"/>
          </w:p>
          <w:p w:rsidR="00166D1C" w:rsidRPr="00166D1C" w:rsidRDefault="00166D1C" w:rsidP="00166D1C">
            <w:pPr>
              <w:spacing w:line="276" w:lineRule="auto"/>
              <w:rPr>
                <w:sz w:val="28"/>
                <w:szCs w:val="20"/>
              </w:rPr>
            </w:pPr>
          </w:p>
          <w:p w:rsidR="00166D1C" w:rsidRPr="00166D1C" w:rsidRDefault="00166D1C" w:rsidP="00166D1C">
            <w:pPr>
              <w:tabs>
                <w:tab w:val="left" w:pos="2753"/>
              </w:tabs>
              <w:spacing w:line="276" w:lineRule="auto"/>
              <w:rPr>
                <w:sz w:val="28"/>
                <w:szCs w:val="20"/>
              </w:rPr>
            </w:pPr>
          </w:p>
        </w:tc>
      </w:tr>
    </w:tbl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166D1C" w:rsidRDefault="00166D1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F2600C" w:rsidRDefault="00F2600C">
      <w:pPr>
        <w:rPr>
          <w:sz w:val="28"/>
          <w:szCs w:val="28"/>
        </w:rPr>
      </w:pPr>
    </w:p>
    <w:p w:rsidR="007F0BB7" w:rsidRDefault="007F0BB7" w:rsidP="008F563A">
      <w:pPr>
        <w:ind w:left="5245"/>
        <w:jc w:val="center"/>
        <w:rPr>
          <w:sz w:val="28"/>
          <w:szCs w:val="28"/>
        </w:rPr>
      </w:pPr>
    </w:p>
    <w:p w:rsidR="008F563A" w:rsidRDefault="008F563A" w:rsidP="008F563A">
      <w:pPr>
        <w:ind w:left="5245"/>
        <w:jc w:val="center"/>
        <w:rPr>
          <w:bCs/>
        </w:rPr>
      </w:pPr>
      <w:r>
        <w:rPr>
          <w:bCs/>
        </w:rPr>
        <w:t xml:space="preserve">  </w:t>
      </w:r>
    </w:p>
    <w:p w:rsidR="007F0BB7" w:rsidRDefault="008F563A" w:rsidP="008F563A">
      <w:pPr>
        <w:ind w:left="5245"/>
        <w:jc w:val="center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</w:p>
    <w:p w:rsidR="007F0BB7" w:rsidRDefault="007F0BB7" w:rsidP="008F563A">
      <w:pPr>
        <w:ind w:left="5245"/>
        <w:jc w:val="center"/>
        <w:rPr>
          <w:bCs/>
        </w:rPr>
      </w:pPr>
    </w:p>
    <w:p w:rsidR="00F2600C" w:rsidRPr="0096392F" w:rsidRDefault="0096392F" w:rsidP="009639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2600C" w:rsidRPr="0096392F" w:rsidSect="0073594C">
      <w:headerReference w:type="even" r:id="rId9"/>
      <w:headerReference w:type="default" r:id="rId10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38" w:rsidRDefault="00033D38">
      <w:r>
        <w:separator/>
      </w:r>
    </w:p>
  </w:endnote>
  <w:endnote w:type="continuationSeparator" w:id="0">
    <w:p w:rsidR="00033D38" w:rsidRDefault="0003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38" w:rsidRDefault="00033D38">
      <w:r>
        <w:separator/>
      </w:r>
    </w:p>
  </w:footnote>
  <w:footnote w:type="continuationSeparator" w:id="0">
    <w:p w:rsidR="00033D38" w:rsidRDefault="0003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D" w:rsidRDefault="00B42C51" w:rsidP="001B35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C332D" w:rsidRDefault="00166D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D" w:rsidRDefault="00B42C51" w:rsidP="001B35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6D1C">
      <w:rPr>
        <w:rStyle w:val="a6"/>
        <w:noProof/>
      </w:rPr>
      <w:t>9</w:t>
    </w:r>
    <w:r>
      <w:rPr>
        <w:rStyle w:val="a6"/>
      </w:rPr>
      <w:fldChar w:fldCharType="end"/>
    </w:r>
  </w:p>
  <w:p w:rsidR="00FC332D" w:rsidRDefault="00166D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C15"/>
    <w:multiLevelType w:val="hybridMultilevel"/>
    <w:tmpl w:val="5858A0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D4"/>
    <w:rsid w:val="00033D38"/>
    <w:rsid w:val="00070247"/>
    <w:rsid w:val="000A40F6"/>
    <w:rsid w:val="000D7CA4"/>
    <w:rsid w:val="00166D1C"/>
    <w:rsid w:val="00186C50"/>
    <w:rsid w:val="001921B3"/>
    <w:rsid w:val="001923D4"/>
    <w:rsid w:val="001E3F4B"/>
    <w:rsid w:val="001F3ACA"/>
    <w:rsid w:val="002761C1"/>
    <w:rsid w:val="003324B1"/>
    <w:rsid w:val="003461EC"/>
    <w:rsid w:val="003D4EF9"/>
    <w:rsid w:val="003E7F29"/>
    <w:rsid w:val="00503CF3"/>
    <w:rsid w:val="005462D4"/>
    <w:rsid w:val="005E289F"/>
    <w:rsid w:val="0064039C"/>
    <w:rsid w:val="00647C39"/>
    <w:rsid w:val="00652700"/>
    <w:rsid w:val="006860C6"/>
    <w:rsid w:val="006D2C8B"/>
    <w:rsid w:val="006F6EE4"/>
    <w:rsid w:val="00732B32"/>
    <w:rsid w:val="0073594C"/>
    <w:rsid w:val="00764DAA"/>
    <w:rsid w:val="007B3BD7"/>
    <w:rsid w:val="007F0BB7"/>
    <w:rsid w:val="00861D9A"/>
    <w:rsid w:val="00872740"/>
    <w:rsid w:val="008732D4"/>
    <w:rsid w:val="008950B3"/>
    <w:rsid w:val="008C7CA0"/>
    <w:rsid w:val="008E7E8E"/>
    <w:rsid w:val="008F563A"/>
    <w:rsid w:val="00924FBB"/>
    <w:rsid w:val="0096392F"/>
    <w:rsid w:val="009D05C8"/>
    <w:rsid w:val="009E1F85"/>
    <w:rsid w:val="009F07E7"/>
    <w:rsid w:val="00A365DF"/>
    <w:rsid w:val="00A67453"/>
    <w:rsid w:val="00AA21F2"/>
    <w:rsid w:val="00AB7475"/>
    <w:rsid w:val="00AB764D"/>
    <w:rsid w:val="00B42C51"/>
    <w:rsid w:val="00B9532E"/>
    <w:rsid w:val="00BC261E"/>
    <w:rsid w:val="00BE5D66"/>
    <w:rsid w:val="00C90E06"/>
    <w:rsid w:val="00CB63D1"/>
    <w:rsid w:val="00CF0C9F"/>
    <w:rsid w:val="00D456B7"/>
    <w:rsid w:val="00D52510"/>
    <w:rsid w:val="00DC4598"/>
    <w:rsid w:val="00DF43E7"/>
    <w:rsid w:val="00E45605"/>
    <w:rsid w:val="00E61B0B"/>
    <w:rsid w:val="00E70E3F"/>
    <w:rsid w:val="00EC016B"/>
    <w:rsid w:val="00EE2C64"/>
    <w:rsid w:val="00F25773"/>
    <w:rsid w:val="00F2600C"/>
    <w:rsid w:val="00F34367"/>
    <w:rsid w:val="00FA454C"/>
    <w:rsid w:val="00FB6CD7"/>
    <w:rsid w:val="00FE63DA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873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32D4"/>
  </w:style>
  <w:style w:type="character" w:customStyle="1" w:styleId="blk">
    <w:name w:val="blk"/>
    <w:rsid w:val="008732D4"/>
  </w:style>
  <w:style w:type="paragraph" w:styleId="a7">
    <w:name w:val="Balloon Text"/>
    <w:basedOn w:val="a"/>
    <w:link w:val="a8"/>
    <w:uiPriority w:val="99"/>
    <w:semiHidden/>
    <w:unhideWhenUsed/>
    <w:rsid w:val="008732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D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F5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873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32D4"/>
  </w:style>
  <w:style w:type="character" w:customStyle="1" w:styleId="blk">
    <w:name w:val="blk"/>
    <w:rsid w:val="008732D4"/>
  </w:style>
  <w:style w:type="paragraph" w:styleId="a7">
    <w:name w:val="Balloon Text"/>
    <w:basedOn w:val="a"/>
    <w:link w:val="a8"/>
    <w:uiPriority w:val="99"/>
    <w:semiHidden/>
    <w:unhideWhenUsed/>
    <w:rsid w:val="008732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D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F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B969-1EC2-41B4-9FA5-0FCB2B68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10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31</cp:revision>
  <cp:lastPrinted>2019-03-28T07:22:00Z</cp:lastPrinted>
  <dcterms:created xsi:type="dcterms:W3CDTF">2017-02-13T09:52:00Z</dcterms:created>
  <dcterms:modified xsi:type="dcterms:W3CDTF">2019-04-07T16:16:00Z</dcterms:modified>
</cp:coreProperties>
</file>