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3368B">
        <w:rPr>
          <w:rFonts w:ascii="Times New Roman" w:hAnsi="Times New Roman"/>
          <w:b/>
          <w:sz w:val="24"/>
          <w:szCs w:val="24"/>
        </w:rPr>
        <w:t xml:space="preserve">ДЕРЕВНЯ </w:t>
      </w:r>
      <w:proofErr w:type="gramStart"/>
      <w:r w:rsidR="00780753">
        <w:rPr>
          <w:rFonts w:ascii="Times New Roman" w:hAnsi="Times New Roman"/>
          <w:b/>
          <w:sz w:val="24"/>
          <w:szCs w:val="24"/>
        </w:rPr>
        <w:t>ВЕРХНЕЕ</w:t>
      </w:r>
      <w:proofErr w:type="gramEnd"/>
      <w:r w:rsidR="00780753">
        <w:rPr>
          <w:rFonts w:ascii="Times New Roman" w:hAnsi="Times New Roman"/>
          <w:b/>
          <w:sz w:val="24"/>
          <w:szCs w:val="24"/>
        </w:rPr>
        <w:t xml:space="preserve"> ГУЛЬЦОВО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942E88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»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="00942E88">
        <w:rPr>
          <w:rFonts w:ascii="Times New Roman" w:hAnsi="Times New Roman"/>
          <w:sz w:val="26"/>
          <w:szCs w:val="26"/>
        </w:rPr>
        <w:t>июня</w:t>
      </w:r>
      <w:r w:rsidRPr="00C44F01">
        <w:rPr>
          <w:rFonts w:ascii="Times New Roman" w:hAnsi="Times New Roman"/>
          <w:sz w:val="26"/>
          <w:szCs w:val="26"/>
        </w:rPr>
        <w:t xml:space="preserve"> 20</w:t>
      </w:r>
      <w:r w:rsidR="00F15FF2"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г.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C3368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3739C4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942E88">
        <w:rPr>
          <w:rFonts w:ascii="Times New Roman" w:hAnsi="Times New Roman"/>
          <w:sz w:val="26"/>
          <w:szCs w:val="26"/>
        </w:rPr>
        <w:t>16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2E88" w:rsidRDefault="00942E88" w:rsidP="00942E88">
      <w:pPr>
        <w:pStyle w:val="a5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  <w:r w:rsidRPr="00140D2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 утверждении положения о видах поощрения муниципального служащего и порядке его применения</w:t>
      </w:r>
    </w:p>
    <w:p w:rsidR="00942E88" w:rsidRDefault="00942E88" w:rsidP="00942E88">
      <w:pPr>
        <w:autoSpaceDE w:val="0"/>
        <w:autoSpaceDN w:val="0"/>
        <w:adjustRightInd w:val="0"/>
        <w:jc w:val="center"/>
      </w:pPr>
    </w:p>
    <w:p w:rsidR="00942E88" w:rsidRPr="00140D22" w:rsidRDefault="00942E88" w:rsidP="00942E88">
      <w:pPr>
        <w:pStyle w:val="consplusnormal"/>
        <w:ind w:firstLine="708"/>
        <w:jc w:val="both"/>
        <w:rPr>
          <w:sz w:val="28"/>
          <w:szCs w:val="28"/>
        </w:rPr>
      </w:pPr>
      <w:r w:rsidRPr="00FE1650">
        <w:rPr>
          <w:color w:val="000000"/>
          <w:sz w:val="28"/>
          <w:szCs w:val="28"/>
        </w:rPr>
        <w:t xml:space="preserve">В соответствии </w:t>
      </w:r>
      <w:r w:rsidRPr="00B63C25">
        <w:rPr>
          <w:color w:val="000000"/>
          <w:sz w:val="28"/>
          <w:szCs w:val="28"/>
        </w:rPr>
        <w:t xml:space="preserve">с Трудовым </w:t>
      </w:r>
      <w:hyperlink r:id="rId5" w:history="1">
        <w:r w:rsidRPr="00B63C25">
          <w:rPr>
            <w:color w:val="000000"/>
            <w:sz w:val="28"/>
            <w:szCs w:val="28"/>
          </w:rPr>
          <w:t>кодексом</w:t>
        </w:r>
      </w:hyperlink>
      <w:r w:rsidRPr="00B63C25">
        <w:rPr>
          <w:color w:val="000000"/>
          <w:sz w:val="28"/>
          <w:szCs w:val="28"/>
        </w:rPr>
        <w:t xml:space="preserve"> Российской Федерации, Федеральным </w:t>
      </w:r>
      <w:hyperlink r:id="rId6" w:history="1">
        <w:r w:rsidRPr="00B63C25">
          <w:rPr>
            <w:color w:val="000000"/>
            <w:sz w:val="28"/>
            <w:szCs w:val="28"/>
          </w:rPr>
          <w:t>законом</w:t>
        </w:r>
      </w:hyperlink>
      <w:r w:rsidRPr="00B63C25">
        <w:rPr>
          <w:color w:val="000000"/>
          <w:sz w:val="28"/>
          <w:szCs w:val="28"/>
        </w:rPr>
        <w:t xml:space="preserve"> от 06.10.2003 N 131-ФЗ </w:t>
      </w:r>
      <w:r>
        <w:rPr>
          <w:color w:val="000000"/>
          <w:sz w:val="28"/>
          <w:szCs w:val="28"/>
        </w:rPr>
        <w:t>«</w:t>
      </w:r>
      <w:r w:rsidRPr="00B63C25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B63C25">
        <w:rPr>
          <w:color w:val="000000"/>
          <w:sz w:val="28"/>
          <w:szCs w:val="28"/>
        </w:rPr>
        <w:t xml:space="preserve">, Федеральным </w:t>
      </w:r>
      <w:hyperlink r:id="rId7" w:history="1">
        <w:r w:rsidRPr="00B63C25">
          <w:rPr>
            <w:color w:val="000000"/>
            <w:sz w:val="28"/>
            <w:szCs w:val="28"/>
          </w:rPr>
          <w:t>законом</w:t>
        </w:r>
      </w:hyperlink>
      <w:r w:rsidRPr="00B63C25">
        <w:rPr>
          <w:color w:val="000000"/>
          <w:sz w:val="28"/>
          <w:szCs w:val="28"/>
        </w:rPr>
        <w:t xml:space="preserve"> от 02.03.2007 N 25-ФЗ </w:t>
      </w:r>
      <w:r>
        <w:rPr>
          <w:color w:val="000000"/>
          <w:sz w:val="28"/>
          <w:szCs w:val="28"/>
        </w:rPr>
        <w:t>«</w:t>
      </w:r>
      <w:r w:rsidRPr="00B63C25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FE1650">
        <w:rPr>
          <w:color w:val="000000"/>
          <w:sz w:val="28"/>
          <w:szCs w:val="28"/>
        </w:rPr>
        <w:t>, Уставом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140D2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140D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40D22">
        <w:rPr>
          <w:sz w:val="28"/>
          <w:szCs w:val="28"/>
        </w:rPr>
        <w:t xml:space="preserve"> «</w:t>
      </w:r>
      <w:r w:rsidRPr="0037755F">
        <w:rPr>
          <w:sz w:val="28"/>
          <w:szCs w:val="28"/>
        </w:rPr>
        <w:t xml:space="preserve">Деревня </w:t>
      </w:r>
      <w:r>
        <w:rPr>
          <w:sz w:val="28"/>
          <w:szCs w:val="28"/>
        </w:rPr>
        <w:t xml:space="preserve">Верхнее </w:t>
      </w:r>
      <w:proofErr w:type="spellStart"/>
      <w:r>
        <w:rPr>
          <w:sz w:val="28"/>
          <w:szCs w:val="28"/>
        </w:rPr>
        <w:t>Гульцово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</w:t>
      </w:r>
      <w:r w:rsidRPr="00140D22">
        <w:rPr>
          <w:sz w:val="28"/>
          <w:szCs w:val="28"/>
        </w:rPr>
        <w:t>ельская Дума сельского поселения «</w:t>
      </w:r>
      <w:r w:rsidRPr="0037755F">
        <w:rPr>
          <w:sz w:val="28"/>
          <w:szCs w:val="28"/>
        </w:rPr>
        <w:t xml:space="preserve">Деревня </w:t>
      </w:r>
      <w:r>
        <w:rPr>
          <w:sz w:val="28"/>
          <w:szCs w:val="28"/>
        </w:rPr>
        <w:t xml:space="preserve">Верхнее </w:t>
      </w:r>
      <w:proofErr w:type="spellStart"/>
      <w:r>
        <w:rPr>
          <w:sz w:val="28"/>
          <w:szCs w:val="28"/>
        </w:rPr>
        <w:t>Гульцово</w:t>
      </w:r>
      <w:proofErr w:type="spellEnd"/>
      <w:r w:rsidRPr="00140D22">
        <w:rPr>
          <w:sz w:val="28"/>
          <w:szCs w:val="28"/>
        </w:rPr>
        <w:t>»</w:t>
      </w:r>
    </w:p>
    <w:p w:rsidR="00942E88" w:rsidRPr="00140D22" w:rsidRDefault="00942E88" w:rsidP="00942E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0D22">
        <w:rPr>
          <w:rFonts w:ascii="Times New Roman" w:hAnsi="Times New Roman"/>
          <w:b/>
          <w:sz w:val="28"/>
          <w:szCs w:val="28"/>
        </w:rPr>
        <w:t>РЕШИЛА:</w:t>
      </w:r>
    </w:p>
    <w:p w:rsidR="00942E88" w:rsidRPr="00DA013C" w:rsidRDefault="00942E88" w:rsidP="00942E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013C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hyperlink r:id="rId8" w:history="1">
        <w:r w:rsidRPr="00DA013C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DA013C">
        <w:rPr>
          <w:rFonts w:ascii="Times New Roman" w:hAnsi="Times New Roman"/>
          <w:color w:val="000000"/>
          <w:sz w:val="28"/>
          <w:szCs w:val="28"/>
        </w:rPr>
        <w:t xml:space="preserve"> о видах поощрения муниципального служащего и порядке его применения согласно приложению.</w:t>
      </w:r>
    </w:p>
    <w:p w:rsidR="00942E88" w:rsidRPr="00FE1650" w:rsidRDefault="00942E88" w:rsidP="00942E88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t>2. Решение вступает в силу после его официального о</w:t>
      </w:r>
      <w:r>
        <w:rPr>
          <w:color w:val="000000"/>
          <w:sz w:val="28"/>
          <w:szCs w:val="28"/>
        </w:rPr>
        <w:t>бнародования</w:t>
      </w:r>
      <w:r w:rsidRPr="00FE1650">
        <w:rPr>
          <w:color w:val="000000"/>
          <w:sz w:val="28"/>
          <w:szCs w:val="28"/>
        </w:rPr>
        <w:t>.</w:t>
      </w:r>
    </w:p>
    <w:p w:rsidR="00942E88" w:rsidRPr="00DA013C" w:rsidRDefault="00942E88" w:rsidP="00942E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A013C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главу администрации сельского поселения «Деревня </w:t>
      </w:r>
      <w:proofErr w:type="gramStart"/>
      <w:r>
        <w:rPr>
          <w:rFonts w:ascii="Times New Roman" w:hAnsi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A013C">
        <w:rPr>
          <w:rFonts w:ascii="Times New Roman" w:hAnsi="Times New Roman"/>
          <w:sz w:val="28"/>
          <w:szCs w:val="28"/>
        </w:rPr>
        <w:t>.</w:t>
      </w:r>
    </w:p>
    <w:p w:rsidR="00942E88" w:rsidRPr="00FE1650" w:rsidRDefault="00942E88" w:rsidP="00942E88">
      <w:pPr>
        <w:pStyle w:val="consplusnormal"/>
        <w:jc w:val="both"/>
        <w:rPr>
          <w:color w:val="000000"/>
          <w:sz w:val="28"/>
          <w:szCs w:val="28"/>
        </w:rPr>
      </w:pPr>
    </w:p>
    <w:p w:rsidR="00942E88" w:rsidRPr="00140D22" w:rsidRDefault="00942E88" w:rsidP="00942E88">
      <w:pPr>
        <w:rPr>
          <w:rFonts w:ascii="Times New Roman" w:hAnsi="Times New Roman"/>
          <w:sz w:val="28"/>
          <w:szCs w:val="28"/>
        </w:rPr>
      </w:pPr>
      <w:r w:rsidRPr="00140D2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А.Н.Корженков</w:t>
      </w:r>
      <w:proofErr w:type="spellEnd"/>
    </w:p>
    <w:p w:rsidR="00942E88" w:rsidRDefault="00942E88" w:rsidP="00942E88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942E88" w:rsidRDefault="00942E88" w:rsidP="00942E88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942E88" w:rsidRDefault="00942E88" w:rsidP="00942E88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942E88" w:rsidRPr="0037755F" w:rsidRDefault="00942E88" w:rsidP="00942E88">
      <w:pPr>
        <w:pStyle w:val="consplusnormal"/>
        <w:spacing w:before="0" w:beforeAutospacing="0" w:after="0" w:afterAutospacing="0"/>
        <w:jc w:val="right"/>
        <w:rPr>
          <w:color w:val="000000"/>
        </w:rPr>
      </w:pPr>
      <w:r w:rsidRPr="0037755F">
        <w:rPr>
          <w:color w:val="000000"/>
        </w:rPr>
        <w:lastRenderedPageBreak/>
        <w:t>Приложение № 1</w:t>
      </w:r>
    </w:p>
    <w:p w:rsidR="00942E88" w:rsidRPr="0037755F" w:rsidRDefault="00942E88" w:rsidP="00942E88">
      <w:pPr>
        <w:pStyle w:val="consplusnormal"/>
        <w:spacing w:before="0" w:beforeAutospacing="0" w:after="0" w:afterAutospacing="0"/>
        <w:ind w:left="4820"/>
        <w:jc w:val="right"/>
        <w:rPr>
          <w:color w:val="000000"/>
        </w:rPr>
      </w:pPr>
      <w:r w:rsidRPr="0037755F">
        <w:rPr>
          <w:color w:val="000000"/>
        </w:rPr>
        <w:t>к решению  сельской Думы сельского поселения «</w:t>
      </w:r>
      <w:r w:rsidRPr="0037755F">
        <w:t xml:space="preserve">Деревня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Гульцово</w:t>
      </w:r>
      <w:proofErr w:type="spellEnd"/>
      <w:r w:rsidRPr="0037755F">
        <w:rPr>
          <w:color w:val="000000"/>
        </w:rPr>
        <w:t>»</w:t>
      </w:r>
    </w:p>
    <w:p w:rsidR="00942E88" w:rsidRPr="0037755F" w:rsidRDefault="00942E88" w:rsidP="00942E88">
      <w:pPr>
        <w:pStyle w:val="consplusnormal"/>
        <w:spacing w:before="0" w:beforeAutospacing="0" w:after="0" w:afterAutospacing="0"/>
        <w:ind w:left="4820"/>
        <w:jc w:val="right"/>
        <w:rPr>
          <w:color w:val="000000"/>
        </w:rPr>
      </w:pPr>
      <w:r w:rsidRPr="0037755F">
        <w:rPr>
          <w:color w:val="000000"/>
        </w:rPr>
        <w:t xml:space="preserve">от   </w:t>
      </w:r>
      <w:r>
        <w:rPr>
          <w:color w:val="000000"/>
        </w:rPr>
        <w:t xml:space="preserve">15.06.2020г.     </w:t>
      </w:r>
      <w:r w:rsidRPr="0037755F">
        <w:rPr>
          <w:color w:val="000000"/>
        </w:rPr>
        <w:t>№</w:t>
      </w:r>
      <w:r>
        <w:rPr>
          <w:color w:val="000000"/>
        </w:rPr>
        <w:t>16</w:t>
      </w:r>
    </w:p>
    <w:p w:rsidR="00942E88" w:rsidRDefault="00942E88" w:rsidP="00942E88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942E88" w:rsidRPr="002F3206" w:rsidRDefault="00942E88" w:rsidP="00942E88">
      <w:pPr>
        <w:pStyle w:val="ConsPlusTitle"/>
        <w:jc w:val="center"/>
        <w:rPr>
          <w:sz w:val="28"/>
          <w:szCs w:val="28"/>
        </w:rPr>
      </w:pPr>
      <w:r w:rsidRPr="002F3206">
        <w:rPr>
          <w:sz w:val="28"/>
          <w:szCs w:val="28"/>
        </w:rPr>
        <w:t>ПОЛОЖЕНИЕ</w:t>
      </w:r>
    </w:p>
    <w:p w:rsidR="00942E88" w:rsidRPr="002F3206" w:rsidRDefault="00942E88" w:rsidP="00942E88">
      <w:pPr>
        <w:pStyle w:val="ConsPlusTitle"/>
        <w:jc w:val="center"/>
        <w:rPr>
          <w:sz w:val="28"/>
          <w:szCs w:val="28"/>
        </w:rPr>
      </w:pPr>
      <w:r w:rsidRPr="002F3206">
        <w:rPr>
          <w:sz w:val="28"/>
          <w:szCs w:val="28"/>
        </w:rPr>
        <w:t>О ВИДАХ ПООЩРЕНИЯ МУНИЦИПАЛЬНОГО СЛУЖАЩЕГО И ПОРЯДКЕ ЕГОПРИМЕНЕНИЯ</w:t>
      </w:r>
    </w:p>
    <w:p w:rsidR="00942E88" w:rsidRPr="002F3206" w:rsidRDefault="00942E88" w:rsidP="00942E88">
      <w:pPr>
        <w:pStyle w:val="ConsPlusNormal0"/>
        <w:jc w:val="center"/>
        <w:rPr>
          <w:sz w:val="28"/>
          <w:szCs w:val="28"/>
        </w:rPr>
      </w:pPr>
    </w:p>
    <w:p w:rsidR="00942E88" w:rsidRPr="002F3206" w:rsidRDefault="00942E88" w:rsidP="00942E88">
      <w:pPr>
        <w:pStyle w:val="ConsPlusNormal0"/>
        <w:jc w:val="center"/>
        <w:rPr>
          <w:b/>
          <w:sz w:val="28"/>
          <w:szCs w:val="28"/>
        </w:rPr>
      </w:pPr>
      <w:r w:rsidRPr="002F3206">
        <w:rPr>
          <w:b/>
          <w:sz w:val="28"/>
          <w:szCs w:val="28"/>
        </w:rPr>
        <w:t>1. Общие положения</w:t>
      </w:r>
    </w:p>
    <w:p w:rsidR="00942E88" w:rsidRPr="002F3206" w:rsidRDefault="00942E88" w:rsidP="00942E88">
      <w:pPr>
        <w:pStyle w:val="ConsPlusNormal0"/>
        <w:jc w:val="center"/>
        <w:rPr>
          <w:sz w:val="28"/>
          <w:szCs w:val="28"/>
        </w:rPr>
      </w:pP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 xml:space="preserve">1.1. Настоящее Положение </w:t>
      </w:r>
      <w:r w:rsidRPr="002F3206">
        <w:rPr>
          <w:color w:val="000000"/>
          <w:sz w:val="28"/>
          <w:szCs w:val="28"/>
        </w:rPr>
        <w:t xml:space="preserve">разработано в соответствии с Трудовым </w:t>
      </w:r>
      <w:hyperlink r:id="rId9" w:history="1">
        <w:r w:rsidRPr="002F3206">
          <w:rPr>
            <w:rStyle w:val="a7"/>
            <w:color w:val="000000"/>
            <w:sz w:val="28"/>
            <w:szCs w:val="28"/>
          </w:rPr>
          <w:t>кодексом</w:t>
        </w:r>
      </w:hyperlink>
      <w:r w:rsidRPr="002F3206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2F3206">
          <w:rPr>
            <w:rStyle w:val="a7"/>
            <w:color w:val="000000"/>
            <w:sz w:val="28"/>
            <w:szCs w:val="28"/>
          </w:rPr>
          <w:t>законом</w:t>
        </w:r>
      </w:hyperlink>
      <w:r w:rsidRPr="002F3206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11" w:history="1">
        <w:r w:rsidRPr="002F3206">
          <w:rPr>
            <w:rStyle w:val="a7"/>
            <w:color w:val="000000"/>
            <w:sz w:val="28"/>
            <w:szCs w:val="28"/>
          </w:rPr>
          <w:t>законом</w:t>
        </w:r>
      </w:hyperlink>
      <w:r w:rsidRPr="002F3206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</w:t>
      </w:r>
      <w:r w:rsidRPr="002F3206">
        <w:rPr>
          <w:sz w:val="28"/>
          <w:szCs w:val="28"/>
        </w:rPr>
        <w:t>.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1.3. Поощрение муниципальных служащих основано на принципах: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законности;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поощрения исключительно за личные заслуги и достижения;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стимулирования эффективности и качества работы муниципальных служащих.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1.4. Основанием для поощрения муниципальных служащих является: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1) образцовое выполнение муниципальным служащим должностных полномочий;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2) продолжительная и безупречная служба;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3) выполнение заданий особой важности и сложности;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4) другие достижения в работе.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</w:p>
    <w:p w:rsidR="00942E88" w:rsidRPr="002F3206" w:rsidRDefault="00942E88" w:rsidP="00942E88">
      <w:pPr>
        <w:pStyle w:val="ConsPlusNormal0"/>
        <w:ind w:firstLine="900"/>
        <w:jc w:val="center"/>
        <w:rPr>
          <w:b/>
          <w:sz w:val="28"/>
          <w:szCs w:val="28"/>
        </w:rPr>
      </w:pPr>
      <w:r w:rsidRPr="002F3206">
        <w:rPr>
          <w:b/>
          <w:sz w:val="28"/>
          <w:szCs w:val="28"/>
        </w:rPr>
        <w:t>2. Виды и порядок поощрений муниципальных служащих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>2.1. Видами поощрения муниципального служащего являются: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- объявление благодарности;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- выдача премии;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- награждение ценным подарком;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lastRenderedPageBreak/>
        <w:t>- награждение благодарственным письмом;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- награждение почетной грамотой.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2.2. 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 xml:space="preserve">2.3. Допускается одновременное применение к муниципальному служащему  нескольких видов поощрений. 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</w:p>
    <w:p w:rsidR="00942E88" w:rsidRPr="002F3206" w:rsidRDefault="00942E88" w:rsidP="00942E88">
      <w:pPr>
        <w:pStyle w:val="ConsPlusNormal0"/>
        <w:ind w:firstLine="900"/>
        <w:jc w:val="center"/>
        <w:rPr>
          <w:b/>
          <w:sz w:val="28"/>
          <w:szCs w:val="28"/>
        </w:rPr>
      </w:pPr>
      <w:r w:rsidRPr="002F3206">
        <w:rPr>
          <w:b/>
          <w:sz w:val="28"/>
          <w:szCs w:val="28"/>
        </w:rPr>
        <w:t>3. Порядок применения поощрения к муниципальному служащему.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>3.1.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t>Приобретение ценного подарка производится на сумму не более одного должностного оклада.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 xml:space="preserve">3.2. Поощрение в виде выдачи премии в размере,  не превышающем два должностных оклада, применяется к муниципальному служащему </w:t>
      </w:r>
      <w:proofErr w:type="gramStart"/>
      <w:r w:rsidRPr="002F3206">
        <w:rPr>
          <w:rFonts w:ascii="Times New Roman" w:hAnsi="Times New Roman"/>
          <w:sz w:val="28"/>
          <w:szCs w:val="28"/>
        </w:rPr>
        <w:t>за</w:t>
      </w:r>
      <w:proofErr w:type="gramEnd"/>
      <w:r w:rsidRPr="002F3206">
        <w:rPr>
          <w:rFonts w:ascii="Times New Roman" w:hAnsi="Times New Roman"/>
          <w:sz w:val="28"/>
          <w:szCs w:val="28"/>
        </w:rPr>
        <w:t>: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>- своевременная и четкая организация деятельности муниципальных служащих  по выполнению   особо важных и сложных заданий;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>- качественное выполнение поручений, 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>-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 xml:space="preserve">-  внедрение и использование новых форм и методов работы, способствующих повышению ее эффективности. 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>3.4. В случае</w:t>
      </w:r>
      <w:proofErr w:type="gramStart"/>
      <w:r w:rsidRPr="002F3206">
        <w:rPr>
          <w:rFonts w:ascii="Times New Roman" w:hAnsi="Times New Roman"/>
          <w:sz w:val="28"/>
          <w:szCs w:val="28"/>
        </w:rPr>
        <w:t>,</w:t>
      </w:r>
      <w:proofErr w:type="gramEnd"/>
      <w:r w:rsidRPr="002F3206">
        <w:rPr>
          <w:rFonts w:ascii="Times New Roman" w:hAnsi="Times New Roman"/>
          <w:sz w:val="28"/>
          <w:szCs w:val="28"/>
        </w:rPr>
        <w:t xml:space="preserve">  если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>3.5. Поощрение в виде объявления благодарности, награждения благодарственным письмом, почетной грамотой и  ценным подарком осуществляется в торжественной обстановке руководителем органа местного самоуправления или уполномоченным им лицом.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42E88" w:rsidRPr="002F3206" w:rsidRDefault="00942E88" w:rsidP="00942E88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2F3206">
        <w:rPr>
          <w:rFonts w:ascii="Times New Roman" w:hAnsi="Times New Roman"/>
          <w:b/>
          <w:sz w:val="28"/>
          <w:szCs w:val="28"/>
        </w:rPr>
        <w:t>4.Заключительные положения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F3206">
        <w:rPr>
          <w:rFonts w:ascii="Times New Roman" w:hAnsi="Times New Roman"/>
          <w:b/>
          <w:sz w:val="28"/>
          <w:szCs w:val="28"/>
        </w:rPr>
        <w:tab/>
      </w:r>
    </w:p>
    <w:p w:rsidR="00942E88" w:rsidRPr="002F3206" w:rsidRDefault="00942E88" w:rsidP="00942E88">
      <w:pPr>
        <w:pStyle w:val="ConsPlusNormal0"/>
        <w:ind w:firstLine="900"/>
        <w:jc w:val="both"/>
        <w:rPr>
          <w:sz w:val="28"/>
          <w:szCs w:val="28"/>
        </w:rPr>
      </w:pPr>
      <w:r w:rsidRPr="002F3206">
        <w:rPr>
          <w:sz w:val="28"/>
          <w:szCs w:val="28"/>
        </w:rPr>
        <w:lastRenderedPageBreak/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 xml:space="preserve">4.2. Поощрение  в виде выдачи премии и награждения ценным подарком производится не чаще одного раза в год. </w:t>
      </w:r>
    </w:p>
    <w:p w:rsidR="00942E88" w:rsidRPr="002F3206" w:rsidRDefault="00942E88" w:rsidP="00942E88">
      <w:pPr>
        <w:spacing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2F3206">
        <w:rPr>
          <w:rFonts w:ascii="Times New Roman" w:hAnsi="Times New Roman"/>
          <w:sz w:val="28"/>
          <w:szCs w:val="28"/>
        </w:rPr>
        <w:t>4.3.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p w:rsidR="00942E88" w:rsidRPr="002F3206" w:rsidRDefault="00942E88" w:rsidP="00942E88">
      <w:pPr>
        <w:spacing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942E88" w:rsidRPr="002F3206" w:rsidRDefault="00942E88" w:rsidP="00942E88">
      <w:pPr>
        <w:spacing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942E88" w:rsidRPr="002F3206" w:rsidRDefault="00942E88" w:rsidP="00942E88">
      <w:pPr>
        <w:pStyle w:val="consplusnormal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42E88" w:rsidRPr="002F3206" w:rsidRDefault="00942E88" w:rsidP="00942E88">
      <w:pPr>
        <w:pStyle w:val="consplusnormal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42E88" w:rsidRPr="002F3206" w:rsidRDefault="00942E88" w:rsidP="00942E88">
      <w:pPr>
        <w:pStyle w:val="consplusnormal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42E88" w:rsidRPr="002F3206" w:rsidRDefault="00942E88" w:rsidP="00942E88">
      <w:pPr>
        <w:pStyle w:val="consplusnormal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42E88" w:rsidRDefault="00942E88" w:rsidP="00942E88"/>
    <w:p w:rsidR="00942E88" w:rsidRDefault="00942E88" w:rsidP="00942E88"/>
    <w:p w:rsidR="00EE06AA" w:rsidRDefault="00EE06AA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EE06AA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01355F"/>
    <w:rsid w:val="0005365B"/>
    <w:rsid w:val="000F0954"/>
    <w:rsid w:val="000F5E05"/>
    <w:rsid w:val="00102A27"/>
    <w:rsid w:val="00177AB3"/>
    <w:rsid w:val="00224DDB"/>
    <w:rsid w:val="00251BB8"/>
    <w:rsid w:val="002E3D2C"/>
    <w:rsid w:val="002F0AD6"/>
    <w:rsid w:val="002F4A26"/>
    <w:rsid w:val="003739C4"/>
    <w:rsid w:val="00400B47"/>
    <w:rsid w:val="00575EF5"/>
    <w:rsid w:val="005D384B"/>
    <w:rsid w:val="00643008"/>
    <w:rsid w:val="00743074"/>
    <w:rsid w:val="00780753"/>
    <w:rsid w:val="007A5CFA"/>
    <w:rsid w:val="007E0180"/>
    <w:rsid w:val="00862871"/>
    <w:rsid w:val="00942E88"/>
    <w:rsid w:val="00967C3D"/>
    <w:rsid w:val="009F4B3B"/>
    <w:rsid w:val="00A95DBA"/>
    <w:rsid w:val="00AB19FD"/>
    <w:rsid w:val="00AC49B9"/>
    <w:rsid w:val="00BA7E57"/>
    <w:rsid w:val="00C3368B"/>
    <w:rsid w:val="00D34180"/>
    <w:rsid w:val="00D423F7"/>
    <w:rsid w:val="00DD5FB8"/>
    <w:rsid w:val="00DE64AE"/>
    <w:rsid w:val="00E946C8"/>
    <w:rsid w:val="00EE06AA"/>
    <w:rsid w:val="00F15FF2"/>
    <w:rsid w:val="00F2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basedOn w:val="a"/>
    <w:rsid w:val="00942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42E88"/>
    <w:pPr>
      <w:tabs>
        <w:tab w:val="center" w:pos="4153"/>
        <w:tab w:val="right" w:pos="8306"/>
      </w:tabs>
      <w:suppressAutoHyphens/>
      <w:overflowPunct w:val="0"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942E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0">
    <w:name w:val="ConsPlusNormal"/>
    <w:rsid w:val="00942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42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942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4283916476A64D26F97585F74413709E76589171F5A8E1999F17A890A4B426BC9Ft5Y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CD4B52FA35D5C1EB895C8E87082CAF4825A07887F14B402CC12D05C678FFFFA6D6C655EC9DA7B5t2Y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D4B52FA35D5C1EB895C8E87082CAF4825AF7B86F74B402CC12D05C678FFFFA6D6C655EC9DA0B7t2Y2L" TargetMode="External"/><Relationship Id="rId11" Type="http://schemas.openxmlformats.org/officeDocument/2006/relationships/hyperlink" Target="consultantplus://offline/ref=65ECCC2627B255DC775EAFE1A6E20871A6C186A8B23ABB1A289EDD95B2A2a9M" TargetMode="External"/><Relationship Id="rId5" Type="http://schemas.openxmlformats.org/officeDocument/2006/relationships/hyperlink" Target="consultantplus://offline/ref=A4CD4B52FA35D5C1EB895C8E87082CAF4825A07884F14B402CC12D05C678FFFFA6D6C655EC9CA4BCt2Y7L" TargetMode="External"/><Relationship Id="rId10" Type="http://schemas.openxmlformats.org/officeDocument/2006/relationships/hyperlink" Target="consultantplus://offline/ref=65ECCC2627B255DC775EAFE1A6E20871A6C187A9B039BB1A289EDD95B2A2a9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5ECCC2627B255DC775EAFE1A6E20871A6CE83ACBE38BB1A289EDD95B2A2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2020-04-29T05:52:00Z</cp:lastPrinted>
  <dcterms:created xsi:type="dcterms:W3CDTF">2020-06-18T12:01:00Z</dcterms:created>
  <dcterms:modified xsi:type="dcterms:W3CDTF">2020-06-18T12:01:00Z</dcterms:modified>
</cp:coreProperties>
</file>