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A76" w:rsidRPr="00157A76" w:rsidRDefault="00157A76" w:rsidP="00157A76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157A76" w:rsidRPr="00157A76" w:rsidRDefault="00157A76" w:rsidP="00157A76">
      <w:pPr>
        <w:pStyle w:val="a5"/>
        <w:tabs>
          <w:tab w:val="left" w:pos="708"/>
        </w:tabs>
        <w:ind w:firstLine="709"/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СОВЕТ НАРОДНЫХ ДЕПУТАТОВ</w:t>
      </w:r>
    </w:p>
    <w:p w:rsidR="00157A76" w:rsidRPr="00157A76" w:rsidRDefault="00157A76" w:rsidP="00157A76">
      <w:pPr>
        <w:pStyle w:val="a5"/>
        <w:tabs>
          <w:tab w:val="left" w:pos="708"/>
        </w:tabs>
        <w:ind w:firstLine="709"/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СУХОДОНЕЦКОГО СЕЛЬСКОГО ПОСЕЛЕНИЯ</w:t>
      </w:r>
    </w:p>
    <w:p w:rsidR="00157A76" w:rsidRPr="00157A76" w:rsidRDefault="00157A76" w:rsidP="00157A76">
      <w:pPr>
        <w:pStyle w:val="a5"/>
        <w:tabs>
          <w:tab w:val="left" w:pos="708"/>
        </w:tabs>
        <w:ind w:firstLine="709"/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БОГУЧАРСКОГО МУНИЦИПАЛЬНОГО РАЙОНА</w:t>
      </w:r>
    </w:p>
    <w:p w:rsidR="00157A76" w:rsidRPr="00157A76" w:rsidRDefault="00157A76" w:rsidP="00157A76">
      <w:pPr>
        <w:pStyle w:val="a5"/>
        <w:tabs>
          <w:tab w:val="left" w:pos="708"/>
        </w:tabs>
        <w:ind w:firstLine="709"/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ВОРОНЕЖСКОЙ ОБЛАСТИ</w:t>
      </w:r>
    </w:p>
    <w:p w:rsidR="00157A76" w:rsidRPr="00157A76" w:rsidRDefault="00157A76" w:rsidP="00157A76">
      <w:pPr>
        <w:pStyle w:val="a5"/>
        <w:tabs>
          <w:tab w:val="left" w:pos="708"/>
        </w:tabs>
        <w:ind w:firstLine="709"/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pStyle w:val="a5"/>
        <w:tabs>
          <w:tab w:val="left" w:pos="708"/>
        </w:tabs>
        <w:ind w:firstLine="709"/>
        <w:jc w:val="center"/>
        <w:rPr>
          <w:b/>
          <w:sz w:val="28"/>
          <w:szCs w:val="28"/>
        </w:rPr>
      </w:pPr>
      <w:proofErr w:type="gramStart"/>
      <w:r w:rsidRPr="00157A76">
        <w:rPr>
          <w:b/>
          <w:sz w:val="28"/>
          <w:szCs w:val="28"/>
        </w:rPr>
        <w:t>Р</w:t>
      </w:r>
      <w:proofErr w:type="gramEnd"/>
      <w:r w:rsidRPr="00157A76">
        <w:rPr>
          <w:b/>
          <w:sz w:val="28"/>
          <w:szCs w:val="28"/>
        </w:rPr>
        <w:t xml:space="preserve"> Е Ш Е Н И Е</w:t>
      </w:r>
    </w:p>
    <w:p w:rsidR="00157A76" w:rsidRPr="00157A76" w:rsidRDefault="00157A76" w:rsidP="00157A76">
      <w:pPr>
        <w:spacing w:line="230" w:lineRule="auto"/>
        <w:rPr>
          <w:b/>
          <w:sz w:val="28"/>
          <w:szCs w:val="28"/>
          <w:lang w:eastAsia="ru-RU"/>
        </w:rPr>
      </w:pPr>
    </w:p>
    <w:p w:rsidR="00157A76" w:rsidRPr="00157A76" w:rsidRDefault="00157A76" w:rsidP="00157A76">
      <w:pPr>
        <w:spacing w:line="230" w:lineRule="auto"/>
        <w:rPr>
          <w:b/>
          <w:sz w:val="28"/>
          <w:szCs w:val="28"/>
          <w:lang w:eastAsia="ru-RU"/>
        </w:rPr>
      </w:pPr>
      <w:r w:rsidRPr="00157A76">
        <w:rPr>
          <w:sz w:val="28"/>
          <w:szCs w:val="28"/>
          <w:lang w:eastAsia="ru-RU"/>
        </w:rPr>
        <w:t>от «25» августа  2015   № 287</w:t>
      </w:r>
    </w:p>
    <w:p w:rsidR="00157A76" w:rsidRPr="00157A76" w:rsidRDefault="00157A76" w:rsidP="00157A76">
      <w:pPr>
        <w:spacing w:line="230" w:lineRule="auto"/>
        <w:jc w:val="both"/>
        <w:rPr>
          <w:sz w:val="28"/>
          <w:szCs w:val="28"/>
          <w:lang w:eastAsia="ru-RU"/>
        </w:rPr>
      </w:pPr>
      <w:r w:rsidRPr="00157A76">
        <w:rPr>
          <w:sz w:val="28"/>
          <w:szCs w:val="28"/>
          <w:lang w:eastAsia="ru-RU"/>
        </w:rPr>
        <w:t xml:space="preserve">       с</w:t>
      </w:r>
      <w:proofErr w:type="gramStart"/>
      <w:r w:rsidRPr="00157A76">
        <w:rPr>
          <w:sz w:val="28"/>
          <w:szCs w:val="28"/>
          <w:lang w:eastAsia="ru-RU"/>
        </w:rPr>
        <w:t>.С</w:t>
      </w:r>
      <w:proofErr w:type="gramEnd"/>
      <w:r w:rsidRPr="00157A76">
        <w:rPr>
          <w:sz w:val="28"/>
          <w:szCs w:val="28"/>
          <w:lang w:eastAsia="ru-RU"/>
        </w:rPr>
        <w:t>ухой Донец</w:t>
      </w:r>
    </w:p>
    <w:p w:rsidR="00157A76" w:rsidRPr="00157A76" w:rsidRDefault="00157A76" w:rsidP="00157A76">
      <w:pPr>
        <w:ind w:right="5386"/>
        <w:jc w:val="both"/>
        <w:rPr>
          <w:sz w:val="28"/>
          <w:szCs w:val="28"/>
        </w:rPr>
      </w:pPr>
    </w:p>
    <w:p w:rsidR="00157A76" w:rsidRPr="00157A76" w:rsidRDefault="00157A76" w:rsidP="00157A76">
      <w:pPr>
        <w:ind w:right="4960"/>
        <w:jc w:val="both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О гербе </w:t>
      </w:r>
      <w:proofErr w:type="spellStart"/>
      <w:r w:rsidR="00557BC4">
        <w:rPr>
          <w:b/>
          <w:sz w:val="28"/>
          <w:szCs w:val="28"/>
        </w:rPr>
        <w:t>Суходонецкого</w:t>
      </w:r>
      <w:proofErr w:type="spellEnd"/>
      <w:r w:rsidR="00557BC4">
        <w:rPr>
          <w:b/>
          <w:sz w:val="28"/>
          <w:szCs w:val="28"/>
        </w:rPr>
        <w:t xml:space="preserve"> сельского</w:t>
      </w:r>
      <w:r w:rsidRPr="00157A76">
        <w:rPr>
          <w:b/>
          <w:sz w:val="28"/>
          <w:szCs w:val="28"/>
        </w:rPr>
        <w:t xml:space="preserve"> поселени</w:t>
      </w:r>
      <w:r w:rsidR="00557BC4">
        <w:rPr>
          <w:b/>
          <w:sz w:val="28"/>
          <w:szCs w:val="28"/>
        </w:rPr>
        <w:t xml:space="preserve">я </w:t>
      </w:r>
      <w:proofErr w:type="spellStart"/>
      <w:r w:rsidRPr="00157A76">
        <w:rPr>
          <w:b/>
          <w:sz w:val="28"/>
          <w:szCs w:val="28"/>
        </w:rPr>
        <w:t>Богучарского</w:t>
      </w:r>
      <w:proofErr w:type="spellEnd"/>
      <w:r w:rsidR="00884EE6">
        <w:rPr>
          <w:b/>
          <w:sz w:val="28"/>
          <w:szCs w:val="28"/>
        </w:rPr>
        <w:t xml:space="preserve"> </w:t>
      </w:r>
      <w:r w:rsidRPr="00157A76">
        <w:rPr>
          <w:b/>
          <w:sz w:val="28"/>
          <w:szCs w:val="28"/>
        </w:rPr>
        <w:t>муниципального района Воронежской области</w:t>
      </w:r>
    </w:p>
    <w:p w:rsidR="00157A76" w:rsidRPr="00157A76" w:rsidRDefault="00157A76" w:rsidP="00157A76">
      <w:pPr>
        <w:ind w:right="5953"/>
        <w:jc w:val="both"/>
        <w:rPr>
          <w:sz w:val="28"/>
          <w:szCs w:val="28"/>
        </w:rPr>
      </w:pPr>
    </w:p>
    <w:p w:rsidR="00157A76" w:rsidRPr="00157A76" w:rsidRDefault="00157A76" w:rsidP="00157A76">
      <w:pPr>
        <w:spacing w:line="0" w:lineRule="atLeast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       В соответствии с законодательством, регулирующим правоотношения в сфере геральдики, и руководствуясь Уставом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 xml:space="preserve">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Воронежской области, Совет народных депутатов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</w:t>
      </w:r>
      <w:r w:rsidRPr="00157A76">
        <w:rPr>
          <w:b/>
          <w:sz w:val="28"/>
          <w:szCs w:val="28"/>
        </w:rPr>
        <w:t>решил</w:t>
      </w:r>
      <w:r w:rsidRPr="00157A76">
        <w:rPr>
          <w:b/>
          <w:bCs/>
          <w:sz w:val="28"/>
          <w:szCs w:val="28"/>
        </w:rPr>
        <w:t>:</w:t>
      </w:r>
      <w:r w:rsidRPr="00157A76">
        <w:rPr>
          <w:sz w:val="28"/>
          <w:szCs w:val="28"/>
        </w:rPr>
        <w:t xml:space="preserve">                                                         </w:t>
      </w:r>
    </w:p>
    <w:p w:rsidR="00157A76" w:rsidRPr="00157A76" w:rsidRDefault="00157A76" w:rsidP="00157A76">
      <w:pPr>
        <w:widowControl w:val="0"/>
        <w:autoSpaceDE w:val="0"/>
        <w:autoSpaceDN w:val="0"/>
        <w:adjustRightInd w:val="0"/>
        <w:spacing w:line="0" w:lineRule="atLeast"/>
        <w:ind w:firstLine="540"/>
        <w:jc w:val="both"/>
        <w:rPr>
          <w:sz w:val="28"/>
          <w:szCs w:val="28"/>
        </w:rPr>
      </w:pPr>
    </w:p>
    <w:p w:rsidR="00157A76" w:rsidRPr="00157A76" w:rsidRDefault="00157A76" w:rsidP="00157A76">
      <w:pPr>
        <w:spacing w:line="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57A76">
        <w:rPr>
          <w:sz w:val="28"/>
          <w:szCs w:val="28"/>
        </w:rPr>
        <w:t xml:space="preserve">Установить герб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 xml:space="preserve"> в качестве официального символа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Pr="00157A76" w:rsidRDefault="00157A76" w:rsidP="00157A76">
      <w:pPr>
        <w:spacing w:line="0" w:lineRule="atLeast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2. Утвердить Положение «О гербе </w:t>
      </w:r>
      <w:proofErr w:type="spellStart"/>
      <w:r w:rsidRPr="00157A76">
        <w:rPr>
          <w:iCs/>
          <w:sz w:val="28"/>
          <w:szCs w:val="28"/>
        </w:rPr>
        <w:t>Суходонецко</w:t>
      </w:r>
      <w:r w:rsidR="00557BC4">
        <w:rPr>
          <w:iCs/>
          <w:sz w:val="28"/>
          <w:szCs w:val="28"/>
        </w:rPr>
        <w:t>го</w:t>
      </w:r>
      <w:proofErr w:type="spellEnd"/>
      <w:r w:rsidRPr="00157A76">
        <w:rPr>
          <w:iCs/>
          <w:sz w:val="28"/>
          <w:szCs w:val="28"/>
        </w:rPr>
        <w:t xml:space="preserve"> сельско</w:t>
      </w:r>
      <w:r w:rsidR="00557BC4">
        <w:rPr>
          <w:iCs/>
          <w:sz w:val="28"/>
          <w:szCs w:val="28"/>
        </w:rPr>
        <w:t>го поселения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Богучарского</w:t>
      </w:r>
      <w:proofErr w:type="spellEnd"/>
      <w:r w:rsidRPr="00157A76">
        <w:rPr>
          <w:iCs/>
          <w:sz w:val="28"/>
          <w:szCs w:val="28"/>
        </w:rPr>
        <w:t xml:space="preserve"> муниципального района</w:t>
      </w:r>
      <w:r w:rsidRPr="00157A76">
        <w:rPr>
          <w:sz w:val="28"/>
          <w:szCs w:val="28"/>
        </w:rPr>
        <w:t xml:space="preserve">  Воронежской области» согласно приложению.</w:t>
      </w:r>
    </w:p>
    <w:p w:rsidR="00157A76" w:rsidRPr="00157A76" w:rsidRDefault="00157A76" w:rsidP="00157A76">
      <w:pPr>
        <w:spacing w:line="0" w:lineRule="atLeast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 Направить Положение «О гербе </w:t>
      </w:r>
      <w:proofErr w:type="spellStart"/>
      <w:r w:rsidRPr="00157A76">
        <w:rPr>
          <w:iCs/>
          <w:sz w:val="28"/>
          <w:szCs w:val="28"/>
        </w:rPr>
        <w:t>Суходонецко</w:t>
      </w:r>
      <w:r w:rsidR="00557BC4">
        <w:rPr>
          <w:iCs/>
          <w:sz w:val="28"/>
          <w:szCs w:val="28"/>
        </w:rPr>
        <w:t>го</w:t>
      </w:r>
      <w:proofErr w:type="spellEnd"/>
      <w:r w:rsidRPr="00157A76">
        <w:rPr>
          <w:iCs/>
          <w:sz w:val="28"/>
          <w:szCs w:val="28"/>
        </w:rPr>
        <w:t xml:space="preserve"> сельско</w:t>
      </w:r>
      <w:r w:rsidR="00557BC4">
        <w:rPr>
          <w:iCs/>
          <w:sz w:val="28"/>
          <w:szCs w:val="28"/>
        </w:rPr>
        <w:t>го</w:t>
      </w:r>
      <w:r w:rsidRPr="00157A76">
        <w:rPr>
          <w:iCs/>
          <w:sz w:val="28"/>
          <w:szCs w:val="28"/>
        </w:rPr>
        <w:t xml:space="preserve"> пос</w:t>
      </w:r>
      <w:r w:rsidR="00557BC4">
        <w:rPr>
          <w:iCs/>
          <w:sz w:val="28"/>
          <w:szCs w:val="28"/>
        </w:rPr>
        <w:t>еления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Богучарского</w:t>
      </w:r>
      <w:proofErr w:type="spellEnd"/>
      <w:r w:rsidRPr="00157A76">
        <w:rPr>
          <w:iCs/>
          <w:sz w:val="28"/>
          <w:szCs w:val="28"/>
        </w:rPr>
        <w:t xml:space="preserve"> муниципального района</w:t>
      </w:r>
      <w:r w:rsidRPr="00157A76">
        <w:rPr>
          <w:sz w:val="28"/>
          <w:szCs w:val="28"/>
        </w:rPr>
        <w:t xml:space="preserve">  Воронежской области»  Главе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для подписания и обнародования.</w:t>
      </w:r>
    </w:p>
    <w:p w:rsidR="00157A76" w:rsidRPr="00157A76" w:rsidRDefault="00157A76" w:rsidP="00157A76">
      <w:pPr>
        <w:spacing w:line="0" w:lineRule="atLeast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4. Представить настоящее решение, Положение «О гербе </w:t>
      </w:r>
      <w:proofErr w:type="spellStart"/>
      <w:r w:rsidRPr="00157A76">
        <w:rPr>
          <w:iCs/>
          <w:sz w:val="28"/>
          <w:szCs w:val="28"/>
        </w:rPr>
        <w:t>Суходонецко</w:t>
      </w:r>
      <w:r w:rsidR="00557BC4">
        <w:rPr>
          <w:iCs/>
          <w:sz w:val="28"/>
          <w:szCs w:val="28"/>
        </w:rPr>
        <w:t>го</w:t>
      </w:r>
      <w:proofErr w:type="spellEnd"/>
      <w:r w:rsidRPr="00157A76">
        <w:rPr>
          <w:iCs/>
          <w:sz w:val="28"/>
          <w:szCs w:val="28"/>
        </w:rPr>
        <w:t xml:space="preserve"> сельско</w:t>
      </w:r>
      <w:r w:rsidR="00557BC4">
        <w:rPr>
          <w:iCs/>
          <w:sz w:val="28"/>
          <w:szCs w:val="28"/>
        </w:rPr>
        <w:t>го</w:t>
      </w:r>
      <w:r w:rsidRPr="00157A76">
        <w:rPr>
          <w:iCs/>
          <w:sz w:val="28"/>
          <w:szCs w:val="28"/>
        </w:rPr>
        <w:t xml:space="preserve"> поселени</w:t>
      </w:r>
      <w:r w:rsidR="00557BC4">
        <w:rPr>
          <w:iCs/>
          <w:sz w:val="28"/>
          <w:szCs w:val="28"/>
        </w:rPr>
        <w:t>я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Богучарского</w:t>
      </w:r>
      <w:proofErr w:type="spellEnd"/>
      <w:r w:rsidRPr="00157A76">
        <w:rPr>
          <w:iCs/>
          <w:sz w:val="28"/>
          <w:szCs w:val="28"/>
        </w:rPr>
        <w:t xml:space="preserve"> муниципального района</w:t>
      </w:r>
      <w:r w:rsidRPr="00157A76">
        <w:rPr>
          <w:sz w:val="28"/>
          <w:szCs w:val="28"/>
        </w:rPr>
        <w:t xml:space="preserve">  Воронежской области» в Геральдический Совет при Президенте Российской Федерации для внесения герба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 xml:space="preserve"> в Государственный геральдический Регистр Российской Федерации.</w:t>
      </w:r>
    </w:p>
    <w:p w:rsidR="00157A76" w:rsidRPr="00157A76" w:rsidRDefault="00157A76" w:rsidP="00157A76">
      <w:pPr>
        <w:spacing w:line="0" w:lineRule="atLeast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5. </w:t>
      </w:r>
      <w:proofErr w:type="gramStart"/>
      <w:r w:rsidRPr="00157A76">
        <w:rPr>
          <w:sz w:val="28"/>
          <w:szCs w:val="28"/>
        </w:rPr>
        <w:t>Контроль за</w:t>
      </w:r>
      <w:proofErr w:type="gramEnd"/>
      <w:r w:rsidRPr="00157A76">
        <w:rPr>
          <w:sz w:val="28"/>
          <w:szCs w:val="28"/>
        </w:rPr>
        <w:t xml:space="preserve"> исполнением настоящего решения возложить на главу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Н.Д. Гридневу.     </w:t>
      </w:r>
    </w:p>
    <w:p w:rsidR="00157A76" w:rsidRPr="00157A76" w:rsidRDefault="00157A76" w:rsidP="00157A76">
      <w:pPr>
        <w:spacing w:line="0" w:lineRule="atLeast"/>
        <w:ind w:firstLine="709"/>
        <w:jc w:val="both"/>
        <w:rPr>
          <w:sz w:val="28"/>
          <w:szCs w:val="28"/>
        </w:rPr>
      </w:pPr>
    </w:p>
    <w:p w:rsidR="00157A76" w:rsidRPr="00157A76" w:rsidRDefault="00157A76" w:rsidP="00157A76">
      <w:pPr>
        <w:pStyle w:val="21"/>
        <w:shd w:val="clear" w:color="auto" w:fill="auto"/>
        <w:spacing w:line="0" w:lineRule="atLeast"/>
        <w:ind w:firstLine="0"/>
        <w:rPr>
          <w:rFonts w:ascii="Times New Roman" w:hAnsi="Times New Roman" w:cs="Times New Roman"/>
          <w:sz w:val="28"/>
          <w:szCs w:val="28"/>
        </w:rPr>
      </w:pPr>
      <w:r w:rsidRPr="00157A76">
        <w:rPr>
          <w:rFonts w:ascii="Times New Roman" w:hAnsi="Times New Roman" w:cs="Times New Roman"/>
          <w:sz w:val="28"/>
          <w:szCs w:val="28"/>
        </w:rPr>
        <w:t xml:space="preserve">Глава   </w:t>
      </w:r>
      <w:proofErr w:type="spellStart"/>
      <w:r w:rsidRPr="00157A76">
        <w:rPr>
          <w:rFonts w:ascii="Times New Roman" w:hAnsi="Times New Roman" w:cs="Times New Roman"/>
          <w:sz w:val="28"/>
          <w:szCs w:val="28"/>
        </w:rPr>
        <w:t>Суходонецкого</w:t>
      </w:r>
      <w:proofErr w:type="spellEnd"/>
      <w:r w:rsidRPr="00157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A76" w:rsidRPr="00157A76" w:rsidRDefault="00157A76" w:rsidP="00157A76">
      <w:pPr>
        <w:pStyle w:val="21"/>
        <w:shd w:val="clear" w:color="auto" w:fill="auto"/>
        <w:spacing w:line="0" w:lineRule="atLeast"/>
        <w:ind w:firstLine="0"/>
        <w:rPr>
          <w:rFonts w:ascii="Times New Roman" w:hAnsi="Times New Roman" w:cs="Times New Roman"/>
          <w:sz w:val="28"/>
          <w:szCs w:val="28"/>
        </w:rPr>
      </w:pPr>
      <w:r w:rsidRPr="00157A76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Н.Д. Гриднева</w:t>
      </w:r>
    </w:p>
    <w:p w:rsidR="00157A76" w:rsidRDefault="00157A76" w:rsidP="00157A76">
      <w:pPr>
        <w:pStyle w:val="a7"/>
        <w:spacing w:line="0" w:lineRule="atLeast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</w:p>
    <w:p w:rsidR="00157A76" w:rsidRDefault="00157A76" w:rsidP="00157A76">
      <w:pPr>
        <w:pStyle w:val="a7"/>
        <w:spacing w:line="0" w:lineRule="atLeast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</w:p>
    <w:p w:rsidR="00157A76" w:rsidRDefault="00157A76" w:rsidP="00157A76">
      <w:pPr>
        <w:pStyle w:val="a7"/>
        <w:spacing w:line="0" w:lineRule="atLeast"/>
        <w:ind w:firstLine="567"/>
        <w:jc w:val="right"/>
        <w:rPr>
          <w:rFonts w:ascii="Times New Roman" w:hAnsi="Times New Roman"/>
          <w:b w:val="0"/>
          <w:sz w:val="28"/>
          <w:szCs w:val="28"/>
        </w:rPr>
      </w:pPr>
    </w:p>
    <w:p w:rsidR="00157A76" w:rsidRPr="00884EE6" w:rsidRDefault="00884EE6" w:rsidP="00884EE6">
      <w:pPr>
        <w:pStyle w:val="a7"/>
        <w:spacing w:after="0" w:line="0" w:lineRule="atLeast"/>
        <w:ind w:firstLine="567"/>
        <w:jc w:val="right"/>
        <w:rPr>
          <w:b w:val="0"/>
          <w:sz w:val="28"/>
          <w:szCs w:val="28"/>
        </w:rPr>
      </w:pPr>
      <w:r w:rsidRPr="00884EE6">
        <w:rPr>
          <w:rFonts w:ascii="Times New Roman" w:hAnsi="Times New Roman"/>
          <w:b w:val="0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157A76" w:rsidRPr="00884EE6">
        <w:rPr>
          <w:b w:val="0"/>
          <w:sz w:val="28"/>
          <w:szCs w:val="28"/>
        </w:rPr>
        <w:t xml:space="preserve">к решению </w:t>
      </w:r>
      <w:r w:rsidR="00157A76" w:rsidRPr="00884EE6">
        <w:rPr>
          <w:b w:val="0"/>
          <w:spacing w:val="-6"/>
          <w:sz w:val="28"/>
          <w:szCs w:val="28"/>
        </w:rPr>
        <w:t>Совета народных депутатов</w:t>
      </w:r>
    </w:p>
    <w:p w:rsidR="00157A76" w:rsidRPr="00884EE6" w:rsidRDefault="00157A76" w:rsidP="00884EE6">
      <w:pPr>
        <w:spacing w:line="0" w:lineRule="atLeast"/>
        <w:ind w:firstLine="567"/>
        <w:jc w:val="right"/>
        <w:rPr>
          <w:sz w:val="28"/>
          <w:szCs w:val="28"/>
        </w:rPr>
      </w:pPr>
      <w:r w:rsidRPr="00884EE6">
        <w:rPr>
          <w:iCs/>
          <w:sz w:val="28"/>
          <w:szCs w:val="28"/>
        </w:rPr>
        <w:t xml:space="preserve"> </w:t>
      </w:r>
      <w:proofErr w:type="spellStart"/>
      <w:r w:rsidRPr="00884EE6">
        <w:rPr>
          <w:iCs/>
          <w:sz w:val="28"/>
          <w:szCs w:val="28"/>
        </w:rPr>
        <w:t>Суходонецкого</w:t>
      </w:r>
      <w:proofErr w:type="spellEnd"/>
      <w:r w:rsidRPr="00884EE6">
        <w:rPr>
          <w:iCs/>
          <w:sz w:val="28"/>
          <w:szCs w:val="28"/>
        </w:rPr>
        <w:t xml:space="preserve"> сельского поселения </w:t>
      </w:r>
    </w:p>
    <w:p w:rsidR="00157A76" w:rsidRPr="00884EE6" w:rsidRDefault="00157A76" w:rsidP="00884EE6">
      <w:pPr>
        <w:spacing w:line="0" w:lineRule="atLeast"/>
        <w:ind w:firstLine="567"/>
        <w:jc w:val="right"/>
        <w:rPr>
          <w:sz w:val="28"/>
          <w:szCs w:val="28"/>
        </w:rPr>
      </w:pPr>
      <w:r w:rsidRPr="00884EE6">
        <w:rPr>
          <w:sz w:val="28"/>
          <w:szCs w:val="28"/>
        </w:rPr>
        <w:t>от «25» августа 2015 г.  № 287</w:t>
      </w:r>
    </w:p>
    <w:p w:rsidR="00157A76" w:rsidRPr="00157A76" w:rsidRDefault="00157A76" w:rsidP="00157A76">
      <w:pPr>
        <w:spacing w:line="264" w:lineRule="auto"/>
        <w:ind w:firstLine="567"/>
        <w:jc w:val="right"/>
        <w:rPr>
          <w:sz w:val="28"/>
          <w:szCs w:val="28"/>
        </w:rPr>
      </w:pPr>
    </w:p>
    <w:p w:rsidR="00157A76" w:rsidRPr="00157A76" w:rsidRDefault="00157A76" w:rsidP="00157A76">
      <w:pPr>
        <w:pStyle w:val="ab"/>
        <w:spacing w:line="264" w:lineRule="auto"/>
        <w:rPr>
          <w:sz w:val="28"/>
          <w:szCs w:val="28"/>
        </w:rPr>
      </w:pPr>
      <w:r w:rsidRPr="00157A76">
        <w:rPr>
          <w:sz w:val="28"/>
          <w:szCs w:val="28"/>
        </w:rPr>
        <w:t>ПОЛОЖЕНИЕ</w:t>
      </w:r>
    </w:p>
    <w:p w:rsidR="00157A76" w:rsidRPr="00157A76" w:rsidRDefault="00157A76" w:rsidP="00157A76">
      <w:pPr>
        <w:pStyle w:val="ab"/>
        <w:spacing w:line="264" w:lineRule="auto"/>
        <w:rPr>
          <w:sz w:val="28"/>
          <w:szCs w:val="28"/>
        </w:rPr>
      </w:pPr>
      <w:r w:rsidRPr="00157A76">
        <w:rPr>
          <w:sz w:val="28"/>
          <w:szCs w:val="28"/>
        </w:rPr>
        <w:t>«О ГЕРБЕ СУХОДОНЕЦКО</w:t>
      </w:r>
      <w:r w:rsidR="00557BC4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СЕЛЬСКО</w:t>
      </w:r>
      <w:r w:rsidR="00557BC4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557BC4">
        <w:rPr>
          <w:sz w:val="28"/>
          <w:szCs w:val="28"/>
        </w:rPr>
        <w:t>Я</w:t>
      </w:r>
      <w:r w:rsidRPr="00157A76">
        <w:rPr>
          <w:sz w:val="28"/>
          <w:szCs w:val="28"/>
        </w:rPr>
        <w:t xml:space="preserve">  </w:t>
      </w:r>
    </w:p>
    <w:p w:rsidR="00157A76" w:rsidRPr="00157A76" w:rsidRDefault="00157A76" w:rsidP="00157A76">
      <w:pPr>
        <w:pStyle w:val="ab"/>
        <w:spacing w:line="264" w:lineRule="auto"/>
        <w:rPr>
          <w:sz w:val="28"/>
          <w:szCs w:val="28"/>
        </w:rPr>
      </w:pPr>
      <w:r w:rsidRPr="00157A76">
        <w:rPr>
          <w:sz w:val="28"/>
          <w:szCs w:val="28"/>
        </w:rPr>
        <w:t>БОГУЧАРСКОГО МУНИЦИПАЛЬНОГО РАЙОНА                                                                                       ВОРОНЕЖСКОЙ ОБЛАСТИ»</w:t>
      </w:r>
    </w:p>
    <w:p w:rsidR="00157A76" w:rsidRPr="00157A76" w:rsidRDefault="00157A76" w:rsidP="00157A76">
      <w:pPr>
        <w:spacing w:line="264" w:lineRule="auto"/>
        <w:ind w:firstLine="567"/>
        <w:rPr>
          <w:sz w:val="28"/>
          <w:szCs w:val="28"/>
        </w:rPr>
      </w:pPr>
    </w:p>
    <w:p w:rsidR="00157A76" w:rsidRPr="00157A76" w:rsidRDefault="00157A76" w:rsidP="00157A76">
      <w:pPr>
        <w:tabs>
          <w:tab w:val="left" w:pos="1276"/>
        </w:tabs>
        <w:spacing w:line="264" w:lineRule="auto"/>
        <w:ind w:firstLine="567"/>
        <w:rPr>
          <w:sz w:val="28"/>
          <w:szCs w:val="28"/>
        </w:rPr>
      </w:pPr>
      <w:r w:rsidRPr="00157A76">
        <w:rPr>
          <w:sz w:val="28"/>
          <w:szCs w:val="28"/>
        </w:rPr>
        <w:t xml:space="preserve">Настоящим положением устанавливается описание, обоснование и порядок использования герба </w:t>
      </w:r>
      <w:proofErr w:type="spellStart"/>
      <w:r w:rsidRPr="00157A76">
        <w:rPr>
          <w:sz w:val="28"/>
          <w:szCs w:val="28"/>
        </w:rPr>
        <w:t>Суходонецко</w:t>
      </w:r>
      <w:r w:rsidR="00557BC4">
        <w:rPr>
          <w:sz w:val="28"/>
          <w:szCs w:val="28"/>
        </w:rPr>
        <w:t>го</w:t>
      </w:r>
      <w:proofErr w:type="spellEnd"/>
      <w:r w:rsidRPr="00157A76">
        <w:rPr>
          <w:sz w:val="28"/>
          <w:szCs w:val="28"/>
        </w:rPr>
        <w:t xml:space="preserve"> сельско</w:t>
      </w:r>
      <w:r w:rsidR="00557BC4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557BC4">
        <w:rPr>
          <w:sz w:val="28"/>
          <w:szCs w:val="28"/>
        </w:rPr>
        <w:t>я</w:t>
      </w:r>
      <w:r w:rsidRPr="00157A76">
        <w:rPr>
          <w:sz w:val="28"/>
          <w:szCs w:val="28"/>
        </w:rPr>
        <w:t xml:space="preserve">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 Воронежской области. </w:t>
      </w:r>
    </w:p>
    <w:p w:rsidR="00157A76" w:rsidRPr="00157A76" w:rsidRDefault="00157A76" w:rsidP="00157A76">
      <w:pPr>
        <w:numPr>
          <w:ilvl w:val="0"/>
          <w:numId w:val="1"/>
        </w:numPr>
        <w:tabs>
          <w:tab w:val="left" w:pos="284"/>
        </w:tabs>
        <w:suppressAutoHyphens w:val="0"/>
        <w:spacing w:line="264" w:lineRule="auto"/>
        <w:ind w:left="0" w:firstLine="0"/>
        <w:jc w:val="center"/>
        <w:rPr>
          <w:rStyle w:val="ac"/>
          <w:rFonts w:eastAsia="Calibri"/>
          <w:sz w:val="28"/>
          <w:szCs w:val="28"/>
        </w:rPr>
      </w:pPr>
      <w:r w:rsidRPr="00157A76">
        <w:rPr>
          <w:rStyle w:val="ac"/>
          <w:rFonts w:eastAsia="Calibri"/>
          <w:sz w:val="28"/>
          <w:szCs w:val="28"/>
        </w:rPr>
        <w:t>Общие положения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1.1. Герб </w:t>
      </w:r>
      <w:proofErr w:type="spellStart"/>
      <w:r w:rsidR="00CB1579">
        <w:rPr>
          <w:sz w:val="28"/>
          <w:szCs w:val="28"/>
        </w:rPr>
        <w:t>Суходонецкого</w:t>
      </w:r>
      <w:proofErr w:type="spellEnd"/>
      <w:r w:rsidR="00CB1579">
        <w:rPr>
          <w:sz w:val="28"/>
          <w:szCs w:val="28"/>
        </w:rPr>
        <w:t xml:space="preserve"> </w:t>
      </w:r>
      <w:r w:rsidRPr="00157A76">
        <w:rPr>
          <w:sz w:val="28"/>
          <w:szCs w:val="28"/>
        </w:rPr>
        <w:t xml:space="preserve"> сельско</w:t>
      </w:r>
      <w:r w:rsidR="00CB1579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CB1579">
        <w:rPr>
          <w:sz w:val="28"/>
          <w:szCs w:val="28"/>
        </w:rPr>
        <w:t>я</w:t>
      </w:r>
      <w:r w:rsidRPr="00157A76">
        <w:rPr>
          <w:sz w:val="28"/>
          <w:szCs w:val="28"/>
        </w:rPr>
        <w:t xml:space="preserve"> 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 Воронежской области (далее – герб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поселения) является официальным символом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1.2. Герб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отражает исторические, культурные, социально-экономические, национальные и иные местные традиции.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pacing w:val="-6"/>
          <w:sz w:val="28"/>
          <w:szCs w:val="28"/>
        </w:rPr>
      </w:pPr>
      <w:r w:rsidRPr="00157A76">
        <w:rPr>
          <w:spacing w:val="-6"/>
          <w:sz w:val="28"/>
          <w:szCs w:val="28"/>
        </w:rPr>
        <w:t xml:space="preserve">1.3. Положение о гербе 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</w:t>
      </w:r>
      <w:r w:rsidRPr="00157A76">
        <w:rPr>
          <w:i/>
          <w:spacing w:val="-6"/>
          <w:sz w:val="28"/>
          <w:szCs w:val="28"/>
        </w:rPr>
        <w:t xml:space="preserve"> </w:t>
      </w:r>
      <w:r w:rsidRPr="00157A76">
        <w:rPr>
          <w:spacing w:val="-6"/>
          <w:sz w:val="28"/>
          <w:szCs w:val="28"/>
        </w:rPr>
        <w:t xml:space="preserve">с приложениями на бумажных носителях и электронном носителе хранятся в архиве 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 и доступно для ознакомления всем заинтересованным лицам.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1.4. Герб </w:t>
      </w:r>
      <w:r w:rsidRPr="00157A76">
        <w:rPr>
          <w:spacing w:val="-6"/>
          <w:sz w:val="28"/>
          <w:szCs w:val="28"/>
        </w:rPr>
        <w:t xml:space="preserve">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подлежит государственной регистрации в порядке, установленном федеральным законодательством и законодательством Воронежской области.</w:t>
      </w:r>
    </w:p>
    <w:p w:rsidR="00157A76" w:rsidRPr="00157A76" w:rsidRDefault="00157A76" w:rsidP="00157A76">
      <w:pPr>
        <w:pStyle w:val="a9"/>
        <w:numPr>
          <w:ilvl w:val="0"/>
          <w:numId w:val="2"/>
        </w:numPr>
        <w:tabs>
          <w:tab w:val="left" w:pos="284"/>
        </w:tabs>
        <w:spacing w:line="264" w:lineRule="auto"/>
        <w:ind w:left="0" w:firstLine="0"/>
        <w:jc w:val="center"/>
        <w:rPr>
          <w:rStyle w:val="ac"/>
          <w:sz w:val="28"/>
          <w:szCs w:val="28"/>
        </w:rPr>
      </w:pPr>
      <w:r w:rsidRPr="00157A76">
        <w:rPr>
          <w:rStyle w:val="ac"/>
          <w:sz w:val="28"/>
          <w:szCs w:val="28"/>
        </w:rPr>
        <w:t>Геральдическое описание и обоснование символики герба</w:t>
      </w:r>
    </w:p>
    <w:p w:rsidR="00157A76" w:rsidRPr="00157A76" w:rsidRDefault="00157A76" w:rsidP="00157A76">
      <w:pPr>
        <w:tabs>
          <w:tab w:val="left" w:pos="1276"/>
        </w:tabs>
        <w:spacing w:line="264" w:lineRule="auto"/>
        <w:jc w:val="center"/>
        <w:rPr>
          <w:spacing w:val="-6"/>
          <w:sz w:val="28"/>
          <w:szCs w:val="28"/>
        </w:rPr>
      </w:pPr>
      <w:r w:rsidRPr="00157A76">
        <w:rPr>
          <w:b/>
          <w:spacing w:val="-6"/>
          <w:sz w:val="28"/>
          <w:szCs w:val="28"/>
        </w:rPr>
        <w:t xml:space="preserve"> </w:t>
      </w:r>
      <w:proofErr w:type="spellStart"/>
      <w:r w:rsidRPr="00157A76">
        <w:rPr>
          <w:b/>
          <w:spacing w:val="-6"/>
          <w:sz w:val="28"/>
          <w:szCs w:val="28"/>
        </w:rPr>
        <w:t>Суходонецкого</w:t>
      </w:r>
      <w:proofErr w:type="spellEnd"/>
      <w:r w:rsidRPr="00157A76">
        <w:rPr>
          <w:b/>
          <w:spacing w:val="-6"/>
          <w:sz w:val="28"/>
          <w:szCs w:val="28"/>
        </w:rPr>
        <w:t xml:space="preserve"> сельского поселения</w:t>
      </w:r>
    </w:p>
    <w:p w:rsidR="00157A76" w:rsidRPr="00157A76" w:rsidRDefault="00157A76" w:rsidP="00157A76">
      <w:pPr>
        <w:tabs>
          <w:tab w:val="left" w:pos="1276"/>
        </w:tabs>
        <w:spacing w:line="264" w:lineRule="auto"/>
        <w:ind w:firstLine="567"/>
        <w:rPr>
          <w:b/>
          <w:spacing w:val="-6"/>
          <w:sz w:val="28"/>
          <w:szCs w:val="28"/>
        </w:rPr>
      </w:pPr>
    </w:p>
    <w:p w:rsidR="00157A76" w:rsidRPr="00157A76" w:rsidRDefault="00157A76" w:rsidP="00884EE6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2.1. Геральдическое описание герба </w:t>
      </w:r>
      <w:r w:rsidRPr="00157A76">
        <w:rPr>
          <w:spacing w:val="-6"/>
          <w:sz w:val="28"/>
          <w:szCs w:val="28"/>
        </w:rPr>
        <w:t xml:space="preserve">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:</w:t>
      </w:r>
    </w:p>
    <w:p w:rsidR="00157A76" w:rsidRPr="00157A76" w:rsidRDefault="00157A76" w:rsidP="00884EE6">
      <w:pPr>
        <w:spacing w:line="264" w:lineRule="auto"/>
        <w:ind w:firstLine="567"/>
        <w:jc w:val="both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«В зелёном поле - золотое солнце с головками колосьев вместо лучей,  выходящее  из-за холма,  пересечённого серебром и лазурью и обременённого в серебре лазоревым бьющим фонтаном; всё сопровождено вверху золотой, на серебряном барабане, церковной главкой с </w:t>
      </w:r>
      <w:proofErr w:type="spellStart"/>
      <w:r w:rsidRPr="00157A76">
        <w:rPr>
          <w:b/>
          <w:sz w:val="28"/>
          <w:szCs w:val="28"/>
        </w:rPr>
        <w:t>осьмиконечным</w:t>
      </w:r>
      <w:proofErr w:type="spellEnd"/>
      <w:r w:rsidRPr="00157A76">
        <w:rPr>
          <w:b/>
          <w:sz w:val="28"/>
          <w:szCs w:val="28"/>
        </w:rPr>
        <w:t xml:space="preserve"> крестом».</w:t>
      </w:r>
    </w:p>
    <w:p w:rsidR="00157A76" w:rsidRPr="00157A76" w:rsidRDefault="00157A76" w:rsidP="00884EE6">
      <w:pPr>
        <w:tabs>
          <w:tab w:val="left" w:pos="1575"/>
        </w:tabs>
        <w:spacing w:line="288" w:lineRule="auto"/>
        <w:ind w:firstLine="567"/>
        <w:jc w:val="both"/>
        <w:rPr>
          <w:bCs/>
          <w:sz w:val="28"/>
          <w:szCs w:val="28"/>
        </w:rPr>
      </w:pPr>
      <w:r w:rsidRPr="00157A76">
        <w:rPr>
          <w:sz w:val="28"/>
          <w:szCs w:val="28"/>
        </w:rPr>
        <w:t xml:space="preserve">2.2. Герб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</w:t>
      </w:r>
      <w:r w:rsidRPr="00157A76">
        <w:rPr>
          <w:bCs/>
          <w:sz w:val="28"/>
          <w:szCs w:val="28"/>
        </w:rPr>
        <w:t xml:space="preserve"> может воспроизводиться:</w:t>
      </w:r>
    </w:p>
    <w:p w:rsidR="00157A76" w:rsidRPr="00157A76" w:rsidRDefault="00157A76" w:rsidP="00884EE6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bCs/>
          <w:sz w:val="28"/>
          <w:szCs w:val="28"/>
        </w:rPr>
        <w:t>-</w:t>
      </w:r>
      <w:r w:rsidRPr="00157A76">
        <w:rPr>
          <w:sz w:val="28"/>
          <w:szCs w:val="28"/>
        </w:rPr>
        <w:t xml:space="preserve"> в многоцветном варианте (Приложение 1); </w:t>
      </w:r>
    </w:p>
    <w:p w:rsidR="00157A76" w:rsidRPr="00157A76" w:rsidRDefault="00157A76" w:rsidP="00884EE6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- в одноцветном контурном варианте (Приложение 2);  </w:t>
      </w:r>
    </w:p>
    <w:p w:rsidR="00157A76" w:rsidRPr="00157A76" w:rsidRDefault="00157A76" w:rsidP="00884EE6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- в одноцветном контурном варианте </w:t>
      </w:r>
      <w:r w:rsidRPr="00157A76">
        <w:rPr>
          <w:bCs/>
          <w:sz w:val="28"/>
          <w:szCs w:val="28"/>
        </w:rPr>
        <w:t>с</w:t>
      </w:r>
      <w:r w:rsidRPr="00157A76">
        <w:rPr>
          <w:sz w:val="28"/>
          <w:szCs w:val="28"/>
        </w:rPr>
        <w:t xml:space="preserve"> условной штриховкой для обозначения цветов (</w:t>
      </w:r>
      <w:proofErr w:type="spellStart"/>
      <w:r w:rsidRPr="00157A76">
        <w:rPr>
          <w:sz w:val="28"/>
          <w:szCs w:val="28"/>
        </w:rPr>
        <w:t>шафировкой</w:t>
      </w:r>
      <w:proofErr w:type="spellEnd"/>
      <w:r w:rsidRPr="00157A76">
        <w:rPr>
          <w:sz w:val="28"/>
          <w:szCs w:val="28"/>
        </w:rPr>
        <w:t>) (Приложение 3).</w:t>
      </w:r>
    </w:p>
    <w:p w:rsidR="00157A76" w:rsidRPr="00157A76" w:rsidRDefault="00157A76" w:rsidP="00884EE6">
      <w:pPr>
        <w:pStyle w:val="2"/>
        <w:spacing w:line="288" w:lineRule="auto"/>
        <w:ind w:firstLine="567"/>
        <w:jc w:val="both"/>
        <w:rPr>
          <w:i/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2.3. Варианты герба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 указанные в пункте 2.2. </w:t>
      </w:r>
      <w:r w:rsidRPr="00157A76">
        <w:rPr>
          <w:sz w:val="28"/>
          <w:szCs w:val="28"/>
        </w:rPr>
        <w:t>могут воспроизводиться с вольной частью</w:t>
      </w:r>
      <w:r w:rsidRPr="00157A76">
        <w:rPr>
          <w:rStyle w:val="af0"/>
          <w:sz w:val="28"/>
          <w:szCs w:val="28"/>
        </w:rPr>
        <w:footnoteReference w:id="1"/>
      </w:r>
      <w:r w:rsidRPr="00157A76">
        <w:rPr>
          <w:sz w:val="28"/>
          <w:szCs w:val="28"/>
        </w:rPr>
        <w:t xml:space="preserve"> - четырехугольником, примыкающим изнутри к верхнему правому</w:t>
      </w:r>
      <w:r w:rsidRPr="00157A76">
        <w:rPr>
          <w:rStyle w:val="af0"/>
          <w:sz w:val="28"/>
          <w:szCs w:val="28"/>
        </w:rPr>
        <w:footnoteReference w:id="2"/>
      </w:r>
      <w:r w:rsidRPr="00157A76">
        <w:rPr>
          <w:sz w:val="28"/>
          <w:szCs w:val="28"/>
        </w:rPr>
        <w:t xml:space="preserve"> углу герба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</w:t>
      </w:r>
      <w:r w:rsidRPr="00157A76">
        <w:rPr>
          <w:sz w:val="28"/>
          <w:szCs w:val="28"/>
        </w:rPr>
        <w:t>сельского поселения с во</w:t>
      </w:r>
      <w:r w:rsidRPr="00157A76">
        <w:rPr>
          <w:sz w:val="28"/>
          <w:szCs w:val="28"/>
        </w:rPr>
        <w:t>с</w:t>
      </w:r>
      <w:r w:rsidRPr="00157A76">
        <w:rPr>
          <w:sz w:val="28"/>
          <w:szCs w:val="28"/>
        </w:rPr>
        <w:t>произведёнными в нем фигурами из герба Воронежской области (Приложения 4-6)</w:t>
      </w:r>
      <w:r w:rsidRPr="00157A76">
        <w:rPr>
          <w:i/>
          <w:sz w:val="28"/>
          <w:szCs w:val="28"/>
        </w:rPr>
        <w:t>.</w:t>
      </w:r>
    </w:p>
    <w:p w:rsidR="00157A76" w:rsidRPr="00157A76" w:rsidRDefault="00157A76" w:rsidP="00CB1579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2.4. Варианты герба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поселения, указанные в п. 2.2 настоящего Положения</w:t>
      </w:r>
      <w:r w:rsidRPr="00157A76">
        <w:rPr>
          <w:sz w:val="28"/>
          <w:szCs w:val="28"/>
        </w:rPr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пункты 45, 46), утвержденными Геральдическим Советом при Президенте Российской Федерации 28.06.2006 года, могут воспроизводиться  со статусной короной установленного образца (Приложения 7-9).</w:t>
      </w:r>
    </w:p>
    <w:p w:rsidR="00157A76" w:rsidRPr="00157A76" w:rsidRDefault="00157A76" w:rsidP="00CB1579">
      <w:pPr>
        <w:tabs>
          <w:tab w:val="left" w:pos="1575"/>
        </w:tabs>
        <w:spacing w:line="288" w:lineRule="auto"/>
        <w:ind w:firstLine="567"/>
        <w:jc w:val="both"/>
        <w:rPr>
          <w:i/>
          <w:sz w:val="28"/>
          <w:szCs w:val="28"/>
        </w:rPr>
      </w:pPr>
      <w:r w:rsidRPr="00157A76">
        <w:rPr>
          <w:sz w:val="28"/>
          <w:szCs w:val="28"/>
        </w:rPr>
        <w:t xml:space="preserve">2.5. Варианты герба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поселения, указанные в пункте 2.2 </w:t>
      </w:r>
      <w:r w:rsidRPr="00157A76">
        <w:rPr>
          <w:sz w:val="28"/>
          <w:szCs w:val="28"/>
        </w:rPr>
        <w:t>могут воспроизводиться одновременно с вольной частью и со статусной короной установленного образца (Приложения 10-12)</w:t>
      </w:r>
      <w:r w:rsidRPr="00157A76">
        <w:rPr>
          <w:i/>
          <w:sz w:val="28"/>
          <w:szCs w:val="28"/>
        </w:rPr>
        <w:t>.</w:t>
      </w:r>
    </w:p>
    <w:p w:rsidR="00157A76" w:rsidRPr="00157A76" w:rsidRDefault="00157A76" w:rsidP="00CB1579">
      <w:pPr>
        <w:tabs>
          <w:tab w:val="left" w:pos="1575"/>
        </w:tabs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2.6. Варианты герба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 указанные в пунктах 2.2, 2.3, 2.4, 2.5 – равно допустимы. </w:t>
      </w:r>
      <w:r w:rsidRPr="00157A76">
        <w:rPr>
          <w:sz w:val="28"/>
          <w:szCs w:val="28"/>
        </w:rPr>
        <w:t>Приложения 1-12 к настоящему Положению, являются неотъемлемыми частями настоящего Положения.</w:t>
      </w:r>
    </w:p>
    <w:p w:rsidR="00157A76" w:rsidRPr="00157A76" w:rsidRDefault="00157A76" w:rsidP="00CB1579">
      <w:pPr>
        <w:tabs>
          <w:tab w:val="left" w:pos="1276"/>
        </w:tabs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2.7. Обоснование символики герба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поселения.</w:t>
      </w:r>
    </w:p>
    <w:p w:rsidR="00157A76" w:rsidRPr="00157A76" w:rsidRDefault="00157A76" w:rsidP="00CB1579">
      <w:pPr>
        <w:spacing w:line="288" w:lineRule="auto"/>
        <w:ind w:right="-1" w:firstLine="567"/>
        <w:jc w:val="both"/>
        <w:rPr>
          <w:bCs/>
          <w:sz w:val="28"/>
          <w:szCs w:val="28"/>
        </w:rPr>
      </w:pPr>
      <w:proofErr w:type="spellStart"/>
      <w:r w:rsidRPr="00157A76">
        <w:rPr>
          <w:bCs/>
          <w:sz w:val="28"/>
          <w:szCs w:val="28"/>
        </w:rPr>
        <w:t>Суходонецкое</w:t>
      </w:r>
      <w:proofErr w:type="spellEnd"/>
      <w:r w:rsidRPr="00157A76">
        <w:rPr>
          <w:bCs/>
          <w:sz w:val="28"/>
          <w:szCs w:val="28"/>
        </w:rPr>
        <w:t xml:space="preserve"> сельское поселение состоит их трех сел: Сухой Донец (административный центр) и двух сел: Белая Горка 1-ая и Белая Горка 2-ая. </w:t>
      </w:r>
    </w:p>
    <w:p w:rsidR="00157A76" w:rsidRPr="00157A76" w:rsidRDefault="00157A76" w:rsidP="00CB1579">
      <w:pPr>
        <w:spacing w:line="288" w:lineRule="auto"/>
        <w:ind w:right="-1" w:firstLine="567"/>
        <w:jc w:val="both"/>
        <w:rPr>
          <w:sz w:val="28"/>
          <w:szCs w:val="28"/>
        </w:rPr>
      </w:pPr>
      <w:r w:rsidRPr="00157A76">
        <w:rPr>
          <w:bCs/>
          <w:sz w:val="28"/>
          <w:szCs w:val="28"/>
        </w:rPr>
        <w:t>Белые Горки</w:t>
      </w:r>
      <w:r w:rsidRPr="00157A76">
        <w:rPr>
          <w:sz w:val="28"/>
          <w:szCs w:val="28"/>
        </w:rPr>
        <w:t xml:space="preserve"> – два села, расположенные в четырех и семи километрах от административного центра поселения,  впервые упоминаются в исторических документах за 1816 год. Ранее Ближняя и Дальняя Белая Горки назывались </w:t>
      </w:r>
      <w:proofErr w:type="spellStart"/>
      <w:r w:rsidRPr="00157A76">
        <w:rPr>
          <w:sz w:val="28"/>
          <w:szCs w:val="28"/>
        </w:rPr>
        <w:t>Лысогорками</w:t>
      </w:r>
      <w:proofErr w:type="spellEnd"/>
      <w:r w:rsidRPr="00157A76">
        <w:rPr>
          <w:sz w:val="28"/>
          <w:szCs w:val="28"/>
        </w:rPr>
        <w:t xml:space="preserve">. Название свое получили по белым меловым горам, на которых они  расположены. В середине </w:t>
      </w:r>
      <w:proofErr w:type="gramStart"/>
      <w:r w:rsidRPr="00157A76">
        <w:rPr>
          <w:sz w:val="28"/>
          <w:szCs w:val="28"/>
        </w:rPr>
        <w:t>Х</w:t>
      </w:r>
      <w:proofErr w:type="gramEnd"/>
      <w:r w:rsidRPr="00157A76">
        <w:rPr>
          <w:sz w:val="28"/>
          <w:szCs w:val="28"/>
        </w:rPr>
        <w:t xml:space="preserve">IX века учителем Н. И. </w:t>
      </w:r>
      <w:proofErr w:type="spellStart"/>
      <w:r w:rsidRPr="00157A76">
        <w:rPr>
          <w:sz w:val="28"/>
          <w:szCs w:val="28"/>
        </w:rPr>
        <w:t>Тарачковым</w:t>
      </w:r>
      <w:proofErr w:type="spellEnd"/>
      <w:r w:rsidRPr="00157A76">
        <w:rPr>
          <w:sz w:val="28"/>
          <w:szCs w:val="28"/>
        </w:rPr>
        <w:t xml:space="preserve"> был открыт «минеральный источник, коего вода кипела мелкими пузырьками, а на вкус отдавала соленой горчинкой».  </w:t>
      </w:r>
    </w:p>
    <w:p w:rsidR="00157A76" w:rsidRPr="00157A76" w:rsidRDefault="00157A76" w:rsidP="00CB1579">
      <w:pPr>
        <w:spacing w:line="288" w:lineRule="auto"/>
        <w:ind w:right="-1"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В годы Советской власти источник получил известность благодаря исследованиям воронежского проф</w:t>
      </w:r>
      <w:r w:rsidR="00CB1579">
        <w:rPr>
          <w:sz w:val="28"/>
          <w:szCs w:val="28"/>
        </w:rPr>
        <w:t xml:space="preserve">ессора </w:t>
      </w:r>
      <w:r w:rsidRPr="00157A76">
        <w:rPr>
          <w:sz w:val="28"/>
          <w:szCs w:val="28"/>
        </w:rPr>
        <w:t xml:space="preserve"> А.А. </w:t>
      </w:r>
      <w:proofErr w:type="spellStart"/>
      <w:r w:rsidRPr="00157A76">
        <w:rPr>
          <w:sz w:val="28"/>
          <w:szCs w:val="28"/>
        </w:rPr>
        <w:t>Дубянского</w:t>
      </w:r>
      <w:proofErr w:type="spellEnd"/>
      <w:r w:rsidRPr="00157A76">
        <w:rPr>
          <w:sz w:val="28"/>
          <w:szCs w:val="28"/>
        </w:rPr>
        <w:t xml:space="preserve"> в 1931 году. В брошюре «Минеральный источник Белая Горка» (Воронеж, 1984 г.) профессор В.И. Нестеров описал поставленный им опыт с применением </w:t>
      </w:r>
      <w:proofErr w:type="spellStart"/>
      <w:r w:rsidRPr="00157A76">
        <w:rPr>
          <w:sz w:val="28"/>
          <w:szCs w:val="28"/>
        </w:rPr>
        <w:t>белогорской</w:t>
      </w:r>
      <w:proofErr w:type="spellEnd"/>
      <w:r w:rsidRPr="00157A76">
        <w:rPr>
          <w:sz w:val="28"/>
          <w:szCs w:val="28"/>
        </w:rPr>
        <w:t xml:space="preserve"> воды на больных (400 человек) и пришел к выводу, что вода – редкая по химическому составу является базой для создания хорошего курорта. </w:t>
      </w:r>
    </w:p>
    <w:p w:rsidR="00157A76" w:rsidRPr="00157A76" w:rsidRDefault="00157A76" w:rsidP="00CB1579">
      <w:pPr>
        <w:spacing w:line="288" w:lineRule="auto"/>
        <w:ind w:right="-1"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С 1960 по 1971 год по 1300 бутылок воды ежедневно поступало в санаторий им. </w:t>
      </w:r>
      <w:proofErr w:type="spellStart"/>
      <w:r w:rsidRPr="00157A76">
        <w:rPr>
          <w:sz w:val="28"/>
          <w:szCs w:val="28"/>
        </w:rPr>
        <w:t>Цюрупы</w:t>
      </w:r>
      <w:proofErr w:type="spellEnd"/>
      <w:r w:rsidRPr="00157A76">
        <w:rPr>
          <w:sz w:val="28"/>
          <w:szCs w:val="28"/>
        </w:rPr>
        <w:t xml:space="preserve"> (</w:t>
      </w:r>
      <w:proofErr w:type="spellStart"/>
      <w:r w:rsidRPr="00157A76">
        <w:rPr>
          <w:sz w:val="28"/>
          <w:szCs w:val="28"/>
        </w:rPr>
        <w:t>Лискинский</w:t>
      </w:r>
      <w:proofErr w:type="spellEnd"/>
      <w:r w:rsidRPr="00157A76">
        <w:rPr>
          <w:sz w:val="28"/>
          <w:szCs w:val="28"/>
        </w:rPr>
        <w:t xml:space="preserve"> район).</w:t>
      </w:r>
    </w:p>
    <w:p w:rsidR="00157A76" w:rsidRPr="00157A76" w:rsidRDefault="00157A76" w:rsidP="00CB1579">
      <w:pPr>
        <w:spacing w:line="288" w:lineRule="auto"/>
        <w:ind w:right="-1"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В годы перестройки (конец </w:t>
      </w:r>
      <w:r w:rsidRPr="00157A76">
        <w:rPr>
          <w:sz w:val="28"/>
          <w:szCs w:val="28"/>
          <w:lang w:val="en-US"/>
        </w:rPr>
        <w:t>XX</w:t>
      </w:r>
      <w:r w:rsidRPr="00157A76">
        <w:rPr>
          <w:sz w:val="28"/>
          <w:szCs w:val="28"/>
        </w:rPr>
        <w:t xml:space="preserve"> – начало </w:t>
      </w:r>
      <w:r w:rsidRPr="00157A76">
        <w:rPr>
          <w:sz w:val="28"/>
          <w:szCs w:val="28"/>
          <w:lang w:val="en-US"/>
        </w:rPr>
        <w:t>XXI</w:t>
      </w:r>
      <w:r w:rsidRPr="00157A76">
        <w:rPr>
          <w:sz w:val="28"/>
          <w:szCs w:val="28"/>
        </w:rPr>
        <w:t xml:space="preserve"> веков) вода не использовалась, и лишь в 2004 году в районе села Белая горка 1-ая  был открыт оздоровительный пансионат. </w:t>
      </w:r>
    </w:p>
    <w:p w:rsidR="00157A76" w:rsidRPr="00157A76" w:rsidRDefault="00157A76" w:rsidP="00CB1579">
      <w:pPr>
        <w:tabs>
          <w:tab w:val="left" w:pos="9463"/>
        </w:tabs>
        <w:spacing w:line="288" w:lineRule="auto"/>
        <w:ind w:right="-1"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Село Сухой Донец своё название получило по реке, имеющей малое течение, в летнее время река даже пересыхает.  Образовалось село в 1767 году, когда сюда из Московского уезда прибыли семьи крестьян, принадлежавшие Троице-Сергиевской лавре. К 1823 году в селе была построена церковь Богоявления Господня. 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История и географические особенности поселения легли в основу его герба, символика которого многозначна: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- восходящее солнце с лучами в виде хлебных колосьев – символ расцвета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поселения, основу которого составляют сельхозпредприятия. Хлебные колосья – символ преобразования и развития. Солнце – символ тепла и света, источник всего жизни на земле;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- серебряный холм – аллегория меловых, белых по цвету гор поселения – отражение названия двух сел Белая Горка;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- фонтан – символическое отражение целебных вод, которые в изобилии истекают из холма. Вода – символ жизни и здоровья.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- узкая лазоревая оконечность – аллегория рек Сухого Донца и Дона, протекающих по территории поселения;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- церковная главка с </w:t>
      </w:r>
      <w:proofErr w:type="spellStart"/>
      <w:r w:rsidRPr="00157A76">
        <w:rPr>
          <w:sz w:val="28"/>
          <w:szCs w:val="28"/>
        </w:rPr>
        <w:t>трилистным</w:t>
      </w:r>
      <w:proofErr w:type="spellEnd"/>
      <w:r w:rsidRPr="00157A76">
        <w:rPr>
          <w:sz w:val="28"/>
          <w:szCs w:val="28"/>
        </w:rPr>
        <w:t xml:space="preserve"> крестом – символ бывшей церкви Богоявления Господня. Крест – символ духовности, веры, смирения;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Лазурь – символ возвышенных устремлений, искренности, преданности, возрождения.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Золото – символ высшей ценности, величия, богатства, урожая.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Серебро – символ чистоты, открытости, божественной мудрости, примирения.</w:t>
      </w:r>
    </w:p>
    <w:p w:rsidR="00157A76" w:rsidRPr="00157A76" w:rsidRDefault="00157A76" w:rsidP="00CB1579">
      <w:pPr>
        <w:spacing w:line="288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Зеленый цвет символизирует весну, здоровье, природу, молодость и надежду. 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2.8. Авторская группа.</w:t>
      </w:r>
    </w:p>
    <w:p w:rsidR="00157A76" w:rsidRPr="00157A76" w:rsidRDefault="00157A76" w:rsidP="00CB1579">
      <w:pPr>
        <w:pStyle w:val="3"/>
        <w:tabs>
          <w:tab w:val="left" w:pos="567"/>
        </w:tabs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57A76">
        <w:rPr>
          <w:rFonts w:ascii="Times New Roman" w:hAnsi="Times New Roman"/>
          <w:sz w:val="28"/>
          <w:szCs w:val="28"/>
        </w:rPr>
        <w:t xml:space="preserve">Идея герба: Нина Гриднева  (с. Сухой Донец), Константин </w:t>
      </w:r>
      <w:proofErr w:type="spellStart"/>
      <w:r w:rsidRPr="00157A76">
        <w:rPr>
          <w:rFonts w:ascii="Times New Roman" w:hAnsi="Times New Roman"/>
          <w:sz w:val="28"/>
          <w:szCs w:val="28"/>
        </w:rPr>
        <w:t>Моченов</w:t>
      </w:r>
      <w:proofErr w:type="spellEnd"/>
      <w:r w:rsidRPr="00157A76">
        <w:rPr>
          <w:rFonts w:ascii="Times New Roman" w:hAnsi="Times New Roman"/>
          <w:sz w:val="28"/>
          <w:szCs w:val="28"/>
        </w:rPr>
        <w:t xml:space="preserve"> (Химки).</w:t>
      </w:r>
    </w:p>
    <w:p w:rsidR="00157A76" w:rsidRPr="00157A76" w:rsidRDefault="00157A76" w:rsidP="00CB1579">
      <w:pPr>
        <w:tabs>
          <w:tab w:val="left" w:pos="567"/>
          <w:tab w:val="left" w:pos="1985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Художник и компьютерный дизайн:  Анна Гарсия (Москва).</w:t>
      </w:r>
    </w:p>
    <w:p w:rsidR="00157A76" w:rsidRDefault="00157A76" w:rsidP="00CB1579">
      <w:pPr>
        <w:tabs>
          <w:tab w:val="left" w:pos="567"/>
          <w:tab w:val="left" w:pos="1985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Обоснование символики: Вячеслав Мишин (Химки).</w:t>
      </w:r>
    </w:p>
    <w:p w:rsidR="00157A76" w:rsidRPr="00157A76" w:rsidRDefault="00157A76" w:rsidP="00157A76">
      <w:pPr>
        <w:tabs>
          <w:tab w:val="left" w:pos="567"/>
          <w:tab w:val="left" w:pos="1985"/>
        </w:tabs>
        <w:spacing w:line="264" w:lineRule="auto"/>
        <w:ind w:firstLine="567"/>
        <w:rPr>
          <w:sz w:val="28"/>
          <w:szCs w:val="28"/>
        </w:rPr>
      </w:pPr>
    </w:p>
    <w:p w:rsidR="00157A76" w:rsidRPr="00157A76" w:rsidRDefault="00157A76" w:rsidP="00157A76">
      <w:pPr>
        <w:numPr>
          <w:ilvl w:val="0"/>
          <w:numId w:val="2"/>
        </w:numPr>
        <w:tabs>
          <w:tab w:val="left" w:pos="284"/>
        </w:tabs>
        <w:suppressAutoHyphens w:val="0"/>
        <w:spacing w:line="264" w:lineRule="auto"/>
        <w:jc w:val="center"/>
        <w:rPr>
          <w:rStyle w:val="ac"/>
          <w:rFonts w:eastAsia="Calibri"/>
          <w:sz w:val="28"/>
          <w:szCs w:val="28"/>
        </w:rPr>
      </w:pPr>
      <w:r w:rsidRPr="00157A76">
        <w:rPr>
          <w:rStyle w:val="ac"/>
          <w:rFonts w:eastAsia="Calibri"/>
          <w:sz w:val="28"/>
          <w:szCs w:val="28"/>
        </w:rPr>
        <w:t xml:space="preserve">Порядок воспроизведения и размещения герба </w:t>
      </w:r>
    </w:p>
    <w:p w:rsidR="00157A76" w:rsidRPr="00157A76" w:rsidRDefault="00157A76" w:rsidP="00157A76">
      <w:pPr>
        <w:tabs>
          <w:tab w:val="left" w:pos="284"/>
        </w:tabs>
        <w:spacing w:line="264" w:lineRule="auto"/>
        <w:ind w:left="1080"/>
        <w:jc w:val="center"/>
        <w:rPr>
          <w:sz w:val="28"/>
          <w:szCs w:val="28"/>
        </w:rPr>
      </w:pPr>
      <w:proofErr w:type="spellStart"/>
      <w:r w:rsidRPr="00157A76">
        <w:rPr>
          <w:b/>
          <w:sz w:val="28"/>
          <w:szCs w:val="28"/>
        </w:rPr>
        <w:t>Суходонецкого</w:t>
      </w:r>
      <w:proofErr w:type="spellEnd"/>
      <w:r w:rsidRPr="00157A76">
        <w:rPr>
          <w:b/>
          <w:sz w:val="28"/>
          <w:szCs w:val="28"/>
        </w:rPr>
        <w:t xml:space="preserve"> сельского поселения.</w:t>
      </w:r>
    </w:p>
    <w:p w:rsidR="00157A76" w:rsidRPr="00157A76" w:rsidRDefault="00157A76" w:rsidP="00157A76">
      <w:pPr>
        <w:tabs>
          <w:tab w:val="left" w:pos="1276"/>
        </w:tabs>
        <w:spacing w:line="264" w:lineRule="auto"/>
        <w:ind w:left="1635" w:firstLine="567"/>
        <w:jc w:val="center"/>
        <w:rPr>
          <w:rStyle w:val="ac"/>
          <w:rFonts w:eastAsia="Calibri"/>
          <w:sz w:val="28"/>
          <w:szCs w:val="28"/>
        </w:rPr>
      </w:pP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3.1. Воспроизведение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3.2. Порядок размещения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поселения, </w:t>
      </w:r>
      <w:r w:rsidRPr="00157A76">
        <w:rPr>
          <w:sz w:val="28"/>
          <w:szCs w:val="28"/>
        </w:rPr>
        <w:t xml:space="preserve">Государственного герба Российской Федерации, герба Воронежской области </w:t>
      </w:r>
      <w:r w:rsidRPr="00157A76">
        <w:rPr>
          <w:iCs/>
          <w:sz w:val="28"/>
          <w:szCs w:val="28"/>
        </w:rPr>
        <w:t>и</w:t>
      </w:r>
      <w:r w:rsidRPr="00157A76">
        <w:rPr>
          <w:sz w:val="28"/>
          <w:szCs w:val="28"/>
        </w:rPr>
        <w:t xml:space="preserve"> иных гербов производится в соответствии с законодательством Российской Федерации и законодательством Воронежской области, регулирующим правоотношения в сфере геральдического обеспечения.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3.3. При одновременном размещении герба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 xml:space="preserve">и Государственного герба Российской Федерации (или герба Воронежской области) герб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 xml:space="preserve">располагается справа. 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600"/>
        <w:jc w:val="both"/>
        <w:rPr>
          <w:spacing w:val="-6"/>
          <w:sz w:val="28"/>
          <w:szCs w:val="28"/>
        </w:rPr>
      </w:pPr>
      <w:r w:rsidRPr="00157A76">
        <w:rPr>
          <w:spacing w:val="-6"/>
          <w:sz w:val="28"/>
          <w:szCs w:val="28"/>
        </w:rPr>
        <w:t xml:space="preserve">3.4. При одновременном размещении герба 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 (3), Государственного герба Российской Федерации (1), герба Воронежской области (2) Государственный герб Российской Федерации располагается в центре; слева от Государственного герба Российской Федерации располагается герб Воронежской области, справа от Государственного герба Российской Федерации располагается герб  </w:t>
      </w:r>
      <w:proofErr w:type="spellStart"/>
      <w:r w:rsidRPr="00157A76">
        <w:rPr>
          <w:spacing w:val="-6"/>
          <w:sz w:val="28"/>
          <w:szCs w:val="28"/>
        </w:rPr>
        <w:t>Суходонецкого</w:t>
      </w:r>
      <w:proofErr w:type="spellEnd"/>
      <w:r w:rsidRPr="00157A76">
        <w:rPr>
          <w:spacing w:val="-6"/>
          <w:sz w:val="28"/>
          <w:szCs w:val="28"/>
        </w:rPr>
        <w:t xml:space="preserve"> сельского поселения (размещение гербов: 2-1-3)</w:t>
      </w:r>
      <w:r w:rsidRPr="00157A76">
        <w:rPr>
          <w:rStyle w:val="af0"/>
          <w:sz w:val="28"/>
          <w:szCs w:val="28"/>
        </w:rPr>
        <w:footnoteReference w:id="3"/>
      </w:r>
      <w:r w:rsidRPr="00157A76">
        <w:rPr>
          <w:spacing w:val="-6"/>
          <w:sz w:val="28"/>
          <w:szCs w:val="28"/>
        </w:rPr>
        <w:t>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3.5. При одновременном размещении четного числа гербов (например, 8-ми), Государственный герб Российской Федерации (1) располагается левее центра; справа от Государственного герба Российской Федерации располагается герб Воронежской области (2), слева от Государственного герба Российской Федерации располагается герб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(3), справа от герба Воронежской области располагается герб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(4).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 слева и справа в порядке ранжирования (размещение гербов: 7-5-3-1-2-4-6-8).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3.6. При одновременном размещении нечетного числа гербов (например, 7-ми), Государственный герб Российской Федерации (1) располагается в центре; слева от Государственного герба Российской Федерации располагается герб Воронежской области (2), справа от Государственного герба Российской Федерации располагается герб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(3), слева от герба Воронежской области располагается герб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(4).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 справа и слева в порядке ранжирования (расположение гербов: 6-4-2-1-3-5-7).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3.7. Расположение гербов, установленное в пунктах 3.3. – 3.6. указано «от зрителя».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3.8. При одновременном размещении герба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поселения, Государственного герба Российской Федерации, герба Воронежской </w:t>
      </w:r>
      <w:r w:rsidRPr="00157A76">
        <w:rPr>
          <w:sz w:val="28"/>
          <w:szCs w:val="28"/>
        </w:rPr>
        <w:lastRenderedPageBreak/>
        <w:t xml:space="preserve">области, гербов иных субъектов Российской Федерации, герба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размер герба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не может превышать размеры других гербов.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3.9. При одновременном размещении герба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поселения, Государственного герба Российской Федерации, герба Воронежской области, гербов иных субъектов Российской Федерации, герба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высота размещения герба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не может превышать высоту размещения других гербов.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3.10. При одновременном размещении герба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поселения, Государственного герба Российской Федерации, герба Воронежской области, гербов иных субъектов Российской Федерации, герба </w:t>
      </w: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 все гербы должны быть выполнены в единой технике.</w:t>
      </w:r>
    </w:p>
    <w:p w:rsid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3.11. Порядок изготовления, хранения и уничтожения бланков, печатей и иных носителей изображения герба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 устанавливается администрацией  </w:t>
      </w:r>
      <w:proofErr w:type="spellStart"/>
      <w:r w:rsidRPr="00157A76">
        <w:rPr>
          <w:sz w:val="28"/>
          <w:szCs w:val="28"/>
        </w:rPr>
        <w:t>Суходонецкого</w:t>
      </w:r>
      <w:proofErr w:type="spellEnd"/>
      <w:r w:rsidRPr="00157A76">
        <w:rPr>
          <w:sz w:val="28"/>
          <w:szCs w:val="28"/>
        </w:rPr>
        <w:t xml:space="preserve"> сельского поселения.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</w:p>
    <w:p w:rsidR="00157A76" w:rsidRDefault="00157A76" w:rsidP="00CB1579">
      <w:pPr>
        <w:tabs>
          <w:tab w:val="left" w:pos="1276"/>
        </w:tabs>
        <w:spacing w:line="264" w:lineRule="auto"/>
        <w:jc w:val="both"/>
        <w:rPr>
          <w:b/>
          <w:iCs/>
          <w:sz w:val="28"/>
          <w:szCs w:val="28"/>
        </w:rPr>
      </w:pPr>
      <w:r w:rsidRPr="00157A76">
        <w:rPr>
          <w:rStyle w:val="ae"/>
          <w:rFonts w:eastAsia="Calibri"/>
          <w:sz w:val="28"/>
          <w:szCs w:val="28"/>
        </w:rPr>
        <w:t xml:space="preserve">4. Порядок использования герба </w:t>
      </w:r>
      <w:r w:rsidRPr="00157A76">
        <w:rPr>
          <w:b/>
          <w:iCs/>
          <w:sz w:val="28"/>
          <w:szCs w:val="28"/>
        </w:rPr>
        <w:t xml:space="preserve"> </w:t>
      </w:r>
      <w:proofErr w:type="spellStart"/>
      <w:r w:rsidRPr="00157A76">
        <w:rPr>
          <w:b/>
          <w:iCs/>
          <w:sz w:val="28"/>
          <w:szCs w:val="28"/>
        </w:rPr>
        <w:t>Суходонецкого</w:t>
      </w:r>
      <w:proofErr w:type="spellEnd"/>
      <w:r w:rsidRPr="00157A76">
        <w:rPr>
          <w:b/>
          <w:iCs/>
          <w:sz w:val="28"/>
          <w:szCs w:val="28"/>
        </w:rPr>
        <w:t xml:space="preserve"> сельского поселения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jc w:val="both"/>
        <w:rPr>
          <w:b/>
          <w:bCs/>
          <w:iCs/>
          <w:sz w:val="28"/>
          <w:szCs w:val="28"/>
        </w:rPr>
      </w:pP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4.1. Герб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в многоцветном варианте размещается: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pacing w:val="-6"/>
          <w:sz w:val="28"/>
          <w:szCs w:val="28"/>
        </w:rPr>
      </w:pPr>
      <w:r w:rsidRPr="00157A76">
        <w:rPr>
          <w:spacing w:val="-6"/>
          <w:sz w:val="28"/>
          <w:szCs w:val="28"/>
        </w:rPr>
        <w:t xml:space="preserve">1) на вывесках, фасадах зданий органов местного самоуправления; муниципальных предприятий и учреждений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pacing w:val="-6"/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pacing w:val="-10"/>
          <w:sz w:val="28"/>
          <w:szCs w:val="28"/>
        </w:rPr>
      </w:pPr>
      <w:r w:rsidRPr="00157A76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540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3) в кабинетах главы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выборных должностных лиц местного самоуправления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; должностного лица, исполняющего полномочия главы сельского поселения  (далее – глава поселения)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4.2. Герб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в многоцветном варианте может размещаться: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1) в кабинетах заместителей главы поселения,  руководителей органов администрации; руководителей муниципальных предприятий, учреждений и организаций, находящихся в муниципальной собственности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2) на официальных сайтах органов местного самоуправления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в информационно-коммуникационной сети «Интернет»;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3) на всех видах транспорта, предназначенных для обслуживания населения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4) в заставках местных телевизионных программ;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5) на форме спортивных команд и отдельных спортсменов, представляющих </w:t>
      </w:r>
      <w:proofErr w:type="spellStart"/>
      <w:r w:rsidRPr="00157A76">
        <w:rPr>
          <w:sz w:val="28"/>
          <w:szCs w:val="28"/>
        </w:rPr>
        <w:t>Суходонецкое</w:t>
      </w:r>
      <w:proofErr w:type="spellEnd"/>
      <w:r w:rsidRPr="00157A76">
        <w:rPr>
          <w:sz w:val="28"/>
          <w:szCs w:val="28"/>
        </w:rPr>
        <w:t xml:space="preserve"> сельское поселение;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pacing w:val="-6"/>
          <w:sz w:val="28"/>
          <w:szCs w:val="28"/>
        </w:rPr>
      </w:pPr>
      <w:r w:rsidRPr="00157A76">
        <w:rPr>
          <w:iCs/>
          <w:sz w:val="28"/>
          <w:szCs w:val="28"/>
        </w:rPr>
        <w:lastRenderedPageBreak/>
        <w:t xml:space="preserve">6) на стелах, </w:t>
      </w:r>
      <w:r w:rsidRPr="00157A76">
        <w:rPr>
          <w:spacing w:val="-6"/>
          <w:sz w:val="28"/>
          <w:szCs w:val="28"/>
        </w:rPr>
        <w:t xml:space="preserve">указателях, знаках, обозначающих границу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pacing w:val="-6"/>
          <w:sz w:val="28"/>
          <w:szCs w:val="28"/>
        </w:rPr>
        <w:t xml:space="preserve">при въезде и выезде с территории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pacing w:val="-6"/>
          <w:sz w:val="28"/>
          <w:szCs w:val="28"/>
        </w:rPr>
        <w:t>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4.3. Герб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может воспроизводиться на бланках: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1) Главы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2) Главы администрации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3) администрации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; 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4) Совета народных  депутатов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5) депутатов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iCs/>
          <w:sz w:val="28"/>
          <w:szCs w:val="28"/>
        </w:rPr>
      </w:pPr>
      <w:r w:rsidRPr="00157A76">
        <w:rPr>
          <w:sz w:val="28"/>
          <w:szCs w:val="28"/>
        </w:rPr>
        <w:t xml:space="preserve">6) контрольного органа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iCs/>
          <w:sz w:val="28"/>
          <w:szCs w:val="28"/>
        </w:rPr>
      </w:pPr>
      <w:r w:rsidRPr="00157A76">
        <w:rPr>
          <w:iCs/>
          <w:sz w:val="28"/>
          <w:szCs w:val="28"/>
        </w:rPr>
        <w:t>7)</w:t>
      </w:r>
      <w:r w:rsidR="00CB1579">
        <w:rPr>
          <w:iCs/>
          <w:sz w:val="28"/>
          <w:szCs w:val="28"/>
        </w:rPr>
        <w:t xml:space="preserve"> </w:t>
      </w:r>
      <w:r w:rsidRPr="00157A76">
        <w:rPr>
          <w:iCs/>
          <w:sz w:val="28"/>
          <w:szCs w:val="28"/>
        </w:rPr>
        <w:t xml:space="preserve">иных органов местного самоуправления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поселения, предусмотренных уставом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8) должностных лиц органов местного самоуправления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9) муниципальных правовых актов;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10) удостоверений лиц, осуществляющих службу на должностях в органах местного самоуправления, депутатов Совета народных  депутатов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 служащих (работников) предприятий, учреждений и организаций, находящихся в муниципальной собственности;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11) удостоверений к знакам различия, знакам отличия, установленных муниципальными правовыми актами;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4.4. Герб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может воспроизводиться: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1) на знаках различия, знаках отличия, установленных муниципальными правовыми актами Совета народных  депутатов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2) на визитных карточках лиц, осуществляющих службу на должностях в органах местного самоуправления, депутатов Совета народных  депутатов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; служащих (работников) муниципальных предприятий, учреждений и организаций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, предприятия, учреждения и организации, находящиеся в муниципальной собственности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Pr="00157A76" w:rsidRDefault="00157A76" w:rsidP="00CB1579">
      <w:pPr>
        <w:tabs>
          <w:tab w:val="left" w:pos="1276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4.5. Герб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может быть использован в качестве геральдической основы для разработки знаков различия, знаков отличия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4.6. Многоцветное воспроизведение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может использоваться при проведении: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1) протокольных мероприятий;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Воронежской области и государственных органов Воронежской области, главы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, официальных представителей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;</w:t>
      </w:r>
    </w:p>
    <w:p w:rsidR="00157A76" w:rsidRPr="00157A76" w:rsidRDefault="00157A76" w:rsidP="00CB1579">
      <w:pPr>
        <w:tabs>
          <w:tab w:val="left" w:pos="1134"/>
        </w:tabs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3) иных официальных мероприятий.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4.7. Изображение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bCs/>
          <w:sz w:val="28"/>
          <w:szCs w:val="28"/>
        </w:rPr>
      </w:pPr>
      <w:r w:rsidRPr="00157A76">
        <w:rPr>
          <w:sz w:val="28"/>
          <w:szCs w:val="28"/>
        </w:rPr>
        <w:t xml:space="preserve">4.8. Использование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157A76">
        <w:rPr>
          <w:bCs/>
          <w:sz w:val="28"/>
          <w:szCs w:val="28"/>
        </w:rPr>
        <w:t xml:space="preserve">является неофициальным использованием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Default="00157A76" w:rsidP="00CB1579">
      <w:pPr>
        <w:spacing w:line="264" w:lineRule="auto"/>
        <w:ind w:firstLine="567"/>
        <w:jc w:val="both"/>
        <w:rPr>
          <w:iCs/>
          <w:sz w:val="28"/>
          <w:szCs w:val="28"/>
        </w:rPr>
      </w:pPr>
      <w:r w:rsidRPr="00157A76">
        <w:rPr>
          <w:sz w:val="28"/>
          <w:szCs w:val="28"/>
        </w:rPr>
        <w:t xml:space="preserve">4.9. Использование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или его воспроизведение в случаях, не предусмотренных пунктами 4.1. – 4.7. настоящего Положения, осуществляется по </w:t>
      </w:r>
      <w:r w:rsidRPr="00157A76">
        <w:rPr>
          <w:bCs/>
          <w:sz w:val="28"/>
          <w:szCs w:val="28"/>
        </w:rPr>
        <w:t xml:space="preserve">согласованию с администрацией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bCs/>
          <w:iCs/>
          <w:sz w:val="28"/>
          <w:szCs w:val="28"/>
        </w:rPr>
        <w:t>, в порядке,</w:t>
      </w:r>
      <w:r w:rsidRPr="00157A76">
        <w:rPr>
          <w:b/>
          <w:iCs/>
          <w:sz w:val="28"/>
          <w:szCs w:val="28"/>
        </w:rPr>
        <w:t xml:space="preserve"> </w:t>
      </w:r>
      <w:r w:rsidRPr="00157A76">
        <w:rPr>
          <w:bCs/>
          <w:iCs/>
          <w:sz w:val="28"/>
          <w:szCs w:val="28"/>
        </w:rPr>
        <w:t>установленном</w:t>
      </w:r>
      <w:r w:rsidRPr="00157A76">
        <w:rPr>
          <w:b/>
          <w:iCs/>
          <w:sz w:val="28"/>
          <w:szCs w:val="28"/>
        </w:rPr>
        <w:t xml:space="preserve"> </w:t>
      </w:r>
      <w:r w:rsidRPr="00157A76">
        <w:rPr>
          <w:iCs/>
          <w:sz w:val="28"/>
          <w:szCs w:val="28"/>
        </w:rPr>
        <w:t xml:space="preserve">решением </w:t>
      </w:r>
      <w:r w:rsidRPr="00157A76">
        <w:rPr>
          <w:sz w:val="28"/>
          <w:szCs w:val="28"/>
        </w:rPr>
        <w:t>Совета народных  депутатов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поселения.</w:t>
      </w:r>
    </w:p>
    <w:p w:rsidR="00157A76" w:rsidRPr="00157A76" w:rsidRDefault="00157A76" w:rsidP="00157A76">
      <w:pPr>
        <w:spacing w:line="264" w:lineRule="auto"/>
        <w:ind w:firstLine="567"/>
        <w:rPr>
          <w:b/>
          <w:sz w:val="28"/>
          <w:szCs w:val="28"/>
        </w:rPr>
      </w:pPr>
    </w:p>
    <w:p w:rsidR="00157A76" w:rsidRDefault="00157A76" w:rsidP="00157A76">
      <w:pPr>
        <w:pStyle w:val="af"/>
        <w:spacing w:line="264" w:lineRule="auto"/>
        <w:ind w:firstLine="0"/>
        <w:jc w:val="center"/>
        <w:rPr>
          <w:sz w:val="28"/>
          <w:szCs w:val="28"/>
        </w:rPr>
      </w:pPr>
      <w:r w:rsidRPr="00157A76">
        <w:rPr>
          <w:sz w:val="28"/>
          <w:szCs w:val="28"/>
        </w:rPr>
        <w:t>5. Контроль и ответственность за нарушение настоящего Положения</w:t>
      </w:r>
    </w:p>
    <w:p w:rsidR="00157A76" w:rsidRPr="00157A76" w:rsidRDefault="00157A76" w:rsidP="00157A76">
      <w:pPr>
        <w:pStyle w:val="af"/>
        <w:spacing w:line="264" w:lineRule="auto"/>
        <w:ind w:firstLine="0"/>
        <w:jc w:val="center"/>
        <w:rPr>
          <w:sz w:val="28"/>
          <w:szCs w:val="28"/>
        </w:rPr>
      </w:pP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администрацию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5.2. За искажение герба (рисунка герба),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5.3. Нарушениями норм воспроизведения и использования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являются: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1) использование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в качестве геральдической основы гербов и флагов общественных объединений, муниципальных унитарных предприятий, муниципальных учреждений и организаций, независимо от их организационно-правовой формы;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2) использование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3) искажение рисунка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, установленного в пункте 2.1. части 2 настоящего Положения;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bCs/>
          <w:sz w:val="28"/>
          <w:szCs w:val="28"/>
        </w:rPr>
        <w:lastRenderedPageBreak/>
        <w:t>4) и</w:t>
      </w:r>
      <w:r w:rsidRPr="00157A76">
        <w:rPr>
          <w:sz w:val="28"/>
          <w:szCs w:val="28"/>
        </w:rPr>
        <w:t xml:space="preserve">спользование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z w:val="28"/>
          <w:szCs w:val="28"/>
        </w:rPr>
        <w:t>или его воспроизведение с нарушением норм, установленных настоящим Положением;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bCs/>
          <w:sz w:val="28"/>
          <w:szCs w:val="28"/>
        </w:rPr>
        <w:t xml:space="preserve">5) </w:t>
      </w:r>
      <w:r w:rsidRPr="00157A76">
        <w:rPr>
          <w:sz w:val="28"/>
          <w:szCs w:val="28"/>
        </w:rPr>
        <w:t xml:space="preserve">воспроизведение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с искажением или изменением композиции или цветов, выходящим за пределы </w:t>
      </w:r>
      <w:proofErr w:type="spellStart"/>
      <w:r w:rsidRPr="00157A76">
        <w:rPr>
          <w:sz w:val="28"/>
          <w:szCs w:val="28"/>
        </w:rPr>
        <w:t>геральдически</w:t>
      </w:r>
      <w:proofErr w:type="spellEnd"/>
      <w:r w:rsidRPr="00157A76">
        <w:rPr>
          <w:sz w:val="28"/>
          <w:szCs w:val="28"/>
        </w:rPr>
        <w:t xml:space="preserve"> допустимого;</w:t>
      </w:r>
    </w:p>
    <w:p w:rsidR="00157A76" w:rsidRPr="00157A76" w:rsidRDefault="00157A76" w:rsidP="00CB1579">
      <w:pPr>
        <w:autoSpaceDE w:val="0"/>
        <w:autoSpaceDN w:val="0"/>
        <w:adjustRightInd w:val="0"/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bCs/>
          <w:sz w:val="28"/>
          <w:szCs w:val="28"/>
        </w:rPr>
        <w:t>6) н</w:t>
      </w:r>
      <w:r w:rsidRPr="00157A76">
        <w:rPr>
          <w:sz w:val="28"/>
          <w:szCs w:val="28"/>
        </w:rPr>
        <w:t xml:space="preserve">адругательство над гербом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57A76" w:rsidRPr="00157A76" w:rsidRDefault="00157A76" w:rsidP="00CB1579">
      <w:pPr>
        <w:autoSpaceDE w:val="0"/>
        <w:autoSpaceDN w:val="0"/>
        <w:adjustRightInd w:val="0"/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bCs/>
          <w:sz w:val="28"/>
          <w:szCs w:val="28"/>
        </w:rPr>
        <w:t>7) у</w:t>
      </w:r>
      <w:r w:rsidRPr="00157A76">
        <w:rPr>
          <w:sz w:val="28"/>
          <w:szCs w:val="28"/>
        </w:rPr>
        <w:t xml:space="preserve">мышленное повреждение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>.</w:t>
      </w:r>
    </w:p>
    <w:p w:rsidR="00157A76" w:rsidRDefault="00157A76" w:rsidP="00CB1579">
      <w:pPr>
        <w:spacing w:line="264" w:lineRule="auto"/>
        <w:ind w:firstLine="567"/>
        <w:jc w:val="both"/>
        <w:rPr>
          <w:rStyle w:val="docaccesstitle1"/>
          <w:bCs/>
        </w:rPr>
      </w:pPr>
      <w:r w:rsidRPr="00157A76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статьей  15 главы 4 Закона Воронежской области </w:t>
      </w:r>
      <w:r w:rsidRPr="00157A76">
        <w:rPr>
          <w:rStyle w:val="docaccesstitle1"/>
          <w:bCs/>
        </w:rPr>
        <w:t>от 31.12.2003 № 74-ОЗ (ред. от 30.10.2014) "Об административных правонарушениях на территории Воронежской области".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</w:p>
    <w:p w:rsidR="00157A76" w:rsidRPr="00157A76" w:rsidRDefault="00157A76" w:rsidP="00157A76">
      <w:pPr>
        <w:pStyle w:val="af"/>
        <w:spacing w:line="264" w:lineRule="auto"/>
        <w:ind w:firstLine="0"/>
        <w:jc w:val="center"/>
        <w:rPr>
          <w:sz w:val="28"/>
          <w:szCs w:val="28"/>
        </w:rPr>
      </w:pPr>
      <w:r w:rsidRPr="00157A76">
        <w:rPr>
          <w:sz w:val="28"/>
          <w:szCs w:val="28"/>
        </w:rPr>
        <w:t>6. Заключительные положения</w:t>
      </w:r>
    </w:p>
    <w:p w:rsidR="00157A76" w:rsidRPr="00157A76" w:rsidRDefault="00157A76" w:rsidP="00157A76">
      <w:pPr>
        <w:pStyle w:val="af"/>
        <w:spacing w:line="264" w:lineRule="auto"/>
        <w:ind w:firstLine="567"/>
        <w:jc w:val="both"/>
        <w:rPr>
          <w:sz w:val="28"/>
          <w:szCs w:val="28"/>
        </w:rPr>
      </w:pP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6.1. Внесение в композицию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 xml:space="preserve">6.2. Права на использование герба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, с момента установления его Советом народных депутатов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 в качестве официального символа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z w:val="28"/>
          <w:szCs w:val="28"/>
        </w:rPr>
        <w:t xml:space="preserve">, принадлежат органам местного самоуправления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pacing w:val="-6"/>
          <w:sz w:val="28"/>
          <w:szCs w:val="28"/>
        </w:rPr>
      </w:pPr>
      <w:r w:rsidRPr="00157A76">
        <w:rPr>
          <w:spacing w:val="-6"/>
          <w:sz w:val="28"/>
          <w:szCs w:val="28"/>
        </w:rPr>
        <w:t>6.3. Герб</w:t>
      </w:r>
      <w:r w:rsidRPr="00157A76">
        <w:rPr>
          <w:iCs/>
          <w:sz w:val="28"/>
          <w:szCs w:val="28"/>
        </w:rPr>
        <w:t xml:space="preserve"> 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pacing w:val="-6"/>
          <w:sz w:val="28"/>
          <w:szCs w:val="28"/>
        </w:rPr>
        <w:t xml:space="preserve">, с момента установления его Советом  народных депутатов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 </w:t>
      </w:r>
      <w:r w:rsidRPr="00157A76">
        <w:rPr>
          <w:spacing w:val="-6"/>
          <w:sz w:val="28"/>
          <w:szCs w:val="28"/>
        </w:rPr>
        <w:t xml:space="preserve">в качестве официального символа </w:t>
      </w:r>
      <w:r w:rsidRPr="00157A76">
        <w:rPr>
          <w:iCs/>
          <w:sz w:val="28"/>
          <w:szCs w:val="28"/>
        </w:rPr>
        <w:t xml:space="preserve"> </w:t>
      </w:r>
      <w:proofErr w:type="spellStart"/>
      <w:r w:rsidRPr="00157A76">
        <w:rPr>
          <w:iCs/>
          <w:sz w:val="28"/>
          <w:szCs w:val="28"/>
        </w:rPr>
        <w:t>Суходонецкого</w:t>
      </w:r>
      <w:proofErr w:type="spellEnd"/>
      <w:r w:rsidRPr="00157A76">
        <w:rPr>
          <w:iCs/>
          <w:sz w:val="28"/>
          <w:szCs w:val="28"/>
        </w:rPr>
        <w:t xml:space="preserve"> сельского поселения</w:t>
      </w:r>
      <w:r w:rsidRPr="00157A76">
        <w:rPr>
          <w:spacing w:val="-6"/>
          <w:sz w:val="28"/>
          <w:szCs w:val="28"/>
        </w:rPr>
        <w:t>, согласно п.2 ч.6 ст.1259 части 4 Гражданского кодекса Российской Федерации «Об авторском праве и смежных правах», авторским правом не охраняется.</w:t>
      </w:r>
    </w:p>
    <w:p w:rsidR="00157A76" w:rsidRPr="00157A76" w:rsidRDefault="00157A76" w:rsidP="00CB1579">
      <w:pPr>
        <w:spacing w:line="264" w:lineRule="auto"/>
        <w:ind w:firstLine="567"/>
        <w:jc w:val="both"/>
        <w:rPr>
          <w:sz w:val="28"/>
          <w:szCs w:val="28"/>
        </w:rPr>
      </w:pPr>
      <w:r w:rsidRPr="00157A76">
        <w:rPr>
          <w:sz w:val="28"/>
          <w:szCs w:val="28"/>
        </w:rPr>
        <w:t>6.4. Настоящее Положение вступает в силу со дня его официального опубликования.</w:t>
      </w: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Pr="00157A76" w:rsidRDefault="00157A76" w:rsidP="00157A76">
      <w:pPr>
        <w:ind w:left="-180"/>
        <w:jc w:val="right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ПРИЛОЖЕНИЕ </w:t>
      </w:r>
      <w:r w:rsidR="00000DA0">
        <w:rPr>
          <w:sz w:val="28"/>
          <w:szCs w:val="28"/>
        </w:rPr>
        <w:t xml:space="preserve">№ </w:t>
      </w:r>
      <w:r w:rsidRPr="00157A76">
        <w:rPr>
          <w:sz w:val="28"/>
          <w:szCs w:val="28"/>
        </w:rPr>
        <w:t>1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 xml:space="preserve">к Положению «О гербе 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Суходонецко</w:t>
      </w:r>
      <w:r w:rsidR="008C3D79">
        <w:rPr>
          <w:sz w:val="28"/>
          <w:szCs w:val="28"/>
        </w:rPr>
        <w:t>го</w:t>
      </w:r>
      <w:proofErr w:type="spellEnd"/>
      <w:r w:rsidRPr="00157A76">
        <w:rPr>
          <w:sz w:val="28"/>
          <w:szCs w:val="28"/>
        </w:rPr>
        <w:t xml:space="preserve"> сельско</w:t>
      </w:r>
      <w:r w:rsidR="008C3D79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8C3D79">
        <w:rPr>
          <w:sz w:val="28"/>
          <w:szCs w:val="28"/>
        </w:rPr>
        <w:t>я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Воронежской области»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от «25» августа  2015 г. № 287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МНОГОЦВЕТНЫЙ РИСУНОК ГЕРБА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СУХОДОНЕЦКО</w:t>
      </w:r>
      <w:r w:rsidR="008C3D79">
        <w:rPr>
          <w:b/>
          <w:sz w:val="28"/>
          <w:szCs w:val="28"/>
        </w:rPr>
        <w:t>ГО</w:t>
      </w:r>
      <w:r w:rsidRPr="00157A76">
        <w:rPr>
          <w:b/>
          <w:sz w:val="28"/>
          <w:szCs w:val="28"/>
        </w:rPr>
        <w:t xml:space="preserve"> СЕЛЬСКО</w:t>
      </w:r>
      <w:r w:rsidR="008C3D79">
        <w:rPr>
          <w:b/>
          <w:sz w:val="28"/>
          <w:szCs w:val="28"/>
        </w:rPr>
        <w:t>ГО</w:t>
      </w:r>
      <w:r w:rsidRPr="00157A76">
        <w:rPr>
          <w:b/>
          <w:sz w:val="28"/>
          <w:szCs w:val="28"/>
        </w:rPr>
        <w:t xml:space="preserve"> ПОСЕЛЕНИ</w:t>
      </w:r>
      <w:r w:rsidR="008C3D79">
        <w:rPr>
          <w:b/>
          <w:sz w:val="28"/>
          <w:szCs w:val="28"/>
        </w:rPr>
        <w:t>Я</w:t>
      </w:r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БОГУЧАРСКОГО МУНИЦИПАЛЬНОГО РАЙОНА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ВОРОНЕЖСКОЙ ОБЛАСТИ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 (гербовый щит)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85090</wp:posOffset>
            </wp:positionV>
            <wp:extent cx="4981575" cy="5972175"/>
            <wp:effectExtent l="19050" t="0" r="9525" b="0"/>
            <wp:wrapNone/>
            <wp:docPr id="2" name="Рисунок 3" descr="Суходонецкое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уходонецкое СП_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97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8C3D79" w:rsidRDefault="008C3D79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Pr="00000DA0" w:rsidRDefault="00157A76" w:rsidP="00157A76">
      <w:pPr>
        <w:ind w:left="-180"/>
        <w:jc w:val="right"/>
        <w:rPr>
          <w:sz w:val="28"/>
          <w:szCs w:val="28"/>
        </w:rPr>
      </w:pPr>
      <w:r w:rsidRPr="00000DA0">
        <w:rPr>
          <w:sz w:val="28"/>
          <w:szCs w:val="28"/>
        </w:rPr>
        <w:lastRenderedPageBreak/>
        <w:t xml:space="preserve">ПРИЛОЖЕНИЕ </w:t>
      </w:r>
      <w:r w:rsidR="00000DA0" w:rsidRPr="00000DA0">
        <w:rPr>
          <w:sz w:val="28"/>
          <w:szCs w:val="28"/>
        </w:rPr>
        <w:t xml:space="preserve">№ </w:t>
      </w:r>
      <w:r w:rsidRPr="00000DA0">
        <w:rPr>
          <w:sz w:val="28"/>
          <w:szCs w:val="28"/>
        </w:rPr>
        <w:t>2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 xml:space="preserve">к Положению «О гербе 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Суходонецко</w:t>
      </w:r>
      <w:r w:rsidR="008C3D79">
        <w:rPr>
          <w:sz w:val="28"/>
          <w:szCs w:val="28"/>
        </w:rPr>
        <w:t>го</w:t>
      </w:r>
      <w:proofErr w:type="spellEnd"/>
      <w:r w:rsidRPr="00157A76">
        <w:rPr>
          <w:sz w:val="28"/>
          <w:szCs w:val="28"/>
        </w:rPr>
        <w:t xml:space="preserve"> сельско</w:t>
      </w:r>
      <w:r w:rsidR="008C3D79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8C3D79">
        <w:rPr>
          <w:sz w:val="28"/>
          <w:szCs w:val="28"/>
        </w:rPr>
        <w:t>я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Воронежской области»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от «25» августа 2015 г. № 287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ОДНОЦВЕТНЫЙ КОНТУРНЫЙ РИСУНОК ГЕРБА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СУХОДОНЕЦКО</w:t>
      </w:r>
      <w:r w:rsidR="008C3D79">
        <w:rPr>
          <w:b/>
          <w:sz w:val="28"/>
          <w:szCs w:val="28"/>
        </w:rPr>
        <w:t>ГО</w:t>
      </w:r>
      <w:r w:rsidRPr="00157A76">
        <w:rPr>
          <w:b/>
          <w:sz w:val="28"/>
          <w:szCs w:val="28"/>
        </w:rPr>
        <w:t xml:space="preserve"> СЕЛЬСКО</w:t>
      </w:r>
      <w:r w:rsidR="008C3D79">
        <w:rPr>
          <w:b/>
          <w:sz w:val="28"/>
          <w:szCs w:val="28"/>
        </w:rPr>
        <w:t>ГО</w:t>
      </w:r>
      <w:r w:rsidRPr="00157A76">
        <w:rPr>
          <w:b/>
          <w:sz w:val="28"/>
          <w:szCs w:val="28"/>
        </w:rPr>
        <w:t xml:space="preserve"> ПОСЕЛЕНИ</w:t>
      </w:r>
      <w:r w:rsidR="008C3D79">
        <w:rPr>
          <w:b/>
          <w:sz w:val="28"/>
          <w:szCs w:val="28"/>
        </w:rPr>
        <w:t>Я</w:t>
      </w:r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БОГУЧАРСКОГО МУНИЦИПАЛЬНОГО РАЙОНА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ВОРОНЕЖСКОЙ ОБЛАСТИ</w:t>
      </w:r>
    </w:p>
    <w:p w:rsidR="00157A76" w:rsidRPr="00157A76" w:rsidRDefault="00157A76" w:rsidP="00157A76">
      <w:pPr>
        <w:jc w:val="center"/>
        <w:rPr>
          <w:sz w:val="28"/>
          <w:szCs w:val="28"/>
        </w:rPr>
      </w:pPr>
      <w:r w:rsidRPr="00157A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339090</wp:posOffset>
            </wp:positionV>
            <wp:extent cx="5039995" cy="6382385"/>
            <wp:effectExtent l="19050" t="0" r="8255" b="0"/>
            <wp:wrapNone/>
            <wp:docPr id="3" name="Рисунок 5" descr="Суходонецкое СП_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уходонецкое СП_ПП-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157A76">
        <w:rPr>
          <w:b/>
          <w:sz w:val="28"/>
          <w:szCs w:val="28"/>
        </w:rPr>
        <w:t>(гербовый щит)</w:t>
      </w:r>
      <w:r w:rsidRPr="00157A76">
        <w:rPr>
          <w:sz w:val="28"/>
          <w:szCs w:val="28"/>
        </w:rPr>
        <w:br/>
      </w:r>
    </w:p>
    <w:p w:rsidR="00157A76" w:rsidRPr="00157A76" w:rsidRDefault="00157A76" w:rsidP="00157A76">
      <w:pPr>
        <w:ind w:left="-180"/>
        <w:jc w:val="center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ind w:left="-180"/>
        <w:jc w:val="right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ПРИЛОЖЕНИЕ </w:t>
      </w:r>
      <w:r w:rsidR="00000DA0">
        <w:rPr>
          <w:sz w:val="28"/>
          <w:szCs w:val="28"/>
        </w:rPr>
        <w:t xml:space="preserve">№ </w:t>
      </w:r>
      <w:r w:rsidRPr="00157A76">
        <w:rPr>
          <w:sz w:val="28"/>
          <w:szCs w:val="28"/>
        </w:rPr>
        <w:t>3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 xml:space="preserve">к Положению «О гербе 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Суходонецко</w:t>
      </w:r>
      <w:r w:rsidR="008C3D79">
        <w:rPr>
          <w:sz w:val="28"/>
          <w:szCs w:val="28"/>
        </w:rPr>
        <w:t>го</w:t>
      </w:r>
      <w:proofErr w:type="spellEnd"/>
      <w:r w:rsidRPr="00157A76">
        <w:rPr>
          <w:sz w:val="28"/>
          <w:szCs w:val="28"/>
        </w:rPr>
        <w:t xml:space="preserve"> сельско</w:t>
      </w:r>
      <w:r w:rsidR="008C3D79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8C3D79">
        <w:rPr>
          <w:sz w:val="28"/>
          <w:szCs w:val="28"/>
        </w:rPr>
        <w:t>я</w:t>
      </w:r>
    </w:p>
    <w:p w:rsidR="00157A76" w:rsidRPr="00157A76" w:rsidRDefault="008C3D79" w:rsidP="00157A76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</w:t>
      </w:r>
      <w:r w:rsidR="00157A76" w:rsidRPr="00157A76">
        <w:rPr>
          <w:sz w:val="28"/>
          <w:szCs w:val="28"/>
        </w:rPr>
        <w:t>муниципального района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Воронежской области»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от «25» августа 2015 г. № 287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ОДНОЦВЕТНЫЙ КОНТУРНЫЙ РИСУНОК С </w:t>
      </w:r>
      <w:proofErr w:type="gramStart"/>
      <w:r w:rsidRPr="00157A76">
        <w:rPr>
          <w:b/>
          <w:sz w:val="28"/>
          <w:szCs w:val="28"/>
        </w:rPr>
        <w:t>УСЛОВНОЙ</w:t>
      </w:r>
      <w:proofErr w:type="gramEnd"/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ШТРИХОВКОЙ ДЛЯ ОБОЗНАЧЕНИЯ ЦВЕТА ГЕРБА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СУХОДОНЕЦКО</w:t>
      </w:r>
      <w:r w:rsidR="008C3D79">
        <w:rPr>
          <w:b/>
          <w:sz w:val="28"/>
          <w:szCs w:val="28"/>
        </w:rPr>
        <w:t>ГО СЕЛЬСКОГО</w:t>
      </w:r>
      <w:r w:rsidRPr="00157A76">
        <w:rPr>
          <w:b/>
          <w:sz w:val="28"/>
          <w:szCs w:val="28"/>
        </w:rPr>
        <w:t xml:space="preserve"> ПОСЕЛЕНИ</w:t>
      </w:r>
      <w:r w:rsidR="008C3D79">
        <w:rPr>
          <w:b/>
          <w:sz w:val="28"/>
          <w:szCs w:val="28"/>
        </w:rPr>
        <w:t>Я</w:t>
      </w:r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БОГУЧАРСКОГО МУНИЦИПАЛЬНОГО РАЙОНА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ВОРОНЕЖСКОЙ ОБЛАСТИ </w:t>
      </w:r>
    </w:p>
    <w:p w:rsidR="00157A76" w:rsidRPr="00157A76" w:rsidRDefault="00157A76" w:rsidP="00157A76">
      <w:pPr>
        <w:jc w:val="center"/>
        <w:rPr>
          <w:sz w:val="28"/>
          <w:szCs w:val="28"/>
        </w:rPr>
      </w:pPr>
      <w:r w:rsidRPr="00157A76">
        <w:rPr>
          <w:b/>
          <w:sz w:val="28"/>
          <w:szCs w:val="28"/>
        </w:rPr>
        <w:t>(гербовый щит)</w:t>
      </w:r>
    </w:p>
    <w:p w:rsidR="00157A76" w:rsidRPr="00157A76" w:rsidRDefault="00157A76" w:rsidP="00157A76">
      <w:pPr>
        <w:jc w:val="center"/>
        <w:rPr>
          <w:sz w:val="28"/>
          <w:szCs w:val="28"/>
        </w:rPr>
      </w:pPr>
      <w:r w:rsidRPr="00157A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107950</wp:posOffset>
            </wp:positionV>
            <wp:extent cx="5039995" cy="6382385"/>
            <wp:effectExtent l="19050" t="0" r="8255" b="0"/>
            <wp:wrapNone/>
            <wp:docPr id="4" name="Рисунок 6" descr="Суходонецкое СП_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уходонецкое СП_ПП-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8C3D79" w:rsidRPr="00157A76" w:rsidRDefault="008C3D79" w:rsidP="00157A76">
      <w:pPr>
        <w:jc w:val="center"/>
        <w:rPr>
          <w:b/>
          <w:sz w:val="28"/>
          <w:szCs w:val="28"/>
        </w:rPr>
      </w:pPr>
    </w:p>
    <w:p w:rsidR="00000DA0" w:rsidRDefault="00000DA0" w:rsidP="00AC36F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 № 4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r w:rsidRPr="00AC36F1">
        <w:rPr>
          <w:sz w:val="28"/>
          <w:szCs w:val="28"/>
        </w:rPr>
        <w:t xml:space="preserve">к Положению «О гербе 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proofErr w:type="spellStart"/>
      <w:r w:rsidRPr="00AC36F1">
        <w:rPr>
          <w:sz w:val="28"/>
          <w:szCs w:val="28"/>
        </w:rPr>
        <w:t>Суходонецкого</w:t>
      </w:r>
      <w:proofErr w:type="spellEnd"/>
      <w:r w:rsidRPr="00AC36F1">
        <w:rPr>
          <w:sz w:val="28"/>
          <w:szCs w:val="28"/>
        </w:rPr>
        <w:t xml:space="preserve"> сельского поселения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proofErr w:type="spellStart"/>
      <w:r w:rsidRPr="00AC36F1">
        <w:rPr>
          <w:sz w:val="28"/>
          <w:szCs w:val="28"/>
        </w:rPr>
        <w:t>Богучарского</w:t>
      </w:r>
      <w:proofErr w:type="spellEnd"/>
      <w:r w:rsidRPr="00AC36F1">
        <w:rPr>
          <w:sz w:val="28"/>
          <w:szCs w:val="28"/>
        </w:rPr>
        <w:t xml:space="preserve"> муниципального района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r w:rsidRPr="00AC36F1">
        <w:rPr>
          <w:sz w:val="28"/>
          <w:szCs w:val="28"/>
        </w:rPr>
        <w:t>Воронежской области»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r w:rsidRPr="00AC36F1">
        <w:rPr>
          <w:sz w:val="28"/>
          <w:szCs w:val="28"/>
        </w:rPr>
        <w:t>от 25 августа 2015 г.  №  287</w:t>
      </w:r>
    </w:p>
    <w:p w:rsidR="00AC36F1" w:rsidRDefault="00AC36F1" w:rsidP="00AC36F1">
      <w:pPr>
        <w:jc w:val="right"/>
      </w:pPr>
    </w:p>
    <w:p w:rsidR="00AC36F1" w:rsidRDefault="00AC36F1" w:rsidP="00AC36F1">
      <w:pPr>
        <w:jc w:val="right"/>
      </w:pPr>
    </w:p>
    <w:p w:rsidR="00AC36F1" w:rsidRPr="00391049" w:rsidRDefault="00AC36F1" w:rsidP="00AC36F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AC36F1" w:rsidRPr="0090628F" w:rsidRDefault="00AC36F1" w:rsidP="00AC3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СУХОДОНЕЦКО</w:t>
      </w:r>
      <w:r w:rsidR="00000DA0">
        <w:rPr>
          <w:b/>
          <w:sz w:val="32"/>
          <w:szCs w:val="32"/>
        </w:rPr>
        <w:t>ГО</w:t>
      </w:r>
      <w:r w:rsidRPr="0090628F">
        <w:rPr>
          <w:b/>
          <w:sz w:val="32"/>
          <w:szCs w:val="32"/>
        </w:rPr>
        <w:t xml:space="preserve"> СЕЛЬСКО</w:t>
      </w:r>
      <w:r w:rsidR="00000DA0">
        <w:rPr>
          <w:b/>
          <w:sz w:val="32"/>
          <w:szCs w:val="32"/>
        </w:rPr>
        <w:t>ГО</w:t>
      </w:r>
      <w:r w:rsidRPr="0090628F">
        <w:rPr>
          <w:b/>
          <w:sz w:val="32"/>
          <w:szCs w:val="32"/>
        </w:rPr>
        <w:t xml:space="preserve"> ПОСЕЛЕНИ</w:t>
      </w:r>
      <w:r w:rsidR="00000DA0">
        <w:rPr>
          <w:b/>
          <w:sz w:val="32"/>
          <w:szCs w:val="32"/>
        </w:rPr>
        <w:t>Я</w:t>
      </w:r>
      <w:r w:rsidRPr="0090628F">
        <w:rPr>
          <w:b/>
          <w:sz w:val="32"/>
          <w:szCs w:val="32"/>
        </w:rPr>
        <w:t xml:space="preserve"> </w:t>
      </w:r>
    </w:p>
    <w:p w:rsidR="00AC36F1" w:rsidRPr="0090628F" w:rsidRDefault="00AC36F1" w:rsidP="00AC3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БОГУЧАР</w:t>
      </w:r>
      <w:r w:rsidRPr="0090628F">
        <w:rPr>
          <w:b/>
          <w:sz w:val="32"/>
          <w:szCs w:val="32"/>
        </w:rPr>
        <w:t xml:space="preserve">СКОГО МУНИЦИПАЛЬНОГО РАЙОНА </w:t>
      </w:r>
    </w:p>
    <w:p w:rsidR="00AC36F1" w:rsidRPr="0090628F" w:rsidRDefault="00AC36F1" w:rsidP="00AC36F1">
      <w:pPr>
        <w:jc w:val="center"/>
        <w:rPr>
          <w:b/>
          <w:sz w:val="32"/>
          <w:szCs w:val="32"/>
        </w:rPr>
      </w:pPr>
      <w:r w:rsidRPr="0090628F">
        <w:rPr>
          <w:b/>
          <w:sz w:val="32"/>
          <w:szCs w:val="32"/>
        </w:rPr>
        <w:t>ВОРОНЕЖСКОЙ ОБЛАСТИ</w:t>
      </w:r>
    </w:p>
    <w:p w:rsidR="00AC36F1" w:rsidRDefault="00AC36F1" w:rsidP="00AC36F1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AC36F1" w:rsidRDefault="00AC36F1" w:rsidP="00AC36F1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107950</wp:posOffset>
            </wp:positionV>
            <wp:extent cx="5039995" cy="6382385"/>
            <wp:effectExtent l="19050" t="0" r="8255" b="0"/>
            <wp:wrapNone/>
            <wp:docPr id="1" name="Рисунок 2" descr="Суходонецкое СП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ходонецкое СП_ПП-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F1" w:rsidRPr="00006AEC" w:rsidRDefault="00AC36F1" w:rsidP="00AC36F1">
      <w:pPr>
        <w:ind w:left="-360"/>
        <w:jc w:val="center"/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Pr="00000DA0" w:rsidRDefault="00AC36F1" w:rsidP="00AC36F1">
      <w:pPr>
        <w:ind w:left="-180"/>
        <w:jc w:val="right"/>
        <w:rPr>
          <w:sz w:val="28"/>
          <w:szCs w:val="28"/>
        </w:rPr>
      </w:pPr>
      <w:r w:rsidRPr="00000DA0">
        <w:rPr>
          <w:sz w:val="28"/>
          <w:szCs w:val="28"/>
        </w:rPr>
        <w:lastRenderedPageBreak/>
        <w:t>ПРИЛОЖЕНИЕ</w:t>
      </w:r>
      <w:r w:rsidR="00000DA0">
        <w:rPr>
          <w:sz w:val="28"/>
          <w:szCs w:val="28"/>
        </w:rPr>
        <w:t xml:space="preserve"> №</w:t>
      </w:r>
      <w:r w:rsidRPr="00000DA0">
        <w:rPr>
          <w:sz w:val="28"/>
          <w:szCs w:val="28"/>
        </w:rPr>
        <w:t xml:space="preserve"> 5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r w:rsidRPr="00AC36F1">
        <w:rPr>
          <w:sz w:val="28"/>
          <w:szCs w:val="28"/>
        </w:rPr>
        <w:t xml:space="preserve">к Положению «О гербе 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proofErr w:type="spellStart"/>
      <w:r w:rsidRPr="00AC36F1">
        <w:rPr>
          <w:sz w:val="28"/>
          <w:szCs w:val="28"/>
        </w:rPr>
        <w:t>Суходонецкого</w:t>
      </w:r>
      <w:proofErr w:type="spellEnd"/>
      <w:r w:rsidRPr="00AC36F1">
        <w:rPr>
          <w:sz w:val="28"/>
          <w:szCs w:val="28"/>
        </w:rPr>
        <w:t xml:space="preserve"> сельского поселения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proofErr w:type="spellStart"/>
      <w:r w:rsidRPr="00AC36F1">
        <w:rPr>
          <w:sz w:val="28"/>
          <w:szCs w:val="28"/>
        </w:rPr>
        <w:t>Богучарского</w:t>
      </w:r>
      <w:proofErr w:type="spellEnd"/>
      <w:r w:rsidRPr="00AC36F1">
        <w:rPr>
          <w:sz w:val="28"/>
          <w:szCs w:val="28"/>
        </w:rPr>
        <w:t xml:space="preserve"> муниципального района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r w:rsidRPr="00AC36F1">
        <w:rPr>
          <w:sz w:val="28"/>
          <w:szCs w:val="28"/>
        </w:rPr>
        <w:t>Воронежской области»</w:t>
      </w:r>
    </w:p>
    <w:p w:rsidR="00AC36F1" w:rsidRPr="00AC36F1" w:rsidRDefault="00AC36F1" w:rsidP="00AC36F1">
      <w:pPr>
        <w:jc w:val="right"/>
        <w:rPr>
          <w:sz w:val="28"/>
          <w:szCs w:val="28"/>
        </w:rPr>
      </w:pPr>
      <w:r w:rsidRPr="00AC36F1">
        <w:rPr>
          <w:sz w:val="28"/>
          <w:szCs w:val="28"/>
        </w:rPr>
        <w:t>от 25 августа 2015 г.  №  287</w:t>
      </w:r>
    </w:p>
    <w:p w:rsidR="00AC36F1" w:rsidRDefault="00AC36F1" w:rsidP="00AC36F1">
      <w:pPr>
        <w:jc w:val="right"/>
      </w:pPr>
    </w:p>
    <w:p w:rsidR="00AC36F1" w:rsidRDefault="00AC36F1" w:rsidP="00AC36F1">
      <w:pPr>
        <w:jc w:val="right"/>
      </w:pPr>
    </w:p>
    <w:p w:rsidR="00AC36F1" w:rsidRDefault="00AC36F1" w:rsidP="00AC36F1">
      <w:pPr>
        <w:jc w:val="right"/>
      </w:pPr>
    </w:p>
    <w:p w:rsidR="00AC36F1" w:rsidRPr="00391049" w:rsidRDefault="00AC36F1" w:rsidP="00AC3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AC36F1" w:rsidRPr="0090628F" w:rsidRDefault="00AC36F1" w:rsidP="00AC3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СУХОДОНЕЦКО</w:t>
      </w:r>
      <w:r w:rsidR="00000DA0">
        <w:rPr>
          <w:b/>
          <w:sz w:val="32"/>
          <w:szCs w:val="32"/>
        </w:rPr>
        <w:t>ГО</w:t>
      </w:r>
      <w:r w:rsidRPr="0090628F">
        <w:rPr>
          <w:b/>
          <w:sz w:val="32"/>
          <w:szCs w:val="32"/>
        </w:rPr>
        <w:t xml:space="preserve"> СЕЛЬСКО</w:t>
      </w:r>
      <w:r w:rsidR="00000DA0">
        <w:rPr>
          <w:b/>
          <w:sz w:val="32"/>
          <w:szCs w:val="32"/>
        </w:rPr>
        <w:t>ГО ПОСЕЛЕНИЯ</w:t>
      </w:r>
      <w:r w:rsidRPr="0090628F">
        <w:rPr>
          <w:b/>
          <w:sz w:val="32"/>
          <w:szCs w:val="32"/>
        </w:rPr>
        <w:t xml:space="preserve"> </w:t>
      </w:r>
    </w:p>
    <w:p w:rsidR="00AC36F1" w:rsidRPr="0090628F" w:rsidRDefault="00AC36F1" w:rsidP="00AC36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БОГУЧАР</w:t>
      </w:r>
      <w:r w:rsidRPr="0090628F">
        <w:rPr>
          <w:b/>
          <w:sz w:val="32"/>
          <w:szCs w:val="32"/>
        </w:rPr>
        <w:t xml:space="preserve">СКОГО МУНИЦИПАЛЬНОГО РАЙОНА </w:t>
      </w:r>
    </w:p>
    <w:p w:rsidR="00AC36F1" w:rsidRPr="0090628F" w:rsidRDefault="00AC36F1" w:rsidP="00AC36F1">
      <w:pPr>
        <w:jc w:val="center"/>
        <w:rPr>
          <w:b/>
          <w:sz w:val="32"/>
          <w:szCs w:val="32"/>
        </w:rPr>
      </w:pPr>
      <w:r w:rsidRPr="0090628F">
        <w:rPr>
          <w:b/>
          <w:sz w:val="32"/>
          <w:szCs w:val="32"/>
        </w:rPr>
        <w:t>ВОРОНЕЖСКОЙ ОБЛАСТИ</w:t>
      </w:r>
    </w:p>
    <w:p w:rsidR="00AC36F1" w:rsidRDefault="00AC36F1" w:rsidP="00AC36F1">
      <w:pPr>
        <w:ind w:hanging="180"/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AC36F1" w:rsidRDefault="00AC36F1" w:rsidP="00AC36F1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107950</wp:posOffset>
            </wp:positionV>
            <wp:extent cx="5039995" cy="6382385"/>
            <wp:effectExtent l="19050" t="0" r="8255" b="0"/>
            <wp:wrapNone/>
            <wp:docPr id="14" name="Рисунок 3" descr="Суходонецкое СП_ПП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ходонецкое СП_ПП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6F1" w:rsidRPr="0089705F" w:rsidRDefault="00AC36F1" w:rsidP="00AC36F1">
      <w:pPr>
        <w:jc w:val="center"/>
        <w:rPr>
          <w:sz w:val="32"/>
          <w:szCs w:val="32"/>
        </w:rPr>
      </w:pPr>
      <w:r w:rsidRPr="00391049">
        <w:rPr>
          <w:sz w:val="32"/>
          <w:szCs w:val="32"/>
        </w:rPr>
        <w:br/>
      </w: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Default="00AC36F1" w:rsidP="00157A76">
      <w:pPr>
        <w:jc w:val="center"/>
        <w:rPr>
          <w:b/>
          <w:sz w:val="28"/>
          <w:szCs w:val="28"/>
        </w:rPr>
      </w:pPr>
    </w:p>
    <w:p w:rsidR="00AC36F1" w:rsidRPr="00157A76" w:rsidRDefault="00AC36F1" w:rsidP="00157A76">
      <w:pPr>
        <w:jc w:val="center"/>
        <w:rPr>
          <w:b/>
          <w:sz w:val="28"/>
          <w:szCs w:val="28"/>
        </w:rPr>
      </w:pPr>
    </w:p>
    <w:p w:rsidR="00000DA0" w:rsidRPr="00000DA0" w:rsidRDefault="00000DA0" w:rsidP="00000DA0">
      <w:pPr>
        <w:ind w:left="-180"/>
        <w:jc w:val="right"/>
        <w:rPr>
          <w:sz w:val="28"/>
          <w:szCs w:val="28"/>
        </w:rPr>
      </w:pPr>
      <w:r w:rsidRPr="00000DA0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№ </w:t>
      </w:r>
      <w:r w:rsidRPr="00000DA0">
        <w:rPr>
          <w:sz w:val="28"/>
          <w:szCs w:val="28"/>
        </w:rPr>
        <w:t>6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 xml:space="preserve">к Положению «О гербе 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 w:rsidRPr="00000DA0">
        <w:rPr>
          <w:sz w:val="28"/>
          <w:szCs w:val="28"/>
        </w:rPr>
        <w:t>Суходонецкого</w:t>
      </w:r>
      <w:proofErr w:type="spellEnd"/>
      <w:r w:rsidRPr="00000DA0">
        <w:rPr>
          <w:sz w:val="28"/>
          <w:szCs w:val="28"/>
        </w:rPr>
        <w:t xml:space="preserve"> сельского поселения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 w:rsidRPr="00000DA0">
        <w:rPr>
          <w:sz w:val="28"/>
          <w:szCs w:val="28"/>
        </w:rPr>
        <w:t>Богучарского</w:t>
      </w:r>
      <w:proofErr w:type="spellEnd"/>
      <w:r w:rsidRPr="00000DA0">
        <w:rPr>
          <w:sz w:val="28"/>
          <w:szCs w:val="28"/>
        </w:rPr>
        <w:t xml:space="preserve"> муниципального района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Воронежской области»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от 25 августа 2015 г.  №  287</w:t>
      </w:r>
    </w:p>
    <w:p w:rsidR="00000DA0" w:rsidRDefault="00000DA0" w:rsidP="00000DA0">
      <w:pPr>
        <w:jc w:val="right"/>
      </w:pPr>
    </w:p>
    <w:p w:rsidR="00000DA0" w:rsidRDefault="00000DA0" w:rsidP="00000DA0">
      <w:pPr>
        <w:jc w:val="right"/>
      </w:pPr>
    </w:p>
    <w:p w:rsidR="00000DA0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  <w:r>
        <w:rPr>
          <w:b/>
          <w:sz w:val="32"/>
          <w:szCs w:val="32"/>
        </w:rPr>
        <w:t xml:space="preserve"> </w:t>
      </w:r>
    </w:p>
    <w:p w:rsidR="00000DA0" w:rsidRPr="00391049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СУХОДОНЕЦКОГО</w:t>
      </w:r>
      <w:r w:rsidRPr="0090628F">
        <w:rPr>
          <w:b/>
          <w:sz w:val="32"/>
          <w:szCs w:val="32"/>
        </w:rPr>
        <w:t xml:space="preserve"> СЕЛЬСКО</w:t>
      </w:r>
      <w:r>
        <w:rPr>
          <w:b/>
          <w:sz w:val="32"/>
          <w:szCs w:val="32"/>
        </w:rPr>
        <w:t>ГО</w:t>
      </w:r>
      <w:r w:rsidRPr="0090628F">
        <w:rPr>
          <w:b/>
          <w:sz w:val="32"/>
          <w:szCs w:val="32"/>
        </w:rPr>
        <w:t xml:space="preserve"> ПОСЕЛЕНИ</w:t>
      </w:r>
      <w:r>
        <w:rPr>
          <w:b/>
          <w:sz w:val="32"/>
          <w:szCs w:val="32"/>
        </w:rPr>
        <w:t>Я</w:t>
      </w:r>
      <w:r w:rsidRPr="0090628F">
        <w:rPr>
          <w:b/>
          <w:sz w:val="32"/>
          <w:szCs w:val="32"/>
        </w:rPr>
        <w:t xml:space="preserve"> 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БОГУЧАР</w:t>
      </w:r>
      <w:r w:rsidRPr="0090628F">
        <w:rPr>
          <w:b/>
          <w:sz w:val="32"/>
          <w:szCs w:val="32"/>
        </w:rPr>
        <w:t xml:space="preserve">СКОГО МУНИЦИПАЛЬНОГО РАЙОНА 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 w:rsidRPr="0090628F">
        <w:rPr>
          <w:b/>
          <w:sz w:val="32"/>
          <w:szCs w:val="32"/>
        </w:rPr>
        <w:t>ВОРОНЕЖСКОЙ ОБЛАСТИ</w:t>
      </w:r>
    </w:p>
    <w:p w:rsidR="00000DA0" w:rsidRPr="00391049" w:rsidRDefault="00000DA0" w:rsidP="00000DA0">
      <w:pPr>
        <w:jc w:val="center"/>
        <w:rPr>
          <w:sz w:val="32"/>
          <w:szCs w:val="32"/>
        </w:rPr>
      </w:pPr>
      <w:r w:rsidRPr="00391049">
        <w:rPr>
          <w:b/>
          <w:sz w:val="32"/>
          <w:szCs w:val="32"/>
        </w:rPr>
        <w:t xml:space="preserve"> (гербовый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000DA0" w:rsidRDefault="00000DA0" w:rsidP="00000DA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107950</wp:posOffset>
            </wp:positionV>
            <wp:extent cx="5039995" cy="6382385"/>
            <wp:effectExtent l="19050" t="0" r="8255" b="0"/>
            <wp:wrapNone/>
            <wp:docPr id="15" name="Рисунок 4" descr="Суходонецкое СП_ПП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уходонецкое СП_ПП-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DA0" w:rsidRDefault="00000DA0" w:rsidP="00000DA0">
      <w:pPr>
        <w:jc w:val="center"/>
      </w:pPr>
    </w:p>
    <w:p w:rsidR="008C3D79" w:rsidRDefault="008C3D79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000DA0" w:rsidRDefault="00000DA0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ind w:left="-180"/>
        <w:jc w:val="right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>ПРИЛОЖЕНИЕ</w:t>
      </w:r>
      <w:r w:rsidR="00000DA0">
        <w:rPr>
          <w:sz w:val="28"/>
          <w:szCs w:val="28"/>
        </w:rPr>
        <w:t xml:space="preserve"> №</w:t>
      </w:r>
      <w:r w:rsidRPr="00157A76">
        <w:rPr>
          <w:sz w:val="28"/>
          <w:szCs w:val="28"/>
        </w:rPr>
        <w:t xml:space="preserve"> 7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 xml:space="preserve">к Положению «О гербе 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Суходонецко</w:t>
      </w:r>
      <w:r w:rsidR="008C3D79">
        <w:rPr>
          <w:sz w:val="28"/>
          <w:szCs w:val="28"/>
        </w:rPr>
        <w:t>го</w:t>
      </w:r>
      <w:proofErr w:type="spellEnd"/>
      <w:r w:rsidRPr="00157A76">
        <w:rPr>
          <w:sz w:val="28"/>
          <w:szCs w:val="28"/>
        </w:rPr>
        <w:t xml:space="preserve"> сельско</w:t>
      </w:r>
      <w:r w:rsidR="008C3D79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8C3D79">
        <w:rPr>
          <w:sz w:val="28"/>
          <w:szCs w:val="28"/>
        </w:rPr>
        <w:t>я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Воронежской области»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от «25» августа 2015 г. № 287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МНОГОЦВЕТНЫЙ РИСУНОК ГЕРБА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СУХОДОНЕЦКО</w:t>
      </w:r>
      <w:r w:rsidR="008C3D79">
        <w:rPr>
          <w:b/>
          <w:sz w:val="28"/>
          <w:szCs w:val="28"/>
        </w:rPr>
        <w:t>ГО СЕЛЬСКОГО ПОСЕЛЕНИЯ</w:t>
      </w:r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БОГУЧАРСКОГО МУНИЦИПАЛЬНОГО РАЙОНА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ВОРОНЕЖСКОЙ ОБЛАСТИ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 (коронованный щит)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27305</wp:posOffset>
            </wp:positionV>
            <wp:extent cx="3985260" cy="6908165"/>
            <wp:effectExtent l="19050" t="0" r="0" b="0"/>
            <wp:wrapNone/>
            <wp:docPr id="8" name="Рисунок 10" descr="Суходонецкое СП_ПП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уходонецкое СП_ПП-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90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57A76" w:rsidRPr="00157A76" w:rsidRDefault="00157A76" w:rsidP="00157A76">
      <w:pPr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tabs>
          <w:tab w:val="left" w:pos="86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57A76" w:rsidRDefault="00157A76" w:rsidP="00157A76">
      <w:pPr>
        <w:tabs>
          <w:tab w:val="left" w:pos="8610"/>
        </w:tabs>
        <w:rPr>
          <w:b/>
          <w:sz w:val="28"/>
          <w:szCs w:val="28"/>
        </w:rPr>
      </w:pPr>
    </w:p>
    <w:p w:rsidR="00157A76" w:rsidRDefault="00157A76" w:rsidP="00157A76">
      <w:pPr>
        <w:tabs>
          <w:tab w:val="left" w:pos="8610"/>
        </w:tabs>
        <w:rPr>
          <w:b/>
          <w:sz w:val="28"/>
          <w:szCs w:val="28"/>
        </w:rPr>
      </w:pPr>
    </w:p>
    <w:p w:rsidR="00157A76" w:rsidRDefault="00157A76" w:rsidP="00157A76">
      <w:pPr>
        <w:tabs>
          <w:tab w:val="left" w:pos="8610"/>
        </w:tabs>
        <w:rPr>
          <w:b/>
          <w:sz w:val="28"/>
          <w:szCs w:val="28"/>
        </w:rPr>
      </w:pPr>
    </w:p>
    <w:p w:rsidR="00157A76" w:rsidRDefault="00157A76" w:rsidP="00157A76">
      <w:pPr>
        <w:tabs>
          <w:tab w:val="left" w:pos="8610"/>
        </w:tabs>
        <w:rPr>
          <w:b/>
          <w:sz w:val="28"/>
          <w:szCs w:val="28"/>
        </w:rPr>
      </w:pPr>
    </w:p>
    <w:p w:rsidR="008C3D79" w:rsidRPr="00157A76" w:rsidRDefault="008C3D79" w:rsidP="00157A76">
      <w:pPr>
        <w:tabs>
          <w:tab w:val="left" w:pos="8610"/>
        </w:tabs>
        <w:rPr>
          <w:b/>
          <w:sz w:val="28"/>
          <w:szCs w:val="28"/>
        </w:rPr>
      </w:pPr>
    </w:p>
    <w:p w:rsidR="00157A76" w:rsidRPr="00157A76" w:rsidRDefault="00157A76" w:rsidP="00157A76">
      <w:pPr>
        <w:ind w:left="-180"/>
        <w:jc w:val="right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ПРИЛОЖЕНИЕ </w:t>
      </w:r>
      <w:r w:rsidR="00000DA0">
        <w:rPr>
          <w:sz w:val="28"/>
          <w:szCs w:val="28"/>
        </w:rPr>
        <w:t xml:space="preserve">№ </w:t>
      </w:r>
      <w:r w:rsidRPr="00157A76">
        <w:rPr>
          <w:sz w:val="28"/>
          <w:szCs w:val="28"/>
        </w:rPr>
        <w:t>8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 xml:space="preserve">к Положению «О гербе 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Суходонецко</w:t>
      </w:r>
      <w:r w:rsidR="008C3D79">
        <w:rPr>
          <w:sz w:val="28"/>
          <w:szCs w:val="28"/>
        </w:rPr>
        <w:t>го</w:t>
      </w:r>
      <w:proofErr w:type="spellEnd"/>
      <w:r w:rsidRPr="00157A76">
        <w:rPr>
          <w:sz w:val="28"/>
          <w:szCs w:val="28"/>
        </w:rPr>
        <w:t xml:space="preserve"> сельско</w:t>
      </w:r>
      <w:r w:rsidR="008C3D79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8C3D79">
        <w:rPr>
          <w:sz w:val="28"/>
          <w:szCs w:val="28"/>
        </w:rPr>
        <w:t>я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Воронежской области»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от «25» августа 2015 г. № 287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ОДНОЦВЕТНЫЙ КОНТУРНЫЙ РИСУНОК ГЕРБА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СУХОДОНЕЦКО</w:t>
      </w:r>
      <w:r w:rsidR="00B149B6">
        <w:rPr>
          <w:b/>
          <w:sz w:val="28"/>
          <w:szCs w:val="28"/>
        </w:rPr>
        <w:t>ГО</w:t>
      </w:r>
      <w:r w:rsidRPr="00157A76">
        <w:rPr>
          <w:b/>
          <w:sz w:val="28"/>
          <w:szCs w:val="28"/>
        </w:rPr>
        <w:t xml:space="preserve"> СЕЛЬСКО</w:t>
      </w:r>
      <w:r w:rsidR="00B149B6">
        <w:rPr>
          <w:b/>
          <w:sz w:val="28"/>
          <w:szCs w:val="28"/>
        </w:rPr>
        <w:t>ГО</w:t>
      </w:r>
      <w:r w:rsidRPr="00157A76">
        <w:rPr>
          <w:b/>
          <w:sz w:val="28"/>
          <w:szCs w:val="28"/>
        </w:rPr>
        <w:t xml:space="preserve"> ПОСЕЛЕНИ</w:t>
      </w:r>
      <w:r w:rsidR="00B149B6">
        <w:rPr>
          <w:b/>
          <w:sz w:val="28"/>
          <w:szCs w:val="28"/>
        </w:rPr>
        <w:t>Я</w:t>
      </w:r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БОГУЧАРСКОГО МУНИЦИПАЛЬНОГО РАЙОНА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ВОРОНЕЖСКОЙ ОБЛАСТИ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 (коронованный щит)</w:t>
      </w:r>
    </w:p>
    <w:p w:rsidR="00157A76" w:rsidRPr="00157A76" w:rsidRDefault="00157A76" w:rsidP="00157A76">
      <w:pPr>
        <w:jc w:val="center"/>
        <w:rPr>
          <w:sz w:val="28"/>
          <w:szCs w:val="28"/>
        </w:rPr>
      </w:pPr>
      <w:r w:rsidRPr="00157A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28575</wp:posOffset>
            </wp:positionV>
            <wp:extent cx="3985260" cy="6908165"/>
            <wp:effectExtent l="19050" t="0" r="0" b="0"/>
            <wp:wrapNone/>
            <wp:docPr id="9" name="Рисунок 11" descr="Суходонецкое СП_ПП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уходонецкое СП_ПП-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90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157A76">
        <w:rPr>
          <w:sz w:val="28"/>
          <w:szCs w:val="28"/>
        </w:rPr>
        <w:br/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jc w:val="center"/>
        <w:rPr>
          <w:b/>
          <w:sz w:val="28"/>
          <w:szCs w:val="28"/>
        </w:rPr>
      </w:pPr>
    </w:p>
    <w:p w:rsidR="00B149B6" w:rsidRDefault="00B149B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ind w:left="-180"/>
        <w:jc w:val="right"/>
        <w:rPr>
          <w:sz w:val="28"/>
          <w:szCs w:val="28"/>
        </w:rPr>
      </w:pPr>
      <w:r w:rsidRPr="00157A76">
        <w:rPr>
          <w:sz w:val="28"/>
          <w:szCs w:val="28"/>
        </w:rPr>
        <w:lastRenderedPageBreak/>
        <w:t xml:space="preserve">ПРИЛОЖЕНИЕ </w:t>
      </w:r>
      <w:r w:rsidR="00000DA0">
        <w:rPr>
          <w:sz w:val="28"/>
          <w:szCs w:val="28"/>
        </w:rPr>
        <w:t xml:space="preserve">№ </w:t>
      </w:r>
      <w:r w:rsidRPr="00157A76">
        <w:rPr>
          <w:sz w:val="28"/>
          <w:szCs w:val="28"/>
        </w:rPr>
        <w:t>9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 xml:space="preserve">к Положению «О гербе 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Суходонецко</w:t>
      </w:r>
      <w:r w:rsidR="00B149B6">
        <w:rPr>
          <w:sz w:val="28"/>
          <w:szCs w:val="28"/>
        </w:rPr>
        <w:t>го</w:t>
      </w:r>
      <w:proofErr w:type="spellEnd"/>
      <w:r w:rsidRPr="00157A76">
        <w:rPr>
          <w:sz w:val="28"/>
          <w:szCs w:val="28"/>
        </w:rPr>
        <w:t xml:space="preserve"> сельско</w:t>
      </w:r>
      <w:r w:rsidR="00B149B6">
        <w:rPr>
          <w:sz w:val="28"/>
          <w:szCs w:val="28"/>
        </w:rPr>
        <w:t>го</w:t>
      </w:r>
      <w:r w:rsidRPr="00157A76">
        <w:rPr>
          <w:sz w:val="28"/>
          <w:szCs w:val="28"/>
        </w:rPr>
        <w:t xml:space="preserve"> поселени</w:t>
      </w:r>
      <w:r w:rsidR="00B149B6">
        <w:rPr>
          <w:sz w:val="28"/>
          <w:szCs w:val="28"/>
        </w:rPr>
        <w:t>я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proofErr w:type="spellStart"/>
      <w:r w:rsidRPr="00157A76">
        <w:rPr>
          <w:sz w:val="28"/>
          <w:szCs w:val="28"/>
        </w:rPr>
        <w:t>Богучарского</w:t>
      </w:r>
      <w:proofErr w:type="spellEnd"/>
      <w:r w:rsidRPr="00157A76">
        <w:rPr>
          <w:sz w:val="28"/>
          <w:szCs w:val="28"/>
        </w:rPr>
        <w:t xml:space="preserve"> муниципального района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Воронежской области»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  <w:r w:rsidRPr="00157A76">
        <w:rPr>
          <w:sz w:val="28"/>
          <w:szCs w:val="28"/>
        </w:rPr>
        <w:t>от «25» августа 2015 г. № 287</w:t>
      </w: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right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ОДНОЦВЕТНЫЙ КОНТУРНЫЙ РИСУНОК С </w:t>
      </w:r>
      <w:proofErr w:type="gramStart"/>
      <w:r w:rsidRPr="00157A76">
        <w:rPr>
          <w:b/>
          <w:sz w:val="28"/>
          <w:szCs w:val="28"/>
        </w:rPr>
        <w:t>УСЛОВНОЙ</w:t>
      </w:r>
      <w:proofErr w:type="gramEnd"/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ШТРИХОВКОЙ ДЛЯ ОБОЗНАЧЕНИЯ ЦВЕТА ГЕРБА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СУХОДОНЕЦКО</w:t>
      </w:r>
      <w:r w:rsidR="00B149B6">
        <w:rPr>
          <w:b/>
          <w:sz w:val="28"/>
          <w:szCs w:val="28"/>
        </w:rPr>
        <w:t>ГО СЕЛЬСКОГО</w:t>
      </w:r>
      <w:r w:rsidRPr="00157A76">
        <w:rPr>
          <w:b/>
          <w:sz w:val="28"/>
          <w:szCs w:val="28"/>
        </w:rPr>
        <w:t xml:space="preserve"> ПОСЕЛЕНИ</w:t>
      </w:r>
      <w:r w:rsidR="00B149B6">
        <w:rPr>
          <w:b/>
          <w:sz w:val="28"/>
          <w:szCs w:val="28"/>
        </w:rPr>
        <w:t>Я</w:t>
      </w:r>
      <w:r w:rsidRPr="00157A76">
        <w:rPr>
          <w:b/>
          <w:sz w:val="28"/>
          <w:szCs w:val="28"/>
        </w:rPr>
        <w:t xml:space="preserve">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БОГУЧАРСКОГО МУНИЦИПАЛЬНОГО РАЙОНА 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>ВОРОНЕЖСКОЙ ОБЛАСТИ</w:t>
      </w: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  <w:r w:rsidRPr="00157A76">
        <w:rPr>
          <w:b/>
          <w:sz w:val="28"/>
          <w:szCs w:val="28"/>
        </w:rPr>
        <w:t xml:space="preserve"> (коронованный щит)</w:t>
      </w:r>
    </w:p>
    <w:p w:rsidR="00157A76" w:rsidRPr="00157A76" w:rsidRDefault="00157A76" w:rsidP="00157A76">
      <w:pPr>
        <w:ind w:left="-540" w:hanging="360"/>
        <w:jc w:val="center"/>
        <w:rPr>
          <w:sz w:val="28"/>
          <w:szCs w:val="28"/>
        </w:rPr>
      </w:pPr>
      <w:r w:rsidRPr="00157A7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26924</wp:posOffset>
            </wp:positionV>
            <wp:extent cx="3981450" cy="6905625"/>
            <wp:effectExtent l="19050" t="0" r="0" b="0"/>
            <wp:wrapNone/>
            <wp:docPr id="10" name="Рисунок 12" descr="Суходонецкое СП_ПП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уходонецкое СП_ПП-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905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57A76" w:rsidRPr="00157A76" w:rsidRDefault="00157A76" w:rsidP="00157A76">
      <w:pPr>
        <w:jc w:val="center"/>
        <w:rPr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Pr="00157A76" w:rsidRDefault="00157A76" w:rsidP="00157A76">
      <w:pPr>
        <w:jc w:val="center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157A76" w:rsidRPr="00157A76" w:rsidRDefault="00157A76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Pr="00BB01E8" w:rsidRDefault="00000DA0" w:rsidP="00000DA0">
      <w:pPr>
        <w:ind w:left="-180"/>
        <w:jc w:val="right"/>
        <w:rPr>
          <w:sz w:val="28"/>
          <w:szCs w:val="28"/>
        </w:rPr>
      </w:pPr>
      <w:r w:rsidRPr="00BB01E8">
        <w:rPr>
          <w:sz w:val="28"/>
          <w:szCs w:val="28"/>
        </w:rPr>
        <w:t xml:space="preserve">ПРИЛОЖЕНИЕ </w:t>
      </w:r>
      <w:r w:rsidR="00BB01E8" w:rsidRPr="00BB01E8">
        <w:rPr>
          <w:sz w:val="28"/>
          <w:szCs w:val="28"/>
        </w:rPr>
        <w:t xml:space="preserve">№ </w:t>
      </w:r>
      <w:r w:rsidRPr="00BB01E8">
        <w:rPr>
          <w:sz w:val="28"/>
          <w:szCs w:val="28"/>
        </w:rPr>
        <w:t>10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 xml:space="preserve">к Положению «О гербе 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 w:rsidRPr="00000DA0">
        <w:rPr>
          <w:sz w:val="28"/>
          <w:szCs w:val="28"/>
        </w:rPr>
        <w:t>Суходонецкого</w:t>
      </w:r>
      <w:proofErr w:type="spellEnd"/>
      <w:r w:rsidRPr="00000DA0">
        <w:rPr>
          <w:sz w:val="28"/>
          <w:szCs w:val="28"/>
        </w:rPr>
        <w:t xml:space="preserve"> сельского поселения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 w:rsidRPr="00000DA0">
        <w:rPr>
          <w:sz w:val="28"/>
          <w:szCs w:val="28"/>
        </w:rPr>
        <w:t>Богучарского</w:t>
      </w:r>
      <w:proofErr w:type="spellEnd"/>
      <w:r w:rsidRPr="00000DA0">
        <w:rPr>
          <w:sz w:val="28"/>
          <w:szCs w:val="28"/>
        </w:rPr>
        <w:t xml:space="preserve"> муниципального района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Воронежской области»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от 25 августа 2015 г.  №  287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</w:p>
    <w:p w:rsidR="00000DA0" w:rsidRPr="00391049" w:rsidRDefault="00000DA0" w:rsidP="00000DA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МНОГОЦВЕТНЫЙ РИСУНОК ГЕРБА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СУХОДОНЕЦКОГО</w:t>
      </w:r>
      <w:r w:rsidRPr="0090628F">
        <w:rPr>
          <w:b/>
          <w:sz w:val="32"/>
          <w:szCs w:val="32"/>
        </w:rPr>
        <w:t xml:space="preserve"> СЕЛЬСКО</w:t>
      </w:r>
      <w:r>
        <w:rPr>
          <w:b/>
          <w:sz w:val="32"/>
          <w:szCs w:val="32"/>
        </w:rPr>
        <w:t>ГО</w:t>
      </w:r>
      <w:r w:rsidRPr="0090628F">
        <w:rPr>
          <w:b/>
          <w:sz w:val="32"/>
          <w:szCs w:val="32"/>
        </w:rPr>
        <w:t xml:space="preserve"> ПОСЕЛЕНИ</w:t>
      </w:r>
      <w:r>
        <w:rPr>
          <w:b/>
          <w:sz w:val="32"/>
          <w:szCs w:val="32"/>
        </w:rPr>
        <w:t>Я</w:t>
      </w:r>
      <w:r w:rsidRPr="0090628F">
        <w:rPr>
          <w:b/>
          <w:sz w:val="32"/>
          <w:szCs w:val="32"/>
        </w:rPr>
        <w:t xml:space="preserve"> 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БОГУЧАР</w:t>
      </w:r>
      <w:r w:rsidRPr="0090628F">
        <w:rPr>
          <w:b/>
          <w:sz w:val="32"/>
          <w:szCs w:val="32"/>
        </w:rPr>
        <w:t xml:space="preserve">СКОГО МУНИЦИПАЛЬНОГО РАЙОНА 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 w:rsidRPr="0090628F">
        <w:rPr>
          <w:b/>
          <w:sz w:val="32"/>
          <w:szCs w:val="32"/>
        </w:rPr>
        <w:t>ВОРОНЕЖСКОЙ ОБЛАСТИ</w:t>
      </w:r>
    </w:p>
    <w:p w:rsidR="00000DA0" w:rsidRDefault="00000DA0" w:rsidP="00000DA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 щит с вольной частью</w:t>
      </w:r>
      <w:r w:rsidRPr="00391049">
        <w:rPr>
          <w:b/>
          <w:sz w:val="32"/>
          <w:szCs w:val="32"/>
        </w:rPr>
        <w:t>)</w:t>
      </w:r>
    </w:p>
    <w:p w:rsidR="00000DA0" w:rsidRDefault="00000DA0" w:rsidP="00000DA0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26035</wp:posOffset>
            </wp:positionV>
            <wp:extent cx="3985260" cy="6908165"/>
            <wp:effectExtent l="19050" t="0" r="0" b="0"/>
            <wp:wrapNone/>
            <wp:docPr id="16" name="Рисунок 5" descr="Суходонецкое СП_ПП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ходонецкое СП_ПП-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90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DA0" w:rsidRDefault="00000DA0" w:rsidP="00000DA0">
      <w:pPr>
        <w:rPr>
          <w:b/>
          <w:sz w:val="32"/>
          <w:szCs w:val="32"/>
        </w:rPr>
      </w:pPr>
    </w:p>
    <w:p w:rsidR="00000DA0" w:rsidRDefault="00000DA0" w:rsidP="00000DA0">
      <w:pPr>
        <w:jc w:val="center"/>
        <w:rPr>
          <w:b/>
          <w:sz w:val="32"/>
          <w:szCs w:val="32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000DA0">
      <w:pPr>
        <w:rPr>
          <w:sz w:val="28"/>
          <w:szCs w:val="28"/>
        </w:rPr>
      </w:pPr>
    </w:p>
    <w:p w:rsidR="00000DA0" w:rsidRDefault="00000DA0" w:rsidP="00000DA0">
      <w:pPr>
        <w:rPr>
          <w:sz w:val="28"/>
          <w:szCs w:val="28"/>
        </w:rPr>
      </w:pPr>
    </w:p>
    <w:p w:rsidR="00BB01E8" w:rsidRDefault="00BB01E8" w:rsidP="00000DA0">
      <w:pPr>
        <w:rPr>
          <w:sz w:val="28"/>
          <w:szCs w:val="28"/>
        </w:rPr>
      </w:pPr>
    </w:p>
    <w:p w:rsidR="00BB01E8" w:rsidRDefault="00BB01E8" w:rsidP="00000DA0">
      <w:pPr>
        <w:rPr>
          <w:sz w:val="28"/>
          <w:szCs w:val="28"/>
        </w:rPr>
      </w:pPr>
    </w:p>
    <w:p w:rsidR="00000DA0" w:rsidRDefault="00000DA0" w:rsidP="00000DA0">
      <w:pPr>
        <w:rPr>
          <w:sz w:val="28"/>
          <w:szCs w:val="28"/>
        </w:rPr>
      </w:pPr>
    </w:p>
    <w:p w:rsidR="00000DA0" w:rsidRPr="00BB01E8" w:rsidRDefault="00000DA0" w:rsidP="00000DA0">
      <w:pPr>
        <w:ind w:left="-180"/>
        <w:jc w:val="right"/>
        <w:rPr>
          <w:sz w:val="28"/>
          <w:szCs w:val="28"/>
        </w:rPr>
      </w:pPr>
      <w:r w:rsidRPr="00BB01E8">
        <w:rPr>
          <w:sz w:val="28"/>
          <w:szCs w:val="28"/>
        </w:rPr>
        <w:lastRenderedPageBreak/>
        <w:t xml:space="preserve">ПРИЛОЖЕНИЕ </w:t>
      </w:r>
      <w:r w:rsidR="00BB01E8" w:rsidRPr="00BB01E8">
        <w:rPr>
          <w:sz w:val="28"/>
          <w:szCs w:val="28"/>
        </w:rPr>
        <w:t xml:space="preserve">№ </w:t>
      </w:r>
      <w:r w:rsidRPr="00BB01E8">
        <w:rPr>
          <w:sz w:val="28"/>
          <w:szCs w:val="28"/>
        </w:rPr>
        <w:t>11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 xml:space="preserve">к Положению «О гербе 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 w:rsidRPr="00000DA0">
        <w:rPr>
          <w:sz w:val="28"/>
          <w:szCs w:val="28"/>
        </w:rPr>
        <w:t>Суходонецкого</w:t>
      </w:r>
      <w:proofErr w:type="spellEnd"/>
      <w:r w:rsidRPr="00000DA0">
        <w:rPr>
          <w:sz w:val="28"/>
          <w:szCs w:val="28"/>
        </w:rPr>
        <w:t xml:space="preserve"> сельского поселения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 w:rsidRPr="00000DA0">
        <w:rPr>
          <w:sz w:val="28"/>
          <w:szCs w:val="28"/>
        </w:rPr>
        <w:t>Богучарского</w:t>
      </w:r>
      <w:proofErr w:type="spellEnd"/>
      <w:r w:rsidRPr="00000DA0">
        <w:rPr>
          <w:sz w:val="28"/>
          <w:szCs w:val="28"/>
        </w:rPr>
        <w:t xml:space="preserve"> муниципального района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Воронежской области»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от 25 августа 2015 г.  №  287</w:t>
      </w:r>
    </w:p>
    <w:p w:rsidR="00000DA0" w:rsidRDefault="00000DA0" w:rsidP="00000DA0">
      <w:pPr>
        <w:jc w:val="right"/>
      </w:pPr>
    </w:p>
    <w:p w:rsidR="00000DA0" w:rsidRDefault="00000DA0" w:rsidP="00000DA0">
      <w:pPr>
        <w:jc w:val="right"/>
      </w:pPr>
    </w:p>
    <w:p w:rsidR="00000DA0" w:rsidRPr="00391049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ОДНОЦВЕТНЫЙ</w:t>
      </w:r>
      <w:r w:rsidRPr="003910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КОНТУРНЫЙ </w:t>
      </w:r>
      <w:r w:rsidRPr="00391049">
        <w:rPr>
          <w:b/>
          <w:sz w:val="32"/>
          <w:szCs w:val="32"/>
        </w:rPr>
        <w:t>РИСУНОК ГЕРБА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СУХОДОНЕЦКОГО</w:t>
      </w:r>
      <w:r w:rsidRPr="0090628F">
        <w:rPr>
          <w:b/>
          <w:sz w:val="32"/>
          <w:szCs w:val="32"/>
        </w:rPr>
        <w:t xml:space="preserve"> СЕЛЬСКО</w:t>
      </w:r>
      <w:r>
        <w:rPr>
          <w:b/>
          <w:sz w:val="32"/>
          <w:szCs w:val="32"/>
        </w:rPr>
        <w:t>ГО</w:t>
      </w:r>
      <w:r w:rsidRPr="0090628F">
        <w:rPr>
          <w:b/>
          <w:sz w:val="32"/>
          <w:szCs w:val="32"/>
        </w:rPr>
        <w:t xml:space="preserve"> ПОСЕЛЕНИ</w:t>
      </w:r>
      <w:r>
        <w:rPr>
          <w:b/>
          <w:sz w:val="32"/>
          <w:szCs w:val="32"/>
        </w:rPr>
        <w:t>Я</w:t>
      </w:r>
      <w:r w:rsidRPr="0090628F">
        <w:rPr>
          <w:b/>
          <w:sz w:val="32"/>
          <w:szCs w:val="32"/>
        </w:rPr>
        <w:t xml:space="preserve"> 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БОГУЧАР</w:t>
      </w:r>
      <w:r w:rsidRPr="0090628F">
        <w:rPr>
          <w:b/>
          <w:sz w:val="32"/>
          <w:szCs w:val="32"/>
        </w:rPr>
        <w:t xml:space="preserve">СКОГО МУНИЦИПАЛЬНОГО РАЙОНА 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 w:rsidRPr="0090628F">
        <w:rPr>
          <w:b/>
          <w:sz w:val="32"/>
          <w:szCs w:val="32"/>
        </w:rPr>
        <w:t>ВОРОНЕЖСКОЙ ОБЛАСТИ</w:t>
      </w:r>
    </w:p>
    <w:p w:rsidR="00000DA0" w:rsidRDefault="00000DA0" w:rsidP="00000DA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 (</w:t>
      </w:r>
      <w:r>
        <w:rPr>
          <w:b/>
          <w:sz w:val="32"/>
          <w:szCs w:val="32"/>
        </w:rPr>
        <w:t>коронованный</w:t>
      </w:r>
      <w:r w:rsidRPr="00391049">
        <w:rPr>
          <w:b/>
          <w:sz w:val="32"/>
          <w:szCs w:val="32"/>
        </w:rPr>
        <w:t xml:space="preserve">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000DA0" w:rsidRDefault="00000DA0" w:rsidP="00000DA0">
      <w:pPr>
        <w:ind w:left="-180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28575</wp:posOffset>
            </wp:positionV>
            <wp:extent cx="3985260" cy="6908165"/>
            <wp:effectExtent l="19050" t="0" r="0" b="0"/>
            <wp:wrapNone/>
            <wp:docPr id="17" name="Рисунок 6" descr="Суходонецкое СП_ПП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ходонецкое СП_ПП-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90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049">
        <w:rPr>
          <w:sz w:val="32"/>
          <w:szCs w:val="32"/>
        </w:rPr>
        <w:br/>
      </w: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sz w:val="28"/>
          <w:szCs w:val="28"/>
        </w:rPr>
      </w:pPr>
    </w:p>
    <w:p w:rsidR="00157A76" w:rsidRDefault="00157A76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000DA0" w:rsidRDefault="00000DA0" w:rsidP="00000DA0">
      <w:pPr>
        <w:rPr>
          <w:b/>
          <w:sz w:val="28"/>
          <w:szCs w:val="28"/>
        </w:rPr>
      </w:pPr>
    </w:p>
    <w:p w:rsidR="00BB01E8" w:rsidRPr="00157A76" w:rsidRDefault="00BB01E8" w:rsidP="00000DA0">
      <w:pPr>
        <w:rPr>
          <w:b/>
          <w:sz w:val="28"/>
          <w:szCs w:val="28"/>
        </w:rPr>
      </w:pPr>
    </w:p>
    <w:p w:rsidR="00000DA0" w:rsidRDefault="00000DA0" w:rsidP="00000DA0">
      <w:pPr>
        <w:ind w:left="-180"/>
        <w:jc w:val="right"/>
        <w:rPr>
          <w:b/>
        </w:rPr>
      </w:pPr>
    </w:p>
    <w:p w:rsidR="00000DA0" w:rsidRPr="00BB01E8" w:rsidRDefault="00000DA0" w:rsidP="00000DA0">
      <w:pPr>
        <w:ind w:left="-180"/>
        <w:jc w:val="right"/>
        <w:rPr>
          <w:sz w:val="28"/>
          <w:szCs w:val="28"/>
        </w:rPr>
      </w:pPr>
      <w:r w:rsidRPr="00BB01E8">
        <w:rPr>
          <w:sz w:val="28"/>
          <w:szCs w:val="28"/>
        </w:rPr>
        <w:lastRenderedPageBreak/>
        <w:t xml:space="preserve">ПРИЛОЖЕНИЕ </w:t>
      </w:r>
      <w:r w:rsidR="00BB01E8" w:rsidRPr="00BB01E8">
        <w:rPr>
          <w:sz w:val="28"/>
          <w:szCs w:val="28"/>
        </w:rPr>
        <w:t xml:space="preserve">№ </w:t>
      </w:r>
      <w:r w:rsidRPr="00BB01E8">
        <w:rPr>
          <w:sz w:val="28"/>
          <w:szCs w:val="28"/>
        </w:rPr>
        <w:t>12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 xml:space="preserve">к Положению «О гербе 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Суходонецкого</w:t>
      </w:r>
      <w:proofErr w:type="spellEnd"/>
      <w:r w:rsidRPr="00000DA0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го</w:t>
      </w:r>
      <w:r w:rsidRPr="00000DA0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proofErr w:type="spellStart"/>
      <w:r w:rsidRPr="00000DA0">
        <w:rPr>
          <w:sz w:val="28"/>
          <w:szCs w:val="28"/>
        </w:rPr>
        <w:t>Богучарского</w:t>
      </w:r>
      <w:proofErr w:type="spellEnd"/>
      <w:r w:rsidRPr="00000DA0">
        <w:rPr>
          <w:sz w:val="28"/>
          <w:szCs w:val="28"/>
        </w:rPr>
        <w:t xml:space="preserve"> муниципального района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Воронежской области»</w:t>
      </w:r>
    </w:p>
    <w:p w:rsidR="00000DA0" w:rsidRPr="00000DA0" w:rsidRDefault="00000DA0" w:rsidP="00000DA0">
      <w:pPr>
        <w:jc w:val="right"/>
        <w:rPr>
          <w:sz w:val="28"/>
          <w:szCs w:val="28"/>
        </w:rPr>
      </w:pPr>
      <w:r w:rsidRPr="00000DA0">
        <w:rPr>
          <w:sz w:val="28"/>
          <w:szCs w:val="28"/>
        </w:rPr>
        <w:t>от 25 августа 2015 г.  №  287</w:t>
      </w:r>
    </w:p>
    <w:p w:rsidR="00000DA0" w:rsidRDefault="00000DA0" w:rsidP="00000DA0">
      <w:pPr>
        <w:jc w:val="right"/>
      </w:pPr>
    </w:p>
    <w:p w:rsidR="00000DA0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ОДНОЦВЕТНЫЙ КОНТУРНЫЙ РИСУНОК С </w:t>
      </w:r>
      <w:proofErr w:type="gramStart"/>
      <w:r>
        <w:rPr>
          <w:b/>
          <w:sz w:val="32"/>
          <w:szCs w:val="32"/>
        </w:rPr>
        <w:t>УСЛОВНОЙ</w:t>
      </w:r>
      <w:proofErr w:type="gramEnd"/>
      <w:r>
        <w:rPr>
          <w:b/>
          <w:sz w:val="32"/>
          <w:szCs w:val="32"/>
        </w:rPr>
        <w:t xml:space="preserve"> </w:t>
      </w:r>
    </w:p>
    <w:p w:rsidR="00000DA0" w:rsidRPr="00391049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ШТРИХОВКОЙ ДЛЯ ОБОЗНАЧЕНИЯ ЦВЕТА ГЕРБА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СУХОДОНЕЦКОГО СЕЛЬСКОГО ПОСЕЛЕНИЯ</w:t>
      </w:r>
      <w:r w:rsidRPr="0090628F">
        <w:rPr>
          <w:b/>
          <w:sz w:val="32"/>
          <w:szCs w:val="32"/>
        </w:rPr>
        <w:t xml:space="preserve"> </w:t>
      </w:r>
    </w:p>
    <w:p w:rsidR="00000DA0" w:rsidRPr="0090628F" w:rsidRDefault="00000DA0" w:rsidP="00000D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БОГУЧАР</w:t>
      </w:r>
      <w:r w:rsidRPr="0090628F">
        <w:rPr>
          <w:b/>
          <w:sz w:val="32"/>
          <w:szCs w:val="32"/>
        </w:rPr>
        <w:t xml:space="preserve">СКОГО МУНИЦИПАЛЬНОГО РАЙОНА </w:t>
      </w:r>
    </w:p>
    <w:p w:rsidR="00000DA0" w:rsidRDefault="00000DA0" w:rsidP="00000DA0">
      <w:pPr>
        <w:jc w:val="center"/>
        <w:rPr>
          <w:b/>
          <w:sz w:val="32"/>
          <w:szCs w:val="32"/>
        </w:rPr>
      </w:pPr>
      <w:r w:rsidRPr="0090628F">
        <w:rPr>
          <w:b/>
          <w:sz w:val="32"/>
          <w:szCs w:val="32"/>
        </w:rPr>
        <w:t>ВОРОНЕЖСКОЙ ОБЛАСТИ</w:t>
      </w:r>
      <w:r w:rsidRPr="00391049">
        <w:rPr>
          <w:b/>
          <w:sz w:val="32"/>
          <w:szCs w:val="32"/>
        </w:rPr>
        <w:t xml:space="preserve"> </w:t>
      </w:r>
    </w:p>
    <w:p w:rsidR="00000DA0" w:rsidRDefault="00000DA0" w:rsidP="00000DA0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>(</w:t>
      </w:r>
      <w:r>
        <w:rPr>
          <w:b/>
          <w:sz w:val="32"/>
          <w:szCs w:val="32"/>
        </w:rPr>
        <w:t>коронованный</w:t>
      </w:r>
      <w:r w:rsidRPr="00391049">
        <w:rPr>
          <w:b/>
          <w:sz w:val="32"/>
          <w:szCs w:val="32"/>
        </w:rPr>
        <w:t xml:space="preserve"> щит</w:t>
      </w:r>
      <w:r>
        <w:rPr>
          <w:b/>
          <w:sz w:val="32"/>
          <w:szCs w:val="32"/>
        </w:rPr>
        <w:t xml:space="preserve"> с вольной частью</w:t>
      </w:r>
      <w:r w:rsidRPr="00391049">
        <w:rPr>
          <w:b/>
          <w:sz w:val="32"/>
          <w:szCs w:val="32"/>
        </w:rPr>
        <w:t>)</w:t>
      </w:r>
    </w:p>
    <w:p w:rsidR="00000DA0" w:rsidRPr="00391049" w:rsidRDefault="00000DA0" w:rsidP="00000DA0">
      <w:pPr>
        <w:ind w:left="-540" w:hanging="360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29210</wp:posOffset>
            </wp:positionV>
            <wp:extent cx="3985260" cy="6908165"/>
            <wp:effectExtent l="19050" t="0" r="0" b="0"/>
            <wp:wrapNone/>
            <wp:docPr id="18" name="Рисунок 7" descr="Суходонецкое СП_ПП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ходонецкое СП_ПП-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6908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DA0" w:rsidRDefault="00000DA0" w:rsidP="00000DA0">
      <w:pPr>
        <w:jc w:val="center"/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p w:rsidR="00000DA0" w:rsidRDefault="00000DA0" w:rsidP="00157A76">
      <w:pPr>
        <w:ind w:left="-180"/>
        <w:jc w:val="right"/>
        <w:rPr>
          <w:b/>
          <w:sz w:val="28"/>
          <w:szCs w:val="28"/>
        </w:rPr>
      </w:pPr>
    </w:p>
    <w:sectPr w:rsidR="00000DA0" w:rsidSect="00157A7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C2C" w:rsidRDefault="00D92C2C" w:rsidP="00157A76">
      <w:r>
        <w:separator/>
      </w:r>
    </w:p>
  </w:endnote>
  <w:endnote w:type="continuationSeparator" w:id="0">
    <w:p w:rsidR="00D92C2C" w:rsidRDefault="00D92C2C" w:rsidP="00157A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C2C" w:rsidRDefault="00D92C2C" w:rsidP="00157A76">
      <w:r>
        <w:separator/>
      </w:r>
    </w:p>
  </w:footnote>
  <w:footnote w:type="continuationSeparator" w:id="0">
    <w:p w:rsidR="00D92C2C" w:rsidRDefault="00D92C2C" w:rsidP="00157A76">
      <w:r>
        <w:continuationSeparator/>
      </w:r>
    </w:p>
  </w:footnote>
  <w:footnote w:id="1">
    <w:p w:rsidR="00157A76" w:rsidRDefault="00157A76" w:rsidP="00157A76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  <w:r>
        <w:rPr>
          <w:rStyle w:val="af0"/>
          <w:sz w:val="16"/>
          <w:szCs w:val="16"/>
        </w:rPr>
        <w:footnoteRef/>
      </w:r>
      <w:r>
        <w:rPr>
          <w:sz w:val="16"/>
          <w:szCs w:val="16"/>
        </w:rPr>
        <w:t xml:space="preserve"> В соответствии с Законом Воронежской области от 5 июля 2005 года № 50-ОЗ «Об официальной и иной символике в Воронежской области» (статья 19)</w:t>
      </w:r>
    </w:p>
  </w:footnote>
  <w:footnote w:id="2">
    <w:p w:rsidR="00157A76" w:rsidRDefault="00157A76" w:rsidP="00157A76">
      <w:pPr>
        <w:pStyle w:val="a3"/>
        <w:rPr>
          <w:sz w:val="16"/>
          <w:szCs w:val="16"/>
        </w:rPr>
      </w:pPr>
      <w:r>
        <w:rPr>
          <w:rStyle w:val="af0"/>
          <w:sz w:val="16"/>
          <w:szCs w:val="16"/>
        </w:rPr>
        <w:footnoteRef/>
      </w:r>
      <w:r>
        <w:rPr>
          <w:sz w:val="16"/>
          <w:szCs w:val="16"/>
        </w:rPr>
        <w:t xml:space="preserve"> В геральдике правой стороной считается сторона видимая зрителем слева.</w:t>
      </w:r>
    </w:p>
  </w:footnote>
  <w:footnote w:id="3">
    <w:p w:rsidR="00157A76" w:rsidRDefault="00157A76" w:rsidP="00157A76">
      <w:pPr>
        <w:pStyle w:val="a3"/>
      </w:pPr>
      <w:r>
        <w:rPr>
          <w:rStyle w:val="af0"/>
        </w:rPr>
        <w:footnoteRef/>
      </w:r>
      <w:r>
        <w:t xml:space="preserve"> Размещение флагов: </w:t>
      </w:r>
      <w:r>
        <w:rPr>
          <w:b/>
        </w:rPr>
        <w:t xml:space="preserve">1, 2 – </w:t>
      </w:r>
      <w:r>
        <w:t xml:space="preserve">герб РФ, герб субъекта РФ, </w:t>
      </w:r>
      <w:r>
        <w:rPr>
          <w:b/>
        </w:rPr>
        <w:t xml:space="preserve">3 – </w:t>
      </w:r>
      <w:r>
        <w:t>герб муниципального образования, где цифровые обозн</w:t>
      </w:r>
      <w:r>
        <w:t>а</w:t>
      </w:r>
      <w:r>
        <w:t>чения указывают на степень почетности места размещения герба при взгляде от зрителя</w:t>
      </w:r>
      <w:r>
        <w:rPr>
          <w:sz w:val="22"/>
          <w:szCs w:val="22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045D6"/>
    <w:multiLevelType w:val="hybridMultilevel"/>
    <w:tmpl w:val="D8720574"/>
    <w:lvl w:ilvl="0" w:tplc="5B3A1534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6112E3"/>
    <w:multiLevelType w:val="hybridMultilevel"/>
    <w:tmpl w:val="737A7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A76"/>
    <w:rsid w:val="00000DA0"/>
    <w:rsid w:val="00157A76"/>
    <w:rsid w:val="00160523"/>
    <w:rsid w:val="003358D2"/>
    <w:rsid w:val="00386E0C"/>
    <w:rsid w:val="003D4D4A"/>
    <w:rsid w:val="00557BC4"/>
    <w:rsid w:val="006B4E02"/>
    <w:rsid w:val="00884EE6"/>
    <w:rsid w:val="008C3D79"/>
    <w:rsid w:val="00970B25"/>
    <w:rsid w:val="00AC36F1"/>
    <w:rsid w:val="00B149B6"/>
    <w:rsid w:val="00BB01E8"/>
    <w:rsid w:val="00CA2D78"/>
    <w:rsid w:val="00CB1579"/>
    <w:rsid w:val="00D92C2C"/>
    <w:rsid w:val="00DD3C09"/>
    <w:rsid w:val="00F30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A7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57A76"/>
    <w:pPr>
      <w:suppressAutoHyphens w:val="0"/>
    </w:pPr>
    <w:rPr>
      <w:lang w:eastAsia="ru-RU"/>
    </w:rPr>
  </w:style>
  <w:style w:type="character" w:customStyle="1" w:styleId="a4">
    <w:name w:val="Текст сноски Знак"/>
    <w:basedOn w:val="a0"/>
    <w:link w:val="a3"/>
    <w:semiHidden/>
    <w:rsid w:val="00157A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semiHidden/>
    <w:unhideWhenUsed/>
    <w:rsid w:val="00157A76"/>
    <w:pPr>
      <w:tabs>
        <w:tab w:val="center" w:pos="4677"/>
        <w:tab w:val="right" w:pos="9355"/>
      </w:tabs>
      <w:suppressAutoHyphens w:val="0"/>
    </w:pPr>
    <w:rPr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semiHidden/>
    <w:rsid w:val="00157A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157A76"/>
    <w:pPr>
      <w:suppressAutoHyphens w:val="0"/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157A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2">
    <w:name w:val="Body Text 2"/>
    <w:basedOn w:val="a"/>
    <w:link w:val="20"/>
    <w:semiHidden/>
    <w:unhideWhenUsed/>
    <w:rsid w:val="00157A7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157A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57A76"/>
    <w:pPr>
      <w:suppressAutoHyphens w:val="0"/>
      <w:spacing w:after="120" w:line="25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57A76"/>
    <w:rPr>
      <w:rFonts w:ascii="Calibri" w:eastAsia="Calibri" w:hAnsi="Calibri" w:cs="Times New Roman"/>
      <w:sz w:val="16"/>
      <w:szCs w:val="16"/>
    </w:rPr>
  </w:style>
  <w:style w:type="paragraph" w:styleId="a9">
    <w:name w:val="List Paragraph"/>
    <w:basedOn w:val="a"/>
    <w:uiPriority w:val="34"/>
    <w:qFormat/>
    <w:rsid w:val="00157A76"/>
    <w:pPr>
      <w:suppressAutoHyphens w:val="0"/>
      <w:ind w:left="720"/>
      <w:contextualSpacing/>
    </w:pPr>
    <w:rPr>
      <w:sz w:val="24"/>
      <w:szCs w:val="24"/>
      <w:lang w:eastAsia="ru-RU"/>
    </w:rPr>
  </w:style>
  <w:style w:type="character" w:customStyle="1" w:styleId="aa">
    <w:name w:val="Основной текст_"/>
    <w:basedOn w:val="a0"/>
    <w:link w:val="21"/>
    <w:locked/>
    <w:rsid w:val="00157A76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a"/>
    <w:rsid w:val="00157A76"/>
    <w:pPr>
      <w:widowControl w:val="0"/>
      <w:shd w:val="clear" w:color="auto" w:fill="FFFFFF"/>
      <w:suppressAutoHyphens w:val="0"/>
      <w:spacing w:line="317" w:lineRule="exact"/>
      <w:ind w:hanging="36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nformat">
    <w:name w:val="ConsPlusNonformat"/>
    <w:uiPriority w:val="99"/>
    <w:rsid w:val="00157A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b">
    <w:name w:val="Наименование"/>
    <w:next w:val="a"/>
    <w:rsid w:val="00157A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c">
    <w:name w:val="статьи Знак Знак"/>
    <w:link w:val="ad"/>
    <w:locked/>
    <w:rsid w:val="00157A7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d">
    <w:name w:val="статьи Знак"/>
    <w:basedOn w:val="a"/>
    <w:link w:val="ac"/>
    <w:rsid w:val="00157A76"/>
    <w:pPr>
      <w:suppressAutoHyphens w:val="0"/>
      <w:spacing w:after="600"/>
      <w:ind w:firstLine="720"/>
      <w:jc w:val="both"/>
    </w:pPr>
    <w:rPr>
      <w:b/>
      <w:sz w:val="24"/>
      <w:szCs w:val="24"/>
      <w:lang w:eastAsia="ru-RU"/>
    </w:rPr>
  </w:style>
  <w:style w:type="character" w:customStyle="1" w:styleId="ae">
    <w:name w:val="НАзвание главы Знак"/>
    <w:link w:val="af"/>
    <w:locked/>
    <w:rsid w:val="00157A7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">
    <w:name w:val="НАзвание главы"/>
    <w:link w:val="ae"/>
    <w:rsid w:val="00157A76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0">
    <w:name w:val="footnote reference"/>
    <w:semiHidden/>
    <w:unhideWhenUsed/>
    <w:rsid w:val="00157A76"/>
    <w:rPr>
      <w:vertAlign w:val="superscript"/>
    </w:rPr>
  </w:style>
  <w:style w:type="character" w:customStyle="1" w:styleId="docaccesstitle1">
    <w:name w:val="docaccess_title1"/>
    <w:rsid w:val="00157A76"/>
    <w:rPr>
      <w:rFonts w:ascii="Times New Roman" w:hAnsi="Times New Roman" w:cs="Times New Roman" w:hint="default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3597</Words>
  <Characters>20503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2015-09-18T08:22:00Z</cp:lastPrinted>
  <dcterms:created xsi:type="dcterms:W3CDTF">2015-09-08T11:15:00Z</dcterms:created>
  <dcterms:modified xsi:type="dcterms:W3CDTF">2015-09-18T08:24:00Z</dcterms:modified>
</cp:coreProperties>
</file>