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931" w:rsidRPr="003E0931" w:rsidRDefault="003E0931" w:rsidP="003E0931">
      <w:pPr>
        <w:jc w:val="center"/>
        <w:rPr>
          <w:rFonts w:ascii="Times New Roman" w:hAnsi="Times New Roman"/>
          <w:b/>
          <w:sz w:val="28"/>
          <w:szCs w:val="28"/>
        </w:rPr>
      </w:pPr>
      <w:r w:rsidRPr="003E0931"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-158115</wp:posOffset>
            </wp:positionV>
            <wp:extent cx="546100" cy="619125"/>
            <wp:effectExtent l="19050" t="0" r="6350" b="0"/>
            <wp:wrapNone/>
            <wp:docPr id="2" name="Рисунок 2" descr="Липчанское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ипчанскоеСП_ПП-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3E0931" w:rsidRPr="003E0931" w:rsidRDefault="003E0931" w:rsidP="003E0931">
      <w:pPr>
        <w:jc w:val="center"/>
        <w:rPr>
          <w:rFonts w:ascii="Times New Roman" w:hAnsi="Times New Roman"/>
          <w:b/>
          <w:sz w:val="28"/>
          <w:szCs w:val="28"/>
        </w:rPr>
      </w:pPr>
    </w:p>
    <w:p w:rsidR="003E0931" w:rsidRPr="003E0931" w:rsidRDefault="003E0931" w:rsidP="003E0931">
      <w:pPr>
        <w:jc w:val="center"/>
        <w:rPr>
          <w:rFonts w:ascii="Times New Roman" w:hAnsi="Times New Roman"/>
          <w:b/>
          <w:sz w:val="28"/>
          <w:szCs w:val="28"/>
        </w:rPr>
      </w:pPr>
    </w:p>
    <w:p w:rsidR="003E0931" w:rsidRPr="003E0931" w:rsidRDefault="003E0931" w:rsidP="003E0931">
      <w:pPr>
        <w:jc w:val="center"/>
        <w:rPr>
          <w:rFonts w:ascii="Times New Roman" w:hAnsi="Times New Roman"/>
          <w:b/>
          <w:sz w:val="28"/>
          <w:szCs w:val="28"/>
        </w:rPr>
      </w:pPr>
      <w:r w:rsidRPr="003E0931">
        <w:rPr>
          <w:rFonts w:ascii="Times New Roman" w:hAnsi="Times New Roman"/>
          <w:b/>
          <w:sz w:val="28"/>
          <w:szCs w:val="28"/>
        </w:rPr>
        <w:t>СОВЕТ НАРОДНЫХ ДЕПУТАТОВ</w:t>
      </w:r>
    </w:p>
    <w:p w:rsidR="003E0931" w:rsidRPr="003E0931" w:rsidRDefault="003E0931" w:rsidP="003E0931">
      <w:pPr>
        <w:jc w:val="center"/>
        <w:rPr>
          <w:rFonts w:ascii="Times New Roman" w:hAnsi="Times New Roman"/>
          <w:b/>
          <w:sz w:val="28"/>
          <w:szCs w:val="28"/>
        </w:rPr>
      </w:pPr>
      <w:r w:rsidRPr="003E0931">
        <w:rPr>
          <w:rFonts w:ascii="Times New Roman" w:hAnsi="Times New Roman"/>
          <w:b/>
          <w:sz w:val="28"/>
          <w:szCs w:val="28"/>
        </w:rPr>
        <w:t>ЛИПЧАНСКОГО  СЕЛЬСКОГО ПОСЕЛЕНИЯ</w:t>
      </w:r>
    </w:p>
    <w:p w:rsidR="003E0931" w:rsidRPr="003E0931" w:rsidRDefault="003E0931" w:rsidP="003E0931">
      <w:pPr>
        <w:jc w:val="center"/>
        <w:rPr>
          <w:rFonts w:ascii="Times New Roman" w:hAnsi="Times New Roman"/>
          <w:b/>
          <w:sz w:val="28"/>
          <w:szCs w:val="28"/>
        </w:rPr>
      </w:pPr>
      <w:r w:rsidRPr="003E0931">
        <w:rPr>
          <w:rFonts w:ascii="Times New Roman" w:hAnsi="Times New Roman"/>
          <w:b/>
          <w:sz w:val="28"/>
          <w:szCs w:val="28"/>
        </w:rPr>
        <w:t>БОГУЧАРСКОГО МУНИЦИПАЛЬНОГО РАЙОНА</w:t>
      </w:r>
    </w:p>
    <w:p w:rsidR="003E0931" w:rsidRPr="003E0931" w:rsidRDefault="003E0931" w:rsidP="003E0931">
      <w:pPr>
        <w:jc w:val="center"/>
        <w:rPr>
          <w:rFonts w:ascii="Times New Roman" w:hAnsi="Times New Roman"/>
          <w:b/>
          <w:sz w:val="28"/>
          <w:szCs w:val="28"/>
        </w:rPr>
      </w:pPr>
      <w:r w:rsidRPr="003E0931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3E0931" w:rsidRPr="003E0931" w:rsidRDefault="003E0931" w:rsidP="003E0931">
      <w:pPr>
        <w:spacing w:line="252" w:lineRule="auto"/>
        <w:ind w:hanging="20"/>
        <w:rPr>
          <w:rFonts w:ascii="Times New Roman" w:hAnsi="Times New Roman"/>
          <w:b/>
          <w:sz w:val="28"/>
          <w:szCs w:val="28"/>
        </w:rPr>
      </w:pPr>
      <w:r w:rsidRPr="003E0931">
        <w:rPr>
          <w:rFonts w:ascii="Times New Roman" w:hAnsi="Times New Roman"/>
          <w:b/>
          <w:sz w:val="28"/>
          <w:szCs w:val="28"/>
        </w:rPr>
        <w:t xml:space="preserve">                                                          РЕШЕНИЕ                                             </w:t>
      </w:r>
    </w:p>
    <w:p w:rsidR="003E0931" w:rsidRPr="003E0931" w:rsidRDefault="003E0931" w:rsidP="003E0931">
      <w:pPr>
        <w:rPr>
          <w:rFonts w:ascii="Times New Roman" w:hAnsi="Times New Roman"/>
          <w:b/>
          <w:sz w:val="28"/>
          <w:szCs w:val="28"/>
        </w:rPr>
      </w:pPr>
      <w:r w:rsidRPr="003E0931"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</w:p>
    <w:p w:rsidR="003E0931" w:rsidRPr="003E0931" w:rsidRDefault="003E0931" w:rsidP="003E0931">
      <w:pPr>
        <w:rPr>
          <w:rFonts w:ascii="Times New Roman" w:hAnsi="Times New Roman"/>
          <w:sz w:val="28"/>
          <w:szCs w:val="28"/>
        </w:rPr>
      </w:pPr>
      <w:r w:rsidRPr="003E0931">
        <w:rPr>
          <w:rFonts w:ascii="Times New Roman" w:hAnsi="Times New Roman"/>
          <w:sz w:val="28"/>
          <w:szCs w:val="28"/>
        </w:rPr>
        <w:t xml:space="preserve">от  « </w:t>
      </w:r>
      <w:r w:rsidR="002B3535">
        <w:rPr>
          <w:rFonts w:ascii="Times New Roman" w:hAnsi="Times New Roman"/>
          <w:sz w:val="28"/>
          <w:szCs w:val="28"/>
        </w:rPr>
        <w:t>27</w:t>
      </w:r>
      <w:r w:rsidRPr="003E0931">
        <w:rPr>
          <w:rFonts w:ascii="Times New Roman" w:hAnsi="Times New Roman"/>
          <w:sz w:val="28"/>
          <w:szCs w:val="28"/>
        </w:rPr>
        <w:t>»</w:t>
      </w:r>
      <w:r w:rsidR="002B3535">
        <w:rPr>
          <w:rFonts w:ascii="Times New Roman" w:hAnsi="Times New Roman"/>
          <w:sz w:val="28"/>
          <w:szCs w:val="28"/>
        </w:rPr>
        <w:t>апреля</w:t>
      </w:r>
      <w:r w:rsidRPr="003E0931">
        <w:rPr>
          <w:rFonts w:ascii="Times New Roman" w:hAnsi="Times New Roman"/>
          <w:sz w:val="28"/>
          <w:szCs w:val="28"/>
        </w:rPr>
        <w:t xml:space="preserve"> 2021 г.  № </w:t>
      </w:r>
      <w:r w:rsidR="002B3535">
        <w:rPr>
          <w:rFonts w:ascii="Times New Roman" w:hAnsi="Times New Roman"/>
          <w:sz w:val="28"/>
          <w:szCs w:val="28"/>
        </w:rPr>
        <w:t>53</w:t>
      </w:r>
    </w:p>
    <w:p w:rsidR="003E0931" w:rsidRPr="003E0931" w:rsidRDefault="003E0931" w:rsidP="003E0931">
      <w:pPr>
        <w:rPr>
          <w:rFonts w:ascii="Times New Roman" w:hAnsi="Times New Roman"/>
          <w:sz w:val="28"/>
          <w:szCs w:val="28"/>
        </w:rPr>
      </w:pPr>
      <w:r w:rsidRPr="003E0931">
        <w:rPr>
          <w:rFonts w:ascii="Times New Roman" w:hAnsi="Times New Roman"/>
          <w:sz w:val="28"/>
          <w:szCs w:val="28"/>
        </w:rPr>
        <w:t xml:space="preserve">            с. Липчанка</w:t>
      </w:r>
    </w:p>
    <w:p w:rsidR="003E0931" w:rsidRDefault="003E0931" w:rsidP="003E0931">
      <w:pPr>
        <w:pStyle w:val="a3"/>
        <w:rPr>
          <w:szCs w:val="28"/>
        </w:rPr>
      </w:pPr>
    </w:p>
    <w:p w:rsidR="003E0931" w:rsidRDefault="003E0931" w:rsidP="003E0931">
      <w:pPr>
        <w:pStyle w:val="ConsPlusNormal"/>
        <w:ind w:right="36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народных депутатов Липчанского сельского поселения Богучарского муниципального района от 22.04.2016 № 60 «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Положения о порядке размещения сведений о доходах, расходах, об имуществе и обязательствах имущественного характера лиц, замещающих муниципальные должности в </w:t>
      </w:r>
      <w:r>
        <w:rPr>
          <w:rFonts w:ascii="Times New Roman" w:hAnsi="Times New Roman" w:cs="Times New Roman"/>
          <w:b/>
          <w:sz w:val="28"/>
          <w:szCs w:val="28"/>
        </w:rPr>
        <w:t xml:space="preserve">Липчанском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сельском поселении Богучарского муниципального района Воронежской области, и членов их семей на официальном сайте </w:t>
      </w:r>
      <w:r>
        <w:rPr>
          <w:rFonts w:ascii="Times New Roman" w:hAnsi="Times New Roman" w:cs="Times New Roman"/>
          <w:b/>
          <w:sz w:val="28"/>
          <w:szCs w:val="28"/>
        </w:rPr>
        <w:t xml:space="preserve">Липчанского </w:t>
      </w:r>
      <w:r>
        <w:rPr>
          <w:rFonts w:ascii="Times New Roman" w:hAnsi="Times New Roman" w:cs="Times New Roman"/>
          <w:b/>
          <w:bCs/>
          <w:sz w:val="28"/>
          <w:szCs w:val="28"/>
        </w:rPr>
        <w:t>сельского поселения и предоставления этих сведений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средствам массовой информации для опубликования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3E0931" w:rsidRDefault="003E0931" w:rsidP="003E0931">
      <w:pPr>
        <w:ind w:right="2692" w:firstLine="709"/>
        <w:rPr>
          <w:rFonts w:ascii="Times New Roman" w:hAnsi="Times New Roman"/>
          <w:b/>
          <w:sz w:val="28"/>
          <w:szCs w:val="28"/>
        </w:rPr>
      </w:pPr>
    </w:p>
    <w:p w:rsidR="003E0931" w:rsidRDefault="003E0931" w:rsidP="003E0931">
      <w:pPr>
        <w:pStyle w:val="Title"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с Указом Президента Российской Федерации от 08.07.2013 № 613 «Вопросы противодействия коррупции», Уставом Липчанского сельского поселения Бог</w:t>
      </w:r>
      <w:r w:rsidR="00FC601F">
        <w:rPr>
          <w:rFonts w:ascii="Times New Roman" w:hAnsi="Times New Roman" w:cs="Times New Roman"/>
          <w:b w:val="0"/>
          <w:sz w:val="28"/>
          <w:szCs w:val="28"/>
        </w:rPr>
        <w:t>учарского муниципального района</w:t>
      </w:r>
      <w:r>
        <w:rPr>
          <w:rFonts w:ascii="Times New Roman" w:hAnsi="Times New Roman" w:cs="Times New Roman"/>
          <w:b w:val="0"/>
          <w:sz w:val="28"/>
          <w:szCs w:val="28"/>
        </w:rPr>
        <w:t>, Совет народных депутатов Липчанского сельского пос</w:t>
      </w:r>
      <w:bookmarkStart w:id="0" w:name="_GoBack"/>
      <w:bookmarkEnd w:id="0"/>
      <w:r>
        <w:rPr>
          <w:rFonts w:ascii="Times New Roman" w:hAnsi="Times New Roman" w:cs="Times New Roman"/>
          <w:b w:val="0"/>
          <w:sz w:val="28"/>
          <w:szCs w:val="28"/>
        </w:rPr>
        <w:t xml:space="preserve">еления Богучарского муниципального района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л:</w:t>
      </w:r>
    </w:p>
    <w:p w:rsidR="003E0931" w:rsidRDefault="003E0931" w:rsidP="003E0931">
      <w:pPr>
        <w:pStyle w:val="ConsPlusNormal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Внести в решение Совета народных депутатов </w:t>
      </w:r>
      <w:r w:rsidRPr="003E0931">
        <w:rPr>
          <w:rFonts w:ascii="Times New Roman" w:hAnsi="Times New Roman" w:cs="Times New Roman"/>
          <w:sz w:val="28"/>
          <w:szCs w:val="28"/>
        </w:rPr>
        <w:t>Липчанского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Богучарского муниципального района от 22.04.2016 № 60 «</w:t>
      </w:r>
      <w:r>
        <w:rPr>
          <w:rFonts w:ascii="Times New Roman" w:hAnsi="Times New Roman" w:cs="Times New Roman"/>
          <w:bCs/>
          <w:sz w:val="28"/>
          <w:szCs w:val="28"/>
        </w:rPr>
        <w:t xml:space="preserve">Об утверждении Положения о порядке размещения сведений о доходах, расходах, об имуществе и обязательствах имущественного характера лиц, замещающих муниципальные должности в </w:t>
      </w:r>
      <w:r w:rsidRPr="003E0931">
        <w:rPr>
          <w:rFonts w:ascii="Times New Roman" w:hAnsi="Times New Roman" w:cs="Times New Roman"/>
          <w:sz w:val="28"/>
          <w:szCs w:val="28"/>
        </w:rPr>
        <w:t>Липчанско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сельском поселении Богучарского муниципального района Воронежской области, и членов их семей на официальном сайте </w:t>
      </w:r>
      <w:r w:rsidRPr="003E0931">
        <w:rPr>
          <w:rFonts w:ascii="Times New Roman" w:hAnsi="Times New Roman" w:cs="Times New Roman"/>
          <w:sz w:val="28"/>
          <w:szCs w:val="28"/>
        </w:rPr>
        <w:t>Липчанского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сельского поселения и предоставления этих сведений средствам массовой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информации для опубликования</w:t>
      </w:r>
      <w:r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3E0931" w:rsidRDefault="003E0931" w:rsidP="003E09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1.1. Подпункт «г» пункта 2 приложения к решению изложить в следующей редакции:</w:t>
      </w:r>
    </w:p>
    <w:p w:rsidR="003E0931" w:rsidRDefault="003E0931" w:rsidP="003E093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«г)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предшествующих</w:t>
      </w:r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отчетному периоду</w:t>
      </w: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>
        <w:rPr>
          <w:rFonts w:ascii="Times New Roman" w:hAnsi="Times New Roman"/>
          <w:sz w:val="28"/>
          <w:szCs w:val="28"/>
        </w:rPr>
        <w:t>».</w:t>
      </w:r>
      <w:proofErr w:type="gramEnd"/>
    </w:p>
    <w:p w:rsidR="003E0931" w:rsidRDefault="003E0931" w:rsidP="003E0931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оставляю за собой.</w:t>
      </w:r>
    </w:p>
    <w:p w:rsidR="003E0931" w:rsidRDefault="003E0931" w:rsidP="003E0931">
      <w:pPr>
        <w:pStyle w:val="a6"/>
        <w:ind w:firstLine="709"/>
        <w:jc w:val="both"/>
        <w:rPr>
          <w:sz w:val="28"/>
          <w:szCs w:val="28"/>
        </w:rPr>
      </w:pPr>
    </w:p>
    <w:p w:rsidR="003E0931" w:rsidRDefault="003E0931" w:rsidP="003E0931">
      <w:pPr>
        <w:rPr>
          <w:sz w:val="28"/>
          <w:szCs w:val="28"/>
        </w:rPr>
      </w:pPr>
    </w:p>
    <w:p w:rsidR="003E0931" w:rsidRDefault="003E0931" w:rsidP="003E0931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3E0931">
        <w:rPr>
          <w:sz w:val="28"/>
          <w:szCs w:val="28"/>
        </w:rPr>
        <w:t>Липчанского</w:t>
      </w:r>
    </w:p>
    <w:p w:rsidR="003E0931" w:rsidRDefault="003E0931" w:rsidP="003E0931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В.Н. Мамон</w:t>
      </w:r>
    </w:p>
    <w:p w:rsidR="003E0931" w:rsidRDefault="003E0931" w:rsidP="003E0931">
      <w:pPr>
        <w:ind w:firstLine="0"/>
        <w:rPr>
          <w:sz w:val="28"/>
          <w:szCs w:val="28"/>
        </w:rPr>
      </w:pPr>
    </w:p>
    <w:p w:rsidR="00DC60E2" w:rsidRDefault="00DC60E2"/>
    <w:sectPr w:rsidR="00DC60E2" w:rsidSect="00DC6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0931"/>
    <w:rsid w:val="001705A9"/>
    <w:rsid w:val="001A52E6"/>
    <w:rsid w:val="002B3535"/>
    <w:rsid w:val="003E0931"/>
    <w:rsid w:val="00406DD4"/>
    <w:rsid w:val="0043693A"/>
    <w:rsid w:val="0053360A"/>
    <w:rsid w:val="005F792F"/>
    <w:rsid w:val="00640DC9"/>
    <w:rsid w:val="00762B16"/>
    <w:rsid w:val="007B3FDA"/>
    <w:rsid w:val="007D52D7"/>
    <w:rsid w:val="00816D07"/>
    <w:rsid w:val="008E5790"/>
    <w:rsid w:val="00A11F7E"/>
    <w:rsid w:val="00B62B20"/>
    <w:rsid w:val="00BD2030"/>
    <w:rsid w:val="00D87224"/>
    <w:rsid w:val="00DC60E2"/>
    <w:rsid w:val="00E366D5"/>
    <w:rsid w:val="00EC6576"/>
    <w:rsid w:val="00FC6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3E0931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3E0931"/>
    <w:pPr>
      <w:jc w:val="center"/>
      <w:outlineLvl w:val="0"/>
    </w:pPr>
    <w:rPr>
      <w:rFonts w:cs="Arial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3E0931"/>
    <w:rPr>
      <w:rFonts w:ascii="Arial" w:eastAsia="Times New Roman" w:hAnsi="Arial" w:cs="Arial"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semiHidden/>
    <w:unhideWhenUsed/>
    <w:rsid w:val="003E0931"/>
    <w:pPr>
      <w:ind w:firstLine="0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3E093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Без интервала Знак"/>
    <w:link w:val="a6"/>
    <w:uiPriority w:val="1"/>
    <w:locked/>
    <w:rsid w:val="003E09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5"/>
    <w:uiPriority w:val="1"/>
    <w:qFormat/>
    <w:rsid w:val="003E0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E09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Title">
    <w:name w:val="Title!Название НПА"/>
    <w:basedOn w:val="a"/>
    <w:rsid w:val="003E093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0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391</Words>
  <Characters>2233</Characters>
  <Application>Microsoft Office Word</Application>
  <DocSecurity>0</DocSecurity>
  <Lines>18</Lines>
  <Paragraphs>5</Paragraphs>
  <ScaleCrop>false</ScaleCrop>
  <Company/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adm-lipchanka</dc:creator>
  <cp:keywords/>
  <dc:description/>
  <cp:lastModifiedBy>adm-lipchanka</cp:lastModifiedBy>
  <cp:revision>4</cp:revision>
  <dcterms:created xsi:type="dcterms:W3CDTF">2021-03-04T12:44:00Z</dcterms:created>
  <dcterms:modified xsi:type="dcterms:W3CDTF">2021-04-23T08:51:00Z</dcterms:modified>
</cp:coreProperties>
</file>