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17116344" r:id="rId8"/>
        </w:objec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тел.:(846) 49-3-86                 факс: 49-3-16</w:t>
      </w:r>
    </w:p>
    <w:p w:rsidR="00040CC7" w:rsidRPr="00B77843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B77843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B77843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B77843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040CC7" w:rsidRPr="003B094C" w:rsidRDefault="007460B0" w:rsidP="00E27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E27166">
              <w:rPr>
                <w:rFonts w:ascii="Times New Roman" w:hAnsi="Times New Roman" w:cs="Times New Roman"/>
                <w:u w:val="single"/>
              </w:rPr>
              <w:t>18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.0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.201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9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833932" w:rsidRPr="003B094C">
              <w:rPr>
                <w:rFonts w:ascii="Times New Roman" w:hAnsi="Times New Roman" w:cs="Times New Roman"/>
                <w:u w:val="single"/>
              </w:rPr>
              <w:t>2</w:t>
            </w:r>
            <w:r w:rsidR="00E27166">
              <w:rPr>
                <w:rFonts w:ascii="Times New Roman" w:hAnsi="Times New Roman" w:cs="Times New Roman"/>
                <w:u w:val="single"/>
              </w:rPr>
              <w:t>3</w:t>
            </w:r>
          </w:p>
        </w:tc>
      </w:tr>
    </w:tbl>
    <w:p w:rsidR="007F53DC" w:rsidRPr="003B094C" w:rsidRDefault="007F53DC" w:rsidP="007F53DC">
      <w:pPr>
        <w:spacing w:after="0" w:line="240" w:lineRule="auto"/>
        <w:rPr>
          <w:b/>
        </w:rPr>
      </w:pPr>
    </w:p>
    <w:p w:rsid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дополнительных требованиях </w:t>
      </w:r>
      <w:proofErr w:type="gram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 на территории </w:t>
      </w:r>
      <w:proofErr w:type="gram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30 Федерального закона от 21.12.1994 года № 69-ФЗ «О пожарной безопасности», статьей 12 Закона Самарской области от 27.09.2005года № 177 –ГД «О пожарной безопасности», в связи с установлением особого противопожарного режима на территории Самарской области с 15 апреля по 30 сентября 2019 года,  утвержденного  постановлением Правительства Самарской области от 10.04.2019 года № 209 «Об особом противопожарном  режиме на</w:t>
      </w:r>
      <w:proofErr w:type="gram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Самарской области», </w:t>
      </w:r>
      <w:proofErr w:type="gram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B77843" w:rsidRPr="00E27166" w:rsidRDefault="00B77843" w:rsidP="00E27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особого противопожарного  режима на территории сельского поселения 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Запретить (не допускать) сжигание  мусора, сухой растительности, отходов</w:t>
      </w:r>
      <w:proofErr w:type="gram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пожнивных остатков  (стерни) и других горючих материалов на территории населенных пунктов, организаций, индивидуальных предпринимателей, приусадебных и  дачных участков  не зависимо от их организационно-правовых форм  и форм собственности.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Провести работу по созданию минерализованных  и разделительных полос вдоль  населенных пунктов, сельхозпредприятий, фермерских хозяйств, подведомственных территорий.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1.3.Запретить складирование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 имущества, отходов  производства и потребления</w:t>
      </w:r>
      <w:proofErr w:type="gramStart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веток, спиленных деревьев , бытовых отходов, строительного , иного  мусора, а также горючих материалов на прилегающей территории к  зданиям, строениям и сооружениям независимо от их организационно –правовых  форм и форм собственности.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1.4.Содержать в исправном состоянии  источники  наружного водоснабжения.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1.5.Организовать проведение  сходов граждан с целью проведения пропаганды, инструктажа  по вопросам обеспечения пожарной безопасности.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1.6.Закрепить за каждым домовым хозяйством граждан один из видов противопожарного инвентаря (ведро, багор, лопата, топор).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1.7.Организовать  дежурство за противопожарной обстановкой на территории поселения, составить графики дежурства среди сотрудников Администрации сельского поселения 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1.8.Организовать информирование населения  о требованиях пожарной безопасности, порядке использования открытого огня и разведения костров на территории населенных пунктов.</w:t>
      </w:r>
    </w:p>
    <w:p w:rsidR="00E27166" w:rsidRPr="00E27166" w:rsidRDefault="00E27166" w:rsidP="00E2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Организовать обходы  жителей частного сектора  с целью проведения разъяснительной работы  по предупреждению пожаров.</w:t>
      </w:r>
    </w:p>
    <w:p w:rsidR="00B77843" w:rsidRPr="00E27166" w:rsidRDefault="00E27166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</w:t>
      </w:r>
      <w:r w:rsidR="00B77843" w:rsidRPr="00E271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Обнародовать настоящее Постановление на информационном стенде сельского поселения Васильевка, опубликовать настоящее </w:t>
      </w:r>
      <w:r w:rsidR="00B77843" w:rsidRPr="00E27166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Постановление </w:t>
      </w:r>
      <w:r w:rsidR="00B77843"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«Вестник сельского поселения Васильевка» и разместить на официальном сайте Администрации сельского поселения Васильевка муниципального района </w:t>
      </w:r>
      <w:proofErr w:type="spellStart"/>
      <w:r w:rsidR="00B77843"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B77843" w:rsidRPr="00E2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B77843" w:rsidRPr="00E27166" w:rsidRDefault="00E27166" w:rsidP="00B778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3</w:t>
      </w:r>
      <w:r w:rsidR="00B77843" w:rsidRPr="00E27166">
        <w:rPr>
          <w:rFonts w:ascii="Times New Roman" w:eastAsia="DejaVu Sans" w:hAnsi="Times New Roman" w:cs="Times New Roman"/>
          <w:kern w:val="2"/>
          <w:sz w:val="24"/>
          <w:szCs w:val="24"/>
        </w:rPr>
        <w:t>. Настоящее Постановление вступает в силу на следующий день после его официального опубликования.</w:t>
      </w:r>
    </w:p>
    <w:p w:rsidR="00B77843" w:rsidRPr="00E27166" w:rsidRDefault="00E27166" w:rsidP="00B778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4</w:t>
      </w:r>
      <w:r w:rsidR="00B77843" w:rsidRPr="00E27166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proofErr w:type="gramStart"/>
      <w:r w:rsidR="00B77843" w:rsidRPr="00E27166">
        <w:rPr>
          <w:rFonts w:ascii="Times New Roman" w:eastAsia="DejaVu Sans" w:hAnsi="Times New Roman" w:cs="Times New Roman"/>
          <w:kern w:val="2"/>
          <w:sz w:val="24"/>
          <w:szCs w:val="24"/>
        </w:rPr>
        <w:t>Контроль за</w:t>
      </w:r>
      <w:proofErr w:type="gramEnd"/>
      <w:r w:rsidR="00B77843" w:rsidRPr="00E27166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B77843" w:rsidRPr="00E27166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66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27166">
        <w:rPr>
          <w:rFonts w:ascii="Times New Roman" w:eastAsia="Calibri" w:hAnsi="Times New Roman" w:cs="Times New Roman"/>
          <w:sz w:val="24"/>
          <w:szCs w:val="24"/>
        </w:rPr>
        <w:t xml:space="preserve">Васильевка                                                                 </w:t>
      </w:r>
      <w:r w:rsidR="00E271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E271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E27166">
        <w:rPr>
          <w:rFonts w:ascii="Times New Roman" w:eastAsia="Calibri" w:hAnsi="Times New Roman" w:cs="Times New Roman"/>
          <w:sz w:val="24"/>
          <w:szCs w:val="24"/>
        </w:rPr>
        <w:t>Т.А.Баннова</w:t>
      </w:r>
      <w:proofErr w:type="spellEnd"/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E27166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4"/>
          <w:szCs w:val="24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E27166" w:rsidRPr="00B77843" w:rsidRDefault="00E27166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  <w:bookmarkStart w:id="0" w:name="_GoBack"/>
      <w:bookmarkEnd w:id="0"/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spellStart"/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О.Ф.Голованова</w:t>
      </w:r>
      <w:proofErr w:type="spellEnd"/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8(846)76 49-3-16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sectPr w:rsidR="00B77843" w:rsidRPr="00B77843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499B"/>
    <w:rsid w:val="00333447"/>
    <w:rsid w:val="0035655A"/>
    <w:rsid w:val="003B094C"/>
    <w:rsid w:val="003B6F7D"/>
    <w:rsid w:val="00417C1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27166"/>
    <w:rsid w:val="00E35186"/>
    <w:rsid w:val="00E509C1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E453-5A8E-41EC-87C5-53D2558C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29</cp:revision>
  <cp:lastPrinted>2019-04-04T05:28:00Z</cp:lastPrinted>
  <dcterms:created xsi:type="dcterms:W3CDTF">2017-04-17T09:29:00Z</dcterms:created>
  <dcterms:modified xsi:type="dcterms:W3CDTF">2019-04-18T14:13:00Z</dcterms:modified>
</cp:coreProperties>
</file>