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88" w:rsidRPr="00BE018A" w:rsidRDefault="00DB0F88" w:rsidP="00F77A85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r w:rsidRPr="00BE018A">
        <w:rPr>
          <w:b/>
          <w:sz w:val="28"/>
          <w:szCs w:val="28"/>
        </w:rPr>
        <w:t>РОССИЙСКАЯ ФЕДЕРАЦИЯ</w:t>
      </w:r>
    </w:p>
    <w:p w:rsidR="00DB0F88" w:rsidRPr="00BE018A" w:rsidRDefault="00DB0F88" w:rsidP="00F77A85">
      <w:pPr>
        <w:spacing w:line="240" w:lineRule="atLeast"/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>ОРЛОВСКАЯ ОБЛАСТЬ</w:t>
      </w:r>
    </w:p>
    <w:p w:rsidR="00DB0F88" w:rsidRPr="00BE018A" w:rsidRDefault="00DB0F88" w:rsidP="00F77A85">
      <w:pPr>
        <w:spacing w:line="240" w:lineRule="atLeast"/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 xml:space="preserve"> КРАСНОЗОРЕНСКИЙ РАЙОН</w:t>
      </w:r>
    </w:p>
    <w:p w:rsidR="00DB0F88" w:rsidRPr="00BE018A" w:rsidRDefault="00DB0F88" w:rsidP="00F77A85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BE018A">
        <w:rPr>
          <w:b/>
          <w:sz w:val="28"/>
          <w:szCs w:val="28"/>
        </w:rPr>
        <w:t>РОССОШЕНСКОГО СЕЛЬСКОГО</w:t>
      </w:r>
      <w:r>
        <w:rPr>
          <w:b/>
          <w:sz w:val="28"/>
          <w:szCs w:val="28"/>
        </w:rPr>
        <w:t xml:space="preserve"> П</w:t>
      </w:r>
      <w:r w:rsidRPr="00BE018A">
        <w:rPr>
          <w:b/>
          <w:sz w:val="28"/>
          <w:szCs w:val="28"/>
        </w:rPr>
        <w:t>ОСЕЛЕНИЯ</w:t>
      </w:r>
    </w:p>
    <w:p w:rsidR="00DB0F88" w:rsidRPr="00E239A8" w:rsidRDefault="00DB0F88" w:rsidP="00F77A85">
      <w:pPr>
        <w:spacing w:line="240" w:lineRule="atLeast"/>
        <w:rPr>
          <w:sz w:val="28"/>
          <w:szCs w:val="28"/>
        </w:rPr>
      </w:pPr>
    </w:p>
    <w:p w:rsidR="00DB0F88" w:rsidRPr="00BE018A" w:rsidRDefault="00DB0F88" w:rsidP="00F77A85">
      <w:pPr>
        <w:tabs>
          <w:tab w:val="left" w:pos="6943"/>
        </w:tabs>
        <w:spacing w:line="240" w:lineRule="atLeast"/>
        <w:jc w:val="center"/>
        <w:rPr>
          <w:b/>
          <w:sz w:val="28"/>
          <w:szCs w:val="28"/>
        </w:rPr>
      </w:pPr>
      <w:proofErr w:type="gramStart"/>
      <w:r w:rsidRPr="00BE018A">
        <w:rPr>
          <w:b/>
          <w:sz w:val="28"/>
          <w:szCs w:val="28"/>
        </w:rPr>
        <w:t>П</w:t>
      </w:r>
      <w:proofErr w:type="gramEnd"/>
      <w:r w:rsidRPr="00BE018A">
        <w:rPr>
          <w:b/>
          <w:sz w:val="28"/>
          <w:szCs w:val="28"/>
        </w:rPr>
        <w:t xml:space="preserve"> О С Т А Н О В Л Е Н И Е</w:t>
      </w:r>
    </w:p>
    <w:p w:rsidR="00DB0F88" w:rsidRDefault="00DB0F88" w:rsidP="00F77A85">
      <w:pPr>
        <w:spacing w:line="240" w:lineRule="atLeast"/>
        <w:rPr>
          <w:b/>
          <w:sz w:val="28"/>
          <w:szCs w:val="28"/>
        </w:rPr>
      </w:pPr>
    </w:p>
    <w:p w:rsidR="000A18D3" w:rsidRDefault="000A18D3" w:rsidP="00F77A85">
      <w:pPr>
        <w:spacing w:line="240" w:lineRule="atLeast"/>
        <w:rPr>
          <w:b/>
          <w:sz w:val="28"/>
          <w:szCs w:val="28"/>
        </w:rPr>
      </w:pPr>
    </w:p>
    <w:p w:rsidR="00DB0F88" w:rsidRPr="00B27AA1" w:rsidRDefault="00580EA4" w:rsidP="00F77A85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6E9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D0E29" w:rsidRPr="00580EA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6D0E29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="00287421">
        <w:rPr>
          <w:b/>
          <w:sz w:val="28"/>
          <w:szCs w:val="28"/>
        </w:rPr>
        <w:t>202</w:t>
      </w:r>
      <w:r w:rsidR="006D0E29">
        <w:rPr>
          <w:b/>
          <w:sz w:val="28"/>
          <w:szCs w:val="28"/>
        </w:rPr>
        <w:t>3</w:t>
      </w:r>
      <w:r w:rsidR="00DB0F88" w:rsidRPr="00B27AA1">
        <w:rPr>
          <w:b/>
          <w:sz w:val="28"/>
          <w:szCs w:val="28"/>
        </w:rPr>
        <w:t xml:space="preserve"> года  </w:t>
      </w:r>
      <w:r w:rsidR="00436C85">
        <w:rPr>
          <w:b/>
          <w:sz w:val="28"/>
          <w:szCs w:val="28"/>
        </w:rPr>
        <w:t xml:space="preserve"> № </w:t>
      </w:r>
      <w:r w:rsidR="00B17DE0" w:rsidRPr="00D71DDA">
        <w:rPr>
          <w:b/>
          <w:sz w:val="28"/>
          <w:szCs w:val="28"/>
        </w:rPr>
        <w:t>4</w:t>
      </w:r>
      <w:r w:rsidR="006D0E29">
        <w:rPr>
          <w:b/>
          <w:sz w:val="28"/>
          <w:szCs w:val="28"/>
        </w:rPr>
        <w:t>9</w:t>
      </w:r>
    </w:p>
    <w:p w:rsidR="00DB0F88" w:rsidRPr="00B27AA1" w:rsidRDefault="00DB0F88" w:rsidP="00F77A85">
      <w:pPr>
        <w:spacing w:line="240" w:lineRule="atLeast"/>
      </w:pPr>
      <w:r w:rsidRPr="00B27AA1">
        <w:t>пос.  Россошенский</w:t>
      </w:r>
    </w:p>
    <w:p w:rsidR="00DB0F88" w:rsidRPr="00BA0A0F" w:rsidRDefault="00DB0F88" w:rsidP="00F77A85">
      <w:pPr>
        <w:spacing w:line="240" w:lineRule="atLeast"/>
        <w:rPr>
          <w:sz w:val="28"/>
          <w:szCs w:val="28"/>
        </w:rPr>
      </w:pPr>
    </w:p>
    <w:p w:rsidR="00436C85" w:rsidRPr="00400FFA" w:rsidRDefault="00436C85" w:rsidP="00F77A85">
      <w:pPr>
        <w:spacing w:line="240" w:lineRule="atLeast"/>
        <w:rPr>
          <w:sz w:val="28"/>
          <w:szCs w:val="28"/>
        </w:rPr>
      </w:pPr>
      <w:r w:rsidRPr="00400FFA">
        <w:rPr>
          <w:bCs/>
          <w:color w:val="000000"/>
          <w:sz w:val="28"/>
          <w:szCs w:val="28"/>
        </w:rPr>
        <w:t>Об утверждении перечня главных администраторов доходов</w:t>
      </w:r>
      <w:r w:rsidRPr="00400FFA">
        <w:rPr>
          <w:color w:val="000000"/>
          <w:sz w:val="28"/>
          <w:szCs w:val="28"/>
        </w:rPr>
        <w:t> </w:t>
      </w:r>
    </w:p>
    <w:p w:rsidR="00436C85" w:rsidRPr="00400FFA" w:rsidRDefault="00436C85" w:rsidP="00F77A85">
      <w:pPr>
        <w:spacing w:line="240" w:lineRule="atLeast"/>
        <w:rPr>
          <w:sz w:val="28"/>
          <w:szCs w:val="28"/>
        </w:rPr>
      </w:pPr>
      <w:r w:rsidRPr="00400FFA">
        <w:rPr>
          <w:bCs/>
          <w:color w:val="000000"/>
          <w:sz w:val="28"/>
          <w:szCs w:val="28"/>
        </w:rPr>
        <w:t>и перечня источников финансирования дефицита бюджета</w:t>
      </w:r>
    </w:p>
    <w:p w:rsidR="00436C85" w:rsidRPr="00400FFA" w:rsidRDefault="00436C85" w:rsidP="00F77A85">
      <w:pPr>
        <w:spacing w:line="240" w:lineRule="atLeast"/>
        <w:rPr>
          <w:sz w:val="28"/>
          <w:szCs w:val="28"/>
        </w:rPr>
      </w:pPr>
      <w:r w:rsidRPr="00400FFA">
        <w:rPr>
          <w:bCs/>
          <w:color w:val="000000"/>
          <w:sz w:val="28"/>
          <w:szCs w:val="28"/>
        </w:rPr>
        <w:t>Россошенского сельского  поселения Краснозоренского района</w:t>
      </w:r>
    </w:p>
    <w:p w:rsidR="00436C85" w:rsidRPr="00400FFA" w:rsidRDefault="00436C85" w:rsidP="00F77A85">
      <w:pPr>
        <w:spacing w:line="240" w:lineRule="atLeast"/>
        <w:rPr>
          <w:sz w:val="28"/>
          <w:szCs w:val="28"/>
        </w:rPr>
      </w:pPr>
      <w:r w:rsidRPr="00400FFA">
        <w:rPr>
          <w:bCs/>
          <w:color w:val="000000"/>
          <w:sz w:val="28"/>
          <w:szCs w:val="28"/>
        </w:rPr>
        <w:t>Орловской области на 202</w:t>
      </w:r>
      <w:r w:rsidR="006D0E29">
        <w:rPr>
          <w:bCs/>
          <w:color w:val="000000"/>
          <w:sz w:val="28"/>
          <w:szCs w:val="28"/>
        </w:rPr>
        <w:t>4</w:t>
      </w:r>
      <w:r w:rsidRPr="00400FFA">
        <w:rPr>
          <w:bCs/>
          <w:color w:val="000000"/>
          <w:sz w:val="28"/>
          <w:szCs w:val="28"/>
        </w:rPr>
        <w:t xml:space="preserve"> год и на плановый период 202</w:t>
      </w:r>
      <w:r w:rsidR="006D0E29">
        <w:rPr>
          <w:bCs/>
          <w:color w:val="000000"/>
          <w:sz w:val="28"/>
          <w:szCs w:val="28"/>
        </w:rPr>
        <w:t>5</w:t>
      </w:r>
      <w:r w:rsidRPr="00400FFA">
        <w:rPr>
          <w:bCs/>
          <w:color w:val="000000"/>
          <w:sz w:val="28"/>
          <w:szCs w:val="28"/>
        </w:rPr>
        <w:t>-202</w:t>
      </w:r>
      <w:r w:rsidR="006D0E29">
        <w:rPr>
          <w:bCs/>
          <w:color w:val="000000"/>
          <w:sz w:val="28"/>
          <w:szCs w:val="28"/>
        </w:rPr>
        <w:t>6</w:t>
      </w:r>
      <w:r w:rsidRPr="00400FFA">
        <w:rPr>
          <w:bCs/>
          <w:color w:val="000000"/>
          <w:sz w:val="28"/>
          <w:szCs w:val="28"/>
        </w:rPr>
        <w:t xml:space="preserve"> годов</w:t>
      </w:r>
    </w:p>
    <w:p w:rsidR="00436C85" w:rsidRPr="004F13B8" w:rsidRDefault="00436C85" w:rsidP="00F77A85">
      <w:pPr>
        <w:spacing w:line="240" w:lineRule="atLeast"/>
      </w:pPr>
    </w:p>
    <w:p w:rsidR="000A18D3" w:rsidRDefault="000A18D3" w:rsidP="00F77A85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436C85" w:rsidRPr="000A18D3" w:rsidRDefault="00436C85" w:rsidP="000A18D3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В соответ</w:t>
      </w:r>
      <w:r w:rsidR="007C3EC2">
        <w:rPr>
          <w:color w:val="000000"/>
          <w:sz w:val="28"/>
          <w:szCs w:val="28"/>
        </w:rPr>
        <w:t>ствии с Постановлением Правительства</w:t>
      </w:r>
      <w:r w:rsidR="000A18D3">
        <w:rPr>
          <w:color w:val="000000"/>
          <w:sz w:val="28"/>
          <w:szCs w:val="28"/>
        </w:rPr>
        <w:t xml:space="preserve"> Российской Фед</w:t>
      </w:r>
      <w:r w:rsidR="00580EA4">
        <w:rPr>
          <w:color w:val="000000"/>
          <w:sz w:val="28"/>
          <w:szCs w:val="28"/>
        </w:rPr>
        <w:t>е</w:t>
      </w:r>
      <w:r w:rsidR="000A18D3">
        <w:rPr>
          <w:color w:val="000000"/>
          <w:sz w:val="28"/>
          <w:szCs w:val="28"/>
        </w:rPr>
        <w:t xml:space="preserve">рации </w:t>
      </w:r>
      <w:r w:rsidR="007C3EC2">
        <w:rPr>
          <w:color w:val="000000"/>
          <w:sz w:val="28"/>
          <w:szCs w:val="28"/>
        </w:rPr>
        <w:t xml:space="preserve"> №1568</w:t>
      </w:r>
      <w:r w:rsidR="00580EA4">
        <w:rPr>
          <w:color w:val="000000"/>
          <w:sz w:val="28"/>
          <w:szCs w:val="28"/>
        </w:rPr>
        <w:t xml:space="preserve"> </w:t>
      </w:r>
      <w:r w:rsidR="000A18D3">
        <w:rPr>
          <w:color w:val="000000"/>
          <w:sz w:val="28"/>
          <w:szCs w:val="28"/>
        </w:rPr>
        <w:t>от 16.09.2021</w:t>
      </w:r>
      <w:r w:rsidR="00580EA4">
        <w:rPr>
          <w:color w:val="000000"/>
          <w:sz w:val="28"/>
          <w:szCs w:val="28"/>
        </w:rPr>
        <w:t xml:space="preserve"> </w:t>
      </w:r>
      <w:r w:rsidR="000A18D3">
        <w:rPr>
          <w:color w:val="000000"/>
          <w:sz w:val="28"/>
          <w:szCs w:val="28"/>
        </w:rPr>
        <w:t>г</w:t>
      </w:r>
      <w:r w:rsidR="00580EA4">
        <w:rPr>
          <w:color w:val="000000"/>
          <w:sz w:val="28"/>
          <w:szCs w:val="28"/>
        </w:rPr>
        <w:t>ода</w:t>
      </w:r>
      <w:r w:rsidR="000A18D3">
        <w:rPr>
          <w:color w:val="000000"/>
          <w:sz w:val="28"/>
          <w:szCs w:val="28"/>
        </w:rPr>
        <w:t xml:space="preserve"> </w:t>
      </w:r>
      <w:r w:rsidR="007C3EC2">
        <w:rPr>
          <w:color w:val="000000"/>
          <w:sz w:val="28"/>
          <w:szCs w:val="28"/>
        </w:rPr>
        <w:t xml:space="preserve"> и </w:t>
      </w:r>
      <w:r w:rsidR="00580EA4">
        <w:rPr>
          <w:color w:val="000000"/>
          <w:sz w:val="28"/>
          <w:szCs w:val="28"/>
        </w:rPr>
        <w:t xml:space="preserve"> </w:t>
      </w:r>
      <w:r w:rsidR="007C3EC2">
        <w:rPr>
          <w:color w:val="000000"/>
          <w:sz w:val="28"/>
          <w:szCs w:val="28"/>
        </w:rPr>
        <w:t>№ 1569 от 16.09.2021</w:t>
      </w:r>
      <w:r w:rsidR="00580EA4">
        <w:rPr>
          <w:color w:val="000000"/>
          <w:sz w:val="28"/>
          <w:szCs w:val="28"/>
        </w:rPr>
        <w:t xml:space="preserve"> </w:t>
      </w:r>
      <w:r w:rsidR="007C3EC2">
        <w:rPr>
          <w:color w:val="000000"/>
          <w:sz w:val="28"/>
          <w:szCs w:val="28"/>
        </w:rPr>
        <w:t>г</w:t>
      </w:r>
      <w:r w:rsidR="00580EA4">
        <w:rPr>
          <w:color w:val="000000"/>
          <w:sz w:val="28"/>
          <w:szCs w:val="28"/>
        </w:rPr>
        <w:t>ода</w:t>
      </w:r>
      <w:r w:rsidR="007C3EC2">
        <w:rPr>
          <w:color w:val="000000"/>
          <w:sz w:val="28"/>
          <w:szCs w:val="28"/>
        </w:rPr>
        <w:t xml:space="preserve"> </w:t>
      </w:r>
      <w:r w:rsidRPr="00436C85">
        <w:rPr>
          <w:color w:val="000000"/>
          <w:sz w:val="28"/>
          <w:szCs w:val="28"/>
        </w:rPr>
        <w:t xml:space="preserve"> администрация Россошенского сельского поселения Краснозоренского района Орловской области </w:t>
      </w:r>
      <w:r w:rsidRPr="00436C85">
        <w:rPr>
          <w:b/>
          <w:color w:val="000000"/>
          <w:sz w:val="28"/>
          <w:szCs w:val="28"/>
        </w:rPr>
        <w:t>ПОСТАНОВЛЯЕТ:</w:t>
      </w:r>
    </w:p>
    <w:p w:rsidR="00436C85" w:rsidRPr="00436C85" w:rsidRDefault="00436C85" w:rsidP="00F77A85">
      <w:pPr>
        <w:numPr>
          <w:ilvl w:val="0"/>
          <w:numId w:val="6"/>
        </w:numPr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Утвердить перечень главных администраторов доходов бюджета Россошенского сельского поселения – органов государственной власти  Российской Федерации на 202</w:t>
      </w:r>
      <w:r w:rsidR="006D0E29">
        <w:rPr>
          <w:color w:val="000000"/>
          <w:sz w:val="28"/>
          <w:szCs w:val="28"/>
        </w:rPr>
        <w:t>4</w:t>
      </w:r>
      <w:r w:rsidRPr="00436C85">
        <w:rPr>
          <w:color w:val="000000"/>
          <w:sz w:val="28"/>
          <w:szCs w:val="28"/>
        </w:rPr>
        <w:t xml:space="preserve"> год и на плановый период 202</w:t>
      </w:r>
      <w:r w:rsidR="006D0E29">
        <w:rPr>
          <w:color w:val="000000"/>
          <w:sz w:val="28"/>
          <w:szCs w:val="28"/>
        </w:rPr>
        <w:t>5</w:t>
      </w:r>
      <w:r w:rsidRPr="00436C85">
        <w:rPr>
          <w:color w:val="000000"/>
          <w:sz w:val="28"/>
          <w:szCs w:val="28"/>
        </w:rPr>
        <w:t>-202</w:t>
      </w:r>
      <w:r w:rsidR="006D0E29">
        <w:rPr>
          <w:color w:val="000000"/>
          <w:sz w:val="28"/>
          <w:szCs w:val="28"/>
        </w:rPr>
        <w:t>6</w:t>
      </w:r>
      <w:r w:rsidRPr="00436C85">
        <w:rPr>
          <w:color w:val="000000"/>
          <w:sz w:val="28"/>
          <w:szCs w:val="28"/>
        </w:rPr>
        <w:t xml:space="preserve"> годов (приложение 1).</w:t>
      </w:r>
    </w:p>
    <w:p w:rsidR="00436C85" w:rsidRPr="00436C85" w:rsidRDefault="00436C85" w:rsidP="00F77A85">
      <w:pPr>
        <w:numPr>
          <w:ilvl w:val="0"/>
          <w:numId w:val="6"/>
        </w:numPr>
        <w:spacing w:line="240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 xml:space="preserve">Утвердить перечень главных </w:t>
      </w:r>
      <w:proofErr w:type="gramStart"/>
      <w:r w:rsidRPr="00436C85">
        <w:rPr>
          <w:color w:val="00000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436C85">
        <w:rPr>
          <w:color w:val="000000"/>
          <w:sz w:val="28"/>
          <w:szCs w:val="28"/>
        </w:rPr>
        <w:t xml:space="preserve"> Россошенского сельского поселения-органы местного самоуправления Россошенского сельского поселения на 202</w:t>
      </w:r>
      <w:r w:rsidR="006D0E29">
        <w:rPr>
          <w:color w:val="000000"/>
          <w:sz w:val="28"/>
          <w:szCs w:val="28"/>
        </w:rPr>
        <w:t>4</w:t>
      </w:r>
      <w:r w:rsidRPr="00436C85">
        <w:rPr>
          <w:color w:val="000000"/>
          <w:sz w:val="28"/>
          <w:szCs w:val="28"/>
        </w:rPr>
        <w:t xml:space="preserve"> год и на плановый период 202</w:t>
      </w:r>
      <w:r w:rsidR="006D0E29">
        <w:rPr>
          <w:color w:val="000000"/>
          <w:sz w:val="28"/>
          <w:szCs w:val="28"/>
        </w:rPr>
        <w:t>5</w:t>
      </w:r>
      <w:r w:rsidRPr="00436C85">
        <w:rPr>
          <w:color w:val="000000"/>
          <w:sz w:val="28"/>
          <w:szCs w:val="28"/>
        </w:rPr>
        <w:t>-202</w:t>
      </w:r>
      <w:r w:rsidR="006D0E29">
        <w:rPr>
          <w:color w:val="000000"/>
          <w:sz w:val="28"/>
          <w:szCs w:val="28"/>
        </w:rPr>
        <w:t>6</w:t>
      </w:r>
      <w:r w:rsidRPr="00436C85">
        <w:rPr>
          <w:color w:val="000000"/>
          <w:sz w:val="28"/>
          <w:szCs w:val="28"/>
        </w:rPr>
        <w:t xml:space="preserve"> годов (приложение 2).</w:t>
      </w:r>
    </w:p>
    <w:p w:rsidR="00436C85" w:rsidRPr="00436C85" w:rsidRDefault="00436C85" w:rsidP="00F77A85">
      <w:pPr>
        <w:numPr>
          <w:ilvl w:val="0"/>
          <w:numId w:val="6"/>
        </w:numPr>
        <w:shd w:val="clear" w:color="auto" w:fill="FFFFFF"/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 xml:space="preserve">Утвердить перечень главных </w:t>
      </w:r>
      <w:proofErr w:type="gramStart"/>
      <w:r w:rsidRPr="00436C85">
        <w:rPr>
          <w:color w:val="000000"/>
          <w:sz w:val="28"/>
          <w:szCs w:val="28"/>
        </w:rPr>
        <w:t>администраторов источников финансирования дефицита  бюджета</w:t>
      </w:r>
      <w:proofErr w:type="gramEnd"/>
      <w:r w:rsidRPr="00436C85">
        <w:rPr>
          <w:color w:val="000000"/>
          <w:sz w:val="28"/>
          <w:szCs w:val="28"/>
        </w:rPr>
        <w:t xml:space="preserve"> Россошенского сельского поселения на 202</w:t>
      </w:r>
      <w:r w:rsidR="006D0E29">
        <w:rPr>
          <w:color w:val="000000"/>
          <w:sz w:val="28"/>
          <w:szCs w:val="28"/>
        </w:rPr>
        <w:t>4</w:t>
      </w:r>
      <w:r w:rsidRPr="00436C85">
        <w:rPr>
          <w:color w:val="000000"/>
          <w:sz w:val="28"/>
          <w:szCs w:val="28"/>
        </w:rPr>
        <w:t xml:space="preserve"> год и на плановый период 202</w:t>
      </w:r>
      <w:r w:rsidR="006D0E29">
        <w:rPr>
          <w:color w:val="000000"/>
          <w:sz w:val="28"/>
          <w:szCs w:val="28"/>
        </w:rPr>
        <w:t>5</w:t>
      </w:r>
      <w:r w:rsidRPr="00436C85">
        <w:rPr>
          <w:color w:val="000000"/>
          <w:sz w:val="28"/>
          <w:szCs w:val="28"/>
        </w:rPr>
        <w:t>-202</w:t>
      </w:r>
      <w:r w:rsidR="006D0E29">
        <w:rPr>
          <w:color w:val="000000"/>
          <w:sz w:val="28"/>
          <w:szCs w:val="28"/>
        </w:rPr>
        <w:t>6</w:t>
      </w:r>
      <w:r w:rsidRPr="00436C85">
        <w:rPr>
          <w:color w:val="000000"/>
          <w:sz w:val="28"/>
          <w:szCs w:val="28"/>
        </w:rPr>
        <w:t xml:space="preserve"> годов (приложение 3).  </w:t>
      </w:r>
    </w:p>
    <w:p w:rsidR="00436C85" w:rsidRPr="00436C85" w:rsidRDefault="00305623" w:rsidP="00F77A85">
      <w:pPr>
        <w:numPr>
          <w:ilvl w:val="0"/>
          <w:numId w:val="6"/>
        </w:numPr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r w:rsidR="008C68AA">
        <w:rPr>
          <w:color w:val="000000"/>
          <w:sz w:val="28"/>
          <w:szCs w:val="28"/>
        </w:rPr>
        <w:t>в течени</w:t>
      </w:r>
      <w:proofErr w:type="gramStart"/>
      <w:r w:rsidR="008C68AA">
        <w:rPr>
          <w:color w:val="000000"/>
          <w:sz w:val="28"/>
          <w:szCs w:val="28"/>
        </w:rPr>
        <w:t>и</w:t>
      </w:r>
      <w:proofErr w:type="gramEnd"/>
      <w:r w:rsidR="00580EA4">
        <w:rPr>
          <w:color w:val="000000"/>
          <w:sz w:val="28"/>
          <w:szCs w:val="28"/>
        </w:rPr>
        <w:t xml:space="preserve"> </w:t>
      </w:r>
      <w:r w:rsidR="00436C85" w:rsidRPr="00436C85">
        <w:rPr>
          <w:color w:val="000000"/>
          <w:sz w:val="28"/>
          <w:szCs w:val="28"/>
        </w:rPr>
        <w:t>в 202</w:t>
      </w:r>
      <w:r w:rsidR="006D0E29">
        <w:rPr>
          <w:color w:val="000000"/>
          <w:sz w:val="28"/>
          <w:szCs w:val="28"/>
        </w:rPr>
        <w:t>4</w:t>
      </w:r>
      <w:r w:rsidR="00436C85" w:rsidRPr="00436C85">
        <w:rPr>
          <w:color w:val="000000"/>
          <w:sz w:val="28"/>
          <w:szCs w:val="28"/>
        </w:rPr>
        <w:t xml:space="preserve"> году</w:t>
      </w:r>
      <w:r w:rsidR="008C68AA">
        <w:rPr>
          <w:color w:val="000000"/>
          <w:sz w:val="28"/>
          <w:szCs w:val="28"/>
        </w:rPr>
        <w:t xml:space="preserve"> будут изменения </w:t>
      </w:r>
      <w:r>
        <w:rPr>
          <w:color w:val="000000"/>
          <w:sz w:val="28"/>
          <w:szCs w:val="28"/>
        </w:rPr>
        <w:t xml:space="preserve">в </w:t>
      </w:r>
      <w:r w:rsidR="00436C85" w:rsidRPr="00436C85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е</w:t>
      </w:r>
      <w:r w:rsidR="00436C85" w:rsidRPr="00436C85">
        <w:rPr>
          <w:color w:val="000000"/>
          <w:sz w:val="28"/>
          <w:szCs w:val="28"/>
        </w:rPr>
        <w:t xml:space="preserve"> и (или) функци</w:t>
      </w:r>
      <w:r>
        <w:rPr>
          <w:color w:val="000000"/>
          <w:sz w:val="28"/>
          <w:szCs w:val="28"/>
        </w:rPr>
        <w:t>ях</w:t>
      </w:r>
      <w:r w:rsidR="00436C85" w:rsidRPr="00436C85">
        <w:rPr>
          <w:color w:val="000000"/>
          <w:sz w:val="28"/>
          <w:szCs w:val="28"/>
        </w:rPr>
        <w:t xml:space="preserve"> главных администраторов доходов  бюджета поселения или главных администраторов источников финансирования дефицита  бюджета поселения, а также изменения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администраци</w:t>
      </w:r>
      <w:r>
        <w:rPr>
          <w:color w:val="000000"/>
          <w:sz w:val="28"/>
          <w:szCs w:val="28"/>
        </w:rPr>
        <w:t>я</w:t>
      </w:r>
      <w:r w:rsidR="00436C85" w:rsidRPr="00436C85">
        <w:rPr>
          <w:color w:val="000000"/>
          <w:sz w:val="28"/>
          <w:szCs w:val="28"/>
        </w:rPr>
        <w:t xml:space="preserve"> Россошенского сельского поселения Краснозоренского района Орловской области </w:t>
      </w:r>
      <w:r>
        <w:rPr>
          <w:color w:val="000000"/>
          <w:sz w:val="28"/>
          <w:szCs w:val="28"/>
        </w:rPr>
        <w:t>может</w:t>
      </w:r>
      <w:r w:rsidR="00436C85" w:rsidRPr="00436C85">
        <w:rPr>
          <w:color w:val="000000"/>
          <w:sz w:val="28"/>
          <w:szCs w:val="28"/>
        </w:rPr>
        <w:t xml:space="preserve"> вносить в ходе исполнения  бюджета поселения соответствующие изменения в перечень главных администраторов доходов  бюджета поселения и главных администраторов источников финансирования дефицита  бюджета поселения,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Постановление.</w:t>
      </w:r>
    </w:p>
    <w:p w:rsidR="00436C85" w:rsidRPr="00436C85" w:rsidRDefault="00436C85" w:rsidP="00F77A85">
      <w:pPr>
        <w:numPr>
          <w:ilvl w:val="0"/>
          <w:numId w:val="6"/>
        </w:numPr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lastRenderedPageBreak/>
        <w:t xml:space="preserve">Обеспечить размещение настоящего постановления на официальном сайте Администрации </w:t>
      </w:r>
      <w:r>
        <w:rPr>
          <w:color w:val="000000"/>
          <w:sz w:val="28"/>
          <w:szCs w:val="28"/>
        </w:rPr>
        <w:t>Россошенск</w:t>
      </w:r>
      <w:r w:rsidRPr="00436C85">
        <w:rPr>
          <w:color w:val="000000"/>
          <w:sz w:val="28"/>
          <w:szCs w:val="28"/>
        </w:rPr>
        <w:t xml:space="preserve">ого сельского поселения </w:t>
      </w:r>
      <w:r>
        <w:rPr>
          <w:color w:val="000000"/>
          <w:sz w:val="28"/>
          <w:szCs w:val="28"/>
        </w:rPr>
        <w:t>Краснозорен</w:t>
      </w:r>
      <w:r w:rsidRPr="00436C85">
        <w:rPr>
          <w:color w:val="000000"/>
          <w:sz w:val="28"/>
          <w:szCs w:val="28"/>
        </w:rPr>
        <w:t>ского района Орловской области в информационно-телекоммуникационной сети «Интернет».</w:t>
      </w:r>
    </w:p>
    <w:p w:rsidR="00AC5389" w:rsidRDefault="00436C85" w:rsidP="00F77A85">
      <w:pPr>
        <w:numPr>
          <w:ilvl w:val="0"/>
          <w:numId w:val="6"/>
        </w:numPr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 xml:space="preserve">Постановление вступает в силу со дня его подписания и распространяется на правоотношения, возникающие при составлении и исполнении бюджета </w:t>
      </w:r>
      <w:r>
        <w:rPr>
          <w:color w:val="000000"/>
          <w:sz w:val="28"/>
          <w:szCs w:val="28"/>
        </w:rPr>
        <w:t>Россошенского</w:t>
      </w:r>
      <w:r w:rsidRPr="00436C8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Краснозоренского</w:t>
      </w:r>
      <w:r w:rsidRPr="00436C85">
        <w:rPr>
          <w:color w:val="000000"/>
          <w:sz w:val="28"/>
          <w:szCs w:val="28"/>
        </w:rPr>
        <w:t xml:space="preserve"> района Орловской области, начиная с бюджета на 202</w:t>
      </w:r>
      <w:r w:rsidR="006D0E29">
        <w:rPr>
          <w:color w:val="000000"/>
          <w:sz w:val="28"/>
          <w:szCs w:val="28"/>
        </w:rPr>
        <w:t>4</w:t>
      </w:r>
      <w:r w:rsidRPr="00436C85">
        <w:rPr>
          <w:color w:val="000000"/>
          <w:sz w:val="28"/>
          <w:szCs w:val="28"/>
        </w:rPr>
        <w:t xml:space="preserve"> год и на плановый период 202</w:t>
      </w:r>
      <w:r w:rsidR="006D0E29">
        <w:rPr>
          <w:color w:val="000000"/>
          <w:sz w:val="28"/>
          <w:szCs w:val="28"/>
        </w:rPr>
        <w:t>5</w:t>
      </w:r>
      <w:r w:rsidRPr="00436C85">
        <w:rPr>
          <w:color w:val="000000"/>
          <w:sz w:val="28"/>
          <w:szCs w:val="28"/>
        </w:rPr>
        <w:t xml:space="preserve"> и 202</w:t>
      </w:r>
      <w:r w:rsidR="006D0E29">
        <w:rPr>
          <w:color w:val="000000"/>
          <w:sz w:val="28"/>
          <w:szCs w:val="28"/>
        </w:rPr>
        <w:t>6</w:t>
      </w:r>
      <w:r w:rsidRPr="00436C85">
        <w:rPr>
          <w:color w:val="000000"/>
          <w:sz w:val="28"/>
          <w:szCs w:val="28"/>
        </w:rPr>
        <w:t xml:space="preserve"> годов.</w:t>
      </w:r>
    </w:p>
    <w:p w:rsidR="00BA0A0F" w:rsidRPr="00AC5389" w:rsidRDefault="00BA0A0F" w:rsidP="00F77A85">
      <w:pPr>
        <w:numPr>
          <w:ilvl w:val="0"/>
          <w:numId w:val="6"/>
        </w:numPr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C5389">
        <w:rPr>
          <w:sz w:val="28"/>
          <w:szCs w:val="28"/>
          <w:shd w:val="clear" w:color="auto" w:fill="FFFFFF"/>
        </w:rPr>
        <w:t>Контроль за</w:t>
      </w:r>
      <w:proofErr w:type="gramEnd"/>
      <w:r w:rsidRPr="00AC5389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BA0A0F" w:rsidRPr="00AC54CD" w:rsidRDefault="00BA0A0F" w:rsidP="00F77A85">
      <w:pPr>
        <w:spacing w:line="240" w:lineRule="atLeast"/>
        <w:ind w:left="709"/>
        <w:jc w:val="both"/>
        <w:rPr>
          <w:color w:val="000000"/>
          <w:sz w:val="28"/>
          <w:szCs w:val="28"/>
        </w:rPr>
      </w:pPr>
    </w:p>
    <w:p w:rsidR="00E773B1" w:rsidRPr="00AC54CD" w:rsidRDefault="00E773B1" w:rsidP="00F77A85">
      <w:pPr>
        <w:pStyle w:val="a7"/>
        <w:suppressAutoHyphens/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4E0433" w:rsidRPr="00AC54CD" w:rsidRDefault="004E0433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580EA4" w:rsidP="00F77A85">
      <w:pPr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0433" w:rsidRPr="00AC54CD">
        <w:rPr>
          <w:sz w:val="28"/>
          <w:szCs w:val="28"/>
        </w:rPr>
        <w:t xml:space="preserve">Глава </w:t>
      </w:r>
      <w:r w:rsidR="008F762C" w:rsidRPr="00AC54CD">
        <w:rPr>
          <w:sz w:val="28"/>
          <w:szCs w:val="28"/>
        </w:rPr>
        <w:t>поселения</w:t>
      </w:r>
      <w:r w:rsidR="004E0433" w:rsidRPr="00AC54CD">
        <w:rPr>
          <w:sz w:val="28"/>
          <w:szCs w:val="28"/>
        </w:rPr>
        <w:tab/>
      </w:r>
      <w:r w:rsidR="004E0433" w:rsidRPr="00AC54CD">
        <w:rPr>
          <w:sz w:val="28"/>
          <w:szCs w:val="28"/>
        </w:rPr>
        <w:tab/>
      </w:r>
      <w:r w:rsidR="004E0433" w:rsidRPr="00AC54CD">
        <w:rPr>
          <w:sz w:val="28"/>
          <w:szCs w:val="28"/>
        </w:rPr>
        <w:tab/>
      </w:r>
      <w:r w:rsidR="004E0433" w:rsidRPr="00AC54CD">
        <w:rPr>
          <w:sz w:val="28"/>
          <w:szCs w:val="28"/>
        </w:rPr>
        <w:tab/>
      </w:r>
      <w:r w:rsidR="004E0433" w:rsidRPr="00AC54CD">
        <w:rPr>
          <w:sz w:val="28"/>
          <w:szCs w:val="28"/>
        </w:rPr>
        <w:tab/>
      </w:r>
      <w:r w:rsidR="00BA167E" w:rsidRPr="00AC54CD">
        <w:rPr>
          <w:sz w:val="28"/>
          <w:szCs w:val="28"/>
        </w:rPr>
        <w:t>А.Г. Алдошин</w:t>
      </w:r>
    </w:p>
    <w:p w:rsidR="001F3FA6" w:rsidRDefault="001F3FA6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F77A85" w:rsidRDefault="00F77A85" w:rsidP="00F77A85">
      <w:pPr>
        <w:suppressAutoHyphens/>
        <w:spacing w:line="240" w:lineRule="atLeast"/>
        <w:rPr>
          <w:sz w:val="28"/>
          <w:szCs w:val="28"/>
        </w:rPr>
      </w:pPr>
    </w:p>
    <w:p w:rsidR="00F77A85" w:rsidRDefault="00F77A85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56"/>
        <w:gridCol w:w="2695"/>
        <w:gridCol w:w="4962"/>
      </w:tblGrid>
      <w:tr w:rsidR="00D71DDA" w:rsidRPr="00D71DDA" w:rsidTr="00D71DDA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bookmarkStart w:id="1" w:name="RANGE!A1:C14"/>
            <w:bookmarkEnd w:id="1"/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A78" w:rsidRDefault="00741A78" w:rsidP="00F77A85">
            <w:pPr>
              <w:spacing w:line="240" w:lineRule="atLeast"/>
              <w:jc w:val="right"/>
            </w:pPr>
          </w:p>
          <w:p w:rsidR="00741A78" w:rsidRDefault="00741A78" w:rsidP="00F77A85">
            <w:pPr>
              <w:spacing w:line="240" w:lineRule="atLeast"/>
              <w:jc w:val="right"/>
            </w:pPr>
          </w:p>
          <w:p w:rsidR="00741A78" w:rsidRDefault="00741A78" w:rsidP="00F77A85">
            <w:pPr>
              <w:spacing w:line="240" w:lineRule="atLeast"/>
              <w:jc w:val="right"/>
            </w:pPr>
          </w:p>
          <w:p w:rsidR="00D71DDA" w:rsidRPr="00D71DDA" w:rsidRDefault="00D71DDA" w:rsidP="00F77A85">
            <w:pPr>
              <w:spacing w:line="240" w:lineRule="atLeast"/>
              <w:jc w:val="right"/>
            </w:pPr>
            <w:r w:rsidRPr="00D71DDA">
              <w:lastRenderedPageBreak/>
              <w:t>Приложение 1</w:t>
            </w:r>
          </w:p>
        </w:tc>
      </w:tr>
      <w:tr w:rsidR="00D71DDA" w:rsidRPr="00D71DDA" w:rsidTr="00D71DDA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right"/>
            </w:pPr>
            <w:r w:rsidRPr="00D71DDA">
              <w:t>к постановлению администрации Россошенского</w:t>
            </w:r>
          </w:p>
        </w:tc>
      </w:tr>
      <w:tr w:rsidR="00D71DDA" w:rsidRPr="00D71DDA" w:rsidTr="00D71DDA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580EA4" w:rsidP="00580EA4">
            <w:pPr>
              <w:spacing w:line="240" w:lineRule="atLeast"/>
              <w:jc w:val="right"/>
            </w:pPr>
            <w:r>
              <w:t>сельского поселения  от 01</w:t>
            </w:r>
            <w:r w:rsidR="00D71DDA" w:rsidRPr="00D71DDA">
              <w:t>.1</w:t>
            </w:r>
            <w:r>
              <w:t>1</w:t>
            </w:r>
            <w:r w:rsidR="00D71DDA" w:rsidRPr="00D71DDA">
              <w:t>.202</w:t>
            </w:r>
            <w:r>
              <w:t>3</w:t>
            </w:r>
            <w:r w:rsidR="00D71DDA" w:rsidRPr="00D71DDA">
              <w:t xml:space="preserve"> №4</w:t>
            </w:r>
            <w:r>
              <w:t>9</w:t>
            </w:r>
          </w:p>
        </w:tc>
      </w:tr>
      <w:tr w:rsidR="00D71DDA" w:rsidRPr="00D71DDA" w:rsidTr="006B22A9">
        <w:trPr>
          <w:trHeight w:val="552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Перечень главных администраторов доходов бюджета Россошенского сельского поселения - органов государственной  власти Российской  Федерации</w:t>
            </w:r>
          </w:p>
        </w:tc>
      </w:tr>
      <w:tr w:rsidR="00D71DDA" w:rsidRPr="00D71DDA" w:rsidTr="00D71DDA">
        <w:trPr>
          <w:trHeight w:val="56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D71DDA" w:rsidRPr="00D71DDA" w:rsidTr="00D71DDA">
        <w:trPr>
          <w:trHeight w:val="49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DD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DDA">
              <w:rPr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</w:t>
            </w:r>
          </w:p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DDA">
              <w:rPr>
                <w:b/>
                <w:bCs/>
                <w:color w:val="000000"/>
                <w:sz w:val="22"/>
                <w:szCs w:val="22"/>
              </w:rPr>
              <w:t xml:space="preserve"> доходов</w:t>
            </w:r>
          </w:p>
        </w:tc>
      </w:tr>
      <w:tr w:rsidR="00D71DDA" w:rsidRPr="00D71DDA" w:rsidTr="00EB252C">
        <w:trPr>
          <w:trHeight w:val="882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71DDA">
              <w:rPr>
                <w:b/>
                <w:bCs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71DDA">
              <w:rPr>
                <w:b/>
                <w:bCs/>
                <w:sz w:val="22"/>
                <w:szCs w:val="22"/>
              </w:rPr>
              <w:t>доходов   бюджета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71DDA">
              <w:rPr>
                <w:b/>
                <w:bCs/>
                <w:sz w:val="22"/>
                <w:szCs w:val="22"/>
              </w:rPr>
              <w:t>бюджета  поселения</w:t>
            </w:r>
          </w:p>
        </w:tc>
      </w:tr>
      <w:tr w:rsidR="00D71DDA" w:rsidRPr="00D71DDA" w:rsidTr="00D71DDA">
        <w:trPr>
          <w:trHeight w:val="87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</w:rPr>
            </w:pPr>
            <w:r w:rsidRPr="00D71DDA">
              <w:rPr>
                <w:b/>
                <w:bCs/>
              </w:rPr>
              <w:t>182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D71DDA" w:rsidRPr="00D71DDA" w:rsidTr="001F3FA6">
        <w:trPr>
          <w:trHeight w:val="72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 xml:space="preserve">1 01 02010 01 0000 110    </w:t>
            </w:r>
          </w:p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 xml:space="preserve">1 01 02020 01 0000 110          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Налог на доходы физических лиц</w:t>
            </w:r>
          </w:p>
        </w:tc>
      </w:tr>
      <w:tr w:rsidR="00D71DDA" w:rsidRPr="00D71DDA" w:rsidTr="001F3FA6">
        <w:trPr>
          <w:trHeight w:val="544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 xml:space="preserve">1 05 03010 01 0000 110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Единый сельскохозяйственный налог</w:t>
            </w:r>
          </w:p>
        </w:tc>
      </w:tr>
      <w:tr w:rsidR="00D71DDA" w:rsidRPr="00D71DDA" w:rsidTr="00D71DDA">
        <w:trPr>
          <w:trHeight w:val="878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 xml:space="preserve">1 06 01030 10 0000 110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71DDA" w:rsidRPr="00D71DDA" w:rsidTr="00D71DDA">
        <w:trPr>
          <w:trHeight w:val="758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 xml:space="preserve">1 06 06033 10 0000 110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71DDA" w:rsidRPr="00D71DDA" w:rsidTr="00D71DDA">
        <w:trPr>
          <w:trHeight w:val="12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1 06 06043 10 0000 110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1F3FA6" w:rsidRDefault="001F3FA6" w:rsidP="00F77A85">
      <w:pPr>
        <w:suppressAutoHyphens/>
        <w:spacing w:line="240" w:lineRule="atLeast"/>
        <w:rPr>
          <w:sz w:val="28"/>
          <w:szCs w:val="28"/>
        </w:rPr>
      </w:pPr>
    </w:p>
    <w:p w:rsidR="001F3FA6" w:rsidRDefault="001F3FA6" w:rsidP="00F77A85">
      <w:pPr>
        <w:suppressAutoHyphens/>
        <w:spacing w:line="240" w:lineRule="atLeast"/>
        <w:rPr>
          <w:sz w:val="28"/>
          <w:szCs w:val="28"/>
        </w:rPr>
      </w:pPr>
    </w:p>
    <w:p w:rsidR="001F3FA6" w:rsidRDefault="001F3FA6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005"/>
        <w:gridCol w:w="3206"/>
        <w:gridCol w:w="4874"/>
      </w:tblGrid>
      <w:tr w:rsidR="00D71DDA" w:rsidRPr="00D71DDA" w:rsidTr="00D71DDA">
        <w:trPr>
          <w:trHeight w:val="37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bookmarkStart w:id="2" w:name="RANGE!A1:C28"/>
            <w:bookmarkEnd w:id="2"/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A78" w:rsidRDefault="00741A78" w:rsidP="00F77A85">
            <w:pPr>
              <w:spacing w:line="240" w:lineRule="atLeast"/>
              <w:jc w:val="right"/>
            </w:pPr>
          </w:p>
          <w:p w:rsidR="00741A78" w:rsidRDefault="00741A78" w:rsidP="00F77A85">
            <w:pPr>
              <w:spacing w:line="240" w:lineRule="atLeast"/>
              <w:jc w:val="right"/>
            </w:pPr>
          </w:p>
          <w:p w:rsidR="00D71DDA" w:rsidRPr="00D71DDA" w:rsidRDefault="00D71DDA" w:rsidP="00F77A85">
            <w:pPr>
              <w:spacing w:line="240" w:lineRule="atLeast"/>
              <w:jc w:val="right"/>
            </w:pPr>
            <w:r w:rsidRPr="00D71DDA">
              <w:lastRenderedPageBreak/>
              <w:t>Приложение 2</w:t>
            </w:r>
          </w:p>
        </w:tc>
      </w:tr>
      <w:tr w:rsidR="00D71DDA" w:rsidRPr="00D71DDA" w:rsidTr="00D71DDA">
        <w:trPr>
          <w:trHeight w:val="37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right"/>
            </w:pPr>
            <w:r w:rsidRPr="00D71DDA">
              <w:t>к постановлению  администрации Россошенско</w:t>
            </w:r>
            <w:r>
              <w:t>го</w:t>
            </w:r>
          </w:p>
        </w:tc>
      </w:tr>
      <w:tr w:rsidR="00D71DDA" w:rsidRPr="00D71DDA" w:rsidTr="00D71DDA">
        <w:trPr>
          <w:trHeight w:val="37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580EA4" w:rsidP="00580EA4">
            <w:pPr>
              <w:spacing w:line="240" w:lineRule="atLeast"/>
              <w:jc w:val="right"/>
            </w:pPr>
            <w:r>
              <w:t>сельского поселения от 01</w:t>
            </w:r>
            <w:r w:rsidR="00D71DDA" w:rsidRPr="00D71DDA">
              <w:t>.1</w:t>
            </w:r>
            <w:r>
              <w:t>1</w:t>
            </w:r>
            <w:r w:rsidR="00D71DDA" w:rsidRPr="00D71DDA">
              <w:t>.202</w:t>
            </w:r>
            <w:r>
              <w:t>3</w:t>
            </w:r>
            <w:r w:rsidR="00D71DDA" w:rsidRPr="00D71DDA">
              <w:t xml:space="preserve"> №4</w:t>
            </w:r>
            <w:r>
              <w:t>9</w:t>
            </w:r>
          </w:p>
        </w:tc>
      </w:tr>
      <w:tr w:rsidR="00D71DDA" w:rsidRPr="00D71DDA" w:rsidTr="00D71DDA">
        <w:trPr>
          <w:trHeight w:val="990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Перечень главных администраторов доходов бюджета Россошенского сельского  поселения - органов местного  самоуправления Россошенского сельского  поселения</w:t>
            </w:r>
          </w:p>
        </w:tc>
      </w:tr>
      <w:tr w:rsidR="00D71DDA" w:rsidRPr="00D71DDA" w:rsidTr="00D71DDA">
        <w:trPr>
          <w:trHeight w:val="437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D71DDA" w:rsidRPr="00D71DDA" w:rsidTr="00D71DDA">
        <w:trPr>
          <w:trHeight w:val="49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Наименование главного администратора  доходов</w:t>
            </w:r>
          </w:p>
        </w:tc>
      </w:tr>
      <w:tr w:rsidR="00D71DDA" w:rsidRPr="00D71DDA" w:rsidTr="00580EA4">
        <w:trPr>
          <w:trHeight w:val="7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Default="00D71DDA" w:rsidP="00F77A85">
            <w:pPr>
              <w:spacing w:line="240" w:lineRule="atLeast"/>
              <w:rPr>
                <w:b/>
                <w:bCs/>
              </w:rPr>
            </w:pPr>
            <w:r w:rsidRPr="00D71DDA">
              <w:rPr>
                <w:b/>
                <w:bCs/>
              </w:rPr>
              <w:t xml:space="preserve">главного </w:t>
            </w:r>
          </w:p>
          <w:p w:rsidR="00D71DDA" w:rsidRPr="00D71DDA" w:rsidRDefault="00D71DDA" w:rsidP="00F77A85">
            <w:pPr>
              <w:spacing w:line="240" w:lineRule="atLeast"/>
              <w:rPr>
                <w:b/>
                <w:bCs/>
              </w:rPr>
            </w:pPr>
            <w:r w:rsidRPr="00D71DDA">
              <w:rPr>
                <w:b/>
                <w:bCs/>
              </w:rPr>
              <w:t>администратора доходов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</w:rPr>
            </w:pPr>
            <w:r w:rsidRPr="00D71DDA">
              <w:rPr>
                <w:b/>
                <w:bCs/>
              </w:rPr>
              <w:t>доходов   бюджета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</w:rPr>
            </w:pPr>
            <w:r w:rsidRPr="00D71DDA">
              <w:rPr>
                <w:b/>
                <w:bCs/>
              </w:rPr>
              <w:t>бюджета  поселения</w:t>
            </w:r>
          </w:p>
        </w:tc>
      </w:tr>
      <w:tr w:rsidR="00D71DDA" w:rsidRPr="00D71DDA" w:rsidTr="001F3FA6">
        <w:trPr>
          <w:trHeight w:val="297"/>
        </w:trPr>
        <w:tc>
          <w:tcPr>
            <w:tcW w:w="2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1DDA" w:rsidRPr="00970A8F" w:rsidRDefault="00D71DDA" w:rsidP="00F77A85">
            <w:pPr>
              <w:spacing w:line="240" w:lineRule="atLeast"/>
              <w:jc w:val="center"/>
              <w:rPr>
                <w:b/>
                <w:bCs/>
              </w:rPr>
            </w:pPr>
            <w:r w:rsidRPr="00970A8F">
              <w:rPr>
                <w:b/>
                <w:bCs/>
              </w:rPr>
              <w:t>912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</w:rPr>
            </w:pPr>
            <w:r w:rsidRPr="00D71DDA">
              <w:rPr>
                <w:b/>
                <w:bCs/>
              </w:rPr>
              <w:t>Администрация Россошенского  сельского   поселения</w:t>
            </w:r>
          </w:p>
        </w:tc>
      </w:tr>
      <w:tr w:rsidR="00D71DDA" w:rsidRPr="00D71DDA" w:rsidTr="001F3FA6">
        <w:trPr>
          <w:trHeight w:val="107"/>
        </w:trPr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</w:p>
        </w:tc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rPr>
                <w:b/>
                <w:bCs/>
              </w:rPr>
            </w:pPr>
            <w:r w:rsidRPr="00D71DDA">
              <w:rPr>
                <w:b/>
                <w:bCs/>
              </w:rPr>
              <w:t> </w:t>
            </w:r>
          </w:p>
        </w:tc>
      </w:tr>
      <w:tr w:rsidR="00D71DDA" w:rsidRPr="00D71DDA" w:rsidTr="00D71DDA">
        <w:trPr>
          <w:trHeight w:val="1200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1 08 04020 01 1000 110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Государственная  пошлина  за  совершение  нотариальных  действий 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D71DDA" w:rsidRPr="00D71DDA" w:rsidTr="00D93455">
        <w:trPr>
          <w:trHeight w:val="56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1 17 010501 00 000 180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580EA4">
            <w:pPr>
              <w:spacing w:line="240" w:lineRule="atLeast"/>
            </w:pPr>
            <w:r w:rsidRPr="00D71DDA">
              <w:t>Невыясненные поступления,</w:t>
            </w:r>
            <w:r w:rsidR="00580EA4">
              <w:t xml:space="preserve"> з</w:t>
            </w:r>
            <w:r w:rsidRPr="00D71DDA">
              <w:t>ачисляемые в бюджеты сельских поселений</w:t>
            </w:r>
          </w:p>
        </w:tc>
      </w:tr>
      <w:tr w:rsidR="00D71DDA" w:rsidRPr="00D71DDA" w:rsidTr="00D93455">
        <w:trPr>
          <w:trHeight w:val="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1 17 050501 00 000 180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Прочие неналоговые доходы бюджетов сельских поселений</w:t>
            </w:r>
          </w:p>
        </w:tc>
      </w:tr>
      <w:tr w:rsidR="00D71DDA" w:rsidRPr="00D71DDA" w:rsidTr="00D71DDA">
        <w:trPr>
          <w:trHeight w:val="55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2 02 15001 10 0000 150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71DDA" w:rsidRPr="00D71DDA" w:rsidTr="00D71DDA">
        <w:trPr>
          <w:trHeight w:val="8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2 02 15021 10 0000 150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1DDA" w:rsidRPr="00D71DDA" w:rsidTr="00D71DDA">
        <w:trPr>
          <w:trHeight w:val="9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2 02 35118 10 0000 150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Субвенции бюджетам сельских поселений на осуществление первичного воинского учета на территориях,</w:t>
            </w:r>
            <w:r w:rsidR="00580EA4">
              <w:t xml:space="preserve"> </w:t>
            </w:r>
            <w:r w:rsidRPr="00D71DDA">
              <w:t>где отсутствуют военные комиссариаты</w:t>
            </w:r>
          </w:p>
        </w:tc>
      </w:tr>
      <w:tr w:rsidR="00D71DDA" w:rsidRPr="00D71DDA" w:rsidTr="00D71DDA">
        <w:trPr>
          <w:trHeight w:val="171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2 08 05000 10 0000 150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1DDA" w:rsidRPr="00D71DDA" w:rsidTr="00580EA4">
        <w:trPr>
          <w:trHeight w:val="1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1 14 06025 10 0000 430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Доходы от продажи земельных участков,</w:t>
            </w:r>
            <w:r w:rsidR="00580EA4">
              <w:t xml:space="preserve"> </w:t>
            </w:r>
            <w:r w:rsidRPr="00D71DDA">
              <w:t>находящихся в собственности сельских посе</w:t>
            </w:r>
            <w:r>
              <w:t>лений</w:t>
            </w:r>
            <w:r w:rsidR="00D93455">
              <w:t xml:space="preserve"> (</w:t>
            </w:r>
            <w:r>
              <w:t>за исключением зем</w:t>
            </w:r>
            <w:r w:rsidRPr="00D71DDA">
              <w:t>ельных участков муниципальных бюджетных и автономных учреждений)</w:t>
            </w:r>
          </w:p>
        </w:tc>
      </w:tr>
      <w:tr w:rsidR="00D71DDA" w:rsidRPr="00D71DDA" w:rsidTr="001F3FA6">
        <w:trPr>
          <w:trHeight w:val="27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1 16 101230 10 000 140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 xml:space="preserve">Доходы от денежных взысканий (штрафов) поступающие в счет погашения </w:t>
            </w:r>
            <w:proofErr w:type="gramStart"/>
            <w:r w:rsidRPr="00D71DDA">
              <w:t>задолженности</w:t>
            </w:r>
            <w:proofErr w:type="gramEnd"/>
            <w:r w:rsidRPr="00D71DDA">
              <w:t xml:space="preserve"> образовавшиеся до  </w:t>
            </w:r>
            <w:r w:rsidRPr="00D71DDA">
              <w:lastRenderedPageBreak/>
              <w:t>01.01.2022года</w:t>
            </w:r>
          </w:p>
        </w:tc>
      </w:tr>
      <w:tr w:rsidR="00D71DDA" w:rsidRPr="00D71DDA" w:rsidTr="00D71DDA">
        <w:trPr>
          <w:trHeight w:val="11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lastRenderedPageBreak/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2 02 40014 10 0000 150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both"/>
              <w:rPr>
                <w:color w:val="000000"/>
              </w:rPr>
            </w:pPr>
            <w:r w:rsidRPr="00D71DD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1DDA" w:rsidRPr="00D71DDA" w:rsidTr="00D71DDA">
        <w:trPr>
          <w:trHeight w:val="11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2 02 49999 10 0000 150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both"/>
              <w:rPr>
                <w:color w:val="000000"/>
              </w:rPr>
            </w:pPr>
            <w:r w:rsidRPr="00D71DDA">
              <w:rPr>
                <w:color w:val="000000"/>
              </w:rPr>
              <w:t>Прочие межбюджетные трансферты передаваемые бюджетам сельских поселений (наказы избирателей депутатам Орловского совета народных депутатов)</w:t>
            </w:r>
          </w:p>
        </w:tc>
      </w:tr>
      <w:tr w:rsidR="00D71DDA" w:rsidRPr="00D71DDA" w:rsidTr="00D71DDA">
        <w:trPr>
          <w:trHeight w:val="12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1 11 05025 10 0000 120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proofErr w:type="gramStart"/>
            <w:r w:rsidRPr="00D71DD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71DDA" w:rsidRPr="00D71DDA" w:rsidTr="00D71DDA">
        <w:trPr>
          <w:trHeight w:val="12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1 11 05035 10 0000 120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1DDA" w:rsidRPr="00D71DDA" w:rsidTr="00D93455">
        <w:trPr>
          <w:trHeight w:val="431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2 07 05030 10 0000 150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Прочие безвозмездные поступления в бюджеты сельских поселений</w:t>
            </w:r>
          </w:p>
        </w:tc>
      </w:tr>
      <w:tr w:rsidR="00D71DDA" w:rsidRPr="00D71DDA" w:rsidTr="00580EA4">
        <w:trPr>
          <w:trHeight w:val="25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2 02 5519 10 0000 150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Субсидия бюджетам сельских поселений на поддержку отрасли культуры</w:t>
            </w:r>
          </w:p>
        </w:tc>
      </w:tr>
    </w:tbl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1F3FA6" w:rsidRDefault="001F3FA6" w:rsidP="00F77A85">
      <w:pPr>
        <w:suppressAutoHyphens/>
        <w:spacing w:line="240" w:lineRule="atLeast"/>
        <w:rPr>
          <w:sz w:val="28"/>
          <w:szCs w:val="28"/>
        </w:rPr>
      </w:pPr>
    </w:p>
    <w:p w:rsidR="001F3FA6" w:rsidRDefault="001F3FA6" w:rsidP="00F77A85">
      <w:pPr>
        <w:suppressAutoHyphens/>
        <w:spacing w:line="240" w:lineRule="atLeast"/>
        <w:rPr>
          <w:sz w:val="28"/>
          <w:szCs w:val="28"/>
        </w:rPr>
      </w:pPr>
    </w:p>
    <w:p w:rsidR="001F3FA6" w:rsidRDefault="001F3FA6" w:rsidP="00F77A85">
      <w:pPr>
        <w:suppressAutoHyphens/>
        <w:spacing w:line="240" w:lineRule="atLeast"/>
        <w:rPr>
          <w:sz w:val="28"/>
          <w:szCs w:val="28"/>
        </w:rPr>
      </w:pPr>
    </w:p>
    <w:p w:rsidR="001F3FA6" w:rsidRDefault="001F3FA6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"/>
        <w:gridCol w:w="2936"/>
        <w:gridCol w:w="5469"/>
      </w:tblGrid>
      <w:tr w:rsidR="00D93455" w:rsidRPr="00D93455" w:rsidTr="00D93455">
        <w:trPr>
          <w:trHeight w:val="302"/>
        </w:trPr>
        <w:tc>
          <w:tcPr>
            <w:tcW w:w="1548" w:type="dxa"/>
          </w:tcPr>
          <w:p w:rsidR="00D93455" w:rsidRPr="00D71DDA" w:rsidRDefault="00D93455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405" w:type="dxa"/>
            <w:gridSpan w:val="2"/>
          </w:tcPr>
          <w:p w:rsidR="00D93455" w:rsidRPr="00D71DDA" w:rsidRDefault="00580EA4" w:rsidP="00580EA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  <w:r w:rsidR="00D93455" w:rsidRPr="00D71DDA">
              <w:rPr>
                <w:color w:val="000000"/>
              </w:rPr>
              <w:t>Приложение 3</w:t>
            </w:r>
          </w:p>
        </w:tc>
      </w:tr>
      <w:tr w:rsidR="00D71DDA" w:rsidRPr="00D93455" w:rsidTr="00D93455">
        <w:trPr>
          <w:trHeight w:val="302"/>
        </w:trPr>
        <w:tc>
          <w:tcPr>
            <w:tcW w:w="1548" w:type="dxa"/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405" w:type="dxa"/>
            <w:gridSpan w:val="2"/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 w:rsidRPr="00D71DDA">
              <w:rPr>
                <w:color w:val="000000"/>
              </w:rPr>
              <w:t>к постановлению администрации Россошенского</w:t>
            </w:r>
          </w:p>
        </w:tc>
      </w:tr>
      <w:tr w:rsidR="00D71DDA" w:rsidRPr="00D93455" w:rsidTr="00D93455">
        <w:trPr>
          <w:trHeight w:val="302"/>
        </w:trPr>
        <w:tc>
          <w:tcPr>
            <w:tcW w:w="1548" w:type="dxa"/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405" w:type="dxa"/>
            <w:gridSpan w:val="2"/>
          </w:tcPr>
          <w:p w:rsidR="00D71DDA" w:rsidRPr="00D71DDA" w:rsidRDefault="00580EA4" w:rsidP="00580EA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от 01</w:t>
            </w:r>
            <w:r w:rsidR="00D71DDA" w:rsidRPr="00D71DDA">
              <w:rPr>
                <w:color w:val="000000"/>
              </w:rPr>
              <w:t>.1</w:t>
            </w:r>
            <w:r>
              <w:rPr>
                <w:color w:val="000000"/>
              </w:rPr>
              <w:t>1.2023</w:t>
            </w:r>
            <w:r w:rsidR="00D71DDA" w:rsidRPr="00D71DDA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D71DDA" w:rsidRPr="00D71DDA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</w:tr>
      <w:tr w:rsidR="00D71DDA" w:rsidRPr="00D71DDA" w:rsidTr="00D93455">
        <w:trPr>
          <w:trHeight w:val="375"/>
        </w:trPr>
        <w:tc>
          <w:tcPr>
            <w:tcW w:w="1548" w:type="dxa"/>
            <w:tcBorders>
              <w:right w:val="nil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2936" w:type="dxa"/>
            <w:tcBorders>
              <w:left w:val="nil"/>
              <w:right w:val="nil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5469" w:type="dxa"/>
            <w:tcBorders>
              <w:left w:val="nil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</w:tr>
      <w:tr w:rsidR="00D71DDA" w:rsidRPr="00D93455" w:rsidTr="00D93455">
        <w:trPr>
          <w:trHeight w:val="677"/>
        </w:trPr>
        <w:tc>
          <w:tcPr>
            <w:tcW w:w="9953" w:type="dxa"/>
            <w:gridSpan w:val="3"/>
          </w:tcPr>
          <w:p w:rsidR="00D93455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Администраторы ист</w:t>
            </w:r>
            <w:r w:rsidR="00D93455">
              <w:rPr>
                <w:b/>
                <w:bCs/>
                <w:color w:val="000000"/>
              </w:rPr>
              <w:t>очников финансирования дефицита</w:t>
            </w:r>
            <w:r w:rsidRPr="00D71DDA">
              <w:rPr>
                <w:b/>
                <w:bCs/>
                <w:color w:val="000000"/>
              </w:rPr>
              <w:t xml:space="preserve"> бюджета </w:t>
            </w:r>
          </w:p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 xml:space="preserve">Россошенского сельского поселения </w:t>
            </w:r>
          </w:p>
        </w:tc>
      </w:tr>
      <w:tr w:rsidR="00D71DDA" w:rsidRPr="00D71DDA" w:rsidTr="00D93455">
        <w:trPr>
          <w:trHeight w:val="307"/>
        </w:trPr>
        <w:tc>
          <w:tcPr>
            <w:tcW w:w="1548" w:type="dxa"/>
            <w:tcBorders>
              <w:bottom w:val="single" w:sz="4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</w:tr>
      <w:tr w:rsidR="00D71DDA" w:rsidRPr="00D93455" w:rsidTr="00D93455">
        <w:trPr>
          <w:trHeight w:val="418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Наименование</w:t>
            </w:r>
          </w:p>
        </w:tc>
      </w:tr>
      <w:tr w:rsidR="00D71DDA" w:rsidRPr="00D93455" w:rsidTr="00D93455">
        <w:trPr>
          <w:trHeight w:val="54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администратора доходов</w:t>
            </w: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доходов бюджета района</w:t>
            </w:r>
          </w:p>
        </w:tc>
      </w:tr>
      <w:tr w:rsidR="00D71DDA" w:rsidRPr="00D71DDA" w:rsidTr="00D71DDA">
        <w:trPr>
          <w:trHeight w:val="30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912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55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 xml:space="preserve">Администрация Россошенского </w:t>
            </w:r>
          </w:p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сельского поселения</w:t>
            </w:r>
          </w:p>
        </w:tc>
      </w:tr>
      <w:tr w:rsidR="00D71DDA" w:rsidRPr="00D71DDA" w:rsidTr="00D71DDA">
        <w:trPr>
          <w:trHeight w:val="866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>912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 xml:space="preserve">01 03 01 00 10 0000 710 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71DDA" w:rsidRPr="00D71DDA" w:rsidTr="00D71DDA">
        <w:trPr>
          <w:trHeight w:val="866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>912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 xml:space="preserve">01 03 01 00 10 0000 810 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Погашение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71DDA" w:rsidRPr="00D71DDA" w:rsidTr="00D71DDA">
        <w:trPr>
          <w:trHeight w:val="561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>912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 xml:space="preserve">01 05 02 01 10 0000 510 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D71DDA" w:rsidRPr="00D71DDA" w:rsidTr="00D71DDA">
        <w:trPr>
          <w:trHeight w:val="561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>912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 xml:space="preserve">01 05 02 01 10 0000 610 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Pr="00AC54CD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4E0433" w:rsidRPr="00AC54CD" w:rsidRDefault="004E0433" w:rsidP="00F77A85">
      <w:pPr>
        <w:pStyle w:val="a7"/>
        <w:tabs>
          <w:tab w:val="right" w:pos="3228"/>
        </w:tabs>
        <w:spacing w:line="240" w:lineRule="atLeast"/>
        <w:jc w:val="right"/>
        <w:rPr>
          <w:sz w:val="28"/>
          <w:szCs w:val="28"/>
        </w:rPr>
      </w:pPr>
    </w:p>
    <w:p w:rsidR="0041360C" w:rsidRPr="00AC54CD" w:rsidRDefault="0041360C" w:rsidP="00F77A85">
      <w:pPr>
        <w:pStyle w:val="a7"/>
        <w:tabs>
          <w:tab w:val="right" w:pos="3228"/>
        </w:tabs>
        <w:spacing w:line="240" w:lineRule="atLeast"/>
        <w:jc w:val="right"/>
        <w:rPr>
          <w:sz w:val="28"/>
          <w:szCs w:val="28"/>
        </w:rPr>
      </w:pPr>
    </w:p>
    <w:p w:rsidR="0041360C" w:rsidRPr="00AC54CD" w:rsidRDefault="0041360C" w:rsidP="00F77A85">
      <w:pPr>
        <w:pStyle w:val="a7"/>
        <w:tabs>
          <w:tab w:val="right" w:pos="3228"/>
        </w:tabs>
        <w:spacing w:line="240" w:lineRule="atLeast"/>
        <w:jc w:val="right"/>
        <w:rPr>
          <w:sz w:val="28"/>
          <w:szCs w:val="28"/>
        </w:rPr>
      </w:pPr>
    </w:p>
    <w:p w:rsidR="0041360C" w:rsidRPr="00BA0A0F" w:rsidRDefault="0041360C" w:rsidP="00F77A85">
      <w:pPr>
        <w:pStyle w:val="a7"/>
        <w:tabs>
          <w:tab w:val="right" w:pos="3228"/>
        </w:tabs>
        <w:spacing w:line="240" w:lineRule="atLeast"/>
        <w:jc w:val="right"/>
        <w:rPr>
          <w:sz w:val="28"/>
          <w:szCs w:val="28"/>
        </w:rPr>
      </w:pPr>
    </w:p>
    <w:p w:rsidR="0041360C" w:rsidRDefault="0041360C" w:rsidP="00F77A85">
      <w:pPr>
        <w:pStyle w:val="a7"/>
        <w:tabs>
          <w:tab w:val="right" w:pos="3228"/>
        </w:tabs>
        <w:spacing w:line="240" w:lineRule="atLeast"/>
        <w:rPr>
          <w:sz w:val="26"/>
          <w:szCs w:val="26"/>
        </w:rPr>
      </w:pPr>
    </w:p>
    <w:bookmarkEnd w:id="0"/>
    <w:p w:rsidR="00027E8E" w:rsidRDefault="00027E8E" w:rsidP="00F77A85">
      <w:pPr>
        <w:pStyle w:val="a7"/>
        <w:tabs>
          <w:tab w:val="right" w:pos="3228"/>
        </w:tabs>
        <w:spacing w:line="240" w:lineRule="atLeast"/>
        <w:rPr>
          <w:sz w:val="26"/>
          <w:szCs w:val="26"/>
        </w:rPr>
      </w:pPr>
    </w:p>
    <w:sectPr w:rsidR="00027E8E" w:rsidSect="007971BC">
      <w:pgSz w:w="11906" w:h="16838"/>
      <w:pgMar w:top="899" w:right="926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53" w:rsidRDefault="00121B53">
      <w:r>
        <w:separator/>
      </w:r>
    </w:p>
  </w:endnote>
  <w:endnote w:type="continuationSeparator" w:id="0">
    <w:p w:rsidR="00121B53" w:rsidRDefault="0012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53" w:rsidRDefault="00121B53">
      <w:r>
        <w:separator/>
      </w:r>
    </w:p>
  </w:footnote>
  <w:footnote w:type="continuationSeparator" w:id="0">
    <w:p w:rsidR="00121B53" w:rsidRDefault="00121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C92E833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6437"/>
    <w:multiLevelType w:val="hybridMultilevel"/>
    <w:tmpl w:val="668EB158"/>
    <w:lvl w:ilvl="0" w:tplc="29F03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795F21"/>
    <w:multiLevelType w:val="hybridMultilevel"/>
    <w:tmpl w:val="9F42204E"/>
    <w:lvl w:ilvl="0" w:tplc="2AE63C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52BC0"/>
    <w:multiLevelType w:val="multilevel"/>
    <w:tmpl w:val="34C4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F88"/>
    <w:rsid w:val="0001691C"/>
    <w:rsid w:val="000231FB"/>
    <w:rsid w:val="00027E8E"/>
    <w:rsid w:val="0005655A"/>
    <w:rsid w:val="00071DB6"/>
    <w:rsid w:val="000724DB"/>
    <w:rsid w:val="000934E0"/>
    <w:rsid w:val="000A18D3"/>
    <w:rsid w:val="000B0E19"/>
    <w:rsid w:val="00112100"/>
    <w:rsid w:val="00121B53"/>
    <w:rsid w:val="0018069F"/>
    <w:rsid w:val="001869DA"/>
    <w:rsid w:val="001910F8"/>
    <w:rsid w:val="001F3FA6"/>
    <w:rsid w:val="001F4A64"/>
    <w:rsid w:val="002077C5"/>
    <w:rsid w:val="00287421"/>
    <w:rsid w:val="002A26E8"/>
    <w:rsid w:val="002D2D42"/>
    <w:rsid w:val="002E5A4A"/>
    <w:rsid w:val="00305623"/>
    <w:rsid w:val="00332822"/>
    <w:rsid w:val="003710E2"/>
    <w:rsid w:val="003A519F"/>
    <w:rsid w:val="003B00BA"/>
    <w:rsid w:val="003B78B3"/>
    <w:rsid w:val="003C36A7"/>
    <w:rsid w:val="00400CFB"/>
    <w:rsid w:val="00400FFA"/>
    <w:rsid w:val="004030F2"/>
    <w:rsid w:val="0041360C"/>
    <w:rsid w:val="004136DE"/>
    <w:rsid w:val="004352CB"/>
    <w:rsid w:val="00436C85"/>
    <w:rsid w:val="00463219"/>
    <w:rsid w:val="004A738C"/>
    <w:rsid w:val="004C0816"/>
    <w:rsid w:val="004E0433"/>
    <w:rsid w:val="004F390D"/>
    <w:rsid w:val="005109A2"/>
    <w:rsid w:val="005511DA"/>
    <w:rsid w:val="00580EA4"/>
    <w:rsid w:val="00604A17"/>
    <w:rsid w:val="00652349"/>
    <w:rsid w:val="00653FA1"/>
    <w:rsid w:val="00665B55"/>
    <w:rsid w:val="00675C34"/>
    <w:rsid w:val="006A1C8C"/>
    <w:rsid w:val="006B22A9"/>
    <w:rsid w:val="006C29C2"/>
    <w:rsid w:val="006D0E29"/>
    <w:rsid w:val="006D6D89"/>
    <w:rsid w:val="007007AB"/>
    <w:rsid w:val="007022A8"/>
    <w:rsid w:val="00727252"/>
    <w:rsid w:val="00737320"/>
    <w:rsid w:val="00741A78"/>
    <w:rsid w:val="00756F53"/>
    <w:rsid w:val="0077061C"/>
    <w:rsid w:val="007727AB"/>
    <w:rsid w:val="00796551"/>
    <w:rsid w:val="007971BC"/>
    <w:rsid w:val="007C3EC2"/>
    <w:rsid w:val="007E3560"/>
    <w:rsid w:val="00870E1F"/>
    <w:rsid w:val="008C68AA"/>
    <w:rsid w:val="008D75E1"/>
    <w:rsid w:val="008E58E5"/>
    <w:rsid w:val="008F762C"/>
    <w:rsid w:val="00924674"/>
    <w:rsid w:val="00936048"/>
    <w:rsid w:val="00941407"/>
    <w:rsid w:val="00970A8F"/>
    <w:rsid w:val="00985C39"/>
    <w:rsid w:val="00986E59"/>
    <w:rsid w:val="009F4F5B"/>
    <w:rsid w:val="00A06ED2"/>
    <w:rsid w:val="00A33EEE"/>
    <w:rsid w:val="00A3702D"/>
    <w:rsid w:val="00A54DBA"/>
    <w:rsid w:val="00A70FB3"/>
    <w:rsid w:val="00A725B4"/>
    <w:rsid w:val="00A95E72"/>
    <w:rsid w:val="00AC5389"/>
    <w:rsid w:val="00AC54CD"/>
    <w:rsid w:val="00AF0FF4"/>
    <w:rsid w:val="00B15F5D"/>
    <w:rsid w:val="00B17374"/>
    <w:rsid w:val="00B17DE0"/>
    <w:rsid w:val="00B27603"/>
    <w:rsid w:val="00B3062B"/>
    <w:rsid w:val="00B35349"/>
    <w:rsid w:val="00B60C04"/>
    <w:rsid w:val="00B6515D"/>
    <w:rsid w:val="00B6736D"/>
    <w:rsid w:val="00BA0A0F"/>
    <w:rsid w:val="00BA167E"/>
    <w:rsid w:val="00BB1827"/>
    <w:rsid w:val="00BE6978"/>
    <w:rsid w:val="00C17C83"/>
    <w:rsid w:val="00C20077"/>
    <w:rsid w:val="00C35096"/>
    <w:rsid w:val="00C3768B"/>
    <w:rsid w:val="00C96A22"/>
    <w:rsid w:val="00CF6E4E"/>
    <w:rsid w:val="00D13974"/>
    <w:rsid w:val="00D23A78"/>
    <w:rsid w:val="00D2556E"/>
    <w:rsid w:val="00D70416"/>
    <w:rsid w:val="00D71DDA"/>
    <w:rsid w:val="00D93455"/>
    <w:rsid w:val="00DA7608"/>
    <w:rsid w:val="00DB0F88"/>
    <w:rsid w:val="00DD1078"/>
    <w:rsid w:val="00DD152D"/>
    <w:rsid w:val="00DE7A4B"/>
    <w:rsid w:val="00E1204D"/>
    <w:rsid w:val="00E31D2B"/>
    <w:rsid w:val="00E773B1"/>
    <w:rsid w:val="00E965BC"/>
    <w:rsid w:val="00EB252C"/>
    <w:rsid w:val="00EC43C2"/>
    <w:rsid w:val="00F20F96"/>
    <w:rsid w:val="00F23719"/>
    <w:rsid w:val="00F26E9A"/>
    <w:rsid w:val="00F70DBA"/>
    <w:rsid w:val="00F77A85"/>
    <w:rsid w:val="00FC5B44"/>
    <w:rsid w:val="00FD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BC"/>
    <w:rPr>
      <w:sz w:val="24"/>
      <w:szCs w:val="24"/>
    </w:rPr>
  </w:style>
  <w:style w:type="paragraph" w:styleId="1">
    <w:name w:val="heading 1"/>
    <w:basedOn w:val="a"/>
    <w:next w:val="a"/>
    <w:qFormat/>
    <w:rsid w:val="00797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7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971B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71BC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1BC"/>
  </w:style>
  <w:style w:type="paragraph" w:styleId="a4">
    <w:name w:val="Normal (Web)"/>
    <w:basedOn w:val="a"/>
    <w:rsid w:val="007971BC"/>
    <w:pPr>
      <w:spacing w:before="100" w:beforeAutospacing="1" w:after="100" w:afterAutospacing="1"/>
    </w:pPr>
  </w:style>
  <w:style w:type="paragraph" w:customStyle="1" w:styleId="ConsPlusNormal">
    <w:name w:val="ConsPlusNormal"/>
    <w:rsid w:val="007971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971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sid w:val="007971BC"/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7971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7971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qFormat/>
    <w:rsid w:val="007971BC"/>
    <w:rPr>
      <w:sz w:val="24"/>
      <w:szCs w:val="24"/>
    </w:rPr>
  </w:style>
  <w:style w:type="paragraph" w:styleId="a8">
    <w:name w:val="List Paragraph"/>
    <w:basedOn w:val="a"/>
    <w:uiPriority w:val="34"/>
    <w:qFormat/>
    <w:rsid w:val="007971BC"/>
    <w:pPr>
      <w:ind w:left="720"/>
      <w:contextualSpacing/>
    </w:pPr>
    <w:rPr>
      <w:sz w:val="28"/>
    </w:rPr>
  </w:style>
  <w:style w:type="paragraph" w:styleId="a9">
    <w:name w:val="Body Text"/>
    <w:basedOn w:val="a"/>
    <w:rsid w:val="007971BC"/>
    <w:pPr>
      <w:jc w:val="center"/>
    </w:pPr>
    <w:rPr>
      <w:b/>
      <w:sz w:val="36"/>
      <w:szCs w:val="20"/>
    </w:rPr>
  </w:style>
  <w:style w:type="paragraph" w:styleId="aa">
    <w:name w:val="caption"/>
    <w:basedOn w:val="a"/>
    <w:next w:val="a"/>
    <w:qFormat/>
    <w:rsid w:val="007971BC"/>
    <w:pPr>
      <w:spacing w:after="200"/>
      <w:jc w:val="center"/>
    </w:pPr>
    <w:rPr>
      <w:b/>
      <w:sz w:val="32"/>
      <w:szCs w:val="28"/>
    </w:rPr>
  </w:style>
  <w:style w:type="paragraph" w:styleId="20">
    <w:name w:val="Body Text 2"/>
    <w:basedOn w:val="a"/>
    <w:rsid w:val="007971BC"/>
    <w:pPr>
      <w:jc w:val="both"/>
    </w:pPr>
    <w:rPr>
      <w:sz w:val="28"/>
      <w:szCs w:val="28"/>
    </w:rPr>
  </w:style>
  <w:style w:type="paragraph" w:styleId="ab">
    <w:name w:val="header"/>
    <w:basedOn w:val="a"/>
    <w:rsid w:val="0011210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2100"/>
  </w:style>
  <w:style w:type="paragraph" w:styleId="ad">
    <w:name w:val="footer"/>
    <w:basedOn w:val="a"/>
    <w:link w:val="ae"/>
    <w:rsid w:val="00287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74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999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haker</dc:creator>
  <cp:lastModifiedBy>Пользователь</cp:lastModifiedBy>
  <cp:revision>4</cp:revision>
  <cp:lastPrinted>2021-12-22T12:19:00Z</cp:lastPrinted>
  <dcterms:created xsi:type="dcterms:W3CDTF">2023-11-17T11:43:00Z</dcterms:created>
  <dcterms:modified xsi:type="dcterms:W3CDTF">2024-02-01T20:09:00Z</dcterms:modified>
</cp:coreProperties>
</file>