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CE" w:rsidRPr="00DB54CE" w:rsidRDefault="007104FE" w:rsidP="00DB5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w w:val="150"/>
          <w:sz w:val="32"/>
          <w:szCs w:val="32"/>
          <w:lang w:eastAsia="ru-RU"/>
        </w:rPr>
        <w:t xml:space="preserve">                  </w:t>
      </w:r>
      <w:r w:rsidR="00DB54CE" w:rsidRPr="00DB54CE">
        <w:rPr>
          <w:rFonts w:ascii="Times New Roman" w:eastAsia="Times New Roman" w:hAnsi="Times New Roman" w:cs="Times New Roman"/>
          <w:b/>
          <w:bCs/>
          <w:color w:val="000000"/>
          <w:w w:val="150"/>
          <w:sz w:val="32"/>
          <w:szCs w:val="32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color w:val="000000"/>
          <w:w w:val="150"/>
          <w:sz w:val="32"/>
          <w:szCs w:val="32"/>
          <w:lang w:eastAsia="ru-RU"/>
        </w:rPr>
        <w:t xml:space="preserve">       Проект</w:t>
      </w:r>
    </w:p>
    <w:p w:rsidR="00DB54CE" w:rsidRPr="00DB54CE" w:rsidRDefault="00DB54CE" w:rsidP="00DB54C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54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Летниково</w:t>
      </w:r>
    </w:p>
    <w:p w:rsidR="00DB54CE" w:rsidRPr="00DB54CE" w:rsidRDefault="00DB54CE" w:rsidP="00DB54CE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54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Алексеевский</w:t>
      </w:r>
    </w:p>
    <w:p w:rsidR="00DB54CE" w:rsidRPr="00DB54CE" w:rsidRDefault="00DB54CE" w:rsidP="00DB54CE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54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DB54CE" w:rsidRPr="00DB54CE" w:rsidRDefault="00DB54CE" w:rsidP="00DB54C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Россия, 446650 Самарская область, Алексеевский район, с. Летниково, пер. Центральный, д. 15</w:t>
      </w:r>
    </w:p>
    <w:p w:rsidR="00DB54CE" w:rsidRPr="00DB54CE" w:rsidRDefault="00DB54CE" w:rsidP="00DB54CE">
      <w:pPr>
        <w:numPr>
          <w:ilvl w:val="0"/>
          <w:numId w:val="1"/>
        </w:numPr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54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т. (84671) 4-71-31; факс 4-71-35, </w:t>
      </w:r>
      <w:r w:rsidRPr="00DB54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E-mail: </w:t>
      </w:r>
      <w:r w:rsidRPr="00DB54CE">
        <w:rPr>
          <w:rFonts w:ascii="Times New Roman" w:eastAsia="Times New Roman" w:hAnsi="Times New Roman" w:cs="Times New Roman"/>
          <w:b/>
          <w:bCs/>
          <w:color w:val="244061"/>
          <w:sz w:val="20"/>
          <w:szCs w:val="20"/>
          <w:u w:val="single"/>
          <w:lang w:val="en-US" w:eastAsia="ru-RU"/>
        </w:rPr>
        <w:t>letnikovo</w:t>
      </w:r>
      <w:r w:rsidRPr="00DB54CE">
        <w:rPr>
          <w:rFonts w:ascii="Times New Roman" w:eastAsia="Times New Roman" w:hAnsi="Times New Roman" w:cs="Times New Roman"/>
          <w:b/>
          <w:bCs/>
          <w:color w:val="244061"/>
          <w:sz w:val="20"/>
          <w:szCs w:val="20"/>
          <w:u w:val="single"/>
          <w:lang w:eastAsia="ru-RU"/>
        </w:rPr>
        <w:t>2010</w:t>
      </w:r>
      <w:hyperlink r:id="rId8" w:history="1">
        <w:r w:rsidRPr="00DB54CE">
          <w:rPr>
            <w:rFonts w:ascii="Times New Roman" w:eastAsia="Times New Roman" w:hAnsi="Times New Roman" w:cs="Times New Roman"/>
            <w:color w:val="244061"/>
            <w:sz w:val="20"/>
            <w:szCs w:val="20"/>
            <w:u w:val="single"/>
            <w:lang w:eastAsia="ru-RU"/>
          </w:rPr>
          <w:t>@</w:t>
        </w:r>
        <w:r w:rsidRPr="00DB54CE">
          <w:rPr>
            <w:rFonts w:ascii="Times New Roman" w:eastAsia="Times New Roman" w:hAnsi="Times New Roman" w:cs="Times New Roman"/>
            <w:color w:val="244061"/>
            <w:sz w:val="20"/>
            <w:szCs w:val="20"/>
            <w:u w:val="single"/>
            <w:lang w:val="en-US" w:eastAsia="ru-RU"/>
          </w:rPr>
          <w:t>yandex</w:t>
        </w:r>
        <w:r w:rsidRPr="00DB54CE">
          <w:rPr>
            <w:rFonts w:ascii="Times New Roman" w:eastAsia="Times New Roman" w:hAnsi="Times New Roman" w:cs="Times New Roman"/>
            <w:color w:val="244061"/>
            <w:sz w:val="20"/>
            <w:szCs w:val="20"/>
            <w:u w:val="single"/>
            <w:lang w:eastAsia="ru-RU"/>
          </w:rPr>
          <w:t>.ru</w:t>
        </w:r>
      </w:hyperlink>
      <w:r w:rsidRPr="00DB54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; сайт: </w:t>
      </w:r>
      <w:r w:rsidRPr="00DB54C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letnikovo</w:t>
      </w:r>
      <w:r w:rsidRPr="00DB54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DB54C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</w:p>
    <w:p w:rsidR="00F85112" w:rsidRPr="00F85112" w:rsidRDefault="00F85112" w:rsidP="00DB54C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8511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                                                 </w:t>
      </w:r>
    </w:p>
    <w:p w:rsidR="00F85112" w:rsidRPr="00B90350" w:rsidRDefault="00F85112" w:rsidP="00B90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8511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ПОСТАНОВЛЕНИЕ</w:t>
      </w:r>
    </w:p>
    <w:p w:rsidR="00E7263C" w:rsidRDefault="00E7263C" w:rsidP="00F85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12" w:rsidRPr="00F85112" w:rsidRDefault="00F85112" w:rsidP="00F85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4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1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F8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104F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85112" w:rsidRPr="00F85112" w:rsidRDefault="00F85112" w:rsidP="00F85112">
      <w:pPr>
        <w:widowControl w:val="0"/>
        <w:tabs>
          <w:tab w:val="left" w:pos="3435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4A7908" w:rsidRDefault="00E7263C" w:rsidP="004A79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формирования и опубликования плана передачи религиозным организациям имущества религиозного назначения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находящегося в муни</w:t>
      </w:r>
      <w:r w:rsidRPr="00E7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ципальной собственнос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сельского поселения Летниково</w:t>
      </w:r>
      <w:r w:rsidRPr="00E7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Алексеевский</w:t>
      </w:r>
      <w:r w:rsidRPr="00E7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E7263C" w:rsidRPr="00F4728B" w:rsidRDefault="00E7263C" w:rsidP="004A790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263C" w:rsidRPr="004A7908" w:rsidRDefault="00E7263C" w:rsidP="002474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упорядочения передачи религиозным организациям имущества религиозного назначения,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Летниково, в</w:t>
      </w:r>
      <w:r w:rsidR="0067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</w:t>
      </w:r>
      <w:r w:rsidR="004A7908" w:rsidRPr="004A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ноября 2010 года № 327-ФЗ «О передаче религиозным организациям имущества религиозного </w:t>
      </w:r>
      <w:r w:rsidR="00152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находящегося в госу</w:t>
      </w:r>
      <w:r w:rsidR="004A7908" w:rsidRPr="004A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или муниципальной собственности», </w:t>
      </w:r>
      <w:r w:rsidR="006704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Летниково муниципального района Алексеевский Самарской области</w:t>
      </w:r>
      <w:r w:rsidR="004A7908" w:rsidRPr="004A7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4A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52C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Летниково муниципального района Алексеевский Самарской области</w:t>
      </w:r>
    </w:p>
    <w:p w:rsidR="00E7263C" w:rsidRPr="004A7908" w:rsidRDefault="004A7908" w:rsidP="00247489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70411" w:rsidRDefault="004A7908" w:rsidP="0067041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704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70411" w:rsidRPr="0067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формир</w:t>
      </w:r>
      <w:r w:rsidR="0067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опубликования плана пе</w:t>
      </w:r>
      <w:r w:rsidR="00670411" w:rsidRPr="0067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редачи религиозным организациям имущества религиозного назначения, находящегося в муниципальной собственности сельского поселения </w:t>
      </w:r>
      <w:r w:rsidR="0067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Летниково </w:t>
      </w:r>
      <w:r w:rsidR="00670411" w:rsidRPr="006704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Самарской области</w:t>
      </w:r>
      <w:r w:rsidR="0067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670411" w:rsidRPr="0067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525D2" w:rsidRDefault="00C05AC4" w:rsidP="0067041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525D2" w:rsidRPr="00F472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7473" w:rsidRPr="00D47473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«Летниковский вестник» и разместить на официальном сайте Администрации сельского поселения Летниково в информационно-телеком</w:t>
      </w:r>
      <w:r w:rsidR="00247489">
        <w:rPr>
          <w:rFonts w:ascii="Times New Roman" w:hAnsi="Times New Roman"/>
          <w:sz w:val="28"/>
          <w:szCs w:val="28"/>
          <w:lang w:eastAsia="ru-RU"/>
        </w:rPr>
        <w:t>муникационной сети «Интернет»</w:t>
      </w:r>
      <w:r w:rsidR="00D47473" w:rsidRPr="00247489">
        <w:rPr>
          <w:rFonts w:ascii="Times New Roman" w:hAnsi="Times New Roman"/>
          <w:sz w:val="28"/>
          <w:szCs w:val="28"/>
          <w:lang w:eastAsia="ru-RU"/>
        </w:rPr>
        <w:t>.</w:t>
      </w:r>
    </w:p>
    <w:p w:rsidR="00247489" w:rsidRPr="00F4728B" w:rsidRDefault="00247489" w:rsidP="0067041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47489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5A50FB" w:rsidRDefault="00247489" w:rsidP="00B9035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525D2" w:rsidRPr="00F4728B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</w:t>
      </w:r>
      <w:r w:rsidR="00D47473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D47473" w:rsidRPr="00D47473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247489" w:rsidRDefault="00247489" w:rsidP="00B90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A7908" w:rsidRPr="00B90350" w:rsidRDefault="00D47473" w:rsidP="00B90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47473">
        <w:rPr>
          <w:rFonts w:ascii="Times New Roman" w:eastAsia="Calibri" w:hAnsi="Times New Roman" w:cs="Times New Roman"/>
          <w:sz w:val="28"/>
          <w:szCs w:val="20"/>
          <w:lang w:eastAsia="ru-RU"/>
        </w:rPr>
        <w:t>Глава сельского поселения Летниково</w:t>
      </w:r>
      <w:r w:rsidR="00B9035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</w:t>
      </w:r>
      <w:r w:rsidR="00B90350" w:rsidRPr="00B90350">
        <w:rPr>
          <w:rFonts w:ascii="Times New Roman" w:eastAsia="Calibri" w:hAnsi="Times New Roman" w:cs="Times New Roman"/>
          <w:sz w:val="28"/>
          <w:szCs w:val="20"/>
          <w:lang w:eastAsia="ru-RU"/>
        </w:rPr>
        <w:t>Д.А. Щавелев</w:t>
      </w:r>
    </w:p>
    <w:p w:rsidR="00B90350" w:rsidRPr="00B90350" w:rsidRDefault="00B90350" w:rsidP="00B903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035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45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B903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350" w:rsidRPr="00B90350" w:rsidRDefault="00B90350" w:rsidP="00B903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035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постановлению Администрации</w:t>
      </w:r>
      <w:r w:rsidRPr="00B903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350" w:rsidRPr="00B90350" w:rsidRDefault="00B90350" w:rsidP="00B903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0350">
        <w:rPr>
          <w:rFonts w:ascii="Times New Roman" w:eastAsia="Calibri" w:hAnsi="Times New Roman" w:cs="Times New Roman"/>
          <w:sz w:val="24"/>
          <w:szCs w:val="24"/>
        </w:rPr>
        <w:t>сельского поселения Летниково</w:t>
      </w:r>
    </w:p>
    <w:p w:rsidR="00B90350" w:rsidRPr="00B90350" w:rsidRDefault="00B90350" w:rsidP="00B903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0350">
        <w:rPr>
          <w:rFonts w:ascii="Times New Roman" w:eastAsia="Calibri" w:hAnsi="Times New Roman" w:cs="Times New Roman"/>
          <w:sz w:val="24"/>
          <w:szCs w:val="24"/>
        </w:rPr>
        <w:t>от «___» ______ 2021 года № ___</w:t>
      </w:r>
    </w:p>
    <w:p w:rsidR="004A7908" w:rsidRPr="004A7908" w:rsidRDefault="004A7908" w:rsidP="00880B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908" w:rsidRPr="00F82990" w:rsidRDefault="00F82990" w:rsidP="00F82990">
      <w:pPr>
        <w:shd w:val="clear" w:color="auto" w:fill="FFFFFF"/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F82990" w:rsidRDefault="00F82990" w:rsidP="00F82990">
      <w:pPr>
        <w:shd w:val="clear" w:color="auto" w:fill="FFFFFF"/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F82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порядке формирования и опубликования плана передачи религиозным организациям имущества религиозного назначения, находящегося в муниципальной собственности сельского поселения Летниково муниципального района Алексеевский Самарской области</w:t>
      </w:r>
    </w:p>
    <w:p w:rsidR="00F82990" w:rsidRPr="00F82990" w:rsidRDefault="00F82990" w:rsidP="00F82990">
      <w:pPr>
        <w:shd w:val="clear" w:color="auto" w:fill="FFFFFF"/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- Положение)</w:t>
      </w:r>
    </w:p>
    <w:p w:rsidR="00403360" w:rsidRPr="00403360" w:rsidRDefault="00403360" w:rsidP="00880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3360" w:rsidRPr="00403360" w:rsidRDefault="00403360" w:rsidP="00F829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403360" w:rsidRPr="00403360" w:rsidRDefault="00403360" w:rsidP="00F8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360" w:rsidRPr="00403360" w:rsidRDefault="00403360" w:rsidP="001C3C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порядок формирования и опубликования плана передачи религиозным организациям находящегося в муниципальной собственности сельского поселения </w:t>
      </w:r>
      <w:r w:rsidR="00A945A9">
        <w:rPr>
          <w:rFonts w:ascii="Times New Roman" w:eastAsia="Calibri" w:hAnsi="Times New Roman" w:cs="Times New Roman"/>
          <w:sz w:val="28"/>
          <w:szCs w:val="28"/>
        </w:rPr>
        <w:t>Летниково</w:t>
      </w: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4C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Алексеевский Самарской области </w:t>
      </w:r>
      <w:r w:rsidRPr="00403360">
        <w:rPr>
          <w:rFonts w:ascii="Times New Roman" w:eastAsia="Calibri" w:hAnsi="Times New Roman" w:cs="Times New Roman"/>
          <w:sz w:val="28"/>
          <w:szCs w:val="28"/>
        </w:rPr>
        <w:t>имущества религиозного назначения, а также имущества, соответствующего критериям, установленным частью 3 статьи 5 и (или) частью 1 статьи 12 Федерального закона от 30 ноября 2010 года N 327-ФЗ "О передаче религиозным организациям имущества религиозного назначения, находящегося в государственной или муниципальной собственности" (далее соответственно - План, муниципальная собственность, муниципальное имущество, Федеральный закон N 327-ФЗ), и разработано в соответствии с частью 5 статьи 5 Федерального закона N 327-ФЗ.</w:t>
      </w:r>
    </w:p>
    <w:p w:rsidR="00403360" w:rsidRPr="00403360" w:rsidRDefault="00403360" w:rsidP="00F8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360" w:rsidRPr="00403360" w:rsidRDefault="00403360" w:rsidP="001C3C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1.2. Под имуществом религиозного назначения, находящимся в муниципальной собственности, понимается недвижимое имущество (помещения, здания, строения, сооружения, включая объекты культурного наследия (памятники истории и культуры) народов Российской Федерации, монастырские, храмовые и (или) иные культовые комплексы), построенное для осуществления и (или) обеспечения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монашеская жизнедеятельность, религиозное почитание (паломничество), в том числе здания для временного проживания паломников, а также движимое имущество религиозного назначения (предметы внутреннего убранства культовых зданий и сооружений, предметы, предназначенные для богослужений и иных религиозных целей).</w:t>
      </w:r>
    </w:p>
    <w:p w:rsidR="00403360" w:rsidRPr="00403360" w:rsidRDefault="00403360" w:rsidP="001C3C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360" w:rsidRPr="00403360" w:rsidRDefault="00403360" w:rsidP="001C3C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1.3. Уполномоченный орган – Администрация сельского поселения </w:t>
      </w:r>
      <w:r w:rsidR="00A945A9">
        <w:rPr>
          <w:rFonts w:ascii="Times New Roman" w:eastAsia="Calibri" w:hAnsi="Times New Roman" w:cs="Times New Roman"/>
          <w:sz w:val="28"/>
          <w:szCs w:val="28"/>
        </w:rPr>
        <w:t>Летниково</w:t>
      </w:r>
      <w:r w:rsidR="001044CA" w:rsidRPr="00104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4CA">
        <w:rPr>
          <w:rFonts w:ascii="Times New Roman" w:eastAsia="Calibri" w:hAnsi="Times New Roman" w:cs="Times New Roman"/>
          <w:sz w:val="28"/>
          <w:szCs w:val="28"/>
        </w:rPr>
        <w:t>муниципального района Алексеевский Самарской области</w:t>
      </w: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03360">
        <w:rPr>
          <w:rFonts w:ascii="Times New Roman" w:eastAsia="Calibri" w:hAnsi="Times New Roman" w:cs="Times New Roman"/>
          <w:sz w:val="28"/>
          <w:szCs w:val="28"/>
        </w:rPr>
        <w:lastRenderedPageBreak/>
        <w:t>которая уполномочена на принятие решений о передаче религиозным организациям муниципального имущества религиозного назначения.</w:t>
      </w:r>
    </w:p>
    <w:p w:rsidR="00403360" w:rsidRPr="00403360" w:rsidRDefault="00403360" w:rsidP="00880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4CA" w:rsidRDefault="00403360" w:rsidP="0010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2. ПОРЯДОК ФОРМИРОВАНИЯ ПЛАНА ПЕРЕДАЧИ </w:t>
      </w:r>
    </w:p>
    <w:p w:rsidR="00403360" w:rsidRDefault="00403360" w:rsidP="00104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РЕЛИГИОЗНЫМ</w:t>
      </w:r>
      <w:r w:rsidR="00104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360">
        <w:rPr>
          <w:rFonts w:ascii="Times New Roman" w:eastAsia="Calibri" w:hAnsi="Times New Roman" w:cs="Times New Roman"/>
          <w:sz w:val="28"/>
          <w:szCs w:val="28"/>
        </w:rPr>
        <w:t>ОРГАНИЗАЦИЯМ МУНИЦИПАЛЬНОГО ИМУЩЕСТВА</w:t>
      </w:r>
    </w:p>
    <w:p w:rsidR="001044CA" w:rsidRPr="00403360" w:rsidRDefault="001044CA" w:rsidP="001044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2.1. План формируется в отношении недвижимого имущества религиозного назначения, находящегося в муниципальной собственности и принадлежащего на праве хозяйственного ведени</w:t>
      </w:r>
      <w:r w:rsidR="000C7FC9">
        <w:rPr>
          <w:rFonts w:ascii="Times New Roman" w:eastAsia="Calibri" w:hAnsi="Times New Roman" w:cs="Times New Roman"/>
          <w:sz w:val="28"/>
          <w:szCs w:val="28"/>
        </w:rPr>
        <w:t>я или оперативного управления</w:t>
      </w: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 сельскому поселению </w:t>
      </w:r>
      <w:r w:rsidR="00A945A9">
        <w:rPr>
          <w:rFonts w:ascii="Times New Roman" w:eastAsia="Calibri" w:hAnsi="Times New Roman" w:cs="Times New Roman"/>
          <w:sz w:val="28"/>
          <w:szCs w:val="28"/>
        </w:rPr>
        <w:t>Летниково</w:t>
      </w: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C9">
        <w:rPr>
          <w:rFonts w:ascii="Times New Roman" w:eastAsia="Calibri" w:hAnsi="Times New Roman" w:cs="Times New Roman"/>
          <w:sz w:val="28"/>
          <w:szCs w:val="28"/>
        </w:rPr>
        <w:t>муниципального района Алексеевский Самарской области</w:t>
      </w:r>
      <w:r w:rsidR="000C7FC9" w:rsidRPr="00403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360">
        <w:rPr>
          <w:rFonts w:ascii="Times New Roman" w:eastAsia="Calibri" w:hAnsi="Times New Roman" w:cs="Times New Roman"/>
          <w:sz w:val="28"/>
          <w:szCs w:val="28"/>
        </w:rPr>
        <w:t>(далее - муниципальное учреждение, муниципальное предприятие), в случае, если передача религиозным организациям такого имущества невозможна без предоставления указанным предприятиям либо учреждениям обеспечивающих их деятельность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 его недостаточности для осуществления уставных видов деятельности.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2.2. План утверждается Постановлением Администрации сельского поселения </w:t>
      </w:r>
      <w:r w:rsidR="000C7FC9">
        <w:rPr>
          <w:rFonts w:ascii="Times New Roman" w:eastAsia="Calibri" w:hAnsi="Times New Roman" w:cs="Times New Roman"/>
          <w:sz w:val="28"/>
          <w:szCs w:val="28"/>
        </w:rPr>
        <w:t>Летни</w:t>
      </w:r>
      <w:r w:rsidR="00A945A9">
        <w:rPr>
          <w:rFonts w:ascii="Times New Roman" w:eastAsia="Calibri" w:hAnsi="Times New Roman" w:cs="Times New Roman"/>
          <w:sz w:val="28"/>
          <w:szCs w:val="28"/>
        </w:rPr>
        <w:t>ково</w:t>
      </w:r>
      <w:r w:rsidR="000C7F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Алексеевский Самарской области</w:t>
      </w:r>
      <w:r w:rsidRPr="004033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2.3. Предложение о включении муниципального имущества религиозного назначения в План разрабатывается уполномоченным органом на основании заявления религиозной организации о передаче имущества религиозного назначения в собственность или безвозмездное пользование (далее - заявление религиозной организации), в срок не позднее чем в течение одного года со дня принятия такого заявления.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2.4. Основанием для разработки предложений о включении находящегося в муниципальной собственности имущества религиозного назначения в План является заявление религиозной организации, представленное в письменной форме в уполномоченный орган после согласования с вышестоящим руководящим органом (центром) религиозной организации.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В заявлении религиозной организации излагается просьба о передаче муниципального имущества религиозного назначения в собственность или безвозмездное пользование с указанием наименования имущества религиозного назначения, его назначения, места нахождения, истории создания и использования, целей использования, вида права, на котором предлагается осуществить передачу такого имущества.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К заявлению религиозной организации прилагаются документы, обосновывающие право религиозной организации на передачу ей имущества религиозного назначения, перечень которых установлен постановлением </w:t>
      </w:r>
      <w:r w:rsidRPr="00403360">
        <w:rPr>
          <w:rFonts w:ascii="Times New Roman" w:eastAsia="Calibri" w:hAnsi="Times New Roman" w:cs="Times New Roman"/>
          <w:sz w:val="28"/>
          <w:szCs w:val="28"/>
        </w:rPr>
        <w:lastRenderedPageBreak/>
        <w:t>Правительства Российской Федерации от 26 апреля 2011 года N 325 "О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собственности, и порядке их выдачи".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2.5. Уполномоченный орган в ходе рассмотрения заявления религиозной организации определяет: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1) принадлежность имущества религиозного назначения, указанного в заявлении религиозной организации, к муниципальной собственности;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2) принадлежность имущества, указанного в заявлении религиозной организации, к имуществу религиозного назначения или соответствие данного имущества критериям, установленным частью 3 статьи 5 и (или) частью 1 статьи 12 Федерального закона N 327-ФЗ;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3) всех правообладателей имущества, указанного в заявлении религиозной организации (муниципальное предприятие либо муниципальное учреждение).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2.6. В случае если имущество, указанное в заявлении религиозной организации, является муниципальной собственностью и имуществом религиозного назначения или соответствует критериям, установленным частью 3 статьи 5 и (или) частью 1 статьи 12 Федерального закона N 327-ФЗ, и принадлежит на праве хозяйственного ведения или оперативного управления муниципальному предприятию либо муниципальному учреждению, уполномоченный орган выносит на рассмотрение в Собрание Представителей сельского поселения </w:t>
      </w:r>
      <w:r w:rsidR="00A945A9">
        <w:rPr>
          <w:rFonts w:ascii="Times New Roman" w:eastAsia="Calibri" w:hAnsi="Times New Roman" w:cs="Times New Roman"/>
          <w:sz w:val="28"/>
          <w:szCs w:val="28"/>
        </w:rPr>
        <w:t>Летниково</w:t>
      </w: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 проект решения о подготовке предложений о включении данного имущества в План.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2.7. Уполномоченный орган в течение трех месяцев со дня принятия решения о подготовке предложений  о включении недвижимого имущества, указанного в заявлении религиозной организации в План, готовит предложение о включении недвижимого имущества религиозного назначения в План с указанием перечня мероприятий по высвобождению указанного имущества, перечня мероприятий по передаче религиозной организации имущества религиозного назначении, сроках их проведения, в том числе сведениях об источнике и размере финансового обеспечения мероприятий, и направляет его на согласование в соответствующие структурные подразделения, после согласования с которыми в месячный срок направляет предложения в руководящий орган (центр) религиозной организации, которой планируется передать муниципальное имущество религиозного назначения, для согласования.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2.8. Уполномоченный орган в двухмесячный срок со дня получения предложения о включении недвижимого имущества религиозного назначения в План, согласованного руководящим органом (центром) религиозной организации, которой планируется передать муниципальное </w:t>
      </w:r>
      <w:r w:rsidRPr="00403360">
        <w:rPr>
          <w:rFonts w:ascii="Times New Roman" w:eastAsia="Calibri" w:hAnsi="Times New Roman" w:cs="Times New Roman"/>
          <w:sz w:val="28"/>
          <w:szCs w:val="28"/>
        </w:rPr>
        <w:lastRenderedPageBreak/>
        <w:t>имущество религиозного назначения, готовит проект решения об утверждении Плана.</w:t>
      </w:r>
    </w:p>
    <w:p w:rsidR="00403360" w:rsidRPr="00403360" w:rsidRDefault="00403360" w:rsidP="00880B0B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2.9. В случае если на любом из этапов при подготовке предложений о включении имущества в План возникают разногласия, Уполномоченный орган в течение месяца со дня поступления соответствующего заявления с указанием причин разногласий принимает решение о передаче (нецелесообразности передачи) религиозным организациям имущества религиозного назначения, находящегося в муниципальной собственности, на заседание комиссии по урегулированию разногласий, возникающих при рассмотрении заявлений религиозных организаций.</w:t>
      </w:r>
    </w:p>
    <w:p w:rsidR="00403360" w:rsidRPr="00403360" w:rsidRDefault="00403360" w:rsidP="00880B0B">
      <w:pPr>
        <w:spacing w:after="16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3. СОДЕРЖАНИЕ ПЛАНА ПЕРЕДАЧИ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3.1. План передачи религиозным организациям муниципального имущества содержит: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1) перечень муниципального имущества религиозного назначения, планируемого для передачи религиозным организациям;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2) наименование муниципальных предприятий либо муниципальных учреждений, которым принадлежит на праве хозяйственного ведения или оперативного управления недвижимое имущество религиозного назначения, планируемое для передачи религиозным организациям;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3) перечень мероприятий по высвобождению имущества с указанием органов, ответственных за их осуществление, а также срока осуществления таких мероприятий;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4) перечень мероприятий по передаче религиозной организации имущества религиозного назначения с указанием органов, ответственных за их осуществление, а также срока осуществления таких мероприятий;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5) сведения об источнике и о размере финансового обеспечения мероприятий по высвобождению имущества, мероприятий по передаче религиозной организации имущества религиозного назначения.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360" w:rsidRPr="00403360" w:rsidRDefault="00403360" w:rsidP="00880B0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4. ПОРЯДОК ОПУБЛИКОВАНИЯ ИНФОРМАЦИИ О ПЕРЕДАЧЕ</w:t>
      </w:r>
    </w:p>
    <w:p w:rsidR="00403360" w:rsidRPr="00403360" w:rsidRDefault="00403360" w:rsidP="00880B0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ИМУЩЕСТВА РЕЛИГИОЗНОГО НАЗНАЧЕНИЯ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F0E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4.1. План подлежит размещению в информационно-телекоммуникационной сети "Интернет" на официальном сайте администрации сельского поселения </w:t>
      </w:r>
      <w:r w:rsidR="00A945A9">
        <w:rPr>
          <w:rFonts w:ascii="Times New Roman" w:eastAsia="Calibri" w:hAnsi="Times New Roman" w:cs="Times New Roman"/>
          <w:sz w:val="28"/>
          <w:szCs w:val="28"/>
        </w:rPr>
        <w:t>Летниково</w:t>
      </w: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 (далее - официальный сайт) в течен</w:t>
      </w:r>
      <w:r w:rsidR="00114F0E">
        <w:rPr>
          <w:rFonts w:ascii="Times New Roman" w:eastAsia="Calibri" w:hAnsi="Times New Roman" w:cs="Times New Roman"/>
          <w:sz w:val="28"/>
          <w:szCs w:val="28"/>
        </w:rPr>
        <w:t>ие 7 (семи) рабочих дней со дня</w:t>
      </w:r>
      <w:r w:rsidR="00114F0E" w:rsidRPr="00114F0E">
        <w:rPr>
          <w:rFonts w:ascii="Times New Roman" w:eastAsia="Calibri" w:hAnsi="Times New Roman" w:cs="Times New Roman"/>
          <w:sz w:val="28"/>
          <w:szCs w:val="28"/>
        </w:rPr>
        <w:t xml:space="preserve"> вступления в силу </w:t>
      </w:r>
      <w:r w:rsidR="00114F0E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сельского поселения Летниково</w:t>
      </w:r>
      <w:r w:rsidR="00114F0E" w:rsidRPr="00114F0E">
        <w:rPr>
          <w:rFonts w:ascii="Times New Roman" w:eastAsia="Calibri" w:hAnsi="Times New Roman" w:cs="Times New Roman"/>
          <w:sz w:val="28"/>
          <w:szCs w:val="28"/>
        </w:rPr>
        <w:t xml:space="preserve"> об утверждении плана либо о внесении в него изменений.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lastRenderedPageBreak/>
        <w:t>4.2. Кроме того, подлежит размещению на официальном сайте следующая информация: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- принятое к рассмотрению заявление религиозной организации в недельный срок со дня принятия заявления к рассмотрению;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- решение о передаче религиозной организации в собственность или безвозмездное пользование имущества в недельный срок со дня принятия решения;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- решение о подготовке предложений о включении имущества в план передачи в недельный срок со дня принятия решения;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- решение об отказе в передаче религиозной организации имущества в недельный срок со дня принятия решения;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- решение комиссии по урегулированию разногласий, возникающих при рассмотрении заявлений религиозных организаций, и, если имеется, особое мнение членов такой комиссии, не согласных с решением, в недельный срок со дня поступления такого решения в администрацию района.</w:t>
      </w:r>
    </w:p>
    <w:p w:rsidR="00403360" w:rsidRPr="00403360" w:rsidRDefault="00403360" w:rsidP="00781E55">
      <w:pPr>
        <w:spacing w:after="16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5. ЗАКЛЮЧИТЕЛЬНЫЕ ПОЛОЖЕНИЯ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5.1. Срок передачи религиозной организации имущества, указанного в п. 2.1 настоящего Положения, не может превышать шесть лет со дня принятия к рассмотрению заявления религиозной организации.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5.2. Внесение изменений в план передачи осуществляется в порядке, установленном настоящим Положением для формирования и опубликования плана передачи.</w:t>
      </w:r>
    </w:p>
    <w:p w:rsidR="00403360" w:rsidRPr="00403360" w:rsidRDefault="00403360" w:rsidP="001C3C1F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>5.3. Отношения, связанные с передачей имущества религиозным организациям и не урегулированные Положением, регулируются Федеральным законом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собственности".</w:t>
      </w:r>
    </w:p>
    <w:p w:rsidR="00403360" w:rsidRPr="00403360" w:rsidRDefault="00403360" w:rsidP="00F8299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4CE" w:rsidRPr="001C3C1F" w:rsidRDefault="00403360" w:rsidP="001C3C1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5D2" w:rsidRPr="00F8299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5525D2" w:rsidRPr="00F8299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5525D2" w:rsidRPr="00F8299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5525D2" w:rsidRPr="00F8299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5525D2" w:rsidRPr="00F8299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5525D2"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5525D2"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5525D2"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5525D2"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sectPr w:rsidR="00DB54CE" w:rsidRPr="001C3C1F" w:rsidSect="00E147EF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4D" w:rsidRDefault="0000324D" w:rsidP="00DB54CE">
      <w:pPr>
        <w:spacing w:after="0" w:line="240" w:lineRule="auto"/>
      </w:pPr>
      <w:r>
        <w:separator/>
      </w:r>
    </w:p>
  </w:endnote>
  <w:endnote w:type="continuationSeparator" w:id="0">
    <w:p w:rsidR="0000324D" w:rsidRDefault="0000324D" w:rsidP="00DB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4D" w:rsidRDefault="0000324D" w:rsidP="00DB54CE">
      <w:pPr>
        <w:spacing w:after="0" w:line="240" w:lineRule="auto"/>
      </w:pPr>
      <w:r>
        <w:separator/>
      </w:r>
    </w:p>
  </w:footnote>
  <w:footnote w:type="continuationSeparator" w:id="0">
    <w:p w:rsidR="0000324D" w:rsidRDefault="0000324D" w:rsidP="00DB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940A1C"/>
    <w:multiLevelType w:val="multilevel"/>
    <w:tmpl w:val="AC62A6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theme="minorBidi" w:hint="default"/>
      </w:rPr>
    </w:lvl>
  </w:abstractNum>
  <w:abstractNum w:abstractNumId="2" w15:restartNumberingAfterBreak="0">
    <w:nsid w:val="549F0F31"/>
    <w:multiLevelType w:val="hybridMultilevel"/>
    <w:tmpl w:val="5C84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65515"/>
    <w:multiLevelType w:val="hybridMultilevel"/>
    <w:tmpl w:val="298E87DA"/>
    <w:lvl w:ilvl="0" w:tplc="E51E4B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03xcmkDoXSNiScl3mh/FzD93WY+zUObvZBu47nlBL+lff0T290eoVnRqiLcSGFKOSwNuSlIpDCB53IsFhCuoA==" w:salt="9ZnwVpRCKUS5q9SoyQL4+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DE"/>
    <w:rsid w:val="0000324D"/>
    <w:rsid w:val="0001527E"/>
    <w:rsid w:val="00065988"/>
    <w:rsid w:val="000C7FC9"/>
    <w:rsid w:val="000F17CC"/>
    <w:rsid w:val="001040D8"/>
    <w:rsid w:val="001044CA"/>
    <w:rsid w:val="00114F0E"/>
    <w:rsid w:val="00122C3A"/>
    <w:rsid w:val="00123520"/>
    <w:rsid w:val="00132291"/>
    <w:rsid w:val="00142126"/>
    <w:rsid w:val="00151665"/>
    <w:rsid w:val="00152C09"/>
    <w:rsid w:val="0015511F"/>
    <w:rsid w:val="00162CCF"/>
    <w:rsid w:val="00174CDE"/>
    <w:rsid w:val="00177E98"/>
    <w:rsid w:val="001C3C1F"/>
    <w:rsid w:val="001D01F2"/>
    <w:rsid w:val="00227D08"/>
    <w:rsid w:val="00246893"/>
    <w:rsid w:val="00247489"/>
    <w:rsid w:val="00267AAD"/>
    <w:rsid w:val="00276BFC"/>
    <w:rsid w:val="002A1EA7"/>
    <w:rsid w:val="002B60C2"/>
    <w:rsid w:val="003257F0"/>
    <w:rsid w:val="00353655"/>
    <w:rsid w:val="00367727"/>
    <w:rsid w:val="003B303F"/>
    <w:rsid w:val="003E7C15"/>
    <w:rsid w:val="00403360"/>
    <w:rsid w:val="00443F49"/>
    <w:rsid w:val="004666CE"/>
    <w:rsid w:val="00476307"/>
    <w:rsid w:val="004A7908"/>
    <w:rsid w:val="004D73FC"/>
    <w:rsid w:val="005453F3"/>
    <w:rsid w:val="005525D2"/>
    <w:rsid w:val="00575E2D"/>
    <w:rsid w:val="0059708F"/>
    <w:rsid w:val="005A50FB"/>
    <w:rsid w:val="005C7444"/>
    <w:rsid w:val="005E13E7"/>
    <w:rsid w:val="0062756F"/>
    <w:rsid w:val="00670411"/>
    <w:rsid w:val="006B2DC7"/>
    <w:rsid w:val="006F092B"/>
    <w:rsid w:val="006F5568"/>
    <w:rsid w:val="007104FE"/>
    <w:rsid w:val="00710CA0"/>
    <w:rsid w:val="0073647C"/>
    <w:rsid w:val="00761535"/>
    <w:rsid w:val="00781E55"/>
    <w:rsid w:val="0081565E"/>
    <w:rsid w:val="00867C2E"/>
    <w:rsid w:val="00880B0B"/>
    <w:rsid w:val="008B133A"/>
    <w:rsid w:val="008E1E5D"/>
    <w:rsid w:val="008E7B8C"/>
    <w:rsid w:val="00920F91"/>
    <w:rsid w:val="009B2642"/>
    <w:rsid w:val="009C3709"/>
    <w:rsid w:val="009F7B9D"/>
    <w:rsid w:val="00A0459C"/>
    <w:rsid w:val="00A3305F"/>
    <w:rsid w:val="00A51F00"/>
    <w:rsid w:val="00A52D3A"/>
    <w:rsid w:val="00A60A7C"/>
    <w:rsid w:val="00A945A9"/>
    <w:rsid w:val="00AA60D6"/>
    <w:rsid w:val="00AF5013"/>
    <w:rsid w:val="00B30A0A"/>
    <w:rsid w:val="00B3797E"/>
    <w:rsid w:val="00B90350"/>
    <w:rsid w:val="00BD441D"/>
    <w:rsid w:val="00C05AC4"/>
    <w:rsid w:val="00C8756F"/>
    <w:rsid w:val="00D27821"/>
    <w:rsid w:val="00D3439D"/>
    <w:rsid w:val="00D44176"/>
    <w:rsid w:val="00D459D3"/>
    <w:rsid w:val="00D47473"/>
    <w:rsid w:val="00D71856"/>
    <w:rsid w:val="00D956EA"/>
    <w:rsid w:val="00DA7690"/>
    <w:rsid w:val="00DB54CE"/>
    <w:rsid w:val="00DC0EC4"/>
    <w:rsid w:val="00E147EF"/>
    <w:rsid w:val="00E7263C"/>
    <w:rsid w:val="00E9000F"/>
    <w:rsid w:val="00E94D26"/>
    <w:rsid w:val="00EE1841"/>
    <w:rsid w:val="00EE5252"/>
    <w:rsid w:val="00F2474B"/>
    <w:rsid w:val="00F33A71"/>
    <w:rsid w:val="00F4728B"/>
    <w:rsid w:val="00F55FDF"/>
    <w:rsid w:val="00F6599B"/>
    <w:rsid w:val="00F82990"/>
    <w:rsid w:val="00F85112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7239E-98F8-4613-A8E2-653CFCEC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7B8C"/>
    <w:rPr>
      <w:color w:val="0000FF"/>
      <w:u w:val="single"/>
    </w:rPr>
  </w:style>
  <w:style w:type="character" w:styleId="a5">
    <w:name w:val="Strong"/>
    <w:uiPriority w:val="22"/>
    <w:qFormat/>
    <w:rsid w:val="002B60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B2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B2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врезки"/>
    <w:basedOn w:val="a"/>
    <w:uiPriority w:val="99"/>
    <w:rsid w:val="009B2642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54CE"/>
  </w:style>
  <w:style w:type="paragraph" w:styleId="ad">
    <w:name w:val="List Paragraph"/>
    <w:basedOn w:val="a"/>
    <w:uiPriority w:val="34"/>
    <w:qFormat/>
    <w:rsid w:val="0001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F7AA-43FE-4C76-890F-1923583C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1894</Words>
  <Characters>10802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56</cp:revision>
  <cp:lastPrinted>2021-03-01T10:51:00Z</cp:lastPrinted>
  <dcterms:created xsi:type="dcterms:W3CDTF">2020-04-22T07:01:00Z</dcterms:created>
  <dcterms:modified xsi:type="dcterms:W3CDTF">2021-03-04T06:25:00Z</dcterms:modified>
</cp:coreProperties>
</file>