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2" w:rsidRPr="00793672" w:rsidRDefault="00793672" w:rsidP="00793672">
      <w:pPr>
        <w:shd w:val="clear" w:color="auto" w:fill="FFFFFF"/>
        <w:ind w:left="749"/>
        <w:jc w:val="center"/>
        <w:rPr>
          <w:rFonts w:ascii="Times New Roman" w:hAnsi="Times New Roman" w:cs="Times New Roman"/>
          <w:sz w:val="28"/>
          <w:szCs w:val="28"/>
        </w:rPr>
      </w:pPr>
      <w:r w:rsidRPr="0079367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СОВЕТ НАРОДНЫХ ДЕПУТАТОВ</w:t>
      </w:r>
    </w:p>
    <w:p w:rsidR="00793672" w:rsidRPr="00793672" w:rsidRDefault="00793672" w:rsidP="00793672">
      <w:pPr>
        <w:shd w:val="clear" w:color="auto" w:fill="FFFFFF"/>
        <w:ind w:left="749"/>
        <w:jc w:val="center"/>
        <w:rPr>
          <w:rFonts w:ascii="Times New Roman" w:hAnsi="Times New Roman" w:cs="Times New Roman"/>
          <w:sz w:val="28"/>
          <w:szCs w:val="28"/>
        </w:rPr>
      </w:pPr>
      <w:r w:rsidRPr="0079367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СТАРОМЕЛОВАТСКОГО СЕЛЬСКОГО ПОСЕЛЕНИЯ</w:t>
      </w:r>
    </w:p>
    <w:p w:rsidR="00793672" w:rsidRPr="00793672" w:rsidRDefault="00793672" w:rsidP="00793672">
      <w:pPr>
        <w:shd w:val="clear" w:color="auto" w:fill="FFFFFF"/>
        <w:ind w:left="749"/>
        <w:jc w:val="center"/>
        <w:rPr>
          <w:rFonts w:ascii="Times New Roman" w:hAnsi="Times New Roman" w:cs="Times New Roman"/>
          <w:sz w:val="28"/>
          <w:szCs w:val="28"/>
        </w:rPr>
      </w:pPr>
      <w:r w:rsidRPr="0079367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ПЕТРОПАВЛОВСКОГО МУНИЦИПАЛЬНОГО РАЙОНА</w:t>
      </w:r>
    </w:p>
    <w:p w:rsidR="00793672" w:rsidRPr="00793672" w:rsidRDefault="00793672" w:rsidP="00793672">
      <w:pPr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79367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ВОРОНЕЖСКОЙ </w:t>
      </w:r>
      <w:r w:rsidRPr="0079367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ОБЛАСТИ</w:t>
      </w:r>
    </w:p>
    <w:p w:rsidR="00793672" w:rsidRPr="00793672" w:rsidRDefault="00793672" w:rsidP="00793672">
      <w:pP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793672" w:rsidRPr="00793672" w:rsidRDefault="00793672" w:rsidP="00793672">
      <w:pP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793672" w:rsidRPr="00793672" w:rsidRDefault="00793672" w:rsidP="00793672">
      <w:pPr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79367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РЕШЕНИЕ</w:t>
      </w:r>
    </w:p>
    <w:p w:rsidR="00793672" w:rsidRPr="00793672" w:rsidRDefault="00793672" w:rsidP="00793672">
      <w:pP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793672" w:rsidRPr="00793672" w:rsidRDefault="00793672" w:rsidP="00793672">
      <w:pPr>
        <w:tabs>
          <w:tab w:val="center" w:pos="4818"/>
          <w:tab w:val="left" w:pos="84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93672" w:rsidRPr="00793672" w:rsidRDefault="00793672" w:rsidP="007936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3672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3E14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7936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3E14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93672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793672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433E1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367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93672" w:rsidRPr="00793672" w:rsidRDefault="00793672" w:rsidP="007936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3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672">
        <w:rPr>
          <w:rFonts w:ascii="Times New Roman" w:hAnsi="Times New Roman" w:cs="Times New Roman"/>
          <w:sz w:val="28"/>
          <w:szCs w:val="28"/>
        </w:rPr>
        <w:t>. Старая Меловая</w:t>
      </w:r>
    </w:p>
    <w:p w:rsidR="00793672" w:rsidRPr="00793672" w:rsidRDefault="00793672" w:rsidP="00793672">
      <w:pPr>
        <w:rPr>
          <w:rFonts w:ascii="Times New Roman" w:hAnsi="Times New Roman" w:cs="Times New Roman"/>
          <w:sz w:val="28"/>
          <w:szCs w:val="28"/>
        </w:rPr>
      </w:pPr>
    </w:p>
    <w:p w:rsidR="00793672" w:rsidRPr="00793672" w:rsidRDefault="00793672" w:rsidP="00793672">
      <w:pPr>
        <w:ind w:right="4253"/>
        <w:rPr>
          <w:rFonts w:ascii="Times New Roman" w:hAnsi="Times New Roman" w:cs="Times New Roman"/>
          <w:color w:val="000000"/>
          <w:sz w:val="28"/>
          <w:szCs w:val="28"/>
        </w:rPr>
      </w:pP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r w:rsidRPr="00793672">
        <w:rPr>
          <w:rFonts w:ascii="Times New Roman" w:hAnsi="Times New Roman" w:cs="Times New Roman"/>
          <w:sz w:val="28"/>
          <w:szCs w:val="28"/>
        </w:rPr>
        <w:t>Старомеловатского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№ 17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07.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793672" w:rsidRPr="00793672" w:rsidRDefault="00793672" w:rsidP="007936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3672">
        <w:rPr>
          <w:sz w:val="28"/>
          <w:szCs w:val="28"/>
        </w:rPr>
        <w:t> </w:t>
      </w:r>
    </w:p>
    <w:p w:rsidR="00793672" w:rsidRPr="00793672" w:rsidRDefault="00793672" w:rsidP="0079367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депутатов </w:t>
      </w:r>
      <w:r w:rsidRPr="00793672">
        <w:rPr>
          <w:rFonts w:ascii="Times New Roman" w:hAnsi="Times New Roman" w:cs="Times New Roman"/>
          <w:sz w:val="28"/>
          <w:szCs w:val="28"/>
        </w:rPr>
        <w:t xml:space="preserve">Старомеловатского 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793672" w:rsidRPr="00793672" w:rsidRDefault="00793672" w:rsidP="00793672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93672" w:rsidRPr="00793672" w:rsidRDefault="00793672" w:rsidP="00793672">
      <w:pPr>
        <w:pStyle w:val="consplusnormal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93672">
        <w:rPr>
          <w:bCs/>
          <w:sz w:val="28"/>
          <w:szCs w:val="28"/>
        </w:rPr>
        <w:t>РЕШИЛ:</w:t>
      </w:r>
    </w:p>
    <w:p w:rsidR="00793672" w:rsidRPr="00793672" w:rsidRDefault="00793672" w:rsidP="00793672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3672" w:rsidRDefault="00793672" w:rsidP="007936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>Приложение  «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Старомеловатского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 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>» к решению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 народных депутатов Старомеловат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№ 17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 года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новой</w:t>
      </w:r>
      <w:r w:rsidRPr="00793672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3E21B9">
        <w:rPr>
          <w:rFonts w:ascii="Times New Roman" w:hAnsi="Times New Roman" w:cs="Times New Roman"/>
          <w:color w:val="000000"/>
          <w:sz w:val="28"/>
          <w:szCs w:val="28"/>
        </w:rPr>
        <w:t xml:space="preserve">   к настоящему решению</w:t>
      </w:r>
      <w:proofErr w:type="gramStart"/>
      <w:r w:rsidR="003E2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E21B9" w:rsidRPr="003E21B9" w:rsidRDefault="003E21B9" w:rsidP="003E21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21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  обнародования  .</w:t>
      </w:r>
    </w:p>
    <w:p w:rsidR="003E21B9" w:rsidRPr="003E21B9" w:rsidRDefault="003E21B9" w:rsidP="007936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672" w:rsidRDefault="00793672" w:rsidP="007936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672" w:rsidRDefault="00793672" w:rsidP="007936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Старомеловатского</w:t>
      </w:r>
    </w:p>
    <w:p w:rsidR="00793672" w:rsidRPr="00793672" w:rsidRDefault="00793672" w:rsidP="0079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В.И.Мирошников</w:t>
      </w:r>
    </w:p>
    <w:p w:rsidR="00793672" w:rsidRPr="0018730C" w:rsidRDefault="00793672" w:rsidP="00793672">
      <w:pPr>
        <w:pStyle w:val="a5"/>
        <w:ind w:left="810"/>
        <w:rPr>
          <w:color w:val="000000"/>
          <w:sz w:val="28"/>
          <w:szCs w:val="28"/>
        </w:rPr>
      </w:pP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433E1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3E21B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3E21B9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1B9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</w:t>
      </w:r>
      <w:r w:rsidR="00433E14">
        <w:rPr>
          <w:rFonts w:ascii="Times New Roman" w:hAnsi="Times New Roman" w:cs="Times New Roman"/>
          <w:sz w:val="28"/>
          <w:szCs w:val="28"/>
        </w:rPr>
        <w:t>в от              24.01.2020  г. № 3</w:t>
      </w: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Старомеловатского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расходах своих супруги (супруга) и несовершеннолетних детей</w:t>
      </w: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93672" w:rsidRDefault="00793672" w:rsidP="00793672">
      <w:pPr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службы, установленные решением Совета народных депутатов Старомеловатского сельского поселения Петропавловского муниципального района от 23.12.2019  г. № 34 «Об установлении  должностей муниципальной службы Старомеловатского сельского поселения». </w:t>
      </w: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2" w:rsidRDefault="00793672" w:rsidP="0079367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8D1888" w:rsidRDefault="008D1888"/>
    <w:sectPr w:rsidR="008D1888" w:rsidSect="008D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977"/>
    <w:multiLevelType w:val="hybridMultilevel"/>
    <w:tmpl w:val="49662D08"/>
    <w:lvl w:ilvl="0" w:tplc="8C7ACA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72"/>
    <w:rsid w:val="003E21B9"/>
    <w:rsid w:val="00433E14"/>
    <w:rsid w:val="00546889"/>
    <w:rsid w:val="00793672"/>
    <w:rsid w:val="00834181"/>
    <w:rsid w:val="008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672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3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93672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9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93672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3672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"/>
    <w:basedOn w:val="a"/>
    <w:rsid w:val="00793672"/>
    <w:pPr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2020-01-17T08:10:00Z</dcterms:created>
  <dcterms:modified xsi:type="dcterms:W3CDTF">2020-01-21T12:24:00Z</dcterms:modified>
</cp:coreProperties>
</file>