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0B" w:rsidRPr="00FA0AD0" w:rsidRDefault="0024500B" w:rsidP="0024500B">
      <w:pPr>
        <w:jc w:val="center"/>
        <w:rPr>
          <w:b/>
          <w:sz w:val="28"/>
          <w:szCs w:val="28"/>
        </w:rPr>
      </w:pPr>
      <w:r w:rsidRPr="00FA0AD0">
        <w:rPr>
          <w:b/>
          <w:sz w:val="28"/>
          <w:szCs w:val="28"/>
        </w:rPr>
        <w:t>РОССИЙСКАЯ ФЕДЕРАЦИЯ</w:t>
      </w:r>
    </w:p>
    <w:p w:rsidR="0024500B" w:rsidRPr="00FA0AD0" w:rsidRDefault="0024500B" w:rsidP="0024500B">
      <w:pPr>
        <w:jc w:val="center"/>
        <w:rPr>
          <w:b/>
          <w:sz w:val="28"/>
          <w:szCs w:val="28"/>
        </w:rPr>
      </w:pPr>
      <w:r w:rsidRPr="00FA0AD0">
        <w:rPr>
          <w:b/>
          <w:sz w:val="28"/>
          <w:szCs w:val="28"/>
        </w:rPr>
        <w:t>САМАРСКАЯ ОБЛАСТЬ</w:t>
      </w:r>
    </w:p>
    <w:p w:rsidR="0024500B" w:rsidRPr="00FA0AD0" w:rsidRDefault="0024500B" w:rsidP="0024500B">
      <w:pPr>
        <w:jc w:val="center"/>
        <w:rPr>
          <w:b/>
          <w:sz w:val="28"/>
          <w:szCs w:val="28"/>
        </w:rPr>
      </w:pPr>
      <w:r w:rsidRPr="00FA0AD0">
        <w:rPr>
          <w:b/>
          <w:sz w:val="28"/>
          <w:szCs w:val="28"/>
        </w:rPr>
        <w:t>МУНИЦИПАЛЬНЫЙ РАЙОН ИСАКЛИНСКИЙ</w:t>
      </w: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СОБРАНИЕ ПРЕДСТАВИТЕЛЕЙ</w:t>
      </w: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 xml:space="preserve">СЕЛЬСКОГО ПОСЕЛЕНИЯ </w:t>
      </w:r>
      <w:r w:rsidR="003F772B">
        <w:rPr>
          <w:b/>
          <w:bCs/>
          <w:sz w:val="28"/>
          <w:szCs w:val="28"/>
        </w:rPr>
        <w:t>НОВОЕ ГАНЬКИНО</w:t>
      </w: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 xml:space="preserve">МУНИЦИПАЛЬНОГО РАЙОНА </w:t>
      </w:r>
      <w:r w:rsidR="00F24F9E">
        <w:rPr>
          <w:b/>
          <w:bCs/>
          <w:sz w:val="28"/>
          <w:szCs w:val="28"/>
        </w:rPr>
        <w:t>ИСАКЛИНСКИЙ</w:t>
      </w: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САМАРСКОЙ ОБЛАСТИ</w:t>
      </w:r>
    </w:p>
    <w:p w:rsidR="00BF664E" w:rsidRPr="00DE2692" w:rsidRDefault="00BF664E" w:rsidP="00BF664E">
      <w:pPr>
        <w:rPr>
          <w:sz w:val="28"/>
          <w:szCs w:val="28"/>
        </w:rPr>
      </w:pPr>
    </w:p>
    <w:p w:rsidR="00BF664E" w:rsidRPr="00DE2692" w:rsidRDefault="00BF664E" w:rsidP="00BF664E">
      <w:pPr>
        <w:rPr>
          <w:sz w:val="28"/>
          <w:szCs w:val="28"/>
        </w:rPr>
      </w:pPr>
    </w:p>
    <w:p w:rsidR="00BF664E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РЕШЕНИЕ</w:t>
      </w:r>
    </w:p>
    <w:p w:rsidR="0024500B" w:rsidRPr="00DE2692" w:rsidRDefault="0024500B" w:rsidP="00BF664E">
      <w:pPr>
        <w:jc w:val="center"/>
        <w:rPr>
          <w:b/>
          <w:bCs/>
          <w:sz w:val="28"/>
          <w:szCs w:val="28"/>
        </w:rPr>
      </w:pP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 xml:space="preserve">от </w:t>
      </w:r>
      <w:r w:rsidR="0024500B">
        <w:rPr>
          <w:b/>
          <w:bCs/>
          <w:sz w:val="28"/>
          <w:szCs w:val="28"/>
        </w:rPr>
        <w:t>0</w:t>
      </w:r>
      <w:r w:rsidR="00556B5A">
        <w:rPr>
          <w:b/>
          <w:bCs/>
          <w:sz w:val="28"/>
          <w:szCs w:val="28"/>
        </w:rPr>
        <w:t>7</w:t>
      </w:r>
      <w:r w:rsidR="0024500B">
        <w:rPr>
          <w:b/>
          <w:bCs/>
          <w:sz w:val="28"/>
          <w:szCs w:val="28"/>
        </w:rPr>
        <w:t xml:space="preserve"> и</w:t>
      </w:r>
      <w:bookmarkStart w:id="0" w:name="_GoBack"/>
      <w:bookmarkEnd w:id="0"/>
      <w:r w:rsidR="0024500B">
        <w:rPr>
          <w:b/>
          <w:bCs/>
          <w:sz w:val="28"/>
          <w:szCs w:val="28"/>
        </w:rPr>
        <w:t xml:space="preserve">юня 2023 г.  </w:t>
      </w:r>
      <w:r w:rsidRPr="00DE2692">
        <w:rPr>
          <w:b/>
          <w:bCs/>
          <w:sz w:val="28"/>
          <w:szCs w:val="28"/>
        </w:rPr>
        <w:t xml:space="preserve"> </w:t>
      </w:r>
      <w:r w:rsidR="0024500B">
        <w:rPr>
          <w:b/>
          <w:bCs/>
          <w:sz w:val="28"/>
          <w:szCs w:val="28"/>
        </w:rPr>
        <w:t xml:space="preserve">                      </w:t>
      </w:r>
      <w:r w:rsidRPr="00DE2692">
        <w:rPr>
          <w:b/>
          <w:bCs/>
          <w:sz w:val="28"/>
          <w:szCs w:val="28"/>
        </w:rPr>
        <w:t xml:space="preserve">№ </w:t>
      </w:r>
      <w:r w:rsidR="0024500B">
        <w:rPr>
          <w:b/>
          <w:bCs/>
          <w:sz w:val="28"/>
          <w:szCs w:val="28"/>
        </w:rPr>
        <w:t>144</w:t>
      </w:r>
    </w:p>
    <w:p w:rsidR="00BF664E" w:rsidRPr="00DE2692" w:rsidRDefault="00BF664E" w:rsidP="00BF664E">
      <w:pPr>
        <w:rPr>
          <w:sz w:val="28"/>
          <w:szCs w:val="28"/>
        </w:rPr>
      </w:pP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 xml:space="preserve">сельского поселения </w:t>
      </w:r>
      <w:r w:rsidR="003F772B">
        <w:rPr>
          <w:b/>
          <w:bCs/>
          <w:sz w:val="28"/>
          <w:szCs w:val="28"/>
        </w:rPr>
        <w:t xml:space="preserve"> Новое </w:t>
      </w:r>
      <w:proofErr w:type="spellStart"/>
      <w:r w:rsidR="003F772B">
        <w:rPr>
          <w:b/>
          <w:bCs/>
          <w:sz w:val="28"/>
          <w:szCs w:val="28"/>
        </w:rPr>
        <w:t>Ганькино</w:t>
      </w:r>
      <w:proofErr w:type="spellEnd"/>
      <w:r w:rsidRPr="00DE2692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="00F24F9E">
        <w:rPr>
          <w:b/>
          <w:bCs/>
          <w:sz w:val="28"/>
          <w:szCs w:val="28"/>
        </w:rPr>
        <w:t>Исаклинский</w:t>
      </w:r>
      <w:proofErr w:type="spellEnd"/>
      <w:r w:rsidRPr="00DE2692">
        <w:rPr>
          <w:b/>
          <w:bCs/>
          <w:sz w:val="28"/>
          <w:szCs w:val="28"/>
        </w:rPr>
        <w:t xml:space="preserve"> Самарской области</w:t>
      </w:r>
    </w:p>
    <w:p w:rsidR="00BF664E" w:rsidRPr="00DE2692" w:rsidRDefault="00BF664E" w:rsidP="00BF664E">
      <w:pPr>
        <w:rPr>
          <w:sz w:val="28"/>
          <w:szCs w:val="28"/>
        </w:rPr>
      </w:pPr>
    </w:p>
    <w:p w:rsidR="00BF664E" w:rsidRPr="00DE2692" w:rsidRDefault="00BF664E" w:rsidP="00BF664E">
      <w:pPr>
        <w:spacing w:line="360" w:lineRule="auto"/>
        <w:ind w:firstLine="709"/>
        <w:jc w:val="both"/>
        <w:rPr>
          <w:sz w:val="28"/>
          <w:szCs w:val="28"/>
        </w:rPr>
      </w:pPr>
      <w:r w:rsidRPr="00DE2692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</w:t>
      </w:r>
      <w:r w:rsidR="003F772B">
        <w:rPr>
          <w:sz w:val="28"/>
          <w:szCs w:val="28"/>
        </w:rPr>
        <w:t xml:space="preserve">и застройки сельского поселения Новое </w:t>
      </w:r>
      <w:proofErr w:type="spellStart"/>
      <w:r w:rsidR="003F772B">
        <w:rPr>
          <w:sz w:val="28"/>
          <w:szCs w:val="28"/>
        </w:rPr>
        <w:t>Ганькино</w:t>
      </w:r>
      <w:proofErr w:type="spellEnd"/>
      <w:r w:rsidRPr="00DE2692">
        <w:rPr>
          <w:sz w:val="28"/>
          <w:szCs w:val="28"/>
        </w:rPr>
        <w:t xml:space="preserve"> муниципального района </w:t>
      </w:r>
      <w:proofErr w:type="spellStart"/>
      <w:r w:rsidR="00F24F9E">
        <w:rPr>
          <w:sz w:val="28"/>
          <w:szCs w:val="28"/>
        </w:rPr>
        <w:t>Исаклинский</w:t>
      </w:r>
      <w:proofErr w:type="spellEnd"/>
      <w:r w:rsidRPr="00DE2692">
        <w:rPr>
          <w:sz w:val="28"/>
          <w:szCs w:val="28"/>
        </w:rPr>
        <w:t xml:space="preserve"> Самарской области </w:t>
      </w:r>
      <w:r w:rsidR="00CC7C63" w:rsidRPr="00CC7C63">
        <w:rPr>
          <w:sz w:val="28"/>
          <w:szCs w:val="28"/>
        </w:rPr>
        <w:t xml:space="preserve">от </w:t>
      </w:r>
      <w:r w:rsidR="002D4087">
        <w:rPr>
          <w:sz w:val="28"/>
          <w:szCs w:val="28"/>
        </w:rPr>
        <w:t>25.12.2013 г.</w:t>
      </w:r>
      <w:r w:rsidRPr="00DE2692">
        <w:rPr>
          <w:sz w:val="28"/>
          <w:szCs w:val="28"/>
        </w:rPr>
        <w:t>, Собрание пре</w:t>
      </w:r>
      <w:r w:rsidR="003F772B">
        <w:rPr>
          <w:sz w:val="28"/>
          <w:szCs w:val="28"/>
        </w:rPr>
        <w:t xml:space="preserve">дставителей сельского поселения Новое </w:t>
      </w:r>
      <w:proofErr w:type="spellStart"/>
      <w:r w:rsidR="003F772B">
        <w:rPr>
          <w:sz w:val="28"/>
          <w:szCs w:val="28"/>
        </w:rPr>
        <w:t>Ганькино</w:t>
      </w:r>
      <w:proofErr w:type="spellEnd"/>
      <w:r w:rsidRPr="00DE2692">
        <w:rPr>
          <w:sz w:val="28"/>
          <w:szCs w:val="28"/>
        </w:rPr>
        <w:t xml:space="preserve"> муниципального района </w:t>
      </w:r>
      <w:proofErr w:type="spellStart"/>
      <w:r w:rsidR="00F24F9E">
        <w:rPr>
          <w:sz w:val="28"/>
          <w:szCs w:val="28"/>
        </w:rPr>
        <w:t>Исаклинский</w:t>
      </w:r>
      <w:proofErr w:type="spellEnd"/>
      <w:r w:rsidRPr="00DE2692">
        <w:rPr>
          <w:sz w:val="28"/>
          <w:szCs w:val="28"/>
        </w:rPr>
        <w:t xml:space="preserve"> Самарской области решило:</w:t>
      </w:r>
    </w:p>
    <w:p w:rsidR="005248B3" w:rsidRDefault="00BF664E" w:rsidP="00BF664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2692">
        <w:rPr>
          <w:sz w:val="28"/>
          <w:szCs w:val="28"/>
        </w:rPr>
        <w:t xml:space="preserve">1. </w:t>
      </w:r>
      <w:r w:rsidRPr="00DD1407">
        <w:rPr>
          <w:sz w:val="28"/>
          <w:szCs w:val="28"/>
        </w:rPr>
        <w:t xml:space="preserve">Внести </w:t>
      </w:r>
      <w:r w:rsidR="005248B3">
        <w:rPr>
          <w:sz w:val="28"/>
          <w:szCs w:val="28"/>
        </w:rPr>
        <w:t xml:space="preserve">в Правила </w:t>
      </w:r>
      <w:r w:rsidR="005248B3" w:rsidRPr="00316222">
        <w:rPr>
          <w:sz w:val="28"/>
          <w:szCs w:val="28"/>
        </w:rPr>
        <w:t xml:space="preserve">землепользования и застройки сельского </w:t>
      </w:r>
      <w:r w:rsidR="005248B3" w:rsidRPr="00F06F33">
        <w:rPr>
          <w:bCs/>
          <w:sz w:val="28"/>
          <w:szCs w:val="28"/>
        </w:rPr>
        <w:t xml:space="preserve">поселения </w:t>
      </w:r>
      <w:r w:rsidR="003F772B">
        <w:rPr>
          <w:bCs/>
          <w:sz w:val="28"/>
          <w:szCs w:val="28"/>
        </w:rPr>
        <w:t xml:space="preserve">Новое </w:t>
      </w:r>
      <w:proofErr w:type="spellStart"/>
      <w:r w:rsidR="003F772B">
        <w:rPr>
          <w:bCs/>
          <w:sz w:val="28"/>
          <w:szCs w:val="28"/>
        </w:rPr>
        <w:t>Ганькино</w:t>
      </w:r>
      <w:proofErr w:type="spellEnd"/>
      <w:r w:rsidR="005248B3" w:rsidRPr="00CF7D7C">
        <w:rPr>
          <w:sz w:val="28"/>
          <w:szCs w:val="28"/>
        </w:rPr>
        <w:t xml:space="preserve"> муниципального района </w:t>
      </w:r>
      <w:proofErr w:type="spellStart"/>
      <w:r w:rsidR="00F24F9E">
        <w:rPr>
          <w:sz w:val="28"/>
          <w:szCs w:val="28"/>
        </w:rPr>
        <w:t>Исаклинский</w:t>
      </w:r>
      <w:proofErr w:type="spellEnd"/>
      <w:r w:rsidR="009753E0">
        <w:rPr>
          <w:sz w:val="28"/>
          <w:szCs w:val="28"/>
        </w:rPr>
        <w:t xml:space="preserve"> </w:t>
      </w:r>
      <w:r w:rsidR="005248B3" w:rsidRPr="00316222">
        <w:rPr>
          <w:sz w:val="28"/>
          <w:szCs w:val="28"/>
        </w:rPr>
        <w:t>Самарской области, утвержденны</w:t>
      </w:r>
      <w:r w:rsidR="005248B3">
        <w:rPr>
          <w:sz w:val="28"/>
          <w:szCs w:val="28"/>
        </w:rPr>
        <w:t>х решением</w:t>
      </w:r>
      <w:r w:rsidR="005248B3" w:rsidRPr="00316222">
        <w:rPr>
          <w:sz w:val="28"/>
          <w:szCs w:val="28"/>
        </w:rPr>
        <w:t xml:space="preserve"> Собрани</w:t>
      </w:r>
      <w:r w:rsidR="005248B3">
        <w:rPr>
          <w:sz w:val="28"/>
          <w:szCs w:val="28"/>
        </w:rPr>
        <w:t>я</w:t>
      </w:r>
      <w:r w:rsidR="005248B3" w:rsidRPr="00316222">
        <w:rPr>
          <w:sz w:val="28"/>
          <w:szCs w:val="28"/>
        </w:rPr>
        <w:t xml:space="preserve"> представителей сельского </w:t>
      </w:r>
      <w:r w:rsidR="005248B3" w:rsidRPr="00E258EA">
        <w:rPr>
          <w:bCs/>
          <w:sz w:val="28"/>
          <w:szCs w:val="28"/>
        </w:rPr>
        <w:t xml:space="preserve">поселения </w:t>
      </w:r>
      <w:r w:rsidR="003F772B">
        <w:rPr>
          <w:bCs/>
          <w:sz w:val="28"/>
          <w:szCs w:val="28"/>
        </w:rPr>
        <w:t xml:space="preserve">Новое </w:t>
      </w:r>
      <w:proofErr w:type="spellStart"/>
      <w:r w:rsidR="003F772B">
        <w:rPr>
          <w:bCs/>
          <w:sz w:val="28"/>
          <w:szCs w:val="28"/>
        </w:rPr>
        <w:t>Ганькино</w:t>
      </w:r>
      <w:proofErr w:type="spellEnd"/>
      <w:r w:rsidR="005248B3" w:rsidRPr="00E258EA">
        <w:rPr>
          <w:sz w:val="28"/>
          <w:szCs w:val="28"/>
        </w:rPr>
        <w:t xml:space="preserve"> муниципального района </w:t>
      </w:r>
      <w:proofErr w:type="spellStart"/>
      <w:r w:rsidR="00F24F9E">
        <w:rPr>
          <w:sz w:val="28"/>
          <w:szCs w:val="28"/>
        </w:rPr>
        <w:t>Исаклинский</w:t>
      </w:r>
      <w:proofErr w:type="spellEnd"/>
      <w:r w:rsidR="005248B3" w:rsidRPr="00E258EA">
        <w:rPr>
          <w:sz w:val="28"/>
          <w:szCs w:val="28"/>
        </w:rPr>
        <w:t xml:space="preserve"> Самарской области</w:t>
      </w:r>
      <w:r w:rsidR="005248B3" w:rsidRPr="00E258EA">
        <w:rPr>
          <w:bCs/>
          <w:sz w:val="28"/>
          <w:szCs w:val="28"/>
        </w:rPr>
        <w:t xml:space="preserve"> от</w:t>
      </w:r>
      <w:r w:rsidR="009753E0">
        <w:rPr>
          <w:bCs/>
          <w:sz w:val="28"/>
          <w:szCs w:val="28"/>
        </w:rPr>
        <w:t xml:space="preserve"> 25.12</w:t>
      </w:r>
      <w:r w:rsidR="00F24F9E">
        <w:rPr>
          <w:bCs/>
          <w:sz w:val="28"/>
          <w:szCs w:val="28"/>
        </w:rPr>
        <w:t>.2013</w:t>
      </w:r>
      <w:r w:rsidR="005248B3" w:rsidRPr="00E258EA">
        <w:rPr>
          <w:bCs/>
          <w:sz w:val="28"/>
          <w:szCs w:val="28"/>
        </w:rPr>
        <w:t xml:space="preserve"> № </w:t>
      </w:r>
      <w:r w:rsidR="009753E0">
        <w:rPr>
          <w:bCs/>
          <w:sz w:val="28"/>
          <w:szCs w:val="28"/>
        </w:rPr>
        <w:t>25</w:t>
      </w:r>
      <w:r w:rsidR="005248B3">
        <w:rPr>
          <w:bCs/>
          <w:sz w:val="28"/>
          <w:szCs w:val="28"/>
        </w:rPr>
        <w:t>(далее – Правила) следующие изменения:</w:t>
      </w:r>
    </w:p>
    <w:p w:rsidR="00171B21" w:rsidRDefault="00171B21" w:rsidP="00BF664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статью </w:t>
      </w:r>
      <w:r w:rsidR="00CB1F76">
        <w:rPr>
          <w:bCs/>
          <w:sz w:val="28"/>
          <w:szCs w:val="28"/>
        </w:rPr>
        <w:t>3</w:t>
      </w:r>
      <w:r w:rsidR="005223F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Правил изложить в следующей редакции:</w:t>
      </w:r>
    </w:p>
    <w:p w:rsidR="00171B21" w:rsidRDefault="00171B21" w:rsidP="00BF664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01092">
        <w:rPr>
          <w:b/>
          <w:sz w:val="28"/>
          <w:szCs w:val="28"/>
        </w:rPr>
        <w:t>Статья</w:t>
      </w:r>
      <w:r w:rsidR="00CB1F76" w:rsidRPr="00601092">
        <w:rPr>
          <w:b/>
          <w:sz w:val="28"/>
          <w:szCs w:val="28"/>
        </w:rPr>
        <w:t>3</w:t>
      </w:r>
      <w:r w:rsidR="005223FB">
        <w:rPr>
          <w:b/>
          <w:sz w:val="28"/>
          <w:szCs w:val="28"/>
        </w:rPr>
        <w:t>2</w:t>
      </w:r>
      <w:r w:rsidRPr="00601092">
        <w:rPr>
          <w:b/>
          <w:sz w:val="28"/>
          <w:szCs w:val="28"/>
        </w:rPr>
        <w:t>.</w:t>
      </w:r>
      <w:r w:rsidR="00CB1F76" w:rsidRPr="00601092">
        <w:rPr>
          <w:b/>
          <w:sz w:val="28"/>
          <w:szCs w:val="28"/>
        </w:rPr>
        <w:t xml:space="preserve">Ограничения использования </w:t>
      </w:r>
      <w:r w:rsidR="005223FB">
        <w:rPr>
          <w:b/>
          <w:sz w:val="28"/>
          <w:szCs w:val="28"/>
        </w:rPr>
        <w:t>земельных участков и объектов капитального строительства</w:t>
      </w:r>
      <w:r w:rsidR="00653E65" w:rsidRPr="00601092">
        <w:rPr>
          <w:b/>
          <w:sz w:val="28"/>
          <w:szCs w:val="28"/>
        </w:rPr>
        <w:t xml:space="preserve"> в границах </w:t>
      </w:r>
      <w:proofErr w:type="spellStart"/>
      <w:r w:rsidR="00653E65" w:rsidRPr="00601092">
        <w:rPr>
          <w:b/>
          <w:sz w:val="28"/>
          <w:szCs w:val="28"/>
        </w:rPr>
        <w:t>водоохранных</w:t>
      </w:r>
      <w:proofErr w:type="spellEnd"/>
      <w:r w:rsidR="00653E65" w:rsidRPr="00601092">
        <w:rPr>
          <w:b/>
          <w:sz w:val="28"/>
          <w:szCs w:val="28"/>
        </w:rPr>
        <w:t xml:space="preserve"> зон и прибрежных защитных полос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lastRenderedPageBreak/>
        <w:t>1.</w:t>
      </w:r>
      <w:r>
        <w:rPr>
          <w:bCs/>
          <w:sz w:val="28"/>
          <w:szCs w:val="28"/>
        </w:rPr>
        <w:t> </w:t>
      </w:r>
      <w:r w:rsidRPr="00653E65">
        <w:rPr>
          <w:bCs/>
          <w:sz w:val="28"/>
          <w:szCs w:val="28"/>
        </w:rPr>
        <w:t xml:space="preserve">На территории </w:t>
      </w:r>
      <w:proofErr w:type="spellStart"/>
      <w:r w:rsidRPr="00653E65">
        <w:rPr>
          <w:bCs/>
          <w:sz w:val="28"/>
          <w:szCs w:val="28"/>
        </w:rPr>
        <w:t>водоохранных</w:t>
      </w:r>
      <w:proofErr w:type="spellEnd"/>
      <w:r w:rsidRPr="00653E65">
        <w:rPr>
          <w:bCs/>
          <w:sz w:val="28"/>
          <w:szCs w:val="28"/>
        </w:rPr>
        <w:t xml:space="preserve">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Pr="00653E65">
        <w:rPr>
          <w:bCs/>
          <w:sz w:val="28"/>
          <w:szCs w:val="28"/>
        </w:rPr>
        <w:t xml:space="preserve">В границах </w:t>
      </w:r>
      <w:proofErr w:type="spellStart"/>
      <w:r w:rsidRPr="00653E65">
        <w:rPr>
          <w:bCs/>
          <w:sz w:val="28"/>
          <w:szCs w:val="28"/>
        </w:rPr>
        <w:t>водоохранных</w:t>
      </w:r>
      <w:proofErr w:type="spellEnd"/>
      <w:r w:rsidRPr="00653E65">
        <w:rPr>
          <w:bCs/>
          <w:sz w:val="28"/>
          <w:szCs w:val="28"/>
        </w:rPr>
        <w:t xml:space="preserve"> зон запрещаются: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653E65">
        <w:rPr>
          <w:bCs/>
          <w:sz w:val="28"/>
          <w:szCs w:val="28"/>
        </w:rPr>
        <w:t>использование сточных вод в целях повышения почвенного плодородия;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653E65">
        <w:rPr>
          <w:bCs/>
          <w:sz w:val="28"/>
          <w:szCs w:val="28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 w:rsidRPr="00653E65">
        <w:rPr>
          <w:bCs/>
          <w:sz w:val="28"/>
          <w:szCs w:val="28"/>
        </w:rPr>
        <w:t>концентрации</w:t>
      </w:r>
      <w:proofErr w:type="gramEnd"/>
      <w:r w:rsidRPr="00653E65">
        <w:rPr>
          <w:bCs/>
          <w:sz w:val="28"/>
          <w:szCs w:val="28"/>
        </w:rPr>
        <w:t xml:space="preserve"> которых в водах водных объектов </w:t>
      </w:r>
      <w:proofErr w:type="spellStart"/>
      <w:r w:rsidRPr="00653E65">
        <w:rPr>
          <w:bCs/>
          <w:sz w:val="28"/>
          <w:szCs w:val="28"/>
        </w:rPr>
        <w:t>рыбохозяйственного</w:t>
      </w:r>
      <w:proofErr w:type="spellEnd"/>
      <w:r w:rsidRPr="00653E65">
        <w:rPr>
          <w:bCs/>
          <w:sz w:val="28"/>
          <w:szCs w:val="28"/>
        </w:rPr>
        <w:t xml:space="preserve"> значения не установлены;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> </w:t>
      </w:r>
      <w:r w:rsidRPr="00653E65">
        <w:rPr>
          <w:bCs/>
          <w:sz w:val="28"/>
          <w:szCs w:val="28"/>
        </w:rPr>
        <w:t>осуществление авиационных мер по борьбе с вредными организмами;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> </w:t>
      </w:r>
      <w:r w:rsidRPr="00653E65">
        <w:rPr>
          <w:bCs/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653E65"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> </w:t>
      </w:r>
      <w:r w:rsidRPr="00653E65">
        <w:rPr>
          <w:bCs/>
          <w:sz w:val="28"/>
          <w:szCs w:val="28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lastRenderedPageBreak/>
        <w:t>6)</w:t>
      </w:r>
      <w:r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 xml:space="preserve">хранение пестицидов и </w:t>
      </w:r>
      <w:proofErr w:type="spellStart"/>
      <w:r w:rsidRPr="00653E65">
        <w:rPr>
          <w:bCs/>
          <w:sz w:val="28"/>
          <w:szCs w:val="28"/>
        </w:rPr>
        <w:t>агрохимикатов</w:t>
      </w:r>
      <w:proofErr w:type="spellEnd"/>
      <w:r w:rsidRPr="00653E65">
        <w:rPr>
          <w:bCs/>
          <w:sz w:val="28"/>
          <w:szCs w:val="28"/>
        </w:rPr>
        <w:t xml:space="preserve"> (за исключением хранения </w:t>
      </w:r>
      <w:proofErr w:type="spellStart"/>
      <w:r w:rsidRPr="00653E65">
        <w:rPr>
          <w:bCs/>
          <w:sz w:val="28"/>
          <w:szCs w:val="28"/>
        </w:rPr>
        <w:t>агрохимикатов</w:t>
      </w:r>
      <w:proofErr w:type="spellEnd"/>
      <w:r w:rsidRPr="00653E65">
        <w:rPr>
          <w:bCs/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653E65">
        <w:rPr>
          <w:bCs/>
          <w:sz w:val="28"/>
          <w:szCs w:val="28"/>
        </w:rPr>
        <w:t>агрохимикатов</w:t>
      </w:r>
      <w:proofErr w:type="spellEnd"/>
      <w:r w:rsidRPr="00653E65">
        <w:rPr>
          <w:bCs/>
          <w:sz w:val="28"/>
          <w:szCs w:val="28"/>
        </w:rPr>
        <w:t>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7)</w:t>
      </w:r>
      <w:r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сброс сточных, в том числе дренажных, вод;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653E65">
        <w:rPr>
          <w:bCs/>
          <w:sz w:val="28"/>
          <w:szCs w:val="28"/>
        </w:rPr>
        <w:t>8)</w:t>
      </w:r>
      <w:r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653E65">
        <w:rPr>
          <w:bCs/>
          <w:sz w:val="28"/>
          <w:szCs w:val="28"/>
        </w:rPr>
        <w:t xml:space="preserve"> </w:t>
      </w:r>
      <w:proofErr w:type="gramStart"/>
      <w:r w:rsidRPr="00653E65">
        <w:rPr>
          <w:bCs/>
          <w:sz w:val="28"/>
          <w:szCs w:val="28"/>
        </w:rPr>
        <w:t>21.02.1992 № 2395-1 «О недрах»).</w:t>
      </w:r>
      <w:proofErr w:type="gramEnd"/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3.</w:t>
      </w:r>
      <w:r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 xml:space="preserve">В границах </w:t>
      </w:r>
      <w:proofErr w:type="spellStart"/>
      <w:r w:rsidRPr="00653E65">
        <w:rPr>
          <w:bCs/>
          <w:sz w:val="28"/>
          <w:szCs w:val="28"/>
        </w:rPr>
        <w:t>водоохранных</w:t>
      </w:r>
      <w:proofErr w:type="spellEnd"/>
      <w:r w:rsidRPr="00653E65">
        <w:rPr>
          <w:bCs/>
          <w:sz w:val="28"/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1)</w:t>
      </w:r>
      <w:r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централизованные системы водоотведения (канализации), централизованные ливневые системы водоотведения;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lastRenderedPageBreak/>
        <w:t>2)</w:t>
      </w:r>
      <w:r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3)</w:t>
      </w:r>
      <w:r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4)</w:t>
      </w:r>
      <w:r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5)</w:t>
      </w:r>
      <w:r w:rsidR="00601092"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4.</w:t>
      </w:r>
      <w:r w:rsidR="00601092">
        <w:rPr>
          <w:bCs/>
          <w:sz w:val="28"/>
          <w:szCs w:val="28"/>
          <w:lang w:val="en-US"/>
        </w:rPr>
        <w:t> </w:t>
      </w:r>
      <w:proofErr w:type="gramStart"/>
      <w:r w:rsidRPr="00653E65">
        <w:rPr>
          <w:bCs/>
          <w:sz w:val="28"/>
          <w:szCs w:val="28"/>
        </w:rPr>
        <w:t xml:space="preserve">В отношении территорий ведения гражданами садоводства или огородничества для собственных нужд, размещенных в границах </w:t>
      </w:r>
      <w:proofErr w:type="spellStart"/>
      <w:r w:rsidRPr="00653E65">
        <w:rPr>
          <w:bCs/>
          <w:sz w:val="28"/>
          <w:szCs w:val="28"/>
        </w:rPr>
        <w:t>водоохранных</w:t>
      </w:r>
      <w:proofErr w:type="spellEnd"/>
      <w:r w:rsidRPr="00653E65">
        <w:rPr>
          <w:bCs/>
          <w:sz w:val="28"/>
          <w:szCs w:val="28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 части 3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</w:t>
      </w:r>
      <w:proofErr w:type="gramEnd"/>
      <w:r w:rsidRPr="00653E65">
        <w:rPr>
          <w:bCs/>
          <w:sz w:val="28"/>
          <w:szCs w:val="28"/>
        </w:rPr>
        <w:t xml:space="preserve"> среду.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5.</w:t>
      </w:r>
      <w:r w:rsidR="00601092">
        <w:rPr>
          <w:bCs/>
          <w:sz w:val="28"/>
          <w:szCs w:val="28"/>
          <w:lang w:val="en-US"/>
        </w:rPr>
        <w:t> </w:t>
      </w:r>
      <w:proofErr w:type="gramStart"/>
      <w:r w:rsidRPr="00653E65">
        <w:rPr>
          <w:bCs/>
          <w:sz w:val="28"/>
          <w:szCs w:val="28"/>
        </w:rPr>
        <w:t xml:space="preserve">На территориях, расположенных в границах </w:t>
      </w:r>
      <w:proofErr w:type="spellStart"/>
      <w:r w:rsidRPr="00653E65">
        <w:rPr>
          <w:bCs/>
          <w:sz w:val="28"/>
          <w:szCs w:val="28"/>
        </w:rPr>
        <w:t>водоохранных</w:t>
      </w:r>
      <w:proofErr w:type="spellEnd"/>
      <w:r w:rsidRPr="00653E65">
        <w:rPr>
          <w:bCs/>
          <w:sz w:val="28"/>
          <w:szCs w:val="28"/>
        </w:rPr>
        <w:t xml:space="preserve"> зон и занятых защитными лесами, особо защитными участками лесов, наряду с ограничениями, установленными частью 2 настоящей статьи, действуют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  <w:proofErr w:type="gramEnd"/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lastRenderedPageBreak/>
        <w:t>6.</w:t>
      </w:r>
      <w:r w:rsidR="00601092"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 xml:space="preserve">Строительство, реконструкция и эксплуатация специализированных хранилищ </w:t>
      </w:r>
      <w:proofErr w:type="spellStart"/>
      <w:r w:rsidRPr="00653E65">
        <w:rPr>
          <w:bCs/>
          <w:sz w:val="28"/>
          <w:szCs w:val="28"/>
        </w:rPr>
        <w:t>агрохимикато</w:t>
      </w:r>
      <w:proofErr w:type="spellEnd"/>
      <w:r w:rsidR="003F772B">
        <w:rPr>
          <w:bCs/>
          <w:sz w:val="28"/>
          <w:szCs w:val="28"/>
        </w:rPr>
        <w:t xml:space="preserve"> </w:t>
      </w:r>
      <w:proofErr w:type="gramStart"/>
      <w:r w:rsidRPr="00653E65">
        <w:rPr>
          <w:bCs/>
          <w:sz w:val="28"/>
          <w:szCs w:val="28"/>
        </w:rPr>
        <w:t>в</w:t>
      </w:r>
      <w:proofErr w:type="gramEnd"/>
      <w:r w:rsidRPr="00653E65">
        <w:rPr>
          <w:bCs/>
          <w:sz w:val="28"/>
          <w:szCs w:val="28"/>
        </w:rPr>
        <w:t xml:space="preserve"> допускаются </w:t>
      </w:r>
      <w:proofErr w:type="gramStart"/>
      <w:r w:rsidRPr="00653E65">
        <w:rPr>
          <w:bCs/>
          <w:sz w:val="28"/>
          <w:szCs w:val="28"/>
        </w:rPr>
        <w:t>при</w:t>
      </w:r>
      <w:proofErr w:type="gramEnd"/>
      <w:r w:rsidRPr="00653E65">
        <w:rPr>
          <w:bCs/>
          <w:sz w:val="28"/>
          <w:szCs w:val="28"/>
        </w:rPr>
        <w:t xml:space="preserve"> условии оборудования таких хранилищ сооружениями и системами, предотвращающими загрязнение водных объектов.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7.</w:t>
      </w:r>
      <w:r w:rsidR="00601092"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В границах прибрежных защитных полос, наряду с вышеперечисленными ограничениями, запрещается: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1)</w:t>
      </w:r>
      <w:r w:rsidR="00601092"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распашка земель;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2)</w:t>
      </w:r>
      <w:r w:rsidR="00601092">
        <w:rPr>
          <w:bCs/>
          <w:sz w:val="28"/>
          <w:szCs w:val="28"/>
        </w:rPr>
        <w:t> </w:t>
      </w:r>
      <w:r w:rsidRPr="00653E65">
        <w:rPr>
          <w:bCs/>
          <w:sz w:val="28"/>
          <w:szCs w:val="28"/>
        </w:rPr>
        <w:t>размещение отвалов размываемых грунтов;</w:t>
      </w:r>
    </w:p>
    <w:p w:rsid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3)</w:t>
      </w:r>
      <w:r w:rsidR="00601092">
        <w:rPr>
          <w:bCs/>
          <w:sz w:val="28"/>
          <w:szCs w:val="28"/>
        </w:rPr>
        <w:t> </w:t>
      </w:r>
      <w:r w:rsidRPr="00653E65">
        <w:rPr>
          <w:bCs/>
          <w:sz w:val="28"/>
          <w:szCs w:val="28"/>
        </w:rPr>
        <w:t>выпас сельскохозяйственных животных и организация для них летних лагерей, ванн</w:t>
      </w:r>
      <w:proofErr w:type="gramStart"/>
      <w:r w:rsidRPr="00653E65">
        <w:rPr>
          <w:bCs/>
          <w:sz w:val="28"/>
          <w:szCs w:val="28"/>
        </w:rPr>
        <w:t>.</w:t>
      </w:r>
      <w:r w:rsidR="00601092">
        <w:rPr>
          <w:bCs/>
          <w:sz w:val="28"/>
          <w:szCs w:val="28"/>
        </w:rPr>
        <w:t>»;</w:t>
      </w:r>
      <w:proofErr w:type="gramEnd"/>
    </w:p>
    <w:p w:rsidR="0058064F" w:rsidRDefault="000D16D1" w:rsidP="00BF66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8064F">
        <w:rPr>
          <w:sz w:val="28"/>
          <w:szCs w:val="28"/>
        </w:rPr>
        <w:t xml:space="preserve">статью </w:t>
      </w:r>
      <w:r w:rsidR="00F50041">
        <w:rPr>
          <w:sz w:val="28"/>
          <w:szCs w:val="28"/>
        </w:rPr>
        <w:t>4</w:t>
      </w:r>
      <w:r w:rsidR="005223FB">
        <w:rPr>
          <w:sz w:val="28"/>
          <w:szCs w:val="28"/>
        </w:rPr>
        <w:t>2</w:t>
      </w:r>
      <w:r w:rsidR="0058064F">
        <w:rPr>
          <w:sz w:val="28"/>
          <w:szCs w:val="28"/>
        </w:rPr>
        <w:t xml:space="preserve"> Правил изложить в следующей редакции:</w:t>
      </w:r>
    </w:p>
    <w:p w:rsidR="005223FB" w:rsidRPr="005223FB" w:rsidRDefault="005223FB" w:rsidP="005223F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223FB">
        <w:rPr>
          <w:b/>
          <w:bCs/>
          <w:sz w:val="28"/>
          <w:szCs w:val="28"/>
        </w:rPr>
        <w:t>«Статья 42. Ограничения использования земельных участков и объектов капитального строительства в границах охранных зон стационарных пунктов наблюдений за состоянием окружающей природной среды, ее загрязнением</w:t>
      </w:r>
    </w:p>
    <w:p w:rsidR="005223FB" w:rsidRPr="005223FB" w:rsidRDefault="005223FB" w:rsidP="005223FB">
      <w:pPr>
        <w:spacing w:line="360" w:lineRule="auto"/>
        <w:ind w:firstLine="709"/>
        <w:jc w:val="both"/>
        <w:rPr>
          <w:sz w:val="28"/>
          <w:szCs w:val="28"/>
        </w:rPr>
      </w:pPr>
      <w:r w:rsidRPr="005223FB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 w:rsidRPr="005223FB">
        <w:rPr>
          <w:sz w:val="28"/>
          <w:szCs w:val="28"/>
        </w:rPr>
        <w:t>В соответствии с Положением об охранной зоне стационарных пунктов наблюдений за состоянием окружающей среды, ее загрязнением, утвержденным постановлением Правительства Российской Федерации от 17</w:t>
      </w:r>
      <w:r>
        <w:rPr>
          <w:sz w:val="28"/>
          <w:szCs w:val="28"/>
        </w:rPr>
        <w:t>.03.</w:t>
      </w:r>
      <w:r w:rsidRPr="005223FB">
        <w:rPr>
          <w:sz w:val="28"/>
          <w:szCs w:val="28"/>
        </w:rPr>
        <w:t>2021 №</w:t>
      </w:r>
      <w:r>
        <w:rPr>
          <w:sz w:val="28"/>
          <w:szCs w:val="28"/>
        </w:rPr>
        <w:t> </w:t>
      </w:r>
      <w:r w:rsidRPr="005223FB">
        <w:rPr>
          <w:sz w:val="28"/>
          <w:szCs w:val="28"/>
        </w:rPr>
        <w:t>392, для стационарных пунктов наблюдений, расположенных на земельных участках, которые находятся в постоянном (бессрочном) пользовании организаций, подведомственных Федеральной службе по гидрометеорологии и мониторингу окружающей среды (далее - организации наблюдательной сети), или на части акватории водного объекта устанавливаются охранные</w:t>
      </w:r>
      <w:proofErr w:type="gramEnd"/>
      <w:r w:rsidRPr="005223FB">
        <w:rPr>
          <w:sz w:val="28"/>
          <w:szCs w:val="28"/>
        </w:rPr>
        <w:t xml:space="preserve"> зоны.</w:t>
      </w:r>
    </w:p>
    <w:p w:rsidR="005223FB" w:rsidRPr="005223FB" w:rsidRDefault="005223FB" w:rsidP="005223FB">
      <w:pPr>
        <w:spacing w:line="360" w:lineRule="auto"/>
        <w:ind w:firstLine="709"/>
        <w:jc w:val="both"/>
        <w:rPr>
          <w:sz w:val="28"/>
          <w:szCs w:val="28"/>
        </w:rPr>
      </w:pPr>
      <w:r w:rsidRPr="005223FB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5223FB">
        <w:rPr>
          <w:sz w:val="28"/>
          <w:szCs w:val="28"/>
        </w:rPr>
        <w:t>Охранная зона устанавливается на срок существования стационарного пункта наблюдений.</w:t>
      </w:r>
    </w:p>
    <w:p w:rsidR="005223FB" w:rsidRPr="005223FB" w:rsidRDefault="005223FB" w:rsidP="005223FB">
      <w:pPr>
        <w:spacing w:line="360" w:lineRule="auto"/>
        <w:ind w:firstLine="709"/>
        <w:jc w:val="both"/>
        <w:rPr>
          <w:sz w:val="28"/>
          <w:szCs w:val="28"/>
        </w:rPr>
      </w:pPr>
      <w:r w:rsidRPr="005223FB">
        <w:rPr>
          <w:sz w:val="28"/>
          <w:szCs w:val="28"/>
        </w:rPr>
        <w:t>Основанием прекращения существования охранной зоны является прекращение деятельности стационарного пункта наблюдений.</w:t>
      </w:r>
    </w:p>
    <w:p w:rsidR="005223FB" w:rsidRPr="005223FB" w:rsidRDefault="005223FB" w:rsidP="005223FB">
      <w:pPr>
        <w:spacing w:line="360" w:lineRule="auto"/>
        <w:ind w:firstLine="709"/>
        <w:jc w:val="both"/>
        <w:rPr>
          <w:sz w:val="28"/>
          <w:szCs w:val="28"/>
        </w:rPr>
      </w:pPr>
      <w:r w:rsidRPr="005223FB">
        <w:rPr>
          <w:sz w:val="28"/>
          <w:szCs w:val="28"/>
        </w:rPr>
        <w:t>Границы охранной зоны не изменяются после их установления.</w:t>
      </w:r>
    </w:p>
    <w:p w:rsidR="005223FB" w:rsidRPr="005223FB" w:rsidRDefault="005223FB" w:rsidP="005223FB">
      <w:pPr>
        <w:spacing w:line="360" w:lineRule="auto"/>
        <w:ind w:firstLine="709"/>
        <w:jc w:val="both"/>
        <w:rPr>
          <w:sz w:val="28"/>
          <w:szCs w:val="28"/>
        </w:rPr>
      </w:pPr>
      <w:r w:rsidRPr="005223FB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 </w:t>
      </w:r>
      <w:r w:rsidRPr="005223FB">
        <w:rPr>
          <w:sz w:val="28"/>
          <w:szCs w:val="28"/>
        </w:rPr>
        <w:t>Решение об установлении охранной зоны принимается территориальным органом Федеральной службы по гидрометеорологии и мониторингу окружающей среды по месту нахождения стационарного пункта наблюдений, для которого устанавливается охранная зона.</w:t>
      </w:r>
    </w:p>
    <w:p w:rsidR="005223FB" w:rsidRPr="005223FB" w:rsidRDefault="005223FB" w:rsidP="005223FB">
      <w:pPr>
        <w:spacing w:line="360" w:lineRule="auto"/>
        <w:ind w:firstLine="709"/>
        <w:jc w:val="both"/>
        <w:rPr>
          <w:sz w:val="28"/>
          <w:szCs w:val="28"/>
        </w:rPr>
      </w:pPr>
      <w:r w:rsidRPr="005223FB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5223FB">
        <w:rPr>
          <w:sz w:val="28"/>
          <w:szCs w:val="28"/>
        </w:rPr>
        <w:t>Предельные размеры охранной зоны составляют:</w:t>
      </w:r>
    </w:p>
    <w:p w:rsidR="005223FB" w:rsidRPr="005223FB" w:rsidRDefault="005223FB" w:rsidP="005223FB">
      <w:pPr>
        <w:spacing w:line="360" w:lineRule="auto"/>
        <w:ind w:firstLine="709"/>
        <w:jc w:val="both"/>
        <w:rPr>
          <w:sz w:val="28"/>
          <w:szCs w:val="28"/>
        </w:rPr>
      </w:pPr>
      <w:r w:rsidRPr="005223FB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5223FB">
        <w:rPr>
          <w:sz w:val="28"/>
          <w:szCs w:val="28"/>
        </w:rPr>
        <w:t>100 метров во все стороны от места расположения приборов и оборудования стационарного пункта наблюдений - для стационарных пунктов наблюдений, на которых осуществляются гидрологические наблюдения или наблюдения за загрязнением атмосферного воздуха;</w:t>
      </w:r>
    </w:p>
    <w:p w:rsidR="005223FB" w:rsidRPr="005223FB" w:rsidRDefault="005223FB" w:rsidP="005223FB">
      <w:pPr>
        <w:spacing w:line="360" w:lineRule="auto"/>
        <w:ind w:firstLine="709"/>
        <w:jc w:val="both"/>
        <w:rPr>
          <w:sz w:val="28"/>
          <w:szCs w:val="28"/>
        </w:rPr>
      </w:pPr>
      <w:r w:rsidRPr="005223FB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5223FB">
        <w:rPr>
          <w:sz w:val="28"/>
          <w:szCs w:val="28"/>
        </w:rPr>
        <w:t xml:space="preserve">200 метров - для стационарных пунктов наблюдений в случаях, не указанных в </w:t>
      </w:r>
      <w:r>
        <w:rPr>
          <w:sz w:val="28"/>
          <w:szCs w:val="28"/>
        </w:rPr>
        <w:t>пункте</w:t>
      </w:r>
      <w:r w:rsidRPr="005223FB">
        <w:rPr>
          <w:sz w:val="28"/>
          <w:szCs w:val="28"/>
        </w:rPr>
        <w:t xml:space="preserve"> 1 настояще</w:t>
      </w:r>
      <w:r>
        <w:rPr>
          <w:sz w:val="28"/>
          <w:szCs w:val="28"/>
        </w:rPr>
        <w:t>й</w:t>
      </w:r>
      <w:r w:rsidR="003F772B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Pr="005223FB">
        <w:rPr>
          <w:sz w:val="28"/>
          <w:szCs w:val="28"/>
        </w:rPr>
        <w:t>.</w:t>
      </w:r>
    </w:p>
    <w:p w:rsidR="005223FB" w:rsidRPr="005223FB" w:rsidRDefault="005223FB" w:rsidP="005223FB">
      <w:pPr>
        <w:spacing w:line="360" w:lineRule="auto"/>
        <w:ind w:firstLine="709"/>
        <w:jc w:val="both"/>
        <w:rPr>
          <w:sz w:val="28"/>
          <w:szCs w:val="28"/>
        </w:rPr>
      </w:pPr>
      <w:r w:rsidRPr="005223FB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5223FB">
        <w:rPr>
          <w:sz w:val="28"/>
          <w:szCs w:val="28"/>
        </w:rPr>
        <w:t>В границах охранной зоны запрещается:</w:t>
      </w:r>
    </w:p>
    <w:p w:rsidR="005223FB" w:rsidRPr="005223FB" w:rsidRDefault="005223FB" w:rsidP="005223F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223FB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5223FB">
        <w:rPr>
          <w:sz w:val="28"/>
          <w:szCs w:val="28"/>
        </w:rPr>
        <w:t>строительство объектов капитального строительства, возведение некапитальных строений и сооружений, размещение предметов и материалов, посадка деревьев и кустарников (далее - препятствия) на расстоянии менее или равном 10-кратной высоте препятствия вокруг стационарного пункта наблюдений, а для препятствий, образующих непрерывную полосу с общей угловой шириной более 10 градусов,  - на расстоянии менее или равном 20-кратной максимальной высоте препятствия вокруг стационарного пункта наблюдений;</w:t>
      </w:r>
      <w:proofErr w:type="gramEnd"/>
    </w:p>
    <w:p w:rsidR="005223FB" w:rsidRPr="005223FB" w:rsidRDefault="005223FB" w:rsidP="005223FB">
      <w:pPr>
        <w:spacing w:line="360" w:lineRule="auto"/>
        <w:ind w:firstLine="709"/>
        <w:jc w:val="both"/>
        <w:rPr>
          <w:sz w:val="28"/>
          <w:szCs w:val="28"/>
        </w:rPr>
      </w:pPr>
      <w:r w:rsidRPr="005223FB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5223FB">
        <w:rPr>
          <w:sz w:val="28"/>
          <w:szCs w:val="28"/>
        </w:rPr>
        <w:t>размещение источников искажения температурно-влажностного режима атмосферного воздуха (теплотрассы, котельные, трубопроводы, бетонные, асфальтовые и иные искусственные площадки, искусственные водные объекты, оросительные и осушительные системы, открытые источники огня, дыма);</w:t>
      </w:r>
    </w:p>
    <w:p w:rsidR="005223FB" w:rsidRPr="005223FB" w:rsidRDefault="005223FB" w:rsidP="005223FB">
      <w:pPr>
        <w:spacing w:line="360" w:lineRule="auto"/>
        <w:ind w:firstLine="709"/>
        <w:jc w:val="both"/>
        <w:rPr>
          <w:sz w:val="28"/>
          <w:szCs w:val="28"/>
        </w:rPr>
      </w:pPr>
      <w:r w:rsidRPr="005223FB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5223FB">
        <w:rPr>
          <w:sz w:val="28"/>
          <w:szCs w:val="28"/>
        </w:rPr>
        <w:t xml:space="preserve">проведение горных, </w:t>
      </w:r>
      <w:proofErr w:type="gramStart"/>
      <w:r w:rsidRPr="005223FB">
        <w:rPr>
          <w:sz w:val="28"/>
          <w:szCs w:val="28"/>
        </w:rPr>
        <w:t>геолого-разведочных</w:t>
      </w:r>
      <w:proofErr w:type="gramEnd"/>
      <w:r w:rsidRPr="005223FB">
        <w:rPr>
          <w:sz w:val="28"/>
          <w:szCs w:val="28"/>
        </w:rPr>
        <w:t xml:space="preserve"> и взрывных работ, а также земляных работ;</w:t>
      </w:r>
    </w:p>
    <w:p w:rsidR="005223FB" w:rsidRPr="005223FB" w:rsidRDefault="005223FB" w:rsidP="005223FB">
      <w:pPr>
        <w:spacing w:line="360" w:lineRule="auto"/>
        <w:ind w:firstLine="709"/>
        <w:jc w:val="both"/>
        <w:rPr>
          <w:sz w:val="28"/>
          <w:szCs w:val="28"/>
        </w:rPr>
      </w:pPr>
      <w:r w:rsidRPr="005223FB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5223FB">
        <w:rPr>
          <w:sz w:val="28"/>
          <w:szCs w:val="28"/>
        </w:rPr>
        <w:t>организация стоянки автомобильного и (или) водного транспорта, других механизмов, сооружение причалов и пристаней;</w:t>
      </w:r>
    </w:p>
    <w:p w:rsidR="005223FB" w:rsidRPr="005223FB" w:rsidRDefault="005223FB" w:rsidP="005223FB">
      <w:pPr>
        <w:spacing w:line="360" w:lineRule="auto"/>
        <w:ind w:firstLine="709"/>
        <w:jc w:val="both"/>
        <w:rPr>
          <w:sz w:val="28"/>
          <w:szCs w:val="28"/>
        </w:rPr>
      </w:pPr>
      <w:r w:rsidRPr="005223FB">
        <w:rPr>
          <w:sz w:val="28"/>
          <w:szCs w:val="28"/>
        </w:rPr>
        <w:lastRenderedPageBreak/>
        <w:t>5)</w:t>
      </w:r>
      <w:r>
        <w:rPr>
          <w:sz w:val="28"/>
          <w:szCs w:val="28"/>
        </w:rPr>
        <w:t> </w:t>
      </w:r>
      <w:r w:rsidRPr="005223FB">
        <w:rPr>
          <w:sz w:val="28"/>
          <w:szCs w:val="28"/>
        </w:rPr>
        <w:t>размещение источников электромагнитного и (или) иного излучения, создающего помехи для получения достоверной информации о состоянии окружающей среды, ее загрязнении, а также стационарные и передвижные источники загрязнения атмосферного воздуха;</w:t>
      </w:r>
    </w:p>
    <w:p w:rsidR="005223FB" w:rsidRPr="005223FB" w:rsidRDefault="005223FB" w:rsidP="005223FB">
      <w:pPr>
        <w:spacing w:line="360" w:lineRule="auto"/>
        <w:ind w:firstLine="709"/>
        <w:jc w:val="both"/>
        <w:rPr>
          <w:sz w:val="28"/>
          <w:szCs w:val="28"/>
        </w:rPr>
      </w:pPr>
      <w:r w:rsidRPr="005223FB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5223FB">
        <w:rPr>
          <w:sz w:val="28"/>
          <w:szCs w:val="28"/>
        </w:rPr>
        <w:t>складирование удобрений, отходов производства и потребления.</w:t>
      </w:r>
    </w:p>
    <w:p w:rsidR="005223FB" w:rsidRPr="005223FB" w:rsidRDefault="005223FB" w:rsidP="005223FB">
      <w:pPr>
        <w:spacing w:line="360" w:lineRule="auto"/>
        <w:ind w:firstLine="709"/>
        <w:jc w:val="both"/>
        <w:rPr>
          <w:sz w:val="28"/>
          <w:szCs w:val="28"/>
        </w:rPr>
      </w:pPr>
      <w:r w:rsidRPr="005223FB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5223FB">
        <w:rPr>
          <w:sz w:val="28"/>
          <w:szCs w:val="28"/>
        </w:rPr>
        <w:t xml:space="preserve">Ограничения использования земельных участков, предусмотренные </w:t>
      </w:r>
      <w:r>
        <w:rPr>
          <w:sz w:val="28"/>
          <w:szCs w:val="28"/>
        </w:rPr>
        <w:t>частью</w:t>
      </w:r>
      <w:r w:rsidRPr="005223FB">
        <w:rPr>
          <w:sz w:val="28"/>
          <w:szCs w:val="28"/>
        </w:rPr>
        <w:t xml:space="preserve"> 5 настоящей статьи, являются едиными для всех охранных зон и не могут меняться в зависимости от характеристик стационарного пункта наблюдений или территории, применительно к которым устанавливается охранная зона, за исключением случая, установленного </w:t>
      </w:r>
      <w:r>
        <w:rPr>
          <w:sz w:val="28"/>
          <w:szCs w:val="28"/>
        </w:rPr>
        <w:t>частью</w:t>
      </w:r>
      <w:r w:rsidRPr="005223FB">
        <w:rPr>
          <w:sz w:val="28"/>
          <w:szCs w:val="28"/>
        </w:rPr>
        <w:t xml:space="preserve"> 7 настоящей статьи.</w:t>
      </w:r>
    </w:p>
    <w:p w:rsidR="005223FB" w:rsidRPr="005223FB" w:rsidRDefault="005223FB" w:rsidP="005223FB">
      <w:pPr>
        <w:spacing w:line="360" w:lineRule="auto"/>
        <w:ind w:firstLine="709"/>
        <w:jc w:val="both"/>
        <w:rPr>
          <w:sz w:val="28"/>
          <w:szCs w:val="28"/>
        </w:rPr>
      </w:pPr>
      <w:r w:rsidRPr="005223FB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5223FB">
        <w:rPr>
          <w:sz w:val="28"/>
          <w:szCs w:val="28"/>
        </w:rPr>
        <w:t xml:space="preserve">При производстве гидрологических и морских гидрометеорологических наблюдений наряду с ограничениями, предусмотренными </w:t>
      </w:r>
      <w:r>
        <w:rPr>
          <w:sz w:val="28"/>
          <w:szCs w:val="28"/>
        </w:rPr>
        <w:t>частью</w:t>
      </w:r>
      <w:r w:rsidRPr="005223FB">
        <w:rPr>
          <w:sz w:val="28"/>
          <w:szCs w:val="28"/>
        </w:rPr>
        <w:t xml:space="preserve"> 5 настоящей статьи, в границах охранной зоны запрещаются швартовка судов, установка водозаборов и водосбросов, бросание якорей, прохождение с отданными якорями, цепями, лотами, волокушами и тралами, сооружение волноломов, проведение водолазных работ, дноуглубительных работ (за исключением работ по содержанию внутренних водных путей)</w:t>
      </w:r>
      <w:proofErr w:type="gramStart"/>
      <w:r w:rsidRPr="005223FB">
        <w:rPr>
          <w:sz w:val="28"/>
          <w:szCs w:val="28"/>
        </w:rPr>
        <w:t xml:space="preserve"> ,</w:t>
      </w:r>
      <w:proofErr w:type="gramEnd"/>
      <w:r w:rsidRPr="005223FB">
        <w:rPr>
          <w:sz w:val="28"/>
          <w:szCs w:val="28"/>
        </w:rPr>
        <w:t xml:space="preserve"> землечерпательных работ и намыв берега, добыча (вылов) водных биологических ресурсов.</w:t>
      </w:r>
    </w:p>
    <w:p w:rsidR="005223FB" w:rsidRPr="005223FB" w:rsidRDefault="005223FB" w:rsidP="005223FB">
      <w:pPr>
        <w:spacing w:line="360" w:lineRule="auto"/>
        <w:ind w:firstLine="709"/>
        <w:jc w:val="both"/>
        <w:rPr>
          <w:sz w:val="28"/>
          <w:szCs w:val="28"/>
        </w:rPr>
      </w:pPr>
      <w:r w:rsidRPr="005223FB">
        <w:rPr>
          <w:sz w:val="28"/>
          <w:szCs w:val="28"/>
        </w:rPr>
        <w:t>8.</w:t>
      </w:r>
      <w:r w:rsidR="00E672B1">
        <w:rPr>
          <w:sz w:val="28"/>
          <w:szCs w:val="28"/>
        </w:rPr>
        <w:t> </w:t>
      </w:r>
      <w:r w:rsidRPr="005223FB">
        <w:rPr>
          <w:sz w:val="28"/>
          <w:szCs w:val="28"/>
        </w:rPr>
        <w:t>В пределах охранной зоны не допускается выделение 2 или более территорий (</w:t>
      </w:r>
      <w:proofErr w:type="spellStart"/>
      <w:r w:rsidRPr="005223FB">
        <w:rPr>
          <w:sz w:val="28"/>
          <w:szCs w:val="28"/>
        </w:rPr>
        <w:t>подзон</w:t>
      </w:r>
      <w:proofErr w:type="spellEnd"/>
      <w:r w:rsidRPr="005223FB">
        <w:rPr>
          <w:sz w:val="28"/>
          <w:szCs w:val="28"/>
        </w:rPr>
        <w:t>), в отношении которых устанавливаются различные ограничения использования земельных участков.</w:t>
      </w:r>
    </w:p>
    <w:p w:rsidR="005223FB" w:rsidRDefault="005223FB" w:rsidP="005223FB">
      <w:pPr>
        <w:spacing w:line="360" w:lineRule="auto"/>
        <w:ind w:firstLine="709"/>
        <w:jc w:val="both"/>
        <w:rPr>
          <w:sz w:val="28"/>
          <w:szCs w:val="28"/>
        </w:rPr>
      </w:pPr>
      <w:r w:rsidRPr="005223FB">
        <w:rPr>
          <w:sz w:val="28"/>
          <w:szCs w:val="28"/>
        </w:rPr>
        <w:t>9.</w:t>
      </w:r>
      <w:r w:rsidR="00E672B1">
        <w:rPr>
          <w:sz w:val="28"/>
          <w:szCs w:val="28"/>
        </w:rPr>
        <w:t> </w:t>
      </w:r>
      <w:r w:rsidRPr="005223FB">
        <w:rPr>
          <w:sz w:val="28"/>
          <w:szCs w:val="28"/>
        </w:rPr>
        <w:t>Соблюдение установленных в границах охранных зон ограничений является обязательным при использовании земельных участков и водных объектов</w:t>
      </w:r>
      <w:proofErr w:type="gramStart"/>
      <w:r w:rsidRPr="005223FB">
        <w:rPr>
          <w:sz w:val="28"/>
          <w:szCs w:val="28"/>
        </w:rPr>
        <w:t>.».</w:t>
      </w:r>
      <w:proofErr w:type="gramEnd"/>
    </w:p>
    <w:p w:rsidR="00BF664E" w:rsidRPr="00DA2B03" w:rsidRDefault="00BF664E" w:rsidP="00BF664E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2.</w:t>
      </w:r>
      <w:r w:rsidR="00E073B8">
        <w:rPr>
          <w:sz w:val="28"/>
          <w:szCs w:val="28"/>
        </w:rPr>
        <w:t> </w:t>
      </w:r>
      <w:r w:rsidRPr="00DA2B03">
        <w:rPr>
          <w:sz w:val="28"/>
          <w:szCs w:val="28"/>
        </w:rPr>
        <w:t>Опубликовать настоящее решение</w:t>
      </w:r>
      <w:r w:rsidR="003F772B">
        <w:rPr>
          <w:sz w:val="28"/>
          <w:szCs w:val="28"/>
        </w:rPr>
        <w:t xml:space="preserve"> </w:t>
      </w:r>
      <w:r w:rsidRPr="00DA2B03">
        <w:rPr>
          <w:sz w:val="28"/>
          <w:szCs w:val="28"/>
        </w:rPr>
        <w:t>в течение десяти дней со дня издания.</w:t>
      </w:r>
    </w:p>
    <w:p w:rsidR="00BF664E" w:rsidRDefault="00BF664E" w:rsidP="00BF664E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3.</w:t>
      </w:r>
      <w:r w:rsidR="00E073B8">
        <w:rPr>
          <w:sz w:val="28"/>
          <w:szCs w:val="28"/>
        </w:rPr>
        <w:t> </w:t>
      </w:r>
      <w:r w:rsidRPr="00DA2B03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BF664E" w:rsidRPr="001D2CC4" w:rsidRDefault="00BF664E" w:rsidP="00BF664E">
      <w:pPr>
        <w:rPr>
          <w:sz w:val="28"/>
          <w:szCs w:val="28"/>
        </w:rPr>
      </w:pPr>
    </w:p>
    <w:p w:rsidR="00BF664E" w:rsidRPr="001D2CC4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>Председатель Собрания представителей</w:t>
      </w:r>
    </w:p>
    <w:p w:rsidR="00BF664E" w:rsidRPr="001D2CC4" w:rsidRDefault="003F772B" w:rsidP="00BF664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Новое </w:t>
      </w:r>
      <w:proofErr w:type="spellStart"/>
      <w:r>
        <w:rPr>
          <w:sz w:val="28"/>
          <w:szCs w:val="28"/>
        </w:rPr>
        <w:t>Ганькино</w:t>
      </w:r>
      <w:proofErr w:type="spellEnd"/>
    </w:p>
    <w:p w:rsidR="00BF664E" w:rsidRPr="001D2CC4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proofErr w:type="spellStart"/>
      <w:r w:rsidR="00F24F9E">
        <w:rPr>
          <w:sz w:val="28"/>
          <w:szCs w:val="28"/>
        </w:rPr>
        <w:t>Исаклинский</w:t>
      </w:r>
      <w:proofErr w:type="spellEnd"/>
    </w:p>
    <w:p w:rsidR="00BF664E" w:rsidRPr="001D2CC4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="003F772B">
        <w:rPr>
          <w:noProof/>
          <w:sz w:val="28"/>
          <w:szCs w:val="28"/>
        </w:rPr>
        <w:t>В.И.</w:t>
      </w:r>
      <w:r w:rsidR="00AD750C">
        <w:rPr>
          <w:noProof/>
          <w:sz w:val="28"/>
          <w:szCs w:val="28"/>
        </w:rPr>
        <w:t xml:space="preserve"> </w:t>
      </w:r>
      <w:r w:rsidR="003F772B">
        <w:rPr>
          <w:noProof/>
          <w:sz w:val="28"/>
          <w:szCs w:val="28"/>
        </w:rPr>
        <w:t>Петров</w:t>
      </w:r>
    </w:p>
    <w:p w:rsidR="00BF664E" w:rsidRDefault="00BF664E" w:rsidP="00BF664E">
      <w:pPr>
        <w:rPr>
          <w:sz w:val="28"/>
          <w:szCs w:val="28"/>
        </w:rPr>
      </w:pPr>
    </w:p>
    <w:p w:rsidR="0024500B" w:rsidRDefault="0024500B" w:rsidP="00BF664E">
      <w:pPr>
        <w:rPr>
          <w:sz w:val="28"/>
          <w:szCs w:val="28"/>
        </w:rPr>
      </w:pPr>
    </w:p>
    <w:p w:rsidR="0024500B" w:rsidRPr="001D2CC4" w:rsidRDefault="0024500B" w:rsidP="00BF664E">
      <w:pPr>
        <w:rPr>
          <w:sz w:val="28"/>
          <w:szCs w:val="28"/>
        </w:rPr>
      </w:pPr>
    </w:p>
    <w:p w:rsidR="00BF664E" w:rsidRPr="001D2CC4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Глава сельского поселения </w:t>
      </w:r>
      <w:r w:rsidR="003F772B">
        <w:rPr>
          <w:sz w:val="28"/>
          <w:szCs w:val="28"/>
        </w:rPr>
        <w:t xml:space="preserve">Новое </w:t>
      </w:r>
      <w:proofErr w:type="spellStart"/>
      <w:r w:rsidR="003F772B">
        <w:rPr>
          <w:sz w:val="28"/>
          <w:szCs w:val="28"/>
        </w:rPr>
        <w:t>Ганькино</w:t>
      </w:r>
      <w:proofErr w:type="spellEnd"/>
    </w:p>
    <w:p w:rsidR="00BF664E" w:rsidRPr="001D2CC4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proofErr w:type="spellStart"/>
      <w:r w:rsidR="00F24F9E">
        <w:rPr>
          <w:sz w:val="28"/>
          <w:szCs w:val="28"/>
        </w:rPr>
        <w:t>Исаклинский</w:t>
      </w:r>
      <w:proofErr w:type="spellEnd"/>
    </w:p>
    <w:p w:rsidR="00BF664E" w:rsidRPr="00DE2692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="003F772B">
        <w:rPr>
          <w:sz w:val="28"/>
          <w:szCs w:val="28"/>
        </w:rPr>
        <w:t>Г.А.Кудряшов</w:t>
      </w:r>
    </w:p>
    <w:p w:rsidR="00281776" w:rsidRDefault="00281776" w:rsidP="00BF664E">
      <w:pPr>
        <w:jc w:val="both"/>
        <w:rPr>
          <w:b/>
          <w:sz w:val="28"/>
          <w:szCs w:val="28"/>
        </w:rPr>
      </w:pPr>
    </w:p>
    <w:sectPr w:rsidR="00281776" w:rsidSect="00BF664E">
      <w:pgSz w:w="11900" w:h="16840"/>
      <w:pgMar w:top="1134" w:right="851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696E"/>
    <w:multiLevelType w:val="hybridMultilevel"/>
    <w:tmpl w:val="DDAA8052"/>
    <w:lvl w:ilvl="0" w:tplc="5AC6D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B528B3"/>
    <w:multiLevelType w:val="hybridMultilevel"/>
    <w:tmpl w:val="CE588424"/>
    <w:lvl w:ilvl="0" w:tplc="6D803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26AB1"/>
    <w:multiLevelType w:val="multilevel"/>
    <w:tmpl w:val="A16E8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1DC31E6"/>
    <w:multiLevelType w:val="hybridMultilevel"/>
    <w:tmpl w:val="7C704CEC"/>
    <w:lvl w:ilvl="0" w:tplc="F7E23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CC22B4"/>
    <w:multiLevelType w:val="hybridMultilevel"/>
    <w:tmpl w:val="C0B0A3A8"/>
    <w:lvl w:ilvl="0" w:tplc="0186D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6A249D"/>
    <w:multiLevelType w:val="hybridMultilevel"/>
    <w:tmpl w:val="513CFBF2"/>
    <w:lvl w:ilvl="0" w:tplc="0186D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2D59C0"/>
    <w:multiLevelType w:val="hybridMultilevel"/>
    <w:tmpl w:val="DDAA8052"/>
    <w:lvl w:ilvl="0" w:tplc="5AC6D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E7436A"/>
    <w:multiLevelType w:val="hybridMultilevel"/>
    <w:tmpl w:val="C0B0A3A8"/>
    <w:lvl w:ilvl="0" w:tplc="0186D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A32B71"/>
    <w:multiLevelType w:val="hybridMultilevel"/>
    <w:tmpl w:val="DDAA8052"/>
    <w:lvl w:ilvl="0" w:tplc="5AC6D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C6284B"/>
    <w:multiLevelType w:val="hybridMultilevel"/>
    <w:tmpl w:val="0CF09EF2"/>
    <w:lvl w:ilvl="0" w:tplc="EFDED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76"/>
    <w:rsid w:val="00025D15"/>
    <w:rsid w:val="000647C5"/>
    <w:rsid w:val="00073976"/>
    <w:rsid w:val="00082A7F"/>
    <w:rsid w:val="000A1DFB"/>
    <w:rsid w:val="000A5CE3"/>
    <w:rsid w:val="000C3E57"/>
    <w:rsid w:val="000D16D1"/>
    <w:rsid w:val="000D72A5"/>
    <w:rsid w:val="001025F1"/>
    <w:rsid w:val="00103784"/>
    <w:rsid w:val="001058D8"/>
    <w:rsid w:val="00125F18"/>
    <w:rsid w:val="00171B21"/>
    <w:rsid w:val="00180F9E"/>
    <w:rsid w:val="00197E15"/>
    <w:rsid w:val="001B310D"/>
    <w:rsid w:val="001C6870"/>
    <w:rsid w:val="002139F9"/>
    <w:rsid w:val="00223E8A"/>
    <w:rsid w:val="0024500B"/>
    <w:rsid w:val="002668B4"/>
    <w:rsid w:val="0026701A"/>
    <w:rsid w:val="00281776"/>
    <w:rsid w:val="00290777"/>
    <w:rsid w:val="002C7292"/>
    <w:rsid w:val="002D4087"/>
    <w:rsid w:val="002F5513"/>
    <w:rsid w:val="00346EB2"/>
    <w:rsid w:val="0039002C"/>
    <w:rsid w:val="003F772B"/>
    <w:rsid w:val="0042098B"/>
    <w:rsid w:val="00423964"/>
    <w:rsid w:val="00441639"/>
    <w:rsid w:val="00477299"/>
    <w:rsid w:val="004A5FB0"/>
    <w:rsid w:val="004A72D3"/>
    <w:rsid w:val="004B1A16"/>
    <w:rsid w:val="004C5D67"/>
    <w:rsid w:val="004D08CC"/>
    <w:rsid w:val="005223FB"/>
    <w:rsid w:val="005248B3"/>
    <w:rsid w:val="00525F0C"/>
    <w:rsid w:val="0053792F"/>
    <w:rsid w:val="00550D88"/>
    <w:rsid w:val="00556B5A"/>
    <w:rsid w:val="00576BA9"/>
    <w:rsid w:val="0058064F"/>
    <w:rsid w:val="0059270B"/>
    <w:rsid w:val="005940E4"/>
    <w:rsid w:val="005A472F"/>
    <w:rsid w:val="005C4CD1"/>
    <w:rsid w:val="005F0A20"/>
    <w:rsid w:val="00601092"/>
    <w:rsid w:val="00653E65"/>
    <w:rsid w:val="006C18B2"/>
    <w:rsid w:val="006D3352"/>
    <w:rsid w:val="006E315A"/>
    <w:rsid w:val="006F5FA3"/>
    <w:rsid w:val="006F6549"/>
    <w:rsid w:val="00713CBD"/>
    <w:rsid w:val="00744041"/>
    <w:rsid w:val="0074458C"/>
    <w:rsid w:val="0078730F"/>
    <w:rsid w:val="007C1933"/>
    <w:rsid w:val="007D439D"/>
    <w:rsid w:val="008248A1"/>
    <w:rsid w:val="00837261"/>
    <w:rsid w:val="008413EF"/>
    <w:rsid w:val="0086719D"/>
    <w:rsid w:val="008A1B9A"/>
    <w:rsid w:val="008B3BC8"/>
    <w:rsid w:val="008D0391"/>
    <w:rsid w:val="008D3312"/>
    <w:rsid w:val="008D534A"/>
    <w:rsid w:val="00925D60"/>
    <w:rsid w:val="009407CD"/>
    <w:rsid w:val="00955AA5"/>
    <w:rsid w:val="00956B8F"/>
    <w:rsid w:val="00971AE4"/>
    <w:rsid w:val="009753E0"/>
    <w:rsid w:val="00983560"/>
    <w:rsid w:val="009B2139"/>
    <w:rsid w:val="009B40E6"/>
    <w:rsid w:val="009D490D"/>
    <w:rsid w:val="009E40F2"/>
    <w:rsid w:val="009F4478"/>
    <w:rsid w:val="009F6EAA"/>
    <w:rsid w:val="00A01272"/>
    <w:rsid w:val="00A01578"/>
    <w:rsid w:val="00A56D1F"/>
    <w:rsid w:val="00A60D66"/>
    <w:rsid w:val="00A93F85"/>
    <w:rsid w:val="00A94307"/>
    <w:rsid w:val="00AB5F8D"/>
    <w:rsid w:val="00AD750C"/>
    <w:rsid w:val="00AF7BB9"/>
    <w:rsid w:val="00B3428A"/>
    <w:rsid w:val="00B371E2"/>
    <w:rsid w:val="00B7663C"/>
    <w:rsid w:val="00BC0445"/>
    <w:rsid w:val="00BC4985"/>
    <w:rsid w:val="00BF664E"/>
    <w:rsid w:val="00C3190F"/>
    <w:rsid w:val="00C62FE0"/>
    <w:rsid w:val="00CB1F76"/>
    <w:rsid w:val="00CC7C63"/>
    <w:rsid w:val="00D22969"/>
    <w:rsid w:val="00D25179"/>
    <w:rsid w:val="00D318B2"/>
    <w:rsid w:val="00D64887"/>
    <w:rsid w:val="00D64895"/>
    <w:rsid w:val="00D70ECD"/>
    <w:rsid w:val="00DB6910"/>
    <w:rsid w:val="00DF64FD"/>
    <w:rsid w:val="00E073B8"/>
    <w:rsid w:val="00E258EA"/>
    <w:rsid w:val="00E3149D"/>
    <w:rsid w:val="00E5535C"/>
    <w:rsid w:val="00E672B1"/>
    <w:rsid w:val="00E724C5"/>
    <w:rsid w:val="00E93DA9"/>
    <w:rsid w:val="00EA4297"/>
    <w:rsid w:val="00EC7204"/>
    <w:rsid w:val="00EF5E1C"/>
    <w:rsid w:val="00F21BF4"/>
    <w:rsid w:val="00F24F9E"/>
    <w:rsid w:val="00F46E24"/>
    <w:rsid w:val="00F50041"/>
    <w:rsid w:val="00FA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B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rsid w:val="00D64895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rsid w:val="00D64895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3">
    <w:name w:val="heading 3"/>
    <w:basedOn w:val="a"/>
    <w:next w:val="a"/>
    <w:rsid w:val="00D648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6489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D648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648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6489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6489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648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64895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D64895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07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407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002C"/>
    <w:pPr>
      <w:ind w:left="720"/>
      <w:contextualSpacing/>
    </w:pPr>
  </w:style>
  <w:style w:type="character" w:customStyle="1" w:styleId="apple-converted-space">
    <w:name w:val="apple-converted-space"/>
    <w:basedOn w:val="a0"/>
    <w:rsid w:val="008D534A"/>
  </w:style>
  <w:style w:type="character" w:styleId="aa">
    <w:name w:val="Hyperlink"/>
    <w:basedOn w:val="a0"/>
    <w:uiPriority w:val="99"/>
    <w:semiHidden/>
    <w:unhideWhenUsed/>
    <w:rsid w:val="006C18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B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rsid w:val="00D64895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rsid w:val="00D64895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3">
    <w:name w:val="heading 3"/>
    <w:basedOn w:val="a"/>
    <w:next w:val="a"/>
    <w:rsid w:val="00D648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6489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D648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648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6489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6489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648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64895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D64895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07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407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002C"/>
    <w:pPr>
      <w:ind w:left="720"/>
      <w:contextualSpacing/>
    </w:pPr>
  </w:style>
  <w:style w:type="character" w:customStyle="1" w:styleId="apple-converted-space">
    <w:name w:val="apple-converted-space"/>
    <w:basedOn w:val="a0"/>
    <w:rsid w:val="008D534A"/>
  </w:style>
  <w:style w:type="character" w:styleId="aa">
    <w:name w:val="Hyperlink"/>
    <w:basedOn w:val="a0"/>
    <w:uiPriority w:val="99"/>
    <w:semiHidden/>
    <w:unhideWhenUsed/>
    <w:rsid w:val="006C1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CF81AE-2FF2-4AC7-8244-99B39B24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4</cp:revision>
  <cp:lastPrinted>2021-02-11T11:04:00Z</cp:lastPrinted>
  <dcterms:created xsi:type="dcterms:W3CDTF">2023-04-24T07:07:00Z</dcterms:created>
  <dcterms:modified xsi:type="dcterms:W3CDTF">2023-06-07T04:47:00Z</dcterms:modified>
</cp:coreProperties>
</file>