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E" w:rsidRPr="0087426E" w:rsidRDefault="00EE67CB" w:rsidP="00874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426E" w:rsidRPr="0087426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87426E" w:rsidRPr="0087426E" w:rsidRDefault="0087426E" w:rsidP="0087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87426E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за 201</w:t>
      </w:r>
      <w:r w:rsidR="008F28A8">
        <w:rPr>
          <w:rFonts w:ascii="Times New Roman" w:hAnsi="Times New Roman" w:cs="Times New Roman"/>
          <w:b/>
          <w:sz w:val="28"/>
          <w:szCs w:val="28"/>
        </w:rPr>
        <w:t>7</w:t>
      </w:r>
      <w:r w:rsidRPr="008742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F28A8">
        <w:rPr>
          <w:rFonts w:ascii="Times New Roman" w:hAnsi="Times New Roman" w:cs="Times New Roman"/>
          <w:sz w:val="28"/>
          <w:szCs w:val="28"/>
        </w:rPr>
        <w:t xml:space="preserve">  сельского  поселения в 2017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году была направлена на выполнение полномочий определённых 131-ФЗ «Об общих принципах организации  местного самоуправления в Российской Федерации», закон полностью защищает интересы и направлен на улучшение жизни населения, при этом,  защищая их права и свободы, которые определяет Конституция Российской Федерации, но объём ответственности и ресурсы нашего муниципального образования недостаточно сбалансированы, поэтому, совместно с населением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субъектами, расположенными на территории поселения, решались вопросы наиболее значимые и первоочередные.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Суходонецкое сельское поселение занимает территорию 10545 га. В его состав входят три населённых пункта: с. Сухой Донец,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Горка 1-я, с. Белая Горка 2-я, с численностью населения </w:t>
      </w:r>
      <w:r w:rsidRPr="000E65B6">
        <w:rPr>
          <w:rFonts w:ascii="Times New Roman" w:hAnsi="Times New Roman" w:cs="Times New Roman"/>
          <w:sz w:val="28"/>
          <w:szCs w:val="28"/>
        </w:rPr>
        <w:t>9</w:t>
      </w:r>
      <w:r w:rsidR="000E65B6" w:rsidRPr="000E65B6">
        <w:rPr>
          <w:rFonts w:ascii="Times New Roman" w:hAnsi="Times New Roman" w:cs="Times New Roman"/>
          <w:sz w:val="28"/>
          <w:szCs w:val="28"/>
        </w:rPr>
        <w:t>64</w:t>
      </w:r>
      <w:r w:rsidR="008F28A8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4537AA">
        <w:rPr>
          <w:rFonts w:ascii="Times New Roman" w:hAnsi="Times New Roman" w:cs="Times New Roman"/>
          <w:sz w:val="28"/>
          <w:szCs w:val="28"/>
        </w:rPr>
        <w:t xml:space="preserve"> </w:t>
      </w:r>
      <w:r w:rsidR="004537AA" w:rsidRPr="00B115BF">
        <w:rPr>
          <w:rFonts w:ascii="Times New Roman" w:hAnsi="Times New Roman" w:cs="Times New Roman"/>
          <w:sz w:val="28"/>
          <w:szCs w:val="28"/>
        </w:rPr>
        <w:t>3</w:t>
      </w:r>
      <w:r w:rsidR="00B115BF" w:rsidRPr="00B115BF">
        <w:rPr>
          <w:rFonts w:ascii="Times New Roman" w:hAnsi="Times New Roman" w:cs="Times New Roman"/>
          <w:sz w:val="28"/>
          <w:szCs w:val="28"/>
        </w:rPr>
        <w:t>66</w:t>
      </w:r>
      <w:r w:rsidR="004537AA" w:rsidRPr="00B115BF">
        <w:rPr>
          <w:rFonts w:ascii="Times New Roman" w:hAnsi="Times New Roman" w:cs="Times New Roman"/>
          <w:sz w:val="28"/>
          <w:szCs w:val="28"/>
        </w:rPr>
        <w:t xml:space="preserve"> </w:t>
      </w:r>
      <w:r w:rsidR="004537AA">
        <w:rPr>
          <w:rFonts w:ascii="Times New Roman" w:hAnsi="Times New Roman" w:cs="Times New Roman"/>
          <w:sz w:val="28"/>
          <w:szCs w:val="28"/>
        </w:rPr>
        <w:t>домовладений</w:t>
      </w:r>
      <w:r w:rsidRPr="0087426E">
        <w:rPr>
          <w:rFonts w:ascii="Times New Roman" w:hAnsi="Times New Roman" w:cs="Times New Roman"/>
          <w:sz w:val="28"/>
          <w:szCs w:val="28"/>
        </w:rPr>
        <w:t>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Имея не столь богатый бюджет, нам удалось сохранить социально – экономическое положение в поселении. </w:t>
      </w:r>
    </w:p>
    <w:p w:rsidR="0087426E" w:rsidRPr="0087426E" w:rsidRDefault="008F28A8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Суходонецкое сельское поселение заняло 1-е место в первой группе сельских поселений по итогам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достижения значений показателей  эффективности развития сельских поселений</w:t>
      </w:r>
      <w:proofErr w:type="gramEnd"/>
      <w:r w:rsidR="004537A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005FBC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87426E">
        <w:rPr>
          <w:rFonts w:ascii="Times New Roman" w:hAnsi="Times New Roman" w:cs="Times New Roman"/>
          <w:sz w:val="28"/>
          <w:szCs w:val="28"/>
        </w:rPr>
        <w:t xml:space="preserve"> (сертификат на 50 тыс. рублей);</w:t>
      </w:r>
    </w:p>
    <w:p w:rsidR="008F28A8" w:rsidRDefault="004537AA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28A8">
        <w:rPr>
          <w:rFonts w:ascii="Times New Roman" w:hAnsi="Times New Roman" w:cs="Times New Roman"/>
          <w:sz w:val="28"/>
          <w:szCs w:val="28"/>
        </w:rPr>
        <w:t>иналисты регионального этапа всероссийского конкурса «Лучшая муниципальная практика</w:t>
      </w:r>
      <w:r w:rsidR="008C1370">
        <w:rPr>
          <w:rFonts w:ascii="Times New Roman" w:hAnsi="Times New Roman" w:cs="Times New Roman"/>
          <w:sz w:val="28"/>
          <w:szCs w:val="28"/>
        </w:rPr>
        <w:t>» в номинации «Обеспечение эффективной «обратной связи» с жителями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развитии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87426E" w:rsidRPr="0087426E" w:rsidRDefault="004537AA" w:rsidP="004537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2-е место  по  благоустройству среди сельских поселений Богучарского </w:t>
      </w:r>
      <w:proofErr w:type="gramStart"/>
      <w:r w:rsidR="0087426E" w:rsidRPr="008742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района. (7,00 тыс. руб.)   </w:t>
      </w:r>
    </w:p>
    <w:p w:rsidR="0087426E" w:rsidRPr="004537AA" w:rsidRDefault="0087426E" w:rsidP="00453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="004537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конкурсов: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F6B">
        <w:rPr>
          <w:rFonts w:ascii="Times New Roman" w:hAnsi="Times New Roman" w:cs="Times New Roman"/>
          <w:color w:val="000000" w:themeColor="text1"/>
          <w:sz w:val="28"/>
          <w:szCs w:val="28"/>
        </w:rPr>
        <w:t>«Самое красивое село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-«Лучший орган территориального общественного самоуправления Воронежской области» в номинации «Лучшая инициатива ТОС»;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  в открытом публичном конкурсе «Жители области – за чистоту и благоустройство» «Уютный дом» в номинации «Лучшая частная усадьба»;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в 201</w:t>
      </w:r>
      <w:r w:rsidR="00E11F6B">
        <w:rPr>
          <w:rFonts w:ascii="Times New Roman" w:hAnsi="Times New Roman" w:cs="Times New Roman"/>
          <w:sz w:val="28"/>
          <w:szCs w:val="28"/>
        </w:rPr>
        <w:t>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году проводились следующие мероприятия: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 (</w:t>
      </w:r>
      <w:r w:rsidR="00E1127E" w:rsidRPr="00E1127E">
        <w:rPr>
          <w:rFonts w:ascii="Times New Roman" w:hAnsi="Times New Roman" w:cs="Times New Roman"/>
          <w:sz w:val="28"/>
          <w:szCs w:val="28"/>
        </w:rPr>
        <w:t>9</w:t>
      </w:r>
      <w:r w:rsidRPr="0087426E">
        <w:rPr>
          <w:rFonts w:ascii="Times New Roman" w:hAnsi="Times New Roman" w:cs="Times New Roman"/>
          <w:sz w:val="28"/>
          <w:szCs w:val="28"/>
        </w:rPr>
        <w:t xml:space="preserve"> домовладений), земельных участков (</w:t>
      </w:r>
      <w:r w:rsidR="00E1127E" w:rsidRPr="00E1127E">
        <w:rPr>
          <w:rFonts w:ascii="Times New Roman" w:hAnsi="Times New Roman" w:cs="Times New Roman"/>
          <w:sz w:val="28"/>
          <w:szCs w:val="28"/>
        </w:rPr>
        <w:t>13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7426E">
        <w:rPr>
          <w:rFonts w:ascii="Times New Roman" w:hAnsi="Times New Roman" w:cs="Times New Roman"/>
          <w:sz w:val="28"/>
          <w:szCs w:val="28"/>
        </w:rPr>
        <w:t xml:space="preserve"> и земельных долей (</w:t>
      </w:r>
      <w:r w:rsidR="00E1127E" w:rsidRPr="00E1127E">
        <w:rPr>
          <w:rFonts w:ascii="Times New Roman" w:hAnsi="Times New Roman" w:cs="Times New Roman"/>
          <w:sz w:val="28"/>
          <w:szCs w:val="28"/>
        </w:rPr>
        <w:t>18</w:t>
      </w:r>
      <w:r w:rsidRPr="0087426E">
        <w:rPr>
          <w:rFonts w:ascii="Times New Roman" w:hAnsi="Times New Roman" w:cs="Times New Roman"/>
          <w:sz w:val="28"/>
          <w:szCs w:val="28"/>
        </w:rPr>
        <w:t xml:space="preserve"> в стадии оформления);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выявление земельных участков, имущества, земельных долей, не поставленных на учет;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 выявление землепользователей, незаконно использующих земельные </w:t>
      </w:r>
      <w:r w:rsidRPr="0087426E">
        <w:rPr>
          <w:rFonts w:ascii="Times New Roman" w:hAnsi="Times New Roman" w:cs="Times New Roman"/>
          <w:sz w:val="28"/>
          <w:szCs w:val="28"/>
        </w:rPr>
        <w:lastRenderedPageBreak/>
        <w:t>участки;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проведение инвентаризации земель;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работа с налоговой инспекцией по налоговой базе (налоговая база уточнялась ежеквартально);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индивидуальная работа с каждым налогоплательщиком;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налогов, недоимка на 01.12.201</w:t>
      </w:r>
      <w:r w:rsidR="00E11F6B">
        <w:rPr>
          <w:rFonts w:ascii="Times New Roman" w:hAnsi="Times New Roman" w:cs="Times New Roman"/>
          <w:sz w:val="28"/>
          <w:szCs w:val="28"/>
        </w:rPr>
        <w:t>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Pr="00C71479">
        <w:rPr>
          <w:rFonts w:ascii="Times New Roman" w:hAnsi="Times New Roman" w:cs="Times New Roman"/>
          <w:sz w:val="28"/>
          <w:szCs w:val="28"/>
        </w:rPr>
        <w:t xml:space="preserve">– </w:t>
      </w:r>
      <w:r w:rsidR="00EE67CB">
        <w:rPr>
          <w:rFonts w:ascii="Times New Roman" w:hAnsi="Times New Roman" w:cs="Times New Roman"/>
          <w:sz w:val="28"/>
          <w:szCs w:val="28"/>
        </w:rPr>
        <w:t>3,4</w:t>
      </w:r>
      <w:r w:rsidRPr="0087426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EE67CB">
        <w:rPr>
          <w:rFonts w:ascii="Times New Roman" w:hAnsi="Times New Roman" w:cs="Times New Roman"/>
          <w:sz w:val="28"/>
          <w:szCs w:val="28"/>
        </w:rPr>
        <w:t>52</w:t>
      </w:r>
      <w:r w:rsidR="00C71479" w:rsidRPr="00C71479">
        <w:rPr>
          <w:rFonts w:ascii="Times New Roman" w:hAnsi="Times New Roman" w:cs="Times New Roman"/>
          <w:sz w:val="28"/>
          <w:szCs w:val="28"/>
        </w:rPr>
        <w:t>,0</w:t>
      </w:r>
      <w:r w:rsidRPr="0087426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транспортный налог –</w:t>
      </w:r>
      <w:r w:rsidR="00EE67CB" w:rsidRPr="00EE67CB">
        <w:rPr>
          <w:rFonts w:ascii="Times New Roman" w:hAnsi="Times New Roman" w:cs="Times New Roman"/>
          <w:sz w:val="28"/>
          <w:szCs w:val="28"/>
        </w:rPr>
        <w:t>33</w:t>
      </w:r>
      <w:r w:rsidRPr="00EE67CB">
        <w:rPr>
          <w:rFonts w:ascii="Times New Roman" w:hAnsi="Times New Roman" w:cs="Times New Roman"/>
          <w:sz w:val="28"/>
          <w:szCs w:val="28"/>
        </w:rPr>
        <w:t>,</w:t>
      </w:r>
      <w:r w:rsidR="00EE67CB" w:rsidRPr="00EE67CB">
        <w:rPr>
          <w:rFonts w:ascii="Times New Roman" w:hAnsi="Times New Roman" w:cs="Times New Roman"/>
          <w:sz w:val="28"/>
          <w:szCs w:val="28"/>
        </w:rPr>
        <w:t>9</w:t>
      </w:r>
      <w:r w:rsidRPr="00EE6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Остаток недоимки безнадежной к взысканию –</w:t>
      </w:r>
      <w:r w:rsidR="003922DD" w:rsidRPr="003922DD">
        <w:rPr>
          <w:rFonts w:ascii="Times New Roman" w:hAnsi="Times New Roman" w:cs="Times New Roman"/>
          <w:sz w:val="28"/>
          <w:szCs w:val="28"/>
        </w:rPr>
        <w:t>26</w:t>
      </w:r>
      <w:r w:rsidRPr="003922DD">
        <w:rPr>
          <w:rFonts w:ascii="Times New Roman" w:hAnsi="Times New Roman" w:cs="Times New Roman"/>
          <w:sz w:val="28"/>
          <w:szCs w:val="28"/>
        </w:rPr>
        <w:t>,</w:t>
      </w:r>
      <w:r w:rsidR="003922DD" w:rsidRPr="003922DD">
        <w:rPr>
          <w:rFonts w:ascii="Times New Roman" w:hAnsi="Times New Roman" w:cs="Times New Roman"/>
          <w:sz w:val="28"/>
          <w:szCs w:val="28"/>
        </w:rPr>
        <w:t>3</w:t>
      </w:r>
      <w:r w:rsidRPr="0087426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Pr="0087426E">
        <w:rPr>
          <w:rFonts w:ascii="Times New Roman" w:hAnsi="Times New Roman" w:cs="Times New Roman"/>
          <w:sz w:val="28"/>
          <w:szCs w:val="28"/>
        </w:rPr>
        <w:t xml:space="preserve"> по всем видам местных налогов. </w:t>
      </w:r>
    </w:p>
    <w:p w:rsidR="0087426E" w:rsidRPr="00ED5A17" w:rsidRDefault="00E11F6B" w:rsidP="008742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году дох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оды бюджета составили 6 млн. 477 тыс. руб. (97% к уровню 2016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г.), в том числе собственные 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доходы  903,8 тыс. руб. (56% к уровню 2016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г.). Безвозмездные посту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пления 5 млн. 573 тыс. руб. (125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% к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2016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Основные поступ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ления в бюджет по налогам в 2017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доходы физ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ических лиц – 73,9 тыс. руб. (119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% к   уровню</w:t>
      </w:r>
      <w:proofErr w:type="gramEnd"/>
    </w:p>
    <w:p w:rsidR="0087426E" w:rsidRPr="00ED5A17" w:rsidRDefault="00CC12A4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года.)</w:t>
      </w:r>
      <w:proofErr w:type="gramEnd"/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единый сельскохозяйстве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нный налог – 97,9 тыс. руб. (316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%.)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имущество физических лиц –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65,6 тыс. руб. (46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%.)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 от физи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– 569,2 тыс. руб. (118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%.)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 от юриди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– 66,9 тыс. руб. (113%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87426E" w:rsidRPr="00ED5A17" w:rsidRDefault="00CC12A4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госпошлина – 7,8 тыс. руб. (111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%.)</w:t>
      </w:r>
    </w:p>
    <w:p w:rsidR="0087426E" w:rsidRPr="00ED5A17" w:rsidRDefault="00E24C60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бюджета в 2017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вили – 7 млн. 185 тыс. руб.:(141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к 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 2016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1.Ощегосу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дарственные вопросы – 2 млн. 098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C12A4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 к уровню 2016 года- 102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-заработная плата – 1203,7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начисления на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по оплате труда – 349,3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– 82,0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коммунальные услуги – 59,6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 и  услуги 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по  содержанию  имущества – 39,6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уб.. 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прочие работы и услуги – 99,1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прочие расходы – 8,9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стои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мости материальных запасов – 228,1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стоимости основных средств – 00,0 тыс</w:t>
      </w:r>
      <w:proofErr w:type="gram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итики Воронежской области в 2017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соблюдены.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экономика – 2605,2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том  числе  2468,4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уб. – дорожный фонд.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 оборона- 68,3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A17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– коммунальное хозяйство – 912,3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(246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уровню  2016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- 466,3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– ремонт дорог;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- 159,9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– на захоронения;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- 171,2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– благоустройство, 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- 15,6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уб. -  благоустройство через центр занятости;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 107,8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электроосвещение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– 1408,1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C36E6F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(186 %  к  уровню  2016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- 94,1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– коммунальные услуги,  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- 548,7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руб.- субвенции на  заработную  плату</w:t>
      </w:r>
      <w:proofErr w:type="gramStart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- 16,8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руб.- подписка на периодические издания, культурно – массовые мероприятия,</w:t>
      </w:r>
    </w:p>
    <w:p w:rsidR="0087426E" w:rsidRPr="00ED5A17" w:rsidRDefault="00C36E6F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- 612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,0 тыс</w:t>
      </w:r>
      <w:proofErr w:type="gramStart"/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уб. -   работы</w:t>
      </w:r>
      <w:r w:rsidR="00ED5A17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содержанию имущества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7426E" w:rsidRPr="00ED5A17" w:rsidRDefault="00ED5A17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>6. Пенсии – 57,4</w:t>
      </w:r>
      <w:r w:rsidR="0087426E" w:rsidRPr="00ED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426E" w:rsidRPr="00982758" w:rsidRDefault="0087426E" w:rsidP="00982758">
      <w:pPr>
        <w:tabs>
          <w:tab w:val="num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 - это основная составляющая бюджета нашего поселения. Земельный налог в поселении складывается из налога на земли личного подсобного хозяйства (</w:t>
      </w:r>
      <w:r w:rsidR="00C71479" w:rsidRPr="00C71479">
        <w:rPr>
          <w:rFonts w:ascii="Times New Roman" w:hAnsi="Times New Roman" w:cs="Times New Roman"/>
          <w:sz w:val="28"/>
          <w:szCs w:val="28"/>
        </w:rPr>
        <w:t>366</w:t>
      </w:r>
      <w:r w:rsidR="00982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хозяйств) 128 га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налога на земли сельскохозяйственного назначения (774 земельные доли) 6618 га. В настоящее время оформленными являются 756 земельных долей и </w:t>
      </w:r>
      <w:r w:rsidRPr="00C71479">
        <w:rPr>
          <w:rFonts w:ascii="Times New Roman" w:hAnsi="Times New Roman" w:cs="Times New Roman"/>
          <w:sz w:val="28"/>
          <w:szCs w:val="28"/>
        </w:rPr>
        <w:t xml:space="preserve">18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долей</w:t>
      </w:r>
      <w:r w:rsidR="00982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стадии оформления.</w:t>
      </w: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Понимая требования сегодняшнего времени на территории поселения</w:t>
      </w:r>
      <w:r w:rsidR="00982758">
        <w:rPr>
          <w:rFonts w:ascii="Times New Roman" w:hAnsi="Times New Roman" w:cs="Times New Roman"/>
          <w:sz w:val="28"/>
          <w:szCs w:val="28"/>
        </w:rPr>
        <w:t xml:space="preserve"> населением активно  оформляю</w:t>
      </w:r>
      <w:r w:rsidRPr="0087426E">
        <w:rPr>
          <w:rFonts w:ascii="Times New Roman" w:hAnsi="Times New Roman" w:cs="Times New Roman"/>
          <w:sz w:val="28"/>
          <w:szCs w:val="28"/>
        </w:rPr>
        <w:t xml:space="preserve">тся в собственность имущество и земельные участки: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с. Белая Горка 2-я оформлено в собственность</w:t>
      </w:r>
      <w:r w:rsidR="00E11F6B">
        <w:rPr>
          <w:rFonts w:ascii="Times New Roman" w:hAnsi="Times New Roman" w:cs="Times New Roman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-</w:t>
      </w:r>
      <w:r w:rsidR="00E11F6B">
        <w:rPr>
          <w:rFonts w:ascii="Times New Roman" w:hAnsi="Times New Roman" w:cs="Times New Roman"/>
          <w:sz w:val="28"/>
          <w:szCs w:val="28"/>
        </w:rPr>
        <w:t xml:space="preserve"> </w:t>
      </w:r>
      <w:r w:rsidRPr="00C71479">
        <w:rPr>
          <w:rFonts w:ascii="Times New Roman" w:hAnsi="Times New Roman" w:cs="Times New Roman"/>
          <w:sz w:val="28"/>
          <w:szCs w:val="28"/>
        </w:rPr>
        <w:t>70%,</w:t>
      </w:r>
      <w:r w:rsidRPr="00C71479">
        <w:rPr>
          <w:rFonts w:ascii="Times New Roman" w:hAnsi="Times New Roman" w:cs="Times New Roman"/>
          <w:sz w:val="28"/>
          <w:szCs w:val="28"/>
        </w:rPr>
        <w:br/>
      </w:r>
      <w:r w:rsidRPr="0087426E">
        <w:rPr>
          <w:rFonts w:ascii="Times New Roman" w:hAnsi="Times New Roman" w:cs="Times New Roman"/>
          <w:sz w:val="28"/>
          <w:szCs w:val="28"/>
        </w:rPr>
        <w:t xml:space="preserve">с. Белая Горка 1-я оформлено в собственность – 99 %, с. Сухой Донец оформлено в собственность – </w:t>
      </w:r>
      <w:r w:rsidR="00C71479" w:rsidRPr="00C71479">
        <w:rPr>
          <w:rFonts w:ascii="Times New Roman" w:hAnsi="Times New Roman" w:cs="Times New Roman"/>
          <w:sz w:val="28"/>
          <w:szCs w:val="28"/>
        </w:rPr>
        <w:t>89</w:t>
      </w:r>
      <w:r w:rsidRPr="00C71479">
        <w:rPr>
          <w:rFonts w:ascii="Times New Roman" w:hAnsi="Times New Roman" w:cs="Times New Roman"/>
          <w:sz w:val="28"/>
          <w:szCs w:val="28"/>
        </w:rPr>
        <w:t xml:space="preserve"> %.</w:t>
      </w: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6E" w:rsidRPr="0087426E" w:rsidRDefault="002C0D9B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5FBC">
        <w:rPr>
          <w:rFonts w:ascii="Times New Roman" w:hAnsi="Times New Roman" w:cs="Times New Roman"/>
          <w:sz w:val="28"/>
          <w:szCs w:val="28"/>
        </w:rPr>
        <w:t xml:space="preserve">жителями сел поселения </w:t>
      </w:r>
      <w:r w:rsidR="00982758">
        <w:rPr>
          <w:rFonts w:ascii="Times New Roman" w:hAnsi="Times New Roman" w:cs="Times New Roman"/>
          <w:sz w:val="28"/>
          <w:szCs w:val="28"/>
        </w:rPr>
        <w:t>оформлено в собственность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="00C71479" w:rsidRPr="00C71479">
        <w:rPr>
          <w:rFonts w:ascii="Times New Roman" w:hAnsi="Times New Roman" w:cs="Times New Roman"/>
          <w:sz w:val="28"/>
          <w:szCs w:val="28"/>
        </w:rPr>
        <w:t>11</w:t>
      </w:r>
      <w:r w:rsidR="0087426E" w:rsidRPr="002C0D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C71479" w:rsidRPr="00C71479">
        <w:rPr>
          <w:rFonts w:ascii="Times New Roman" w:hAnsi="Times New Roman" w:cs="Times New Roman"/>
          <w:sz w:val="28"/>
          <w:szCs w:val="28"/>
        </w:rPr>
        <w:t>9</w:t>
      </w:r>
      <w:r w:rsidR="0087426E" w:rsidRPr="00C71479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жилых домов.  </w:t>
      </w:r>
    </w:p>
    <w:p w:rsidR="0087426E" w:rsidRPr="00ED5A17" w:rsidRDefault="0087426E" w:rsidP="0087426E">
      <w:pPr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Основной доход жителям поселения приносят земля и личные подсобные хозяйства. </w:t>
      </w:r>
      <w:r w:rsidR="00A60A15">
        <w:rPr>
          <w:rFonts w:ascii="Times New Roman" w:hAnsi="Times New Roman" w:cs="Times New Roman"/>
          <w:sz w:val="28"/>
          <w:szCs w:val="28"/>
        </w:rPr>
        <w:t xml:space="preserve">ИП, </w:t>
      </w:r>
      <w:r w:rsidRPr="0087426E">
        <w:rPr>
          <w:rFonts w:ascii="Times New Roman" w:hAnsi="Times New Roman" w:cs="Times New Roman"/>
          <w:sz w:val="28"/>
          <w:szCs w:val="28"/>
        </w:rPr>
        <w:t xml:space="preserve">КФХ  полностью рассчитались с дольщиками по договорам: предоставили сено, солому, выдали зерно, масло, вспахали огороды. </w:t>
      </w:r>
    </w:p>
    <w:p w:rsidR="0087426E" w:rsidRPr="0087426E" w:rsidRDefault="00E24C60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По мере возможностей население га</w:t>
      </w:r>
      <w:r w:rsidR="00982758">
        <w:rPr>
          <w:rFonts w:ascii="Times New Roman" w:hAnsi="Times New Roman" w:cs="Times New Roman"/>
          <w:sz w:val="28"/>
          <w:szCs w:val="28"/>
        </w:rPr>
        <w:t xml:space="preserve">зифицирует свои домовладения: </w:t>
      </w:r>
      <w:proofErr w:type="gramStart"/>
      <w:r w:rsidR="00982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с. Белая Горка 1-я газифицировано   99   % жилы</w:t>
      </w:r>
      <w:r w:rsidR="00982758">
        <w:rPr>
          <w:rFonts w:ascii="Times New Roman" w:hAnsi="Times New Roman" w:cs="Times New Roman"/>
          <w:sz w:val="28"/>
          <w:szCs w:val="28"/>
        </w:rPr>
        <w:t>х домовладений, в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с. Сухой Донец     </w:t>
      </w:r>
      <w:r w:rsidR="00A60A15" w:rsidRPr="00B115BF">
        <w:rPr>
          <w:rFonts w:ascii="Times New Roman" w:hAnsi="Times New Roman" w:cs="Times New Roman"/>
          <w:sz w:val="28"/>
          <w:szCs w:val="28"/>
        </w:rPr>
        <w:t>86</w:t>
      </w:r>
      <w:r w:rsidR="0087426E" w:rsidRPr="00A60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% домовладений.  </w:t>
      </w:r>
      <w:r w:rsidR="00A60A15">
        <w:rPr>
          <w:rFonts w:ascii="Times New Roman" w:hAnsi="Times New Roman" w:cs="Times New Roman"/>
          <w:sz w:val="28"/>
          <w:szCs w:val="28"/>
        </w:rPr>
        <w:t>По поселению газифицировано</w:t>
      </w:r>
      <w:r w:rsidR="00A60A15" w:rsidRPr="00B115BF">
        <w:rPr>
          <w:rFonts w:ascii="Times New Roman" w:hAnsi="Times New Roman" w:cs="Times New Roman"/>
          <w:sz w:val="28"/>
          <w:szCs w:val="28"/>
        </w:rPr>
        <w:t xml:space="preserve"> 89</w:t>
      </w:r>
      <w:r w:rsidR="00A60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% домовладений    </w:t>
      </w:r>
    </w:p>
    <w:p w:rsidR="0087426E" w:rsidRPr="0087426E" w:rsidRDefault="0082112D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года в реестре администрации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значились:</w:t>
      </w:r>
    </w:p>
    <w:p w:rsidR="0087426E" w:rsidRPr="0082112D" w:rsidRDefault="0087426E" w:rsidP="0087426E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 2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дома (ул.</w:t>
      </w:r>
      <w:r w:rsidR="0082112D">
        <w:rPr>
          <w:rFonts w:ascii="Times New Roman" w:hAnsi="Times New Roman" w:cs="Times New Roman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Комсомольская, дом № 32</w:t>
      </w:r>
      <w:r w:rsidR="0082112D" w:rsidRPr="00C71479">
        <w:rPr>
          <w:rFonts w:ascii="Times New Roman" w:hAnsi="Times New Roman" w:cs="Times New Roman"/>
          <w:sz w:val="28"/>
          <w:szCs w:val="28"/>
        </w:rPr>
        <w:t>; ул. Кольцова, дом № 16</w:t>
      </w:r>
      <w:r w:rsidRPr="00C71479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старое здание ФАП по улице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, 48;</w:t>
      </w:r>
      <w:r w:rsidR="00DF4316">
        <w:rPr>
          <w:rFonts w:ascii="Times New Roman" w:hAnsi="Times New Roman" w:cs="Times New Roman"/>
          <w:sz w:val="28"/>
          <w:szCs w:val="28"/>
        </w:rPr>
        <w:t xml:space="preserve"> (собственность</w:t>
      </w:r>
      <w:r w:rsidR="0023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B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236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4316">
        <w:rPr>
          <w:rFonts w:ascii="Times New Roman" w:hAnsi="Times New Roman" w:cs="Times New Roman"/>
          <w:sz w:val="28"/>
          <w:szCs w:val="28"/>
        </w:rPr>
        <w:t>)</w:t>
      </w:r>
    </w:p>
    <w:p w:rsidR="00DF4316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здание администрации по улице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, 55</w:t>
      </w:r>
      <w:r w:rsidR="0082112D">
        <w:rPr>
          <w:rFonts w:ascii="Times New Roman" w:hAnsi="Times New Roman" w:cs="Times New Roman"/>
          <w:sz w:val="28"/>
          <w:szCs w:val="28"/>
        </w:rPr>
        <w:t>;</w:t>
      </w: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="00DF4316">
        <w:rPr>
          <w:rFonts w:ascii="Times New Roman" w:hAnsi="Times New Roman" w:cs="Times New Roman"/>
          <w:sz w:val="28"/>
          <w:szCs w:val="28"/>
        </w:rPr>
        <w:t>(собственность</w:t>
      </w:r>
      <w:r w:rsidR="0023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B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236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4316">
        <w:rPr>
          <w:rFonts w:ascii="Times New Roman" w:hAnsi="Times New Roman" w:cs="Times New Roman"/>
          <w:sz w:val="28"/>
          <w:szCs w:val="28"/>
        </w:rPr>
        <w:t>)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з</w:t>
      </w:r>
      <w:r w:rsidR="00DF4316">
        <w:rPr>
          <w:rFonts w:ascii="Times New Roman" w:hAnsi="Times New Roman" w:cs="Times New Roman"/>
          <w:sz w:val="28"/>
          <w:szCs w:val="28"/>
        </w:rPr>
        <w:t>дание</w:t>
      </w:r>
      <w:r w:rsidR="00236DBB">
        <w:rPr>
          <w:rFonts w:ascii="Times New Roman" w:hAnsi="Times New Roman" w:cs="Times New Roman"/>
          <w:sz w:val="28"/>
          <w:szCs w:val="28"/>
        </w:rPr>
        <w:t xml:space="preserve"> </w:t>
      </w:r>
      <w:r w:rsidR="00DF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316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DF4316">
        <w:rPr>
          <w:rFonts w:ascii="Times New Roman" w:hAnsi="Times New Roman" w:cs="Times New Roman"/>
          <w:sz w:val="28"/>
          <w:szCs w:val="28"/>
        </w:rPr>
        <w:t xml:space="preserve">  СДК (в 2017 году </w:t>
      </w:r>
      <w:r w:rsidRPr="0087426E">
        <w:rPr>
          <w:rFonts w:ascii="Times New Roman" w:hAnsi="Times New Roman" w:cs="Times New Roman"/>
          <w:sz w:val="28"/>
          <w:szCs w:val="28"/>
        </w:rPr>
        <w:t>постав</w:t>
      </w:r>
      <w:r w:rsidR="00DF4316">
        <w:rPr>
          <w:rFonts w:ascii="Times New Roman" w:hAnsi="Times New Roman" w:cs="Times New Roman"/>
          <w:sz w:val="28"/>
          <w:szCs w:val="28"/>
        </w:rPr>
        <w:t>лено</w:t>
      </w:r>
      <w:r w:rsidRPr="0087426E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DF4316">
        <w:rPr>
          <w:rFonts w:ascii="Times New Roman" w:hAnsi="Times New Roman" w:cs="Times New Roman"/>
          <w:sz w:val="28"/>
          <w:szCs w:val="28"/>
        </w:rPr>
        <w:t>)</w:t>
      </w:r>
      <w:r w:rsidRPr="0087426E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объект  культуры (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C0D9B">
        <w:rPr>
          <w:rFonts w:ascii="Times New Roman" w:hAnsi="Times New Roman" w:cs="Times New Roman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- мемориальный объект)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(собственность</w:t>
      </w:r>
      <w:r w:rsidR="00236DBB" w:rsidRPr="0023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BB">
        <w:rPr>
          <w:rFonts w:ascii="Times New Roman" w:hAnsi="Times New Roman" w:cs="Times New Roman"/>
          <w:sz w:val="28"/>
          <w:szCs w:val="28"/>
        </w:rPr>
        <w:lastRenderedPageBreak/>
        <w:t>Суходонецкого</w:t>
      </w:r>
      <w:proofErr w:type="spellEnd"/>
      <w:r w:rsidR="00236D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6D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7426E" w:rsidRDefault="00DF4316" w:rsidP="00DF4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- шесть земельных участков</w:t>
      </w:r>
      <w:r w:rsidR="00236DBB">
        <w:rPr>
          <w:rFonts w:ascii="Times New Roman" w:hAnsi="Times New Roman" w:cs="Times New Roman"/>
          <w:sz w:val="28"/>
          <w:szCs w:val="28"/>
        </w:rPr>
        <w:t xml:space="preserve"> (4  собственность </w:t>
      </w:r>
      <w:proofErr w:type="spellStart"/>
      <w:r w:rsidR="00236DB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236DBB">
        <w:rPr>
          <w:rFonts w:ascii="Times New Roman" w:hAnsi="Times New Roman" w:cs="Times New Roman"/>
          <w:sz w:val="28"/>
          <w:szCs w:val="28"/>
        </w:rPr>
        <w:t xml:space="preserve"> сельского поселения, 2  в стадии оформления)</w:t>
      </w:r>
      <w:r w:rsidR="0087426E" w:rsidRPr="0087426E">
        <w:rPr>
          <w:rFonts w:ascii="Times New Roman" w:hAnsi="Times New Roman" w:cs="Times New Roman"/>
          <w:sz w:val="28"/>
          <w:szCs w:val="28"/>
        </w:rPr>
        <w:t>.</w:t>
      </w:r>
    </w:p>
    <w:p w:rsidR="00B63DCE" w:rsidRDefault="00B63DCE" w:rsidP="00DF4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поставленные задачи на территории поселения в 2017 году решались благодаря тесному сотрудничеству администрации поселения, жителе</w:t>
      </w:r>
      <w:r w:rsidR="00DB4FDE">
        <w:rPr>
          <w:rFonts w:ascii="Times New Roman" w:hAnsi="Times New Roman" w:cs="Times New Roman"/>
          <w:sz w:val="28"/>
          <w:szCs w:val="28"/>
        </w:rPr>
        <w:t>й поселения, предприятиям и орга</w:t>
      </w:r>
      <w:r>
        <w:rPr>
          <w:rFonts w:ascii="Times New Roman" w:hAnsi="Times New Roman" w:cs="Times New Roman"/>
          <w:sz w:val="28"/>
          <w:szCs w:val="28"/>
        </w:rPr>
        <w:t>низациям</w:t>
      </w:r>
      <w:r w:rsidR="00DB4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поселения</w:t>
      </w:r>
      <w:r w:rsidR="00DB4FDE">
        <w:rPr>
          <w:rFonts w:ascii="Times New Roman" w:hAnsi="Times New Roman" w:cs="Times New Roman"/>
          <w:sz w:val="28"/>
          <w:szCs w:val="28"/>
        </w:rPr>
        <w:t>, с поддержкой администрации Богучарского муниципального района, областного бюджета, спонсоров.</w:t>
      </w:r>
    </w:p>
    <w:p w:rsidR="009D6901" w:rsidRDefault="009D6901" w:rsidP="00DF4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освоена сумма гранта 750 000,00 рублей, полученная за 2-е место в ежегодном публичном конкурсе «Лучшее муниципальное образование Воронежской области 2016</w:t>
      </w:r>
      <w:r w:rsidR="00982758">
        <w:rPr>
          <w:rFonts w:ascii="Times New Roman" w:hAnsi="Times New Roman" w:cs="Times New Roman"/>
          <w:sz w:val="28"/>
          <w:szCs w:val="28"/>
        </w:rPr>
        <w:t xml:space="preserve"> года», выполнены следующие виды работ:</w:t>
      </w:r>
    </w:p>
    <w:p w:rsidR="00F96620" w:rsidRPr="0087426E" w:rsidRDefault="00982758" w:rsidP="00982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901">
        <w:rPr>
          <w:rFonts w:ascii="Times New Roman" w:hAnsi="Times New Roman" w:cs="Times New Roman"/>
          <w:sz w:val="28"/>
          <w:szCs w:val="28"/>
        </w:rPr>
        <w:t xml:space="preserve"> - установка металлического ограждения, устройство покрытия из тротуарной плитки на военно-мемориальном объекте – 100 000,00 рублей</w:t>
      </w:r>
      <w:r w:rsidR="00F96620" w:rsidRPr="00F96620">
        <w:rPr>
          <w:rFonts w:ascii="Times New Roman" w:hAnsi="Times New Roman" w:cs="Times New Roman"/>
          <w:sz w:val="28"/>
          <w:szCs w:val="28"/>
        </w:rPr>
        <w:t xml:space="preserve"> </w:t>
      </w:r>
      <w:r w:rsidR="00F96620">
        <w:rPr>
          <w:rFonts w:ascii="Times New Roman" w:hAnsi="Times New Roman" w:cs="Times New Roman"/>
          <w:sz w:val="28"/>
          <w:szCs w:val="28"/>
        </w:rPr>
        <w:t>(в</w:t>
      </w:r>
      <w:r w:rsidR="00F96620" w:rsidRPr="0087426E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F96620">
        <w:rPr>
          <w:rFonts w:ascii="Times New Roman" w:hAnsi="Times New Roman" w:cs="Times New Roman"/>
          <w:sz w:val="28"/>
          <w:szCs w:val="28"/>
        </w:rPr>
        <w:t xml:space="preserve"> на средства бюджета поселения</w:t>
      </w:r>
      <w:r w:rsidR="00F96620" w:rsidRPr="0087426E">
        <w:rPr>
          <w:rFonts w:ascii="Times New Roman" w:hAnsi="Times New Roman" w:cs="Times New Roman"/>
          <w:sz w:val="28"/>
          <w:szCs w:val="28"/>
        </w:rPr>
        <w:t xml:space="preserve"> поддерживался порядок на те</w:t>
      </w:r>
      <w:r w:rsidR="00F96620">
        <w:rPr>
          <w:rFonts w:ascii="Times New Roman" w:hAnsi="Times New Roman" w:cs="Times New Roman"/>
          <w:sz w:val="28"/>
          <w:szCs w:val="28"/>
        </w:rPr>
        <w:t>рритории памятников и обелисков, п</w:t>
      </w:r>
      <w:r w:rsidR="00F96620" w:rsidRPr="0087426E">
        <w:rPr>
          <w:rFonts w:ascii="Times New Roman" w:hAnsi="Times New Roman" w:cs="Times New Roman"/>
          <w:sz w:val="28"/>
          <w:szCs w:val="28"/>
        </w:rPr>
        <w:t>роведен текущий  ремонт братской могилы № 65: шпаклёвка, покраска скульптуры и постамента</w:t>
      </w:r>
      <w:r w:rsidR="00F96620">
        <w:rPr>
          <w:rFonts w:ascii="Times New Roman" w:hAnsi="Times New Roman" w:cs="Times New Roman"/>
          <w:sz w:val="28"/>
          <w:szCs w:val="28"/>
        </w:rPr>
        <w:t>);</w:t>
      </w:r>
    </w:p>
    <w:p w:rsidR="00283D4A" w:rsidRDefault="00F96620" w:rsidP="00DF4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901">
        <w:rPr>
          <w:rFonts w:ascii="Times New Roman" w:hAnsi="Times New Roman" w:cs="Times New Roman"/>
          <w:sz w:val="28"/>
          <w:szCs w:val="28"/>
        </w:rPr>
        <w:t xml:space="preserve">  - ремонт сцены и зала </w:t>
      </w:r>
      <w:proofErr w:type="spellStart"/>
      <w:r w:rsidR="009D690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D6901">
        <w:rPr>
          <w:rFonts w:ascii="Times New Roman" w:hAnsi="Times New Roman" w:cs="Times New Roman"/>
          <w:sz w:val="28"/>
          <w:szCs w:val="28"/>
        </w:rPr>
        <w:t xml:space="preserve"> СДК – 400 000,00 рублей</w:t>
      </w:r>
      <w:r w:rsidR="00283D4A">
        <w:rPr>
          <w:rFonts w:ascii="Times New Roman" w:hAnsi="Times New Roman" w:cs="Times New Roman"/>
          <w:sz w:val="28"/>
          <w:szCs w:val="28"/>
        </w:rPr>
        <w:t>;</w:t>
      </w:r>
    </w:p>
    <w:p w:rsidR="009D6901" w:rsidRDefault="00283D4A" w:rsidP="00DF4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C31AC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9D6901">
        <w:rPr>
          <w:rFonts w:ascii="Times New Roman" w:hAnsi="Times New Roman" w:cs="Times New Roman"/>
          <w:sz w:val="28"/>
          <w:szCs w:val="28"/>
        </w:rPr>
        <w:t>ремонт дорог местного значения</w:t>
      </w:r>
      <w:r w:rsidR="006C31AC">
        <w:rPr>
          <w:rFonts w:ascii="Times New Roman" w:hAnsi="Times New Roman" w:cs="Times New Roman"/>
          <w:sz w:val="28"/>
          <w:szCs w:val="28"/>
        </w:rPr>
        <w:t xml:space="preserve"> – 250 000,00 рублей (оплата доставки щебн</w:t>
      </w:r>
      <w:r w:rsidR="001E6923">
        <w:rPr>
          <w:rFonts w:ascii="Times New Roman" w:hAnsi="Times New Roman" w:cs="Times New Roman"/>
          <w:sz w:val="28"/>
          <w:szCs w:val="28"/>
        </w:rPr>
        <w:t>я, части работ</w:t>
      </w:r>
      <w:r w:rsidR="00B115BF">
        <w:rPr>
          <w:rFonts w:ascii="Times New Roman" w:hAnsi="Times New Roman" w:cs="Times New Roman"/>
          <w:sz w:val="28"/>
          <w:szCs w:val="28"/>
        </w:rPr>
        <w:t>,</w:t>
      </w:r>
      <w:r w:rsidR="001E6923">
        <w:rPr>
          <w:rFonts w:ascii="Times New Roman" w:hAnsi="Times New Roman" w:cs="Times New Roman"/>
          <w:sz w:val="28"/>
          <w:szCs w:val="28"/>
        </w:rPr>
        <w:t xml:space="preserve"> выполненных спец</w:t>
      </w:r>
      <w:r w:rsidR="006C31AC">
        <w:rPr>
          <w:rFonts w:ascii="Times New Roman" w:hAnsi="Times New Roman" w:cs="Times New Roman"/>
          <w:sz w:val="28"/>
          <w:szCs w:val="28"/>
        </w:rPr>
        <w:t xml:space="preserve">техникой по улицам сёл поселения по отсыпке и </w:t>
      </w:r>
      <w:proofErr w:type="spellStart"/>
      <w:r w:rsidR="006C31AC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6C31AC">
        <w:rPr>
          <w:rFonts w:ascii="Times New Roman" w:hAnsi="Times New Roman" w:cs="Times New Roman"/>
          <w:sz w:val="28"/>
          <w:szCs w:val="28"/>
        </w:rPr>
        <w:t xml:space="preserve"> дорог местного значения).</w:t>
      </w:r>
    </w:p>
    <w:p w:rsidR="0087426E" w:rsidRPr="0087426E" w:rsidRDefault="006C31AC" w:rsidP="00F966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6620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некоммерческие организации: женсовет,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, совет ветеранов, приходской совет, молодёжный парламент «Союз молодых»,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>. Все некоммерческие организации оказывают поддержку в организации работы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народа.</w:t>
      </w:r>
    </w:p>
    <w:p w:rsidR="0087426E" w:rsidRDefault="008A06FC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E80">
        <w:rPr>
          <w:rFonts w:ascii="Times New Roman" w:hAnsi="Times New Roman" w:cs="Times New Roman"/>
          <w:sz w:val="28"/>
          <w:szCs w:val="28"/>
        </w:rPr>
        <w:t>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активно продолжалась работа </w:t>
      </w:r>
      <w:r w:rsidR="00900E80">
        <w:rPr>
          <w:rFonts w:ascii="Times New Roman" w:hAnsi="Times New Roman" w:cs="Times New Roman"/>
          <w:sz w:val="28"/>
          <w:szCs w:val="28"/>
        </w:rPr>
        <w:t>т</w:t>
      </w:r>
      <w:r w:rsidR="0087426E" w:rsidRPr="0087426E">
        <w:rPr>
          <w:rFonts w:ascii="Times New Roman" w:hAnsi="Times New Roman" w:cs="Times New Roman"/>
          <w:sz w:val="28"/>
          <w:szCs w:val="28"/>
        </w:rPr>
        <w:t>ерриториальн</w:t>
      </w:r>
      <w:r w:rsidR="00900E80">
        <w:rPr>
          <w:rFonts w:ascii="Times New Roman" w:hAnsi="Times New Roman" w:cs="Times New Roman"/>
          <w:sz w:val="28"/>
          <w:szCs w:val="28"/>
        </w:rPr>
        <w:t>ого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00E80">
        <w:rPr>
          <w:rFonts w:ascii="Times New Roman" w:hAnsi="Times New Roman" w:cs="Times New Roman"/>
          <w:sz w:val="28"/>
          <w:szCs w:val="28"/>
        </w:rPr>
        <w:t>ого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900E80">
        <w:rPr>
          <w:rFonts w:ascii="Times New Roman" w:hAnsi="Times New Roman" w:cs="Times New Roman"/>
          <w:sz w:val="28"/>
          <w:szCs w:val="28"/>
        </w:rPr>
        <w:t xml:space="preserve">я сел Белая Горка 1-я и Сухой Донец. </w:t>
      </w:r>
      <w:proofErr w:type="gramStart"/>
      <w:r w:rsidR="00900E80">
        <w:rPr>
          <w:rFonts w:ascii="Times New Roman" w:hAnsi="Times New Roman" w:cs="Times New Roman"/>
          <w:sz w:val="28"/>
          <w:szCs w:val="28"/>
        </w:rPr>
        <w:t>Члены ТОС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«Белая Горка»</w:t>
      </w:r>
      <w:r w:rsidR="00283D4A">
        <w:rPr>
          <w:rFonts w:ascii="Times New Roman" w:hAnsi="Times New Roman" w:cs="Times New Roman"/>
          <w:sz w:val="28"/>
          <w:szCs w:val="28"/>
        </w:rPr>
        <w:t>,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в тесном контакте с администрацией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с привлечением спонсоров, населения </w:t>
      </w:r>
      <w:r w:rsidR="00900E80">
        <w:rPr>
          <w:rFonts w:ascii="Times New Roman" w:hAnsi="Times New Roman" w:cs="Times New Roman"/>
          <w:sz w:val="28"/>
          <w:szCs w:val="28"/>
        </w:rPr>
        <w:t>занимались благоустройством улиц,</w:t>
      </w:r>
      <w:r w:rsidR="00116BB2">
        <w:rPr>
          <w:rFonts w:ascii="Times New Roman" w:hAnsi="Times New Roman" w:cs="Times New Roman"/>
          <w:sz w:val="28"/>
          <w:szCs w:val="28"/>
        </w:rPr>
        <w:t xml:space="preserve"> детской площадки,</w:t>
      </w:r>
      <w:r w:rsidR="00900E80">
        <w:rPr>
          <w:rFonts w:ascii="Times New Roman" w:hAnsi="Times New Roman" w:cs="Times New Roman"/>
          <w:sz w:val="28"/>
          <w:szCs w:val="28"/>
        </w:rPr>
        <w:t xml:space="preserve"> сельского кладбища</w:t>
      </w:r>
      <w:r w:rsidR="00E96E41">
        <w:rPr>
          <w:rFonts w:ascii="Times New Roman" w:hAnsi="Times New Roman" w:cs="Times New Roman"/>
          <w:sz w:val="28"/>
          <w:szCs w:val="28"/>
        </w:rPr>
        <w:t xml:space="preserve"> (собственных 8 000,00 рублей)</w:t>
      </w:r>
      <w:r w:rsidR="00900E80">
        <w:rPr>
          <w:rFonts w:ascii="Times New Roman" w:hAnsi="Times New Roman" w:cs="Times New Roman"/>
          <w:sz w:val="28"/>
          <w:szCs w:val="28"/>
        </w:rPr>
        <w:t>, организацией</w:t>
      </w:r>
      <w:r w:rsidR="00116BB2">
        <w:rPr>
          <w:rFonts w:ascii="Times New Roman" w:hAnsi="Times New Roman" w:cs="Times New Roman"/>
          <w:sz w:val="28"/>
          <w:szCs w:val="28"/>
        </w:rPr>
        <w:t xml:space="preserve"> и проведением народного гуляния «День села»</w:t>
      </w:r>
      <w:r w:rsidR="00E96E41">
        <w:rPr>
          <w:rFonts w:ascii="Times New Roman" w:hAnsi="Times New Roman" w:cs="Times New Roman"/>
          <w:sz w:val="28"/>
          <w:szCs w:val="28"/>
        </w:rPr>
        <w:t xml:space="preserve"> (10 000,00 рублей)</w:t>
      </w:r>
      <w:r w:rsidR="00116BB2">
        <w:rPr>
          <w:rFonts w:ascii="Times New Roman" w:hAnsi="Times New Roman" w:cs="Times New Roman"/>
          <w:sz w:val="28"/>
          <w:szCs w:val="28"/>
        </w:rPr>
        <w:t>, реализован проект</w:t>
      </w:r>
      <w:r w:rsidR="00E96E41">
        <w:rPr>
          <w:rFonts w:ascii="Times New Roman" w:hAnsi="Times New Roman" w:cs="Times New Roman"/>
          <w:sz w:val="28"/>
          <w:szCs w:val="28"/>
        </w:rPr>
        <w:t xml:space="preserve"> без привлечения гранта</w:t>
      </w:r>
      <w:r w:rsidR="00116BB2">
        <w:rPr>
          <w:rFonts w:ascii="Times New Roman" w:hAnsi="Times New Roman" w:cs="Times New Roman"/>
          <w:sz w:val="28"/>
          <w:szCs w:val="28"/>
        </w:rPr>
        <w:t xml:space="preserve"> «Отсыпка и </w:t>
      </w:r>
      <w:proofErr w:type="spellStart"/>
      <w:r w:rsidR="00116BB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96E41">
        <w:rPr>
          <w:rFonts w:ascii="Times New Roman" w:hAnsi="Times New Roman" w:cs="Times New Roman"/>
          <w:sz w:val="28"/>
          <w:szCs w:val="28"/>
        </w:rPr>
        <w:t xml:space="preserve"> дороги длиной 270 м шириной 3м по переулку</w:t>
      </w:r>
      <w:r w:rsidR="00116BB2">
        <w:rPr>
          <w:rFonts w:ascii="Times New Roman" w:hAnsi="Times New Roman" w:cs="Times New Roman"/>
          <w:sz w:val="28"/>
          <w:szCs w:val="28"/>
        </w:rPr>
        <w:t xml:space="preserve"> Белогорский»</w:t>
      </w:r>
      <w:r w:rsidR="00E96E41">
        <w:rPr>
          <w:rFonts w:ascii="Times New Roman" w:hAnsi="Times New Roman" w:cs="Times New Roman"/>
          <w:sz w:val="28"/>
          <w:szCs w:val="28"/>
        </w:rPr>
        <w:t xml:space="preserve"> (25 000,00 рублей)</w:t>
      </w:r>
      <w:r w:rsidR="00116B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BB2" w:rsidRDefault="00D80552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Силами и средствами членов ТОС «Мечта»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Сухой Донец</w:t>
      </w:r>
      <w:r w:rsidR="004722FA">
        <w:rPr>
          <w:rFonts w:ascii="Times New Roman" w:hAnsi="Times New Roman" w:cs="Times New Roman"/>
          <w:sz w:val="28"/>
          <w:szCs w:val="28"/>
        </w:rPr>
        <w:t xml:space="preserve"> благоустраивались территории </w:t>
      </w:r>
      <w:r w:rsidR="001E6923">
        <w:rPr>
          <w:rFonts w:ascii="Times New Roman" w:hAnsi="Times New Roman" w:cs="Times New Roman"/>
          <w:sz w:val="28"/>
          <w:szCs w:val="28"/>
        </w:rPr>
        <w:t>улиц, кладбища (20</w:t>
      </w:r>
      <w:r w:rsidR="004722FA">
        <w:rPr>
          <w:rFonts w:ascii="Times New Roman" w:hAnsi="Times New Roman" w:cs="Times New Roman"/>
          <w:sz w:val="28"/>
          <w:szCs w:val="28"/>
        </w:rPr>
        <w:t> 000.00 рублей), дорог по</w:t>
      </w:r>
      <w:r w:rsidR="003003F8">
        <w:rPr>
          <w:rFonts w:ascii="Times New Roman" w:hAnsi="Times New Roman" w:cs="Times New Roman"/>
          <w:sz w:val="28"/>
          <w:szCs w:val="28"/>
        </w:rPr>
        <w:t xml:space="preserve"> четырём улицам села (собственных 159 000,00 рублей), по части улицы  Садовая с привлечением Гранта.</w:t>
      </w:r>
      <w:r w:rsidR="0043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F8" w:rsidRDefault="008A06FC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Отгрейдированны</w:t>
      </w:r>
      <w:proofErr w:type="spellEnd"/>
      <w:r w:rsidR="003003F8">
        <w:rPr>
          <w:rFonts w:ascii="Times New Roman" w:hAnsi="Times New Roman" w:cs="Times New Roman"/>
          <w:sz w:val="28"/>
          <w:szCs w:val="28"/>
        </w:rPr>
        <w:t xml:space="preserve"> дороги по улицам Садовая, Комсомольская, Пионерская села Сухой Донец, пер. Белогорский села Белая Горка 1-я общей протяженностью 2956 метров,</w:t>
      </w:r>
      <w:r w:rsidR="003003F8" w:rsidRPr="005F084C">
        <w:rPr>
          <w:rFonts w:ascii="Times New Roman" w:hAnsi="Times New Roman" w:cs="Times New Roman"/>
          <w:sz w:val="28"/>
          <w:szCs w:val="28"/>
        </w:rPr>
        <w:t xml:space="preserve"> </w:t>
      </w:r>
      <w:r w:rsidR="003003F8">
        <w:rPr>
          <w:rFonts w:ascii="Times New Roman" w:hAnsi="Times New Roman" w:cs="Times New Roman"/>
          <w:sz w:val="28"/>
          <w:szCs w:val="28"/>
        </w:rPr>
        <w:t xml:space="preserve">благодаря тесному сотрудничеству  </w:t>
      </w:r>
      <w:r w:rsidR="003003F8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</w:t>
      </w:r>
      <w:r w:rsidR="003003F8" w:rsidRPr="003003F8">
        <w:rPr>
          <w:rFonts w:ascii="Times New Roman" w:hAnsi="Times New Roman" w:cs="Times New Roman"/>
          <w:sz w:val="28"/>
          <w:szCs w:val="28"/>
        </w:rPr>
        <w:t xml:space="preserve"> </w:t>
      </w:r>
      <w:r w:rsidR="003003F8">
        <w:rPr>
          <w:rFonts w:ascii="Times New Roman" w:hAnsi="Times New Roman" w:cs="Times New Roman"/>
          <w:sz w:val="28"/>
          <w:szCs w:val="28"/>
        </w:rPr>
        <w:t>администрации поселения, хозяйствующих субъектов, депутатов, спонсоров, были отсыпаны местным строительным материалом (песок), а затем на каждой улице, с целью улучшения дорожной инфраструктуры, были проведены следующие виды работ:</w:t>
      </w:r>
      <w:proofErr w:type="gramEnd"/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Белогорский на песчаное основание за счет средств бюджета поселения положено песчано-щебеночное покрытие – 270 метров;</w:t>
      </w:r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дорогу длиной  656 м, шириной 3 м за счет  бюджета поселения и выделенных средств из бюджета Богучарского муниципального района сделано песчано-щебеночное покрытие, а  за счет субсидии областного бюджета асфальт;</w:t>
      </w:r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дорогу по ул. Садовая длиной 820 м, шириной 3</w:t>
      </w:r>
      <w:r w:rsidR="001E6923">
        <w:rPr>
          <w:rFonts w:ascii="Times New Roman" w:hAnsi="Times New Roman" w:cs="Times New Roman"/>
          <w:sz w:val="28"/>
          <w:szCs w:val="28"/>
        </w:rPr>
        <w:t xml:space="preserve"> м на средства Дорожного фонда по</w:t>
      </w:r>
      <w:r>
        <w:rPr>
          <w:rFonts w:ascii="Times New Roman" w:hAnsi="Times New Roman" w:cs="Times New Roman"/>
          <w:sz w:val="28"/>
          <w:szCs w:val="28"/>
        </w:rPr>
        <w:t>ложены песчано-щебеночная смесь и асфальтовое покрытие;</w:t>
      </w:r>
    </w:p>
    <w:p w:rsidR="003003F8" w:rsidRDefault="001E6923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дорога</w:t>
      </w:r>
      <w:r w:rsidR="003003F8">
        <w:rPr>
          <w:rFonts w:ascii="Times New Roman" w:hAnsi="Times New Roman" w:cs="Times New Roman"/>
          <w:sz w:val="28"/>
          <w:szCs w:val="28"/>
        </w:rPr>
        <w:t xml:space="preserve"> по ул. Садовая длиной 700 м, шириной 3 м на средства </w:t>
      </w:r>
      <w:proofErr w:type="gramStart"/>
      <w:r w:rsidR="003003F8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3003F8">
        <w:rPr>
          <w:rFonts w:ascii="Times New Roman" w:hAnsi="Times New Roman" w:cs="Times New Roman"/>
          <w:sz w:val="28"/>
          <w:szCs w:val="28"/>
        </w:rPr>
        <w:t xml:space="preserve"> выделенные из областного бюджета на реализацию проекта ТОС «Отсыпка и </w:t>
      </w:r>
      <w:proofErr w:type="spellStart"/>
      <w:r w:rsidR="003003F8">
        <w:rPr>
          <w:rFonts w:ascii="Times New Roman" w:hAnsi="Times New Roman" w:cs="Times New Roman"/>
          <w:sz w:val="28"/>
          <w:szCs w:val="28"/>
        </w:rPr>
        <w:t>грейди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по ул. Садовая» отсыпана</w:t>
      </w:r>
      <w:r w:rsidR="003003F8">
        <w:rPr>
          <w:rFonts w:ascii="Times New Roman" w:hAnsi="Times New Roman" w:cs="Times New Roman"/>
          <w:sz w:val="28"/>
          <w:szCs w:val="28"/>
        </w:rPr>
        <w:t xml:space="preserve"> песчано-щебеночн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003F8">
        <w:rPr>
          <w:rFonts w:ascii="Times New Roman" w:hAnsi="Times New Roman" w:cs="Times New Roman"/>
          <w:sz w:val="28"/>
          <w:szCs w:val="28"/>
        </w:rPr>
        <w:t xml:space="preserve"> смесь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03F8">
        <w:rPr>
          <w:rFonts w:ascii="Times New Roman" w:hAnsi="Times New Roman" w:cs="Times New Roman"/>
          <w:sz w:val="28"/>
          <w:szCs w:val="28"/>
        </w:rPr>
        <w:t>;</w:t>
      </w:r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ул. Пионерская  дор</w:t>
      </w:r>
      <w:r w:rsidR="001E6923">
        <w:rPr>
          <w:rFonts w:ascii="Times New Roman" w:hAnsi="Times New Roman" w:cs="Times New Roman"/>
          <w:sz w:val="28"/>
          <w:szCs w:val="28"/>
        </w:rPr>
        <w:t>ога длиной 530 м, шириной 3 м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отсыпана песчано-щебеночной смесью.</w:t>
      </w:r>
    </w:p>
    <w:p w:rsidR="00283D4A" w:rsidRDefault="00283D4A" w:rsidP="003003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Часть песчано-щебеночной смеси, использованной для отсыпки дорог в 2017 году, была закуплена за средств</w:t>
      </w:r>
      <w:r w:rsidR="00283D4A">
        <w:rPr>
          <w:rFonts w:ascii="Times New Roman" w:hAnsi="Times New Roman" w:cs="Times New Roman"/>
          <w:sz w:val="28"/>
          <w:szCs w:val="28"/>
        </w:rPr>
        <w:t>а бюджета поселения в 2016 году.</w:t>
      </w:r>
    </w:p>
    <w:p w:rsidR="00283D4A" w:rsidRDefault="00283D4A" w:rsidP="003003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3F8" w:rsidRDefault="003003F8" w:rsidP="00300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Израсходовано средств в 2017 году на ремонт дорог местного значения: 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 населения – </w:t>
      </w:r>
      <w:r w:rsidRPr="008D1E1D">
        <w:rPr>
          <w:rFonts w:ascii="Times New Roman" w:hAnsi="Times New Roman" w:cs="Times New Roman"/>
          <w:sz w:val="28"/>
          <w:szCs w:val="28"/>
        </w:rPr>
        <w:t>1</w:t>
      </w:r>
      <w:r w:rsidR="00314525" w:rsidRPr="008D1E1D">
        <w:rPr>
          <w:rFonts w:ascii="Times New Roman" w:hAnsi="Times New Roman" w:cs="Times New Roman"/>
          <w:sz w:val="28"/>
          <w:szCs w:val="28"/>
        </w:rPr>
        <w:t>84</w:t>
      </w:r>
      <w:r w:rsidRPr="008D1E1D">
        <w:rPr>
          <w:rFonts w:ascii="Times New Roman" w:hAnsi="Times New Roman" w:cs="Times New Roman"/>
          <w:sz w:val="28"/>
          <w:szCs w:val="28"/>
        </w:rPr>
        <w:t>,00</w:t>
      </w:r>
      <w:r w:rsidR="00314525" w:rsidRPr="008D1E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D1E1D">
        <w:rPr>
          <w:rFonts w:ascii="Times New Roman" w:hAnsi="Times New Roman" w:cs="Times New Roman"/>
          <w:sz w:val="28"/>
          <w:szCs w:val="28"/>
        </w:rPr>
        <w:t>;</w:t>
      </w:r>
    </w:p>
    <w:p w:rsidR="003003F8" w:rsidRPr="008D1E1D" w:rsidRDefault="003003F8" w:rsidP="00283D4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средства гранта, полученные в конкурсе </w:t>
      </w:r>
      <w:r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«Лучший орган территориального общественного самоуправления Воронежской области» в номинации «Лучшая инициатива ТОС» на реализацию проекта «Отсыпка и </w:t>
      </w:r>
      <w:proofErr w:type="spellStart"/>
      <w:r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по улице Садовая в селе Сухой Донец» - </w:t>
      </w:r>
      <w:r w:rsidR="00314525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300 </w:t>
      </w:r>
      <w:r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</w:t>
      </w:r>
      <w:r w:rsidR="00314525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бюджет поселения –</w:t>
      </w:r>
      <w:r w:rsidR="00ED5A17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341,3</w:t>
      </w:r>
      <w:r w:rsidR="00314525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бюджет Богучарского </w:t>
      </w:r>
      <w:proofErr w:type="gramStart"/>
      <w:r w:rsidRPr="008D1E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1E1D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314525" w:rsidRPr="008D1E1D">
        <w:rPr>
          <w:rFonts w:ascii="Times New Roman" w:hAnsi="Times New Roman" w:cs="Times New Roman"/>
          <w:sz w:val="28"/>
          <w:szCs w:val="28"/>
        </w:rPr>
        <w:t>100 </w:t>
      </w:r>
      <w:r w:rsidRPr="008D1E1D">
        <w:rPr>
          <w:rFonts w:ascii="Times New Roman" w:hAnsi="Times New Roman" w:cs="Times New Roman"/>
          <w:sz w:val="28"/>
          <w:szCs w:val="28"/>
        </w:rPr>
        <w:t>,00 рублей</w:t>
      </w:r>
      <w:r w:rsidR="00314525" w:rsidRPr="008D1E1D">
        <w:rPr>
          <w:rFonts w:ascii="Times New Roman" w:hAnsi="Times New Roman" w:cs="Times New Roman"/>
          <w:sz w:val="28"/>
          <w:szCs w:val="28"/>
        </w:rPr>
        <w:t>;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дорожный фонд –</w:t>
      </w:r>
      <w:r w:rsidR="00ED5A17" w:rsidRPr="008D1E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A17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1787,1</w:t>
      </w:r>
      <w:r w:rsidR="00314525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субсидии из областного бюджета –</w:t>
      </w:r>
      <w:r w:rsidR="00ED5A17" w:rsidRPr="008D1E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A17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>681,3</w:t>
      </w:r>
      <w:r w:rsidR="00314525" w:rsidRPr="008D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003F8" w:rsidRPr="008D1E1D" w:rsidRDefault="003003F8" w:rsidP="003003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D1E1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8D1E1D">
        <w:rPr>
          <w:rFonts w:ascii="Times New Roman" w:hAnsi="Times New Roman" w:cs="Times New Roman"/>
          <w:sz w:val="28"/>
          <w:szCs w:val="28"/>
        </w:rPr>
        <w:t xml:space="preserve"> выделенные депутатом Воронежской областной думы </w:t>
      </w:r>
    </w:p>
    <w:p w:rsidR="003003F8" w:rsidRDefault="003003F8" w:rsidP="003003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1E1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D1E1D">
        <w:rPr>
          <w:rFonts w:ascii="Times New Roman" w:hAnsi="Times New Roman" w:cs="Times New Roman"/>
          <w:sz w:val="28"/>
          <w:szCs w:val="28"/>
        </w:rPr>
        <w:t>Пешиковым</w:t>
      </w:r>
      <w:proofErr w:type="spellEnd"/>
      <w:r w:rsidRPr="008D1E1D">
        <w:rPr>
          <w:rFonts w:ascii="Times New Roman" w:hAnsi="Times New Roman" w:cs="Times New Roman"/>
          <w:sz w:val="28"/>
          <w:szCs w:val="28"/>
        </w:rPr>
        <w:t xml:space="preserve"> А.А. – 25 000,00 руб.</w:t>
      </w:r>
    </w:p>
    <w:p w:rsidR="003003F8" w:rsidRDefault="003003F8" w:rsidP="008D1E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Часть техники предоставлялась организациями: ИП глава КФХ Сывороткин М.И.,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Агроспутник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26E" w:rsidRPr="0087426E" w:rsidRDefault="00283D4A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продолжалась работа по содержанию дорог местного значения. В зимний период проводилась своевременная очистка дорог от снега, в весенний период проведено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дорог по улицам </w:t>
      </w:r>
      <w:r w:rsidR="003605D9">
        <w:rPr>
          <w:rFonts w:ascii="Times New Roman" w:hAnsi="Times New Roman" w:cs="Times New Roman"/>
          <w:sz w:val="28"/>
          <w:szCs w:val="28"/>
        </w:rPr>
        <w:t>сёл поселения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26E" w:rsidRPr="0087426E" w:rsidRDefault="00283D4A" w:rsidP="00283D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Одним из первоочередных вопросов является уличное освещение. Все </w:t>
      </w:r>
      <w:r w:rsidR="0087426E" w:rsidRPr="0087426E">
        <w:rPr>
          <w:rFonts w:ascii="Times New Roman" w:hAnsi="Times New Roman" w:cs="Times New Roman"/>
          <w:sz w:val="28"/>
          <w:szCs w:val="28"/>
        </w:rPr>
        <w:lastRenderedPageBreak/>
        <w:t>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 и замена сгоревших лампочек.</w:t>
      </w:r>
    </w:p>
    <w:p w:rsidR="0087426E" w:rsidRPr="0087426E" w:rsidRDefault="003605D9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году  дополнительно установлено </w:t>
      </w:r>
      <w:r w:rsidR="00B115BF" w:rsidRPr="00B115BF">
        <w:rPr>
          <w:rFonts w:ascii="Times New Roman" w:hAnsi="Times New Roman" w:cs="Times New Roman"/>
          <w:sz w:val="28"/>
          <w:szCs w:val="28"/>
        </w:rPr>
        <w:t>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фонарей с энергосберегающими (светодиодными) лампами.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Долгов за расходуемую электроэнергию за администрацией не значится.</w:t>
      </w:r>
    </w:p>
    <w:p w:rsidR="0087426E" w:rsidRPr="0087426E" w:rsidRDefault="00DE15F9" w:rsidP="00DE15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Все срочные проблемы, возникающие на территории поселения, решались своевременно благодаря  тесному  контакту   администрации  поселения  с  хозяйствующими  субъектами, в  особенности КФХ  ИП  Сывороткин М.И. - руководитель  Сывороткин  М.И,  а  также  пониманию и  поддержке со  стороны  населения.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подготовка  коммунального  хозяйства к  отопительному  сезону;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содержание санкционированных свалок;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вопросы, связанные с обеспечением населения водой (</w:t>
      </w:r>
      <w:r w:rsidR="00CA64B9">
        <w:rPr>
          <w:rFonts w:ascii="Times New Roman" w:hAnsi="Times New Roman" w:cs="Times New Roman"/>
          <w:sz w:val="28"/>
          <w:szCs w:val="28"/>
        </w:rPr>
        <w:t xml:space="preserve">формирование рабочих бригад, </w:t>
      </w:r>
      <w:r w:rsidRPr="0087426E">
        <w:rPr>
          <w:rFonts w:ascii="Times New Roman" w:hAnsi="Times New Roman" w:cs="Times New Roman"/>
          <w:sz w:val="28"/>
          <w:szCs w:val="28"/>
        </w:rPr>
        <w:t>предоставление необходимой спецтехники: подъемный кран, экскаватор, бульдозер</w:t>
      </w:r>
      <w:r w:rsidR="00CA64B9">
        <w:rPr>
          <w:rFonts w:ascii="Times New Roman" w:hAnsi="Times New Roman" w:cs="Times New Roman"/>
          <w:sz w:val="28"/>
          <w:szCs w:val="28"/>
        </w:rPr>
        <w:t>)</w:t>
      </w:r>
      <w:r w:rsidRPr="0087426E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благоустройство территории поселения;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содержание дорог </w:t>
      </w:r>
      <w:r w:rsidR="00DE15F9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87426E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содержание мест захоронения (подвоз песка, вывоз мусора);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-организация культурной жизни населения (предоставление спонсорской помощи при проведении культурно-массовых мероприятий);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Вопрос</w:t>
      </w:r>
      <w:r w:rsidR="007F5839">
        <w:rPr>
          <w:rFonts w:ascii="Times New Roman" w:hAnsi="Times New Roman" w:cs="Times New Roman"/>
          <w:sz w:val="28"/>
          <w:szCs w:val="28"/>
        </w:rPr>
        <w:t>ы</w:t>
      </w:r>
      <w:r w:rsidRPr="0087426E">
        <w:rPr>
          <w:rFonts w:ascii="Times New Roman" w:hAnsi="Times New Roman" w:cs="Times New Roman"/>
          <w:sz w:val="28"/>
          <w:szCs w:val="28"/>
        </w:rPr>
        <w:t xml:space="preserve">  благоустройства  решал</w:t>
      </w:r>
      <w:r w:rsidR="007F5839">
        <w:rPr>
          <w:rFonts w:ascii="Times New Roman" w:hAnsi="Times New Roman" w:cs="Times New Roman"/>
          <w:sz w:val="28"/>
          <w:szCs w:val="28"/>
        </w:rPr>
        <w:t>ись</w:t>
      </w:r>
      <w:r w:rsidRPr="0087426E">
        <w:rPr>
          <w:rFonts w:ascii="Times New Roman" w:hAnsi="Times New Roman" w:cs="Times New Roman"/>
          <w:sz w:val="28"/>
          <w:szCs w:val="28"/>
        </w:rPr>
        <w:t xml:space="preserve">  в  течение   года.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Своевременно  приводились в  порядок места складирования бытовых отходов  в сёлах  Сухой  Донец  и  Белая  Горка 1-я.</w:t>
      </w:r>
    </w:p>
    <w:p w:rsidR="007F5839" w:rsidRDefault="007F5839" w:rsidP="007F58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Система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 поселения</w:t>
      </w:r>
      <w:r w:rsidRPr="0087426E">
        <w:rPr>
          <w:rFonts w:ascii="Times New Roman" w:hAnsi="Times New Roman" w:cs="Times New Roman"/>
          <w:sz w:val="28"/>
          <w:szCs w:val="28"/>
        </w:rPr>
        <w:t xml:space="preserve"> является неделим</w:t>
      </w:r>
      <w:r>
        <w:rPr>
          <w:rFonts w:ascii="Times New Roman" w:hAnsi="Times New Roman" w:cs="Times New Roman"/>
          <w:sz w:val="28"/>
          <w:szCs w:val="28"/>
        </w:rPr>
        <w:t>ым имущественным паем населения.</w:t>
      </w: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>Силами   хозяйствующего  субъекта ИП глава КФХ Сывороткин М.И.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 решаются  вопросы  водоснабжения. Вода  подаётся  своевременно  и  в  полном  объёме, проводится  текущий   ремонт  водопровода, водопроводных  башен, замена  глубинных  насосов, подготовка систем водоснабжения к весенне-летнему и осенне-зимнему периодам. Все  вопросы  водоснабжения  решаются  на  собраниях  граждан. До  минимума  сократилось  количество  должников  за  электроэнергию, расходуемую на   подачу  воды  населению. Изношенность  водопровода  и  водопроводных  башен требует капитального  ремонта  или  замены.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6E" w:rsidRPr="0087426E" w:rsidRDefault="0087426E" w:rsidP="007F58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Пока  жива  память, то  мы  с  чувством  долга  и  ответственности    относимся к  местам  захоронения. Для  проведения  работ  по благоустройству  кладбищ в  сёлах  поселения были  организованы  субботники, техника  предоставлялась   ИП глава КФХ  Сывороткин М.И. (вывоз  мусора, подвоз  песка). </w:t>
      </w:r>
      <w:r w:rsidR="003605D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spellStart"/>
      <w:r w:rsidR="003605D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3605D9">
        <w:rPr>
          <w:rFonts w:ascii="Times New Roman" w:hAnsi="Times New Roman" w:cs="Times New Roman"/>
          <w:sz w:val="28"/>
          <w:szCs w:val="28"/>
        </w:rPr>
        <w:t xml:space="preserve"> – осеннего периода  территории</w:t>
      </w:r>
      <w:r w:rsidRPr="0087426E">
        <w:rPr>
          <w:rFonts w:ascii="Times New Roman" w:hAnsi="Times New Roman" w:cs="Times New Roman"/>
          <w:sz w:val="28"/>
          <w:szCs w:val="28"/>
        </w:rPr>
        <w:t xml:space="preserve">  кладбищ  выкашивались</w:t>
      </w:r>
      <w:r w:rsidR="003605D9">
        <w:rPr>
          <w:rFonts w:ascii="Times New Roman" w:hAnsi="Times New Roman" w:cs="Times New Roman"/>
          <w:sz w:val="28"/>
          <w:szCs w:val="28"/>
        </w:rPr>
        <w:t xml:space="preserve"> от  сорняков</w:t>
      </w:r>
      <w:r w:rsidRPr="0087426E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3605D9">
        <w:rPr>
          <w:rFonts w:ascii="Times New Roman" w:hAnsi="Times New Roman" w:cs="Times New Roman"/>
          <w:sz w:val="28"/>
          <w:szCs w:val="28"/>
        </w:rPr>
        <w:t>ов три раза</w:t>
      </w:r>
      <w:r w:rsidRPr="00874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села Сухой Донец действующая церковь Богоявления Господня.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систематически оказывается поддержка приходу церкви Богоявления Господня, совместно организуются субботники, благотворительные акции.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взаимодействию творческого населения, педагогического коллектива МКОУ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ООШ, работников культуры, финансовой поддержки со стороны хозяйства под руководством  Сывороткина М.И. были проведены общественно - значимые мероприятия, которые запомнились всем жителям поселения и были направлены на развитие творческих способностей, патриотическое, эстетическое воспитание населения, прежде всего детей и молодёжи. Особенно яркими и содержательными б</w:t>
      </w:r>
      <w:r w:rsidR="003605D9">
        <w:rPr>
          <w:rFonts w:ascii="Times New Roman" w:hAnsi="Times New Roman" w:cs="Times New Roman"/>
          <w:sz w:val="28"/>
          <w:szCs w:val="28"/>
        </w:rPr>
        <w:t>ыли мероприятия,  посвященные 72</w:t>
      </w:r>
      <w:r w:rsidRPr="0087426E">
        <w:rPr>
          <w:rFonts w:ascii="Times New Roman" w:hAnsi="Times New Roman" w:cs="Times New Roman"/>
          <w:sz w:val="28"/>
          <w:szCs w:val="28"/>
        </w:rPr>
        <w:t>- годовщине Великой Победы,</w:t>
      </w:r>
      <w:r w:rsidR="003605D9">
        <w:rPr>
          <w:rFonts w:ascii="Times New Roman" w:hAnsi="Times New Roman" w:cs="Times New Roman"/>
          <w:sz w:val="28"/>
          <w:szCs w:val="28"/>
        </w:rPr>
        <w:t xml:space="preserve"> съёмки, а затем премьера фильма о герое Советского Союза </w:t>
      </w:r>
      <w:proofErr w:type="spellStart"/>
      <w:r w:rsidR="003605D9">
        <w:rPr>
          <w:rFonts w:ascii="Times New Roman" w:hAnsi="Times New Roman" w:cs="Times New Roman"/>
          <w:sz w:val="28"/>
          <w:szCs w:val="28"/>
        </w:rPr>
        <w:t>Аплётове</w:t>
      </w:r>
      <w:proofErr w:type="spellEnd"/>
      <w:r w:rsidR="003605D9">
        <w:rPr>
          <w:rFonts w:ascii="Times New Roman" w:hAnsi="Times New Roman" w:cs="Times New Roman"/>
          <w:sz w:val="28"/>
          <w:szCs w:val="28"/>
        </w:rPr>
        <w:t xml:space="preserve"> И.П.,</w:t>
      </w:r>
      <w:r w:rsidRPr="0087426E">
        <w:rPr>
          <w:rFonts w:ascii="Times New Roman" w:hAnsi="Times New Roman" w:cs="Times New Roman"/>
          <w:sz w:val="28"/>
          <w:szCs w:val="28"/>
        </w:rPr>
        <w:t xml:space="preserve"> праздник детства «Когда смеются дети!»,  Д</w:t>
      </w:r>
      <w:r w:rsidR="001D7BFF">
        <w:rPr>
          <w:rFonts w:ascii="Times New Roman" w:hAnsi="Times New Roman" w:cs="Times New Roman"/>
          <w:sz w:val="28"/>
          <w:szCs w:val="28"/>
        </w:rPr>
        <w:t>ни сел</w:t>
      </w:r>
      <w:r w:rsidRPr="0087426E">
        <w:rPr>
          <w:rFonts w:ascii="Times New Roman" w:hAnsi="Times New Roman" w:cs="Times New Roman"/>
          <w:sz w:val="28"/>
          <w:szCs w:val="28"/>
        </w:rPr>
        <w:t xml:space="preserve"> «Село   родное  от  истоков», День пожилого человека, День Матери, Новогодние, Рождественские празднования, Крещение и другие.</w:t>
      </w:r>
    </w:p>
    <w:p w:rsidR="0087426E" w:rsidRPr="0087426E" w:rsidRDefault="003552C1" w:rsidP="003552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На средства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сделан текущий ремонт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библиотеки, коридора, замена электропроводки; на средства</w:t>
      </w:r>
      <w:r w:rsidR="00C71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выделенные из бюджета Богучарского муниципального района заменили двое дверей и офисную мебель в одном из кабинетов; на средства выделенные депутатом Воронежской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приобретен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</w:t>
      </w:r>
      <w:r w:rsidRPr="003F6025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25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Библиотечным  обслуживанием  охвачено  62% населения. </w:t>
      </w:r>
    </w:p>
    <w:p w:rsidR="0087426E" w:rsidRPr="0087426E" w:rsidRDefault="003552C1" w:rsidP="003552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87426E" w:rsidRPr="0087426E">
        <w:rPr>
          <w:rFonts w:ascii="Times New Roman" w:hAnsi="Times New Roman" w:cs="Times New Roman"/>
          <w:sz w:val="28"/>
          <w:szCs w:val="28"/>
        </w:rPr>
        <w:t>дминистрацией поселения совместно с правоохранительными органами систематически проводилась работа в социально-неадаптированных семьях, выявлялись семьи и дети группы социального риска, работа по социальной защите безработных, беженцев путем предоставления рабочих мест на территории поселения.</w:t>
      </w:r>
    </w:p>
    <w:p w:rsidR="0087426E" w:rsidRPr="0087426E" w:rsidRDefault="0087426E" w:rsidP="003552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Для решения проблемы трудоустройства населения, с целью благоустройства  территории поселения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через Богучарский центр занятости населения заключались договора на выполнение временных работ. Таким образом, было временно трудоустроено </w:t>
      </w:r>
      <w:r w:rsidR="000E65B6">
        <w:rPr>
          <w:rFonts w:ascii="Times New Roman" w:hAnsi="Times New Roman" w:cs="Times New Roman"/>
          <w:sz w:val="28"/>
          <w:szCs w:val="28"/>
        </w:rPr>
        <w:t>11</w:t>
      </w:r>
      <w:r w:rsidRPr="008742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Сферу социального обслуживания населения представляют: МКОУ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, АУВО санаторий  «Белая Горка», пять торговых точек, АТС, два почтовых отделения, ветлечебница. Таким образом, в экономике поселения участвует 14 организаций, где занято 34,6 % трудоспособного населения.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Продолжает свою работу по предоставлению услуг населению парикмахерская, расположенная в здании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федеральные и региональные программы по обеспечению жильём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:</w:t>
      </w:r>
    </w:p>
    <w:p w:rsidR="00BF5A46" w:rsidRPr="008D1E1D" w:rsidRDefault="003552C1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A46">
        <w:rPr>
          <w:rFonts w:ascii="Times New Roman" w:hAnsi="Times New Roman" w:cs="Times New Roman"/>
          <w:sz w:val="28"/>
          <w:szCs w:val="28"/>
        </w:rPr>
        <w:t xml:space="preserve"> </w:t>
      </w:r>
      <w:r w:rsidR="00BF5A46" w:rsidRPr="008D1E1D">
        <w:rPr>
          <w:rFonts w:ascii="Times New Roman" w:hAnsi="Times New Roman" w:cs="Times New Roman"/>
          <w:sz w:val="28"/>
          <w:szCs w:val="28"/>
        </w:rPr>
        <w:t>программа  по бесплатному  предоставлению  отдельным  категориям  граждан (многодетные  семьи, семьи, признанные  нуждающимися  в  улучшении жилищных  условий, участники  боевых действий, молодые  специалисты  в  области  культуры, здравоохранения, образования, социальной  сферы, инвалиды 1,2 групп) земельных  участков</w:t>
      </w:r>
      <w:r w:rsidR="00A215A8" w:rsidRPr="008D1E1D">
        <w:rPr>
          <w:rFonts w:ascii="Times New Roman" w:hAnsi="Times New Roman" w:cs="Times New Roman"/>
          <w:sz w:val="28"/>
          <w:szCs w:val="28"/>
        </w:rPr>
        <w:t>,</w:t>
      </w:r>
      <w:r w:rsidR="00E44C3C" w:rsidRPr="008D1E1D">
        <w:rPr>
          <w:rFonts w:ascii="Times New Roman" w:hAnsi="Times New Roman" w:cs="Times New Roman"/>
          <w:sz w:val="28"/>
          <w:szCs w:val="28"/>
        </w:rPr>
        <w:t xml:space="preserve"> </w:t>
      </w:r>
      <w:r w:rsidR="00B14407" w:rsidRPr="008D1E1D">
        <w:rPr>
          <w:rFonts w:ascii="Times New Roman" w:hAnsi="Times New Roman" w:cs="Times New Roman"/>
          <w:sz w:val="28"/>
          <w:szCs w:val="28"/>
        </w:rPr>
        <w:t xml:space="preserve">9 </w:t>
      </w:r>
      <w:r w:rsidR="00B14407" w:rsidRPr="008D1E1D">
        <w:rPr>
          <w:rFonts w:ascii="Times New Roman" w:hAnsi="Times New Roman" w:cs="Times New Roman"/>
          <w:sz w:val="28"/>
          <w:szCs w:val="28"/>
        </w:rPr>
        <w:lastRenderedPageBreak/>
        <w:t>семей бесплат</w:t>
      </w:r>
      <w:r w:rsidR="00A215A8" w:rsidRPr="008D1E1D">
        <w:rPr>
          <w:rFonts w:ascii="Times New Roman" w:hAnsi="Times New Roman" w:cs="Times New Roman"/>
          <w:sz w:val="28"/>
          <w:szCs w:val="28"/>
        </w:rPr>
        <w:t>но  получили  земельные участки под индивидуальное жилищное строительство.</w:t>
      </w:r>
    </w:p>
    <w:p w:rsidR="003552C1" w:rsidRPr="00BF5A46" w:rsidRDefault="00BF5A46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A46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обеспечению  жильем молодых</w:t>
      </w:r>
      <w:r w:rsidRPr="00BF5A46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A46">
        <w:rPr>
          <w:rFonts w:ascii="Times New Roman" w:hAnsi="Times New Roman" w:cs="Times New Roman"/>
          <w:sz w:val="28"/>
          <w:szCs w:val="28"/>
        </w:rPr>
        <w:t>«Молодая семья»</w:t>
      </w:r>
      <w:r w:rsidR="00E4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2017 году  на  учет  поставлены 2 семьи);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ежемесячно администрацией  подаются  сведения  в  КУВО  «УСЗН» Богучарского  района на трёх вдов, нуждающихся в проведении текущего ремонта в принадлежащих </w:t>
      </w:r>
      <w:r w:rsidR="00BF5A46">
        <w:rPr>
          <w:rFonts w:ascii="Times New Roman" w:hAnsi="Times New Roman" w:cs="Times New Roman"/>
          <w:sz w:val="28"/>
          <w:szCs w:val="28"/>
        </w:rPr>
        <w:t>им жилых помещениях</w:t>
      </w:r>
      <w:r w:rsidRPr="0087426E">
        <w:rPr>
          <w:rFonts w:ascii="Times New Roman" w:hAnsi="Times New Roman" w:cs="Times New Roman"/>
          <w:sz w:val="28"/>
          <w:szCs w:val="28"/>
        </w:rPr>
        <w:t>.</w:t>
      </w:r>
    </w:p>
    <w:p w:rsidR="0087426E" w:rsidRPr="0087426E" w:rsidRDefault="00D4304D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3552C1">
        <w:rPr>
          <w:rFonts w:ascii="Times New Roman" w:hAnsi="Times New Roman" w:cs="Times New Roman"/>
          <w:sz w:val="28"/>
          <w:szCs w:val="28"/>
        </w:rPr>
        <w:t>ес</w:t>
      </w:r>
      <w:r w:rsidR="00B14407">
        <w:rPr>
          <w:rFonts w:ascii="Times New Roman" w:hAnsi="Times New Roman" w:cs="Times New Roman"/>
          <w:sz w:val="28"/>
          <w:szCs w:val="28"/>
        </w:rPr>
        <w:t>е</w:t>
      </w:r>
      <w:r w:rsidR="003552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552C1">
        <w:rPr>
          <w:rFonts w:ascii="Times New Roman" w:hAnsi="Times New Roman" w:cs="Times New Roman"/>
          <w:sz w:val="28"/>
          <w:szCs w:val="28"/>
        </w:rPr>
        <w:t>-лет</w:t>
      </w:r>
      <w:r>
        <w:rPr>
          <w:rFonts w:ascii="Times New Roman" w:hAnsi="Times New Roman" w:cs="Times New Roman"/>
          <w:sz w:val="28"/>
          <w:szCs w:val="28"/>
        </w:rPr>
        <w:t>ний период</w:t>
      </w:r>
      <w:r w:rsidR="003552C1">
        <w:rPr>
          <w:rFonts w:ascii="Times New Roman" w:hAnsi="Times New Roman" w:cs="Times New Roman"/>
          <w:sz w:val="28"/>
          <w:szCs w:val="28"/>
        </w:rPr>
        <w:t xml:space="preserve"> 2017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года, с целью предупреждения  пожароопасной обстановки на территории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поселения были проведены собрания граждан по предупреждению и ликвидации чрезвычайных ситуаций, была произведена опашка границ населённых пунктов и производственных объектов поселения. В результате чёткой и слаженной работы ПЧ-94, администрации поселения, руководителя хозяйства ИП глава КФХ Сывороткин М.И. удалось своевременно ликвидировать очаги пожаров, не допустив возгорания близлежащих жилых домов, зданий и сооружений.</w:t>
      </w:r>
      <w:r w:rsidR="00056764">
        <w:rPr>
          <w:rFonts w:ascii="Times New Roman" w:hAnsi="Times New Roman" w:cs="Times New Roman"/>
          <w:sz w:val="28"/>
          <w:szCs w:val="28"/>
        </w:rPr>
        <w:t xml:space="preserve"> Также п</w:t>
      </w:r>
      <w:r w:rsidR="003552C1">
        <w:rPr>
          <w:rFonts w:ascii="Times New Roman" w:hAnsi="Times New Roman" w:cs="Times New Roman"/>
          <w:sz w:val="28"/>
          <w:szCs w:val="28"/>
        </w:rPr>
        <w:t xml:space="preserve">роводилась </w:t>
      </w:r>
      <w:r w:rsidR="00056764">
        <w:rPr>
          <w:rFonts w:ascii="Times New Roman" w:hAnsi="Times New Roman" w:cs="Times New Roman"/>
          <w:sz w:val="28"/>
          <w:szCs w:val="28"/>
        </w:rPr>
        <w:t>профилактическая работа с населением по недопущению пожаров во время отопительного сезона.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поселения производственную деятельность осуществляют: 5 – КФХ (1 - животноводческого,  3-растениеводческого, 1 - 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растениеводческо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– животноводческого  направления), 1 – маслозавод. На производстве занято 20 % трудоспособного населения.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нашем поселении </w:t>
      </w:r>
      <w:r w:rsidRPr="00B115BF">
        <w:rPr>
          <w:rFonts w:ascii="Times New Roman" w:hAnsi="Times New Roman" w:cs="Times New Roman"/>
          <w:sz w:val="28"/>
          <w:szCs w:val="28"/>
        </w:rPr>
        <w:t>2</w:t>
      </w:r>
      <w:r w:rsidR="00E879FA">
        <w:rPr>
          <w:rFonts w:ascii="Times New Roman" w:hAnsi="Times New Roman" w:cs="Times New Roman"/>
          <w:sz w:val="28"/>
          <w:szCs w:val="28"/>
        </w:rPr>
        <w:t>82</w:t>
      </w:r>
      <w:r w:rsidRPr="00B115BF">
        <w:rPr>
          <w:rFonts w:ascii="Times New Roman" w:hAnsi="Times New Roman" w:cs="Times New Roman"/>
          <w:sz w:val="28"/>
          <w:szCs w:val="28"/>
        </w:rPr>
        <w:t xml:space="preserve"> ч</w:t>
      </w:r>
      <w:r w:rsidRPr="0087426E">
        <w:rPr>
          <w:rFonts w:ascii="Times New Roman" w:hAnsi="Times New Roman" w:cs="Times New Roman"/>
          <w:sz w:val="28"/>
          <w:szCs w:val="28"/>
        </w:rPr>
        <w:t>еловек</w:t>
      </w:r>
      <w:r w:rsidR="00E879FA">
        <w:rPr>
          <w:rFonts w:ascii="Times New Roman" w:hAnsi="Times New Roman" w:cs="Times New Roman"/>
          <w:sz w:val="28"/>
          <w:szCs w:val="28"/>
        </w:rPr>
        <w:t>а</w:t>
      </w:r>
      <w:r w:rsidRPr="0087426E">
        <w:rPr>
          <w:rFonts w:ascii="Times New Roman" w:hAnsi="Times New Roman" w:cs="Times New Roman"/>
          <w:sz w:val="28"/>
          <w:szCs w:val="28"/>
        </w:rPr>
        <w:t xml:space="preserve"> составляют граждане пенсионного возраста, социальным обслуживанием охвачено </w:t>
      </w:r>
      <w:r w:rsidR="00B115BF">
        <w:rPr>
          <w:rFonts w:ascii="Times New Roman" w:hAnsi="Times New Roman" w:cs="Times New Roman"/>
          <w:sz w:val="28"/>
          <w:szCs w:val="28"/>
        </w:rPr>
        <w:t>21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пенсионер</w:t>
      </w:r>
      <w:r w:rsidR="00B115BF">
        <w:rPr>
          <w:rFonts w:ascii="Times New Roman" w:hAnsi="Times New Roman" w:cs="Times New Roman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>и инвалид, их обслуживает два социальных работника.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Де</w:t>
      </w:r>
      <w:r w:rsidR="00056764">
        <w:rPr>
          <w:rFonts w:ascii="Times New Roman" w:hAnsi="Times New Roman" w:cs="Times New Roman"/>
          <w:sz w:val="28"/>
          <w:szCs w:val="28"/>
        </w:rPr>
        <w:t>мографическая  ситуация  в  2017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году наблюдалась  в  сторону  у</w:t>
      </w:r>
      <w:r w:rsidR="00056764">
        <w:rPr>
          <w:rFonts w:ascii="Times New Roman" w:hAnsi="Times New Roman" w:cs="Times New Roman"/>
          <w:sz w:val="28"/>
          <w:szCs w:val="28"/>
        </w:rPr>
        <w:t>меньшения</w:t>
      </w:r>
      <w:r w:rsidRPr="0087426E">
        <w:rPr>
          <w:rFonts w:ascii="Times New Roman" w:hAnsi="Times New Roman" w:cs="Times New Roman"/>
          <w:sz w:val="28"/>
          <w:szCs w:val="28"/>
        </w:rPr>
        <w:t xml:space="preserve">  числа  жителей  поселения: родилось </w:t>
      </w:r>
      <w:r w:rsidR="00B115BF">
        <w:rPr>
          <w:rFonts w:ascii="Times New Roman" w:hAnsi="Times New Roman" w:cs="Times New Roman"/>
          <w:sz w:val="28"/>
          <w:szCs w:val="28"/>
        </w:rPr>
        <w:t>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детей, умерло </w:t>
      </w:r>
      <w:r w:rsidR="00B115BF">
        <w:rPr>
          <w:rFonts w:ascii="Times New Roman" w:hAnsi="Times New Roman" w:cs="Times New Roman"/>
          <w:sz w:val="28"/>
          <w:szCs w:val="28"/>
        </w:rPr>
        <w:t>14</w:t>
      </w:r>
      <w:r w:rsidRPr="008742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426E" w:rsidRPr="0087426E" w:rsidRDefault="0087426E" w:rsidP="00D4304D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Администрация поселения оказывала содействие работникам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организация выездных форм медицинского обслуживания, обеспечение населения медикаментами).</w:t>
      </w:r>
      <w:r w:rsidR="00056764">
        <w:rPr>
          <w:rFonts w:ascii="Times New Roman" w:hAnsi="Times New Roman" w:cs="Times New Roman"/>
          <w:sz w:val="28"/>
          <w:szCs w:val="28"/>
        </w:rPr>
        <w:t xml:space="preserve"> На территории села Белая Горка 1-я по инициативе администрации поселения, с привлечением сре</w:t>
      </w:r>
      <w:proofErr w:type="gramStart"/>
      <w:r w:rsidR="00056764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056764">
        <w:rPr>
          <w:rFonts w:ascii="Times New Roman" w:hAnsi="Times New Roman" w:cs="Times New Roman"/>
          <w:sz w:val="28"/>
          <w:szCs w:val="28"/>
        </w:rPr>
        <w:t xml:space="preserve">онсоров (Сывороткин М.И., </w:t>
      </w:r>
      <w:proofErr w:type="spellStart"/>
      <w:r w:rsidR="00056764">
        <w:rPr>
          <w:rFonts w:ascii="Times New Roman" w:hAnsi="Times New Roman" w:cs="Times New Roman"/>
          <w:sz w:val="28"/>
          <w:szCs w:val="28"/>
        </w:rPr>
        <w:t>Таймасханов</w:t>
      </w:r>
      <w:proofErr w:type="spellEnd"/>
      <w:r w:rsidR="00056764">
        <w:rPr>
          <w:rFonts w:ascii="Times New Roman" w:hAnsi="Times New Roman" w:cs="Times New Roman"/>
          <w:sz w:val="28"/>
          <w:szCs w:val="28"/>
        </w:rPr>
        <w:t xml:space="preserve"> Л.И.), силами рабочих, привлеченных через центр занятости населения,</w:t>
      </w:r>
      <w:r w:rsidR="00D4304D">
        <w:rPr>
          <w:rFonts w:ascii="Times New Roman" w:hAnsi="Times New Roman" w:cs="Times New Roman"/>
          <w:sz w:val="28"/>
          <w:szCs w:val="28"/>
        </w:rPr>
        <w:t xml:space="preserve"> </w:t>
      </w:r>
      <w:r w:rsidR="00056764">
        <w:rPr>
          <w:rFonts w:ascii="Times New Roman" w:hAnsi="Times New Roman" w:cs="Times New Roman"/>
          <w:sz w:val="28"/>
          <w:szCs w:val="28"/>
        </w:rPr>
        <w:t>мед</w:t>
      </w:r>
      <w:r w:rsidR="007E39A7">
        <w:rPr>
          <w:rFonts w:ascii="Times New Roman" w:hAnsi="Times New Roman" w:cs="Times New Roman"/>
          <w:sz w:val="28"/>
          <w:szCs w:val="28"/>
        </w:rPr>
        <w:t>р</w:t>
      </w:r>
      <w:r w:rsidR="00056764">
        <w:rPr>
          <w:rFonts w:ascii="Times New Roman" w:hAnsi="Times New Roman" w:cs="Times New Roman"/>
          <w:sz w:val="28"/>
          <w:szCs w:val="28"/>
        </w:rPr>
        <w:t>аботников сделан текущий ремонт  помещений Белогорского ФАП</w:t>
      </w:r>
      <w:r w:rsidR="007E39A7">
        <w:rPr>
          <w:rFonts w:ascii="Times New Roman" w:hAnsi="Times New Roman" w:cs="Times New Roman"/>
          <w:sz w:val="28"/>
          <w:szCs w:val="28"/>
        </w:rPr>
        <w:t xml:space="preserve">, установлены электрические батареи, штукатурка и побелка здания снаружи; за счет средств выделенных депутатом Воронежской областной думы </w:t>
      </w:r>
      <w:proofErr w:type="spellStart"/>
      <w:r w:rsidR="007E39A7">
        <w:rPr>
          <w:rFonts w:ascii="Times New Roman" w:hAnsi="Times New Roman" w:cs="Times New Roman"/>
          <w:sz w:val="28"/>
          <w:szCs w:val="28"/>
        </w:rPr>
        <w:t>Пешиковым</w:t>
      </w:r>
      <w:proofErr w:type="spellEnd"/>
      <w:r w:rsidR="007E39A7">
        <w:rPr>
          <w:rFonts w:ascii="Times New Roman" w:hAnsi="Times New Roman" w:cs="Times New Roman"/>
          <w:sz w:val="28"/>
          <w:szCs w:val="28"/>
        </w:rPr>
        <w:t xml:space="preserve"> А.А.(45 000,00 рублей), силами населения сделан ремонт крыши здания (полная замена шифера, обивка железом фронтонов).</w:t>
      </w:r>
    </w:p>
    <w:p w:rsidR="0087426E" w:rsidRPr="0087426E" w:rsidRDefault="008D1E1D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87426E"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7426E"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2 муниципальных служащих и 4 работника администрации, не относящиеся к муниципальной службе.</w:t>
      </w:r>
      <w:r w:rsidR="007E39A7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администрации поселения имеется освобожденный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gramEnd"/>
      <w:r w:rsidR="00C11927">
        <w:rPr>
          <w:rFonts w:ascii="Times New Roman" w:hAnsi="Times New Roman" w:cs="Times New Roman"/>
          <w:sz w:val="28"/>
          <w:szCs w:val="28"/>
        </w:rPr>
        <w:t>ё</w:t>
      </w:r>
      <w:r w:rsidRPr="0087426E">
        <w:rPr>
          <w:rFonts w:ascii="Times New Roman" w:hAnsi="Times New Roman" w:cs="Times New Roman"/>
          <w:sz w:val="28"/>
          <w:szCs w:val="28"/>
        </w:rPr>
        <w:t>тный работник.  В 201</w:t>
      </w:r>
      <w:r w:rsidR="007E39A7">
        <w:rPr>
          <w:rFonts w:ascii="Times New Roman" w:hAnsi="Times New Roman" w:cs="Times New Roman"/>
          <w:sz w:val="28"/>
          <w:szCs w:val="28"/>
        </w:rPr>
        <w:t>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году план призыва по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Суходонецкому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сельскому поселению выполнен в полном объёме. Уклонистов от воинской службы по поселению не имеется. </w:t>
      </w:r>
    </w:p>
    <w:p w:rsidR="0012734A" w:rsidRDefault="0012734A" w:rsidP="0012734A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12734A" w:rsidRPr="0012734A" w:rsidRDefault="0012734A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12734A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12734A" w:rsidRPr="0012734A" w:rsidRDefault="0012734A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12734A" w:rsidRPr="0012734A" w:rsidRDefault="0012734A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ab/>
        <w:t>- «</w:t>
      </w:r>
      <w:proofErr w:type="spellStart"/>
      <w:r w:rsidRPr="0012734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2734A">
        <w:rPr>
          <w:rFonts w:ascii="Times New Roman" w:hAnsi="Times New Roman" w:cs="Times New Roman"/>
          <w:sz w:val="28"/>
          <w:szCs w:val="28"/>
        </w:rPr>
        <w:t xml:space="preserve"> и развитие энергетики на 2017 год»;</w:t>
      </w:r>
    </w:p>
    <w:p w:rsidR="00865E8D" w:rsidRDefault="0012734A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ab/>
        <w:t>- «Содействие занятости населения Воронежской области»</w:t>
      </w:r>
      <w:r w:rsidR="00865E8D">
        <w:rPr>
          <w:rFonts w:ascii="Times New Roman" w:hAnsi="Times New Roman" w:cs="Times New Roman"/>
          <w:sz w:val="28"/>
          <w:szCs w:val="28"/>
        </w:rPr>
        <w:t>,</w:t>
      </w:r>
    </w:p>
    <w:p w:rsidR="0012734A" w:rsidRPr="0012734A" w:rsidRDefault="00865E8D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34A" w:rsidRPr="0012734A">
        <w:rPr>
          <w:rFonts w:ascii="Times New Roman" w:hAnsi="Times New Roman" w:cs="Times New Roman"/>
          <w:sz w:val="28"/>
          <w:szCs w:val="28"/>
        </w:rPr>
        <w:t xml:space="preserve"> с целью привлечения субсидий из областного бюджета 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12734A" w:rsidRPr="0012734A">
        <w:rPr>
          <w:rFonts w:ascii="Times New Roman" w:hAnsi="Times New Roman" w:cs="Times New Roman"/>
          <w:sz w:val="28"/>
          <w:szCs w:val="28"/>
        </w:rPr>
        <w:t xml:space="preserve"> муниципальных программ на территории поселения:</w:t>
      </w:r>
    </w:p>
    <w:p w:rsidR="0012734A" w:rsidRPr="0012734A" w:rsidRDefault="0012734A" w:rsidP="0012734A">
      <w:pPr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 xml:space="preserve">1. «О деятельности  администрации  </w:t>
      </w:r>
      <w:proofErr w:type="spellStart"/>
      <w:r w:rsidRPr="0012734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12734A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на 2014-2020 годы»;</w:t>
      </w:r>
    </w:p>
    <w:p w:rsidR="0012734A" w:rsidRPr="0012734A" w:rsidRDefault="0012734A" w:rsidP="0012734A">
      <w:pPr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 xml:space="preserve">2. «Комплексное развитие систем коммунальной инфраструктуры </w:t>
      </w:r>
      <w:proofErr w:type="spellStart"/>
      <w:r w:rsidRPr="0012734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12734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2017-2022 годы»;</w:t>
      </w:r>
    </w:p>
    <w:p w:rsidR="0012734A" w:rsidRPr="0012734A" w:rsidRDefault="0012734A" w:rsidP="0012734A">
      <w:pPr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 xml:space="preserve">3. «Комплексное развитие транспортной инфраструктуры </w:t>
      </w:r>
      <w:proofErr w:type="spellStart"/>
      <w:r w:rsidRPr="0012734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12734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2017-2027 годы»;</w:t>
      </w:r>
    </w:p>
    <w:p w:rsidR="0012734A" w:rsidRPr="0012734A" w:rsidRDefault="0012734A" w:rsidP="0012734A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ab/>
        <w:t xml:space="preserve">4.  «Комплексное развитие социальной инфраструктуры </w:t>
      </w:r>
      <w:proofErr w:type="spellStart"/>
      <w:r w:rsidRPr="0012734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12734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2017-2025 годы».</w:t>
      </w:r>
    </w:p>
    <w:p w:rsidR="0087426E" w:rsidRDefault="00C11927" w:rsidP="00C11927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26E" w:rsidRPr="0087426E">
        <w:rPr>
          <w:rFonts w:ascii="Times New Roman" w:hAnsi="Times New Roman" w:cs="Times New Roman"/>
          <w:sz w:val="28"/>
          <w:szCs w:val="28"/>
        </w:rPr>
        <w:t xml:space="preserve"> 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</w:t>
      </w:r>
      <w:r>
        <w:rPr>
          <w:rFonts w:ascii="Times New Roman" w:hAnsi="Times New Roman" w:cs="Times New Roman"/>
          <w:sz w:val="28"/>
          <w:szCs w:val="28"/>
        </w:rPr>
        <w:t>, вся работа направлена на реализацию четырёх программ действующих на территории поселения</w:t>
      </w:r>
      <w:r w:rsidR="00005F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FB5" w:rsidRDefault="00005FBC" w:rsidP="00C11927">
      <w:pPr>
        <w:tabs>
          <w:tab w:val="num" w:pos="720"/>
        </w:tabs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F2395">
        <w:rPr>
          <w:rFonts w:ascii="Times New Roman" w:hAnsi="Times New Roman" w:cs="Times New Roman"/>
          <w:sz w:val="28"/>
          <w:szCs w:val="28"/>
        </w:rPr>
        <w:t xml:space="preserve"> </w:t>
      </w:r>
      <w:r w:rsidR="00287FB5" w:rsidRPr="00287FB5">
        <w:rPr>
          <w:rFonts w:ascii="Times New Roman" w:hAnsi="Times New Roman" w:cs="Times New Roman"/>
          <w:sz w:val="28"/>
          <w:szCs w:val="28"/>
        </w:rPr>
        <w:t xml:space="preserve">муниципальная программа «О деятельности администрации </w:t>
      </w:r>
      <w:proofErr w:type="spellStart"/>
      <w:r w:rsidR="00287FB5" w:rsidRPr="00287FB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287FB5" w:rsidRPr="00287FB5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на 2014-2020 годы»</w:t>
      </w:r>
    </w:p>
    <w:p w:rsidR="00005FBC" w:rsidRPr="00287FB5" w:rsidRDefault="00287FB5" w:rsidP="00C11927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7FB5">
        <w:rPr>
          <w:rFonts w:ascii="Times New Roman" w:hAnsi="Times New Roman" w:cs="Times New Roman"/>
          <w:sz w:val="28"/>
          <w:szCs w:val="28"/>
        </w:rPr>
        <w:t xml:space="preserve">ниципальная программа  «Комплексное развитие систем коммунальной инфраструктуры </w:t>
      </w:r>
      <w:proofErr w:type="spellStart"/>
      <w:r w:rsidRPr="00287FB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287FB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 на 2017-2022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Представительный орган власти - Совет народных депутатов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 включает в себя 11 депутатов и одного депутата районного Совета народных депутатов, по ряду вопросов направляет работу администрации. Мы живём не только по федеральным и региональным законам, но и законам, которые принима</w:t>
      </w:r>
      <w:r w:rsidR="00005FBC">
        <w:rPr>
          <w:rFonts w:ascii="Times New Roman" w:hAnsi="Times New Roman" w:cs="Times New Roman"/>
          <w:sz w:val="28"/>
          <w:szCs w:val="28"/>
        </w:rPr>
        <w:t>ет</w:t>
      </w:r>
      <w:r w:rsidRPr="0087426E">
        <w:rPr>
          <w:rFonts w:ascii="Times New Roman" w:hAnsi="Times New Roman" w:cs="Times New Roman"/>
          <w:sz w:val="28"/>
          <w:szCs w:val="28"/>
        </w:rPr>
        <w:t xml:space="preserve">  Совет народных депутатов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Для реализации на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131 ФЗ «Об общих принципах организации местного самоуправления в Российской Федерации» в 201</w:t>
      </w:r>
      <w:r w:rsidR="007E39A7">
        <w:rPr>
          <w:rFonts w:ascii="Times New Roman" w:hAnsi="Times New Roman" w:cs="Times New Roman"/>
          <w:sz w:val="28"/>
          <w:szCs w:val="28"/>
        </w:rPr>
        <w:t>7</w:t>
      </w:r>
      <w:r w:rsidRPr="0087426E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DF2395" w:rsidRPr="00DF2395">
        <w:rPr>
          <w:rFonts w:ascii="Times New Roman" w:hAnsi="Times New Roman" w:cs="Times New Roman"/>
          <w:sz w:val="28"/>
          <w:szCs w:val="28"/>
        </w:rPr>
        <w:t>принят 81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sz w:val="28"/>
          <w:szCs w:val="28"/>
        </w:rPr>
        <w:t xml:space="preserve">НПА по вопросам местного значения, определённых статьёй 14 Федерального Закона о местном </w:t>
      </w:r>
      <w:r w:rsidRPr="0087426E">
        <w:rPr>
          <w:rFonts w:ascii="Times New Roman" w:hAnsi="Times New Roman" w:cs="Times New Roman"/>
          <w:sz w:val="28"/>
          <w:szCs w:val="28"/>
        </w:rPr>
        <w:lastRenderedPageBreak/>
        <w:t>самоуправлении.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Все принимаемые НПА контролируются прокуратурой и правовым отделом Воронежской области.</w:t>
      </w:r>
    </w:p>
    <w:p w:rsidR="0087426E" w:rsidRPr="00DF2395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За прошедший год в адрес Совета народных депутатов и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Pr="00DF2395">
        <w:rPr>
          <w:rFonts w:ascii="Times New Roman" w:hAnsi="Times New Roman" w:cs="Times New Roman"/>
          <w:sz w:val="28"/>
          <w:szCs w:val="28"/>
        </w:rPr>
        <w:t>3</w:t>
      </w:r>
      <w:r w:rsidR="00DF2395" w:rsidRPr="00DF2395">
        <w:rPr>
          <w:rFonts w:ascii="Times New Roman" w:hAnsi="Times New Roman" w:cs="Times New Roman"/>
          <w:sz w:val="28"/>
          <w:szCs w:val="28"/>
        </w:rPr>
        <w:t>3</w:t>
      </w:r>
      <w:r w:rsidRPr="00DF2395">
        <w:rPr>
          <w:rFonts w:ascii="Times New Roman" w:hAnsi="Times New Roman" w:cs="Times New Roman"/>
          <w:sz w:val="28"/>
          <w:szCs w:val="28"/>
        </w:rPr>
        <w:t xml:space="preserve"> обращений граждан, из них </w:t>
      </w:r>
      <w:r w:rsidR="00DF2395" w:rsidRPr="00DF2395">
        <w:rPr>
          <w:rFonts w:ascii="Times New Roman" w:hAnsi="Times New Roman" w:cs="Times New Roman"/>
          <w:sz w:val="28"/>
          <w:szCs w:val="28"/>
        </w:rPr>
        <w:t>7</w:t>
      </w:r>
      <w:r w:rsidR="007E39A7" w:rsidRPr="00DF2395">
        <w:rPr>
          <w:rFonts w:ascii="Times New Roman" w:hAnsi="Times New Roman" w:cs="Times New Roman"/>
          <w:sz w:val="28"/>
          <w:szCs w:val="28"/>
        </w:rPr>
        <w:t xml:space="preserve"> </w:t>
      </w:r>
      <w:r w:rsidRPr="00DF2395">
        <w:rPr>
          <w:rFonts w:ascii="Times New Roman" w:hAnsi="Times New Roman" w:cs="Times New Roman"/>
          <w:sz w:val="28"/>
          <w:szCs w:val="28"/>
        </w:rPr>
        <w:t>- письменные. Все обращения получили положительное разрешение.</w:t>
      </w:r>
    </w:p>
    <w:p w:rsidR="0087426E" w:rsidRPr="00DF2395" w:rsidRDefault="00DF2395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DF2395">
        <w:rPr>
          <w:rFonts w:ascii="Times New Roman" w:hAnsi="Times New Roman" w:cs="Times New Roman"/>
          <w:sz w:val="28"/>
          <w:szCs w:val="28"/>
        </w:rPr>
        <w:t xml:space="preserve">  </w:t>
      </w:r>
      <w:r w:rsidR="0087426E" w:rsidRPr="00DF2395">
        <w:rPr>
          <w:rFonts w:ascii="Times New Roman" w:hAnsi="Times New Roman" w:cs="Times New Roman"/>
          <w:sz w:val="28"/>
          <w:szCs w:val="28"/>
        </w:rPr>
        <w:t>В отчётном году в поселении активно использовались такие формы участия населения в решении вопросов местного значения, как собрания</w:t>
      </w:r>
      <w:r w:rsidRPr="00DF2395">
        <w:rPr>
          <w:rFonts w:ascii="Times New Roman" w:hAnsi="Times New Roman" w:cs="Times New Roman"/>
          <w:sz w:val="28"/>
          <w:szCs w:val="28"/>
        </w:rPr>
        <w:t xml:space="preserve"> </w:t>
      </w:r>
      <w:r w:rsidR="0087426E" w:rsidRPr="00DF2395">
        <w:rPr>
          <w:rFonts w:ascii="Times New Roman" w:hAnsi="Times New Roman" w:cs="Times New Roman"/>
          <w:sz w:val="28"/>
          <w:szCs w:val="28"/>
        </w:rPr>
        <w:t>(</w:t>
      </w:r>
      <w:r w:rsidRPr="00DF2395">
        <w:rPr>
          <w:rFonts w:ascii="Times New Roman" w:hAnsi="Times New Roman" w:cs="Times New Roman"/>
          <w:sz w:val="28"/>
          <w:szCs w:val="28"/>
        </w:rPr>
        <w:t>5</w:t>
      </w:r>
      <w:r w:rsidR="0087426E" w:rsidRPr="00DF2395">
        <w:rPr>
          <w:rFonts w:ascii="Times New Roman" w:hAnsi="Times New Roman" w:cs="Times New Roman"/>
          <w:sz w:val="28"/>
          <w:szCs w:val="28"/>
        </w:rPr>
        <w:t>) и публичные слушания(</w:t>
      </w:r>
      <w:r w:rsidRPr="00DF2395">
        <w:rPr>
          <w:rFonts w:ascii="Times New Roman" w:hAnsi="Times New Roman" w:cs="Times New Roman"/>
          <w:sz w:val="28"/>
          <w:szCs w:val="28"/>
        </w:rPr>
        <w:t>8</w:t>
      </w:r>
      <w:r w:rsidR="0087426E" w:rsidRPr="00DF23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Работая в тесном контакте со всеми структурными подразделениями района, защищая интересы населения нашего поселения, администрация поселения предос</w:t>
      </w:r>
      <w:r w:rsidR="007E39A7">
        <w:rPr>
          <w:rFonts w:ascii="Times New Roman" w:hAnsi="Times New Roman" w:cs="Times New Roman"/>
          <w:sz w:val="28"/>
          <w:szCs w:val="28"/>
        </w:rPr>
        <w:t>тавляет 41 муниципальную услугу, по всем услугам приняты административные регламенты.</w:t>
      </w:r>
      <w:r w:rsidRPr="0087426E">
        <w:rPr>
          <w:rFonts w:ascii="Times New Roman" w:hAnsi="Times New Roman" w:cs="Times New Roman"/>
          <w:sz w:val="28"/>
          <w:szCs w:val="28"/>
        </w:rPr>
        <w:t xml:space="preserve">  Муниципальные услуги населению предоставляются своевременно и качественно, для этого имеются: информационная  сеть  общего  пользования «Интернет», правовая система «ГАРАНТ», программа  информационного  обмена электронными  документами – СБИС, программы  по  мониторингу  земельных  участков -  СУМЗР. ФИАС, ГИС ЖКХ, СГИО  и др.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Дальнейшую работу органов местного самоуправления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направить на приближение услуг муниципальной власти к населению, для этого потребуется   реализовать все имеющиеся ресурсы, чтобы Суходонецкое сельское поселение стало экономически привлекательным для инвесторов, что поможет решить вопросы благоустройства, демографической ситуации, трудоустройства, социальные вопросы развития нашего поселения. </w:t>
      </w:r>
    </w:p>
    <w:p w:rsidR="0087426E" w:rsidRPr="0087426E" w:rsidRDefault="0087426E" w:rsidP="00C11927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В планах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стоит ряд вопросов, направленных на улучшение качества жизни населения, которые предстоит решить в 2017 году: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дальнейшее совершенствование уличного освещения поселения;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благоустройство  мест  захоронения;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текущий ремонт памятников и обелисков;</w:t>
      </w:r>
    </w:p>
    <w:p w:rsid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ремонт и реконструкция дорог в границах поселения;</w:t>
      </w:r>
    </w:p>
    <w:p w:rsidR="00C11927" w:rsidRPr="0087426E" w:rsidRDefault="00C11927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сквера в селе Сухой Донец.</w:t>
      </w:r>
    </w:p>
    <w:p w:rsidR="0087426E" w:rsidRPr="0087426E" w:rsidRDefault="0087426E" w:rsidP="0087426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Главе поселения, а так же  служащим администрации, чаще встречаться с жителями поселения на местах, для выяснения всех проблем жителей и путей их разрешения.</w:t>
      </w:r>
    </w:p>
    <w:p w:rsidR="0087426E" w:rsidRPr="0087426E" w:rsidRDefault="0087426E" w:rsidP="0087426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Работу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 поселения проводить совместно с районными структурами с целью решения социальных вопросов населения на местах.   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Н.Д. Гриднева</w:t>
      </w:r>
    </w:p>
    <w:p w:rsidR="0087426E" w:rsidRPr="0087426E" w:rsidRDefault="0087426E" w:rsidP="00874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49C7" w:rsidRPr="0087426E" w:rsidRDefault="00FF49C7">
      <w:pPr>
        <w:rPr>
          <w:rFonts w:ascii="Times New Roman" w:hAnsi="Times New Roman" w:cs="Times New Roman"/>
          <w:sz w:val="28"/>
          <w:szCs w:val="28"/>
        </w:rPr>
      </w:pPr>
    </w:p>
    <w:sectPr w:rsidR="00FF49C7" w:rsidRPr="0087426E" w:rsidSect="00F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26E"/>
    <w:rsid w:val="00005FBC"/>
    <w:rsid w:val="000066D0"/>
    <w:rsid w:val="00040ED1"/>
    <w:rsid w:val="00051AD7"/>
    <w:rsid w:val="00056764"/>
    <w:rsid w:val="000E65B6"/>
    <w:rsid w:val="0010645B"/>
    <w:rsid w:val="00116BB2"/>
    <w:rsid w:val="0012734A"/>
    <w:rsid w:val="001856B6"/>
    <w:rsid w:val="001A1FD3"/>
    <w:rsid w:val="001D7BFF"/>
    <w:rsid w:val="001E6923"/>
    <w:rsid w:val="00236DBB"/>
    <w:rsid w:val="00283D4A"/>
    <w:rsid w:val="00287FB5"/>
    <w:rsid w:val="002C0D9B"/>
    <w:rsid w:val="003003F8"/>
    <w:rsid w:val="00307116"/>
    <w:rsid w:val="00310D21"/>
    <w:rsid w:val="00314525"/>
    <w:rsid w:val="003552C1"/>
    <w:rsid w:val="003605D9"/>
    <w:rsid w:val="003922DD"/>
    <w:rsid w:val="003F58DD"/>
    <w:rsid w:val="003F6025"/>
    <w:rsid w:val="00403DCD"/>
    <w:rsid w:val="00431616"/>
    <w:rsid w:val="004537AA"/>
    <w:rsid w:val="004722FA"/>
    <w:rsid w:val="00575B6D"/>
    <w:rsid w:val="005A279B"/>
    <w:rsid w:val="005E10D6"/>
    <w:rsid w:val="005F084C"/>
    <w:rsid w:val="006C31AC"/>
    <w:rsid w:val="007A5C93"/>
    <w:rsid w:val="007E39A7"/>
    <w:rsid w:val="007F5839"/>
    <w:rsid w:val="0082112D"/>
    <w:rsid w:val="00865E8D"/>
    <w:rsid w:val="0087426E"/>
    <w:rsid w:val="008A06FC"/>
    <w:rsid w:val="008C1370"/>
    <w:rsid w:val="008D1E1D"/>
    <w:rsid w:val="008F28A8"/>
    <w:rsid w:val="00900E80"/>
    <w:rsid w:val="00921E68"/>
    <w:rsid w:val="00982758"/>
    <w:rsid w:val="009A4F30"/>
    <w:rsid w:val="009D4B20"/>
    <w:rsid w:val="009D6901"/>
    <w:rsid w:val="009D7695"/>
    <w:rsid w:val="00A215A8"/>
    <w:rsid w:val="00A267D5"/>
    <w:rsid w:val="00A60A15"/>
    <w:rsid w:val="00A73748"/>
    <w:rsid w:val="00A83EC4"/>
    <w:rsid w:val="00AA5EAA"/>
    <w:rsid w:val="00AB2469"/>
    <w:rsid w:val="00B115BF"/>
    <w:rsid w:val="00B14407"/>
    <w:rsid w:val="00B63DCE"/>
    <w:rsid w:val="00BA714D"/>
    <w:rsid w:val="00BD3591"/>
    <w:rsid w:val="00BF5A46"/>
    <w:rsid w:val="00C11927"/>
    <w:rsid w:val="00C3435A"/>
    <w:rsid w:val="00C36E6F"/>
    <w:rsid w:val="00C71479"/>
    <w:rsid w:val="00CA64B9"/>
    <w:rsid w:val="00CC12A4"/>
    <w:rsid w:val="00D22620"/>
    <w:rsid w:val="00D4304D"/>
    <w:rsid w:val="00D528D7"/>
    <w:rsid w:val="00D539C4"/>
    <w:rsid w:val="00D7032E"/>
    <w:rsid w:val="00D80552"/>
    <w:rsid w:val="00D95AFC"/>
    <w:rsid w:val="00DB4FDE"/>
    <w:rsid w:val="00DE15F9"/>
    <w:rsid w:val="00DE2760"/>
    <w:rsid w:val="00DF2395"/>
    <w:rsid w:val="00DF4316"/>
    <w:rsid w:val="00E1127E"/>
    <w:rsid w:val="00E11F6B"/>
    <w:rsid w:val="00E24C60"/>
    <w:rsid w:val="00E41B74"/>
    <w:rsid w:val="00E44C3C"/>
    <w:rsid w:val="00E654BC"/>
    <w:rsid w:val="00E879FA"/>
    <w:rsid w:val="00E96E41"/>
    <w:rsid w:val="00EC0AE7"/>
    <w:rsid w:val="00ED5A17"/>
    <w:rsid w:val="00EE67CB"/>
    <w:rsid w:val="00F47811"/>
    <w:rsid w:val="00F50A9B"/>
    <w:rsid w:val="00F96620"/>
    <w:rsid w:val="00FE583D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82DF-6A61-4353-94DB-73A0A8F9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32</cp:revision>
  <cp:lastPrinted>2018-01-15T08:01:00Z</cp:lastPrinted>
  <dcterms:created xsi:type="dcterms:W3CDTF">2017-01-27T05:15:00Z</dcterms:created>
  <dcterms:modified xsi:type="dcterms:W3CDTF">2018-02-19T05:22:00Z</dcterms:modified>
</cp:coreProperties>
</file>