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9" w:rsidRDefault="00EE1359" w:rsidP="00FF3F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1C551E">
        <w:rPr>
          <w:b/>
          <w:bCs/>
          <w:sz w:val="28"/>
          <w:szCs w:val="28"/>
        </w:rPr>
        <w:t>ульская область</w:t>
      </w:r>
    </w:p>
    <w:p w:rsidR="001C551E" w:rsidRDefault="00EE1359" w:rsidP="00FF3F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1C551E" w:rsidRDefault="00EE1359" w:rsidP="00FF3F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EE1359" w:rsidRDefault="00EE1359" w:rsidP="00FF3F5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ТУРДЕЙСКОЕ ВОЛОВСКОГО РАЙОНА</w:t>
      </w:r>
    </w:p>
    <w:p w:rsidR="00EE1359" w:rsidRDefault="00EE1359" w:rsidP="00FF3F51">
      <w:pPr>
        <w:ind w:firstLine="567"/>
        <w:jc w:val="center"/>
        <w:rPr>
          <w:sz w:val="28"/>
          <w:szCs w:val="28"/>
        </w:rPr>
      </w:pPr>
    </w:p>
    <w:p w:rsidR="00EE1359" w:rsidRDefault="00EE1359" w:rsidP="00FF3F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E1359" w:rsidRPr="00A75DAF" w:rsidRDefault="00EE1359" w:rsidP="00FF3F51">
      <w:pPr>
        <w:ind w:firstLine="567"/>
        <w:jc w:val="center"/>
        <w:rPr>
          <w:sz w:val="28"/>
          <w:szCs w:val="28"/>
        </w:rPr>
      </w:pPr>
    </w:p>
    <w:p w:rsidR="00EE1359" w:rsidRPr="00A75DAF" w:rsidRDefault="00EE1359" w:rsidP="00FF3F51">
      <w:pPr>
        <w:ind w:firstLine="567"/>
        <w:jc w:val="center"/>
        <w:rPr>
          <w:sz w:val="28"/>
          <w:szCs w:val="28"/>
        </w:rPr>
      </w:pPr>
    </w:p>
    <w:p w:rsidR="00EE1359" w:rsidRPr="00A75DAF" w:rsidRDefault="00EE1359" w:rsidP="001C551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551E">
        <w:rPr>
          <w:sz w:val="28"/>
          <w:szCs w:val="28"/>
        </w:rPr>
        <w:t xml:space="preserve">06.02.2019 </w:t>
      </w:r>
      <w:r>
        <w:rPr>
          <w:sz w:val="28"/>
          <w:szCs w:val="28"/>
        </w:rPr>
        <w:t xml:space="preserve"> № </w:t>
      </w:r>
      <w:r w:rsidR="001C551E">
        <w:rPr>
          <w:sz w:val="28"/>
          <w:szCs w:val="28"/>
        </w:rPr>
        <w:t>10</w:t>
      </w:r>
    </w:p>
    <w:p w:rsidR="00EE1359" w:rsidRPr="00A75DAF" w:rsidRDefault="00EE1359" w:rsidP="00FF3F51">
      <w:pPr>
        <w:ind w:firstLine="567"/>
        <w:rPr>
          <w:sz w:val="28"/>
          <w:szCs w:val="28"/>
        </w:rPr>
      </w:pPr>
    </w:p>
    <w:p w:rsidR="00EE1359" w:rsidRPr="00FF3F51" w:rsidRDefault="00EE1359" w:rsidP="00F44339">
      <w:pPr>
        <w:pStyle w:val="23"/>
        <w:spacing w:line="24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FF3F51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 муниципальной программы « Обеспечение услугами ЖКХ населения</w:t>
      </w:r>
      <w:r w:rsidR="001C5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Турдейское</w:t>
      </w:r>
      <w:r w:rsidR="001C5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Воловского района на 2019-2021 годы»</w:t>
      </w:r>
    </w:p>
    <w:p w:rsidR="00EE1359" w:rsidRDefault="00EE1359" w:rsidP="00F44339">
      <w:pPr>
        <w:pStyle w:val="23"/>
        <w:spacing w:line="240" w:lineRule="auto"/>
        <w:ind w:left="0"/>
        <w:jc w:val="both"/>
        <w:rPr>
          <w:sz w:val="28"/>
          <w:szCs w:val="28"/>
        </w:rPr>
      </w:pPr>
    </w:p>
    <w:p w:rsidR="00EE1359" w:rsidRDefault="00EE1359" w:rsidP="00F44339">
      <w:pPr>
        <w:pStyle w:val="23"/>
        <w:spacing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 131-ФЗ «Об общих принципах организации местного самоуправления в Российской Федерации», на основании статьи 47 Устава муниципального образования Турдейское Воловского района администрация муниципального образования Турдейское Воловского района   </w:t>
      </w:r>
      <w:r w:rsidRPr="001C551E">
        <w:rPr>
          <w:bCs/>
          <w:sz w:val="28"/>
          <w:szCs w:val="28"/>
        </w:rPr>
        <w:t>ПОСТАНОВЛЯЕТ:</w:t>
      </w:r>
    </w:p>
    <w:p w:rsidR="001C551E" w:rsidRDefault="00EE1359" w:rsidP="001C551E">
      <w:pPr>
        <w:pStyle w:val="23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F3F51">
        <w:rPr>
          <w:sz w:val="28"/>
          <w:szCs w:val="28"/>
        </w:rPr>
        <w:t>1. Утвердить муниципальную программу «Обеспечение услугами ЖКХ населени</w:t>
      </w:r>
      <w:r>
        <w:rPr>
          <w:sz w:val="28"/>
          <w:szCs w:val="28"/>
        </w:rPr>
        <w:t>я</w:t>
      </w:r>
      <w:r w:rsidRPr="00FF3F51">
        <w:rPr>
          <w:sz w:val="28"/>
          <w:szCs w:val="28"/>
        </w:rPr>
        <w:t xml:space="preserve"> муниципального образования Турдейское</w:t>
      </w:r>
      <w:r>
        <w:rPr>
          <w:sz w:val="28"/>
          <w:szCs w:val="28"/>
        </w:rPr>
        <w:t xml:space="preserve"> </w:t>
      </w:r>
      <w:r w:rsidRPr="00FF3F51">
        <w:rPr>
          <w:sz w:val="28"/>
          <w:szCs w:val="28"/>
        </w:rPr>
        <w:t>Воловского района</w:t>
      </w:r>
      <w:r>
        <w:rPr>
          <w:sz w:val="28"/>
          <w:szCs w:val="28"/>
        </w:rPr>
        <w:t xml:space="preserve"> на 2019-2021 годы»</w:t>
      </w:r>
      <w:r w:rsidRPr="00FF3F51">
        <w:rPr>
          <w:sz w:val="28"/>
          <w:szCs w:val="28"/>
        </w:rPr>
        <w:t xml:space="preserve"> (приложение).</w:t>
      </w:r>
    </w:p>
    <w:p w:rsidR="001C551E" w:rsidRDefault="00EE1359" w:rsidP="001C551E">
      <w:pPr>
        <w:pStyle w:val="23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A75DA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C551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 по делопроизводству, контролю</w:t>
      </w:r>
      <w:r w:rsidR="001C551E">
        <w:rPr>
          <w:sz w:val="28"/>
          <w:szCs w:val="28"/>
        </w:rPr>
        <w:t>, кадровой</w:t>
      </w:r>
      <w:r>
        <w:rPr>
          <w:sz w:val="28"/>
          <w:szCs w:val="28"/>
        </w:rPr>
        <w:t xml:space="preserve"> и  архивной работе Гладышевой Т.И. разместить настоящее постановление  на официальном сайте администрации муниципального образования</w:t>
      </w:r>
      <w:r w:rsidR="00551138">
        <w:rPr>
          <w:sz w:val="28"/>
          <w:szCs w:val="28"/>
        </w:rPr>
        <w:t xml:space="preserve"> Турдейское Воловского района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сети Интернет и обнародовать на информационных стендах.</w:t>
      </w:r>
    </w:p>
    <w:p w:rsidR="00EE1359" w:rsidRDefault="00EE1359" w:rsidP="001C551E">
      <w:pPr>
        <w:pStyle w:val="23"/>
        <w:spacing w:line="240" w:lineRule="auto"/>
        <w:ind w:left="0" w:firstLine="709"/>
        <w:contextualSpacing/>
        <w:jc w:val="both"/>
        <w:rPr>
          <w:kern w:val="2"/>
          <w:sz w:val="28"/>
          <w:szCs w:val="28"/>
          <w:lang w:eastAsia="en-US"/>
        </w:rPr>
      </w:pPr>
      <w:r w:rsidRPr="00A75DA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kern w:val="2"/>
          <w:sz w:val="28"/>
          <w:szCs w:val="28"/>
          <w:lang w:eastAsia="en-US"/>
        </w:rPr>
        <w:t>Постановление вступает в силу</w:t>
      </w:r>
      <w:r w:rsidR="001C551E">
        <w:rPr>
          <w:kern w:val="2"/>
          <w:sz w:val="28"/>
          <w:szCs w:val="28"/>
          <w:lang w:eastAsia="en-US"/>
        </w:rPr>
        <w:t xml:space="preserve"> со дня обнародования и распространяется на правоотношения возникшие </w:t>
      </w:r>
      <w:r>
        <w:rPr>
          <w:kern w:val="2"/>
          <w:sz w:val="28"/>
          <w:szCs w:val="28"/>
          <w:lang w:eastAsia="en-US"/>
        </w:rPr>
        <w:t xml:space="preserve"> с 1 января 2019 года.</w:t>
      </w:r>
    </w:p>
    <w:p w:rsidR="00EE1359" w:rsidRDefault="00EE1359" w:rsidP="0059410B">
      <w:pPr>
        <w:widowControl w:val="0"/>
        <w:suppressAutoHyphens/>
        <w:ind w:left="709"/>
        <w:contextualSpacing/>
        <w:jc w:val="both"/>
        <w:rPr>
          <w:kern w:val="2"/>
          <w:sz w:val="28"/>
          <w:szCs w:val="28"/>
          <w:lang w:eastAsia="en-US"/>
        </w:rPr>
      </w:pPr>
    </w:p>
    <w:p w:rsidR="00EE1359" w:rsidRDefault="00EE1359" w:rsidP="00A75DAF">
      <w:pPr>
        <w:pStyle w:val="215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EE1359" w:rsidRPr="00A75DAF" w:rsidRDefault="00EE1359" w:rsidP="00F44339">
      <w:pPr>
        <w:pStyle w:val="23"/>
        <w:spacing w:line="240" w:lineRule="auto"/>
        <w:ind w:left="0" w:firstLine="709"/>
        <w:contextualSpacing/>
        <w:jc w:val="both"/>
        <w:rPr>
          <w:sz w:val="28"/>
          <w:szCs w:val="28"/>
        </w:rPr>
      </w:pPr>
    </w:p>
    <w:p w:rsidR="00EE1359" w:rsidRDefault="00EE1359" w:rsidP="00F44339">
      <w:pPr>
        <w:pStyle w:val="23"/>
        <w:spacing w:line="240" w:lineRule="auto"/>
        <w:ind w:left="0" w:firstLine="709"/>
        <w:contextualSpacing/>
        <w:jc w:val="both"/>
        <w:rPr>
          <w:sz w:val="28"/>
          <w:szCs w:val="28"/>
        </w:rPr>
      </w:pPr>
    </w:p>
    <w:p w:rsidR="00EE1359" w:rsidRDefault="001C551E" w:rsidP="00F44339">
      <w:pPr>
        <w:pStyle w:val="23"/>
        <w:spacing w:line="24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E1359">
        <w:rPr>
          <w:b/>
          <w:bCs/>
          <w:sz w:val="28"/>
          <w:szCs w:val="28"/>
        </w:rPr>
        <w:t>Глава администрации</w:t>
      </w:r>
    </w:p>
    <w:p w:rsidR="00EE1359" w:rsidRDefault="00EE1359" w:rsidP="00F44339">
      <w:pPr>
        <w:pStyle w:val="23"/>
        <w:spacing w:line="240" w:lineRule="auto"/>
        <w:ind w:left="0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EE1359" w:rsidRDefault="00EE1359" w:rsidP="00F44339">
      <w:pPr>
        <w:pStyle w:val="23"/>
        <w:spacing w:line="240" w:lineRule="auto"/>
        <w:ind w:left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Турдейское</w:t>
      </w:r>
      <w:r w:rsidR="001C55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Воловского района                     </w:t>
      </w:r>
      <w:r w:rsidR="001C551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Е.В.Хренов</w:t>
      </w:r>
    </w:p>
    <w:p w:rsidR="00EE1359" w:rsidRPr="001C551E" w:rsidRDefault="00EE1359" w:rsidP="001749F6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1C551E">
        <w:rPr>
          <w:sz w:val="24"/>
          <w:szCs w:val="24"/>
        </w:rPr>
        <w:lastRenderedPageBreak/>
        <w:t xml:space="preserve">Приложение </w:t>
      </w:r>
    </w:p>
    <w:p w:rsidR="00EE1359" w:rsidRPr="001C551E" w:rsidRDefault="00EE1359" w:rsidP="001749F6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1C551E">
        <w:rPr>
          <w:sz w:val="24"/>
          <w:szCs w:val="24"/>
        </w:rPr>
        <w:t>к постановлению администрации муниципального образования Турдейское  Воловского района</w:t>
      </w:r>
    </w:p>
    <w:p w:rsidR="00EE1359" w:rsidRPr="001C551E" w:rsidRDefault="001C551E" w:rsidP="0068013A">
      <w:pPr>
        <w:suppressAutoHyphens/>
        <w:spacing w:line="252" w:lineRule="auto"/>
        <w:ind w:left="6237"/>
        <w:jc w:val="center"/>
        <w:rPr>
          <w:kern w:val="2"/>
          <w:sz w:val="24"/>
          <w:szCs w:val="24"/>
        </w:rPr>
      </w:pPr>
      <w:r>
        <w:rPr>
          <w:sz w:val="24"/>
          <w:szCs w:val="24"/>
        </w:rPr>
        <w:t>от 06.02.2019</w:t>
      </w:r>
      <w:r w:rsidR="00EE1359" w:rsidRPr="001C551E">
        <w:rPr>
          <w:sz w:val="24"/>
          <w:szCs w:val="24"/>
        </w:rPr>
        <w:t xml:space="preserve"> № </w:t>
      </w:r>
      <w:r>
        <w:rPr>
          <w:sz w:val="24"/>
          <w:szCs w:val="24"/>
        </w:rPr>
        <w:t>10</w:t>
      </w:r>
    </w:p>
    <w:p w:rsidR="00EE1359" w:rsidRDefault="00EE1359" w:rsidP="001749F6">
      <w:pPr>
        <w:jc w:val="center"/>
        <w:rPr>
          <w:kern w:val="2"/>
          <w:sz w:val="28"/>
          <w:szCs w:val="28"/>
        </w:rPr>
      </w:pPr>
    </w:p>
    <w:p w:rsidR="00EE1359" w:rsidRDefault="00EE1359" w:rsidP="00D20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1C551E">
        <w:rPr>
          <w:b/>
          <w:bCs/>
          <w:sz w:val="28"/>
          <w:szCs w:val="28"/>
        </w:rPr>
        <w:t xml:space="preserve">униципальная программа муниципального образования Турдейское Воловского района </w:t>
      </w:r>
      <w:r>
        <w:rPr>
          <w:b/>
          <w:bCs/>
          <w:sz w:val="28"/>
          <w:szCs w:val="28"/>
        </w:rPr>
        <w:t xml:space="preserve"> «О</w:t>
      </w:r>
      <w:r w:rsidR="001C551E">
        <w:rPr>
          <w:b/>
          <w:bCs/>
          <w:sz w:val="28"/>
          <w:szCs w:val="28"/>
        </w:rPr>
        <w:t xml:space="preserve">беспечение качественным жильем и услугами </w:t>
      </w:r>
      <w:r>
        <w:rPr>
          <w:b/>
          <w:bCs/>
          <w:sz w:val="28"/>
          <w:szCs w:val="28"/>
        </w:rPr>
        <w:t xml:space="preserve"> ЖКХ </w:t>
      </w:r>
      <w:r w:rsidR="001C551E">
        <w:rPr>
          <w:b/>
          <w:bCs/>
          <w:sz w:val="28"/>
          <w:szCs w:val="28"/>
        </w:rPr>
        <w:t>населения муниципального образования Турдейское</w:t>
      </w:r>
      <w:r>
        <w:rPr>
          <w:b/>
          <w:bCs/>
          <w:sz w:val="28"/>
          <w:szCs w:val="28"/>
        </w:rPr>
        <w:t xml:space="preserve"> В</w:t>
      </w:r>
      <w:r w:rsidR="001C551E">
        <w:rPr>
          <w:b/>
          <w:bCs/>
          <w:sz w:val="28"/>
          <w:szCs w:val="28"/>
        </w:rPr>
        <w:t>оловского района</w:t>
      </w:r>
      <w:r>
        <w:rPr>
          <w:b/>
          <w:bCs/>
          <w:sz w:val="28"/>
          <w:szCs w:val="28"/>
        </w:rPr>
        <w:t xml:space="preserve"> на 2019-2021 годы»</w:t>
      </w:r>
    </w:p>
    <w:p w:rsidR="00EE1359" w:rsidRDefault="00EE1359" w:rsidP="00D20220">
      <w:pPr>
        <w:jc w:val="center"/>
        <w:rPr>
          <w:sz w:val="28"/>
          <w:szCs w:val="28"/>
        </w:rPr>
      </w:pPr>
    </w:p>
    <w:p w:rsidR="00EE1359" w:rsidRDefault="00EE1359" w:rsidP="00D20220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E1359" w:rsidRDefault="00EE1359" w:rsidP="00D202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муниципального образования Турдейское Воловского района «Обеспечение качественным жильем и услугами ЖКХ населения муниципального образования Турдейское Воловского района на 2019-2021 годы».</w:t>
      </w:r>
    </w:p>
    <w:p w:rsidR="00EE1359" w:rsidRDefault="00EE1359" w:rsidP="001749F6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0588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муниципального образования Турдейское Воловского района «Обеспечение качественным жильем и услугами ЖКХ населения муниципального образования Турдейское Воловского района на 2019-2021 годы</w:t>
            </w:r>
            <w:r>
              <w:rPr>
                <w:spacing w:val="-6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D20220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D2022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Турдейское Воловского района 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 Мероприятия  в области жилищного хозяйства.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 Мероприятия в области коммунального хозяйства.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 Благоустройство.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rPr>
                <w:kern w:val="2"/>
                <w:sz w:val="28"/>
                <w:szCs w:val="28"/>
              </w:rPr>
            </w:pPr>
            <w:r w:rsidRPr="00A75D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проведение капитального ремонта жилищного фонда;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повышение качества реформирования жилищно-коммунального хозяйства; 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формирование эффективных механизмов управления многоквартирными домами;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создание благоприятных условий проживания граждан; 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создание условий для перехода на проведение </w:t>
            </w:r>
            <w:r w:rsidRPr="00A75DAF">
              <w:rPr>
                <w:sz w:val="28"/>
                <w:szCs w:val="28"/>
              </w:rPr>
              <w:lastRenderedPageBreak/>
              <w:t xml:space="preserve">капитального ремонта многоквартирных домов полностью за счёт средств собственников; 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стимулирование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товариществ собственников жилья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Воловского района;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внедрение ресурсосберегающих технологий предоставления жилищно-коммунальных услуг;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удовлетворение потребностей     населения в природном газе; создание условий для устойчивого и эффективного функционирования жилищно-коммунального комплекса, отвечающего современным условиям и потребностям населения; 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муниципального образования; повышение уровня благоустройства территории муниципального образования;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создание комфортных условий проживания для жителей муниципального образования;</w:t>
            </w:r>
          </w:p>
          <w:p w:rsidR="00EE1359" w:rsidRPr="00A75DAF" w:rsidRDefault="00EE1359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улучшение внешнего вида территории муниципального образования. </w:t>
            </w:r>
          </w:p>
          <w:p w:rsidR="00EE1359" w:rsidRPr="00A75DAF" w:rsidRDefault="00EE1359">
            <w:pPr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jc w:val="center"/>
              <w:rPr>
                <w:kern w:val="2"/>
                <w:sz w:val="28"/>
                <w:szCs w:val="28"/>
              </w:rPr>
            </w:pPr>
            <w:r w:rsidRPr="00A75D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приведение состояния многоквартирных домов в соответствии с тре6ованиями нормативно-технических документов; 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улучшение качества предоставления жилищно-коммунальных услуг;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создание условий для развития системы общественного самоуправления в жилищной сфере на территории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 xml:space="preserve">Воловского района; 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ТСЖ, жилищных, жилищно-строительных кооперативов или иных специализированных потребительских кооперативов и собственников помещений в многоквартирном доме; 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надлежащее состояние и развитие социальной инфраструктуры, обеспечивающ</w:t>
            </w:r>
            <w:r>
              <w:rPr>
                <w:sz w:val="28"/>
                <w:szCs w:val="28"/>
              </w:rPr>
              <w:t xml:space="preserve">ей </w:t>
            </w:r>
            <w:r w:rsidRPr="00A75DAF">
              <w:rPr>
                <w:sz w:val="28"/>
                <w:szCs w:val="28"/>
              </w:rPr>
              <w:t xml:space="preserve">комфортные условия проживания в муниципальном </w:t>
            </w:r>
            <w:r w:rsidRPr="00A75DAF">
              <w:rPr>
                <w:sz w:val="28"/>
                <w:szCs w:val="28"/>
              </w:rPr>
              <w:lastRenderedPageBreak/>
              <w:t>образовании 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Воловского района;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обеспечение надежной эксплуатации объектов коммунальной инфраструктуры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 xml:space="preserve">Воловского района, не признанного в установленном порядке аварийным и подлежащим сносу; 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повышение уровня газификация населенных пунктов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Воловского района;  совершенствование системы управления жилищно-коммунальным хозяйством 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A75DAF">
              <w:rPr>
                <w:sz w:val="28"/>
                <w:szCs w:val="28"/>
              </w:rPr>
              <w:t>Воловского района;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развитие инженерной инфраструктуры в коммунальном хозяйстве;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обеспечение  бесперебойной подачи качественной питьевой воды от источников до потребителей;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повышение уровня благоустройства  территории муниципального образования;</w:t>
            </w:r>
          </w:p>
          <w:p w:rsidR="00EE1359" w:rsidRPr="00A75DAF" w:rsidRDefault="00EE1359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 </w:t>
            </w:r>
          </w:p>
          <w:p w:rsidR="00EE1359" w:rsidRPr="00A75DAF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jc w:val="center"/>
              <w:rPr>
                <w:kern w:val="2"/>
                <w:sz w:val="28"/>
                <w:szCs w:val="28"/>
              </w:rPr>
            </w:pPr>
            <w:r w:rsidRPr="00A75D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количество многоквартирных домов,  в которых  произведен капитальный ремонт; 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общая площадь жилищного фонда, отремонтированного в рамках региональной адресной программы;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общая протяженность газовых сетей, введенных в эксплуатацию; 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общая протяженность водопроводных сетей, введенных в эксплуатацию);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Pr="00A75DAF">
              <w:rPr>
                <w:sz w:val="28"/>
                <w:szCs w:val="28"/>
              </w:rPr>
              <w:t>обеспеченн</w:t>
            </w:r>
            <w:r>
              <w:rPr>
                <w:sz w:val="28"/>
                <w:szCs w:val="28"/>
              </w:rPr>
              <w:t>ости</w:t>
            </w:r>
            <w:r w:rsidRPr="00A75DAF">
              <w:rPr>
                <w:sz w:val="28"/>
                <w:szCs w:val="28"/>
              </w:rPr>
              <w:t xml:space="preserve"> водоснабжением и канализаци</w:t>
            </w:r>
            <w:r>
              <w:rPr>
                <w:sz w:val="28"/>
                <w:szCs w:val="28"/>
              </w:rPr>
              <w:t>ей</w:t>
            </w:r>
            <w:r w:rsidRPr="00A75DAF">
              <w:rPr>
                <w:sz w:val="28"/>
                <w:szCs w:val="28"/>
              </w:rPr>
              <w:t>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уровень газификации  природным газом; 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протяженность построенных газопроводов; 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количество газифицированных квартир; </w:t>
            </w:r>
          </w:p>
          <w:p w:rsidR="00EE1359" w:rsidRPr="00A75DAF" w:rsidRDefault="00EE1359">
            <w:pPr>
              <w:ind w:firstLine="209"/>
              <w:jc w:val="both"/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количество товариществ собственников жилья, получивших гранты;</w:t>
            </w:r>
          </w:p>
          <w:p w:rsidR="00EE1359" w:rsidRPr="00A75DAF" w:rsidRDefault="00EE1359">
            <w:pPr>
              <w:ind w:firstLine="209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 xml:space="preserve">количество закупленных товаров, работ и услуг для </w:t>
            </w:r>
            <w:r w:rsidRPr="00A75DAF">
              <w:rPr>
                <w:color w:val="000000"/>
                <w:sz w:val="28"/>
                <w:szCs w:val="28"/>
              </w:rPr>
              <w:lastRenderedPageBreak/>
              <w:t>муниципальных  нужд;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  <w:lang w:eastAsia="en-US"/>
              </w:rPr>
            </w:pPr>
            <w:r w:rsidRPr="00A75DAF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  <w:r w:rsidRPr="00A75DAF">
              <w:rPr>
                <w:sz w:val="28"/>
                <w:szCs w:val="28"/>
                <w:lang w:eastAsia="en-US"/>
              </w:rPr>
              <w:t>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  <w:lang w:eastAsia="en-US"/>
              </w:rPr>
            </w:pPr>
            <w:r w:rsidRPr="00A75DAF">
              <w:rPr>
                <w:sz w:val="28"/>
                <w:szCs w:val="28"/>
                <w:lang w:eastAsia="en-US"/>
              </w:rPr>
              <w:t>процент привлечения населения муниципального образования к работам по благоустройству;</w:t>
            </w:r>
          </w:p>
          <w:p w:rsidR="00EE1359" w:rsidRPr="00A75DAF" w:rsidRDefault="00EE1359">
            <w:pPr>
              <w:ind w:firstLine="209"/>
              <w:jc w:val="both"/>
              <w:rPr>
                <w:sz w:val="28"/>
                <w:szCs w:val="28"/>
                <w:lang w:eastAsia="en-US"/>
              </w:rPr>
            </w:pPr>
            <w:r w:rsidRPr="00A75DAF">
              <w:rPr>
                <w:sz w:val="28"/>
                <w:szCs w:val="28"/>
                <w:lang w:eastAsia="en-US"/>
              </w:rPr>
              <w:t>процент привлечения предприятий и организаций муниципального образования к работам по благоустройству;</w:t>
            </w:r>
          </w:p>
          <w:p w:rsidR="00EE1359" w:rsidRPr="00A75DAF" w:rsidRDefault="00EE1359">
            <w:pPr>
              <w:jc w:val="both"/>
              <w:rPr>
                <w:sz w:val="28"/>
                <w:szCs w:val="28"/>
                <w:lang w:eastAsia="en-US"/>
              </w:rPr>
            </w:pPr>
            <w:r w:rsidRPr="00A75DAF">
              <w:rPr>
                <w:sz w:val="28"/>
                <w:szCs w:val="28"/>
                <w:lang w:eastAsia="en-US"/>
              </w:rPr>
              <w:t xml:space="preserve"> уровень  благоустроенности  территории муниципального образования (обеспеченность  сетями наружного освещения, зелёными насаждениями, детскими игровыми  площадками, опиленные деревья).</w:t>
            </w:r>
          </w:p>
          <w:p w:rsidR="00EE1359" w:rsidRPr="00A75DAF" w:rsidRDefault="00EE1359">
            <w:pPr>
              <w:jc w:val="both"/>
              <w:rPr>
                <w:kern w:val="2"/>
                <w:sz w:val="28"/>
                <w:szCs w:val="28"/>
              </w:rPr>
            </w:pPr>
            <w:r w:rsidRPr="00A75DAF"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2019 - 2021 годы</w:t>
            </w:r>
          </w:p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2021 годы составляет  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5820,0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2150,0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1835,0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1835,0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           0,00 тыс. рублей, в том числе: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 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Pr="00B05880" w:rsidRDefault="00EE1359" w:rsidP="00B05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местного бюджета  – 5820,0</w:t>
            </w:r>
            <w:r w:rsidRPr="00B0588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EE1359" w:rsidRPr="00B05880" w:rsidRDefault="00EE1359" w:rsidP="00B05880">
            <w:pPr>
              <w:jc w:val="both"/>
              <w:rPr>
                <w:color w:val="000000"/>
                <w:sz w:val="28"/>
                <w:szCs w:val="28"/>
              </w:rPr>
            </w:pPr>
            <w:r w:rsidRPr="00B0588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B0588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2150,0</w:t>
            </w:r>
            <w:r w:rsidRPr="00B0588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E1359" w:rsidRPr="00B05880" w:rsidRDefault="00EE1359" w:rsidP="00B058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B05880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1835,0</w:t>
            </w:r>
            <w:r w:rsidRPr="00B05880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EE1359" w:rsidRDefault="00EE1359" w:rsidP="00B05880">
            <w:pPr>
              <w:jc w:val="both"/>
              <w:rPr>
                <w:color w:val="000000"/>
                <w:sz w:val="28"/>
                <w:szCs w:val="28"/>
              </w:rPr>
            </w:pPr>
            <w:r w:rsidRPr="00B0588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B0588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1835</w:t>
            </w:r>
            <w:r w:rsidRPr="00B05880">
              <w:rPr>
                <w:color w:val="000000"/>
                <w:sz w:val="28"/>
                <w:szCs w:val="28"/>
              </w:rPr>
              <w:t>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>
            <w:pPr>
              <w:jc w:val="center"/>
              <w:rPr>
                <w:kern w:val="2"/>
                <w:sz w:val="28"/>
                <w:szCs w:val="28"/>
              </w:rPr>
            </w:pPr>
            <w:r w:rsidRPr="00A75D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повышение комфортности проживания граждан;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улучшения качества жилищно-коммунального обслуживания; соответствие многоквартирных домов требованиям нормативно-технических документов;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передача многоквартирных домов в управление собственникам помещений;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 повышение уровня газификации  населенных пунктов муниципального образования; 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увеличение количества газифицированных квартир; обеспечение надежности и качества работы </w:t>
            </w:r>
            <w:r w:rsidRPr="00A75DAF">
              <w:rPr>
                <w:sz w:val="28"/>
                <w:szCs w:val="28"/>
              </w:rPr>
              <w:lastRenderedPageBreak/>
              <w:t xml:space="preserve">коммунальных систем в соответствии со стандартами качества; 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 xml:space="preserve">доли замененных ветхих тепловых сетей от общего количества ветхих тепловых сетей; 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доли замененных ветхих водопроводных сетей от общего количества ветхих водопроводных сетей;</w:t>
            </w:r>
          </w:p>
          <w:p w:rsidR="00EE1359" w:rsidRPr="00A75DAF" w:rsidRDefault="00EE1359" w:rsidP="00C9348B">
            <w:pPr>
              <w:rPr>
                <w:sz w:val="28"/>
                <w:szCs w:val="28"/>
              </w:rPr>
            </w:pPr>
            <w:r w:rsidRPr="00A75DAF">
              <w:rPr>
                <w:sz w:val="28"/>
                <w:szCs w:val="28"/>
              </w:rPr>
              <w:t>количество закупленных товаров, работ</w:t>
            </w:r>
            <w:r>
              <w:rPr>
                <w:sz w:val="28"/>
                <w:szCs w:val="28"/>
              </w:rPr>
              <w:t xml:space="preserve"> и услуг для муниципальных нужд;</w:t>
            </w:r>
          </w:p>
          <w:p w:rsidR="00EE1359" w:rsidRPr="00A75DAF" w:rsidRDefault="00EE1359" w:rsidP="00C9348B">
            <w:pPr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снижение уровня износа объектов коммунальной инфраструктуры;</w:t>
            </w:r>
          </w:p>
          <w:p w:rsidR="00EE1359" w:rsidRPr="00A75DAF" w:rsidRDefault="00EE1359" w:rsidP="001F4E48">
            <w:pPr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повышение качества и надежности коммунальных услуг;</w:t>
            </w:r>
          </w:p>
          <w:p w:rsidR="00EE1359" w:rsidRPr="00A75DAF" w:rsidRDefault="00EE1359" w:rsidP="001F4E48">
            <w:pPr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обстановки;</w:t>
            </w:r>
          </w:p>
          <w:p w:rsidR="00EE1359" w:rsidRPr="00A75DAF" w:rsidRDefault="00EE1359" w:rsidP="001F4E48">
            <w:pPr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единое управление комплексным благоустройством муниципального образования;</w:t>
            </w:r>
          </w:p>
          <w:p w:rsidR="00EE1359" w:rsidRPr="00A75DAF" w:rsidRDefault="00EE1359" w:rsidP="001F4E48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определение перспективы улучшения благоустройства муниципального образования;</w:t>
            </w:r>
          </w:p>
          <w:p w:rsidR="00EE1359" w:rsidRPr="00A75DAF" w:rsidRDefault="00EE1359" w:rsidP="001F4E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75DAF">
              <w:rPr>
                <w:color w:val="000000"/>
                <w:sz w:val="28"/>
                <w:szCs w:val="28"/>
              </w:rPr>
              <w:t>привитие жителям муниципального образования любви и уважения к своему муниципальному образованию, к соблюдению чистоты и порядка на территории муниципального образования.</w:t>
            </w:r>
          </w:p>
        </w:tc>
      </w:tr>
    </w:tbl>
    <w:p w:rsidR="00EE1359" w:rsidRDefault="00EE1359" w:rsidP="001749F6">
      <w:pPr>
        <w:jc w:val="center"/>
        <w:rPr>
          <w:kern w:val="2"/>
          <w:sz w:val="28"/>
          <w:szCs w:val="28"/>
        </w:rPr>
      </w:pP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 w:rsidRPr="00987237">
        <w:rPr>
          <w:b/>
          <w:bCs/>
          <w:sz w:val="28"/>
          <w:szCs w:val="28"/>
        </w:rPr>
        <w:t>Жилищный фонд</w:t>
      </w:r>
      <w:r>
        <w:rPr>
          <w:sz w:val="28"/>
          <w:szCs w:val="28"/>
        </w:rPr>
        <w:t xml:space="preserve"> муниципального образования Турдейское Воловского района составлял 109,8 тыс. кв. метров, в том числе ветхий и аварийный – 5024,3 кв. метров был передан в район.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жилищного фонда. При разработке  муниципальной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 w:rsidRPr="00987237">
        <w:rPr>
          <w:b/>
          <w:bCs/>
          <w:sz w:val="28"/>
          <w:szCs w:val="28"/>
        </w:rPr>
        <w:t>Уровень газификации</w:t>
      </w:r>
      <w:r>
        <w:rPr>
          <w:sz w:val="28"/>
          <w:szCs w:val="28"/>
        </w:rPr>
        <w:t xml:space="preserve"> муниципального образования Турдейское Воловского района составляет 88% - это 33,01 км трубопровода. В 2017 году был сдан объект: газификация жилой застройки  по газификации п. Горный. 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Жилищно-коммунальное хозяйство муниципального образования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его состав входят: жилищный фонд, ремонтно-эксплуатационные предприятия и службы, системы водоснабжения, водоотведения, теплоснабжения, коммунальная энергетика, внешнее  благоустройство, санитарная очистка  населенных пунктов.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Объекты жилищно-коммунального хозяйства и социальной сферы обеспечиваются теплом от 2 источников теплоснабжения.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Котельная п. Горный  находится в эксплуатации свыше 40 лет. Коэффициент полезного действия ее работы ниже 50 процентов.</w:t>
      </w:r>
    </w:p>
    <w:p w:rsidR="00EE1359" w:rsidRDefault="00EE1359" w:rsidP="00767D20">
      <w:pPr>
        <w:ind w:firstLine="708"/>
        <w:jc w:val="both"/>
        <w:rPr>
          <w:sz w:val="28"/>
          <w:szCs w:val="28"/>
        </w:rPr>
      </w:pPr>
      <w:r w:rsidRPr="00987237">
        <w:rPr>
          <w:b/>
          <w:bCs/>
          <w:sz w:val="28"/>
          <w:szCs w:val="28"/>
        </w:rPr>
        <w:t>Износ  объектов</w:t>
      </w:r>
      <w:r>
        <w:rPr>
          <w:sz w:val="28"/>
          <w:szCs w:val="28"/>
        </w:rPr>
        <w:t xml:space="preserve">  водоснабжения составляет  более 70 процентов. Общая протяженность  водопроводных сетей составляет 104,45 км.</w:t>
      </w:r>
    </w:p>
    <w:p w:rsidR="00EE1359" w:rsidRDefault="00EE1359" w:rsidP="005F00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Инфраструктура водоснабжения муниципального образования на протяжении ряда лет недостаточно финансировалась, вследствие чего ее технический уровень значительно отстал от потребностей настоящего времени.</w:t>
      </w:r>
    </w:p>
    <w:p w:rsidR="00EE1359" w:rsidRDefault="00EE1359" w:rsidP="005F00D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Загрязнение водных объектов при отсутствии работы водоочистных сооружений,  ухудшение технического состояния водопроводных сетей влекут за собой ухудшение качества подаваемой потребителям питьевой воды, что создает серьезную опасность для здоровья населения.</w:t>
      </w:r>
    </w:p>
    <w:p w:rsidR="00EE1359" w:rsidRDefault="00EE1359" w:rsidP="005F00D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сегодняшний день деятельность коммунального комплекса  муниципального образования характеризуется неравномерным развитием систем коммунальной инфраструктуры, низким качеством предоставления коммунальных услуг. Высокая степень физического износа водопроводных сетей и оборудования приводит к частым авариям. Водопроводные сети требуют капитального ремонта, а выходящее из строя оборудование – замены. Кроме того, изношенность сетей отрицательно сказывается на качестве и составе питьевой воды. Все эти показатели обуславливают необходимость снижения уровня износа объектов коммунального хозяйства и систематического проведения бактериологического исследования питьевой воды. </w:t>
      </w:r>
    </w:p>
    <w:p w:rsidR="00EE1359" w:rsidRDefault="00EE1359" w:rsidP="005F00D8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Износ сооружений канализации п. Горный, п. Казачка достигает 100 процентов.</w:t>
      </w:r>
    </w:p>
    <w:p w:rsidR="00EE1359" w:rsidRDefault="00EE1359" w:rsidP="005F00D8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81447">
        <w:rPr>
          <w:b/>
          <w:bCs/>
          <w:color w:val="000000"/>
          <w:sz w:val="28"/>
          <w:szCs w:val="28"/>
          <w:lang w:eastAsia="en-US"/>
        </w:rPr>
        <w:t>Электроснабжение</w:t>
      </w:r>
      <w:r>
        <w:rPr>
          <w:color w:val="000000"/>
          <w:sz w:val="28"/>
          <w:szCs w:val="28"/>
          <w:lang w:eastAsia="en-US"/>
        </w:rPr>
        <w:t xml:space="preserve"> территории муниципального образования обеспечивается Воловским РЭС по ЕЭС филиала «Тулэнерго» ПС № 102. Потребители отапливаются посредством  природного газа и печного отопления.</w:t>
      </w:r>
    </w:p>
    <w:p w:rsidR="00EE1359" w:rsidRDefault="00EE1359" w:rsidP="005F00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муниципального образования характеризуется высокой степенью износа основного и вспомогательного оборудования. </w:t>
      </w:r>
    </w:p>
    <w:p w:rsidR="00EE1359" w:rsidRDefault="00EE1359" w:rsidP="005F00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 Амортизационные отчисления занижены из-за отсутствия реальной оценки имущества, в тарифах не в полном объеме учитываются </w:t>
      </w:r>
      <w:r>
        <w:rPr>
          <w:color w:val="000000"/>
          <w:sz w:val="28"/>
          <w:szCs w:val="28"/>
        </w:rPr>
        <w:lastRenderedPageBreak/>
        <w:t>затраты на эксплуатацию значительного числа объектов. Главный фактор, не позволяющий установить действительно экономически обоснованные тарифы, - низкий уровень доходов населения.</w:t>
      </w:r>
    </w:p>
    <w:p w:rsidR="00EE1359" w:rsidRDefault="00EE1359" w:rsidP="005F00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Коммунальный комплекс ежегодно требует увеличения 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муниципального образования и опирающихся на бюджетное финансирование.</w:t>
      </w:r>
    </w:p>
    <w:p w:rsidR="00EE1359" w:rsidRDefault="00EE1359" w:rsidP="005F00D8">
      <w:pPr>
        <w:ind w:firstLine="567"/>
        <w:jc w:val="both"/>
        <w:rPr>
          <w:sz w:val="28"/>
          <w:szCs w:val="28"/>
          <w:lang w:eastAsia="en-US"/>
        </w:rPr>
      </w:pPr>
    </w:p>
    <w:p w:rsidR="00EE1359" w:rsidRDefault="00EE1359" w:rsidP="005F00D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Таблица № 1 - Показатели ЖКХ в муниципальном образовании </w:t>
      </w:r>
    </w:p>
    <w:tbl>
      <w:tblPr>
        <w:tblW w:w="93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017"/>
        <w:gridCol w:w="1559"/>
        <w:gridCol w:w="1976"/>
      </w:tblGrid>
      <w:tr w:rsidR="00EE1359">
        <w:trPr>
          <w:trHeight w:val="555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368" w:type="dxa"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Ед. </w:t>
            </w:r>
          </w:p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976" w:type="dxa"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EE1359">
        <w:trPr>
          <w:trHeight w:val="355"/>
          <w:jc w:val="center"/>
        </w:trPr>
        <w:tc>
          <w:tcPr>
            <w:tcW w:w="9361" w:type="dxa"/>
            <w:gridSpan w:val="3"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EE1359">
        <w:trPr>
          <w:trHeight w:val="335"/>
          <w:jc w:val="center"/>
        </w:trPr>
        <w:tc>
          <w:tcPr>
            <w:tcW w:w="6017" w:type="dxa"/>
          </w:tcPr>
          <w:p w:rsidR="00EE1359" w:rsidRDefault="00EE1359" w:rsidP="001971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Скважины 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EE1359">
        <w:trPr>
          <w:trHeight w:val="12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обслуживают  жилищный фонд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</w:t>
            </w: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EE1359">
        <w:trPr>
          <w:trHeight w:val="335"/>
          <w:jc w:val="center"/>
        </w:trPr>
        <w:tc>
          <w:tcPr>
            <w:tcW w:w="6017" w:type="dxa"/>
          </w:tcPr>
          <w:p w:rsidR="00EE1359" w:rsidRDefault="00EE1359" w:rsidP="0019714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Водопроводы 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1359">
        <w:trPr>
          <w:trHeight w:val="12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Протяженность сетей 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104,45</w:t>
            </w:r>
          </w:p>
        </w:tc>
      </w:tr>
      <w:tr w:rsidR="00EE1359">
        <w:trPr>
          <w:trHeight w:val="12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населенных пунктов обеспеченных водоснабжением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</w:tr>
      <w:tr w:rsidR="00EE1359">
        <w:trPr>
          <w:trHeight w:val="270"/>
          <w:jc w:val="center"/>
        </w:trPr>
        <w:tc>
          <w:tcPr>
            <w:tcW w:w="9361" w:type="dxa"/>
            <w:gridSpan w:val="3"/>
            <w:noWrap/>
          </w:tcPr>
          <w:p w:rsidR="00EE1359" w:rsidRDefault="00EE1359" w:rsidP="001971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Электроснабжение</w:t>
            </w:r>
          </w:p>
        </w:tc>
      </w:tr>
      <w:tr w:rsidR="00EE1359">
        <w:trPr>
          <w:trHeight w:val="27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сетей наружного освещения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км.</w:t>
            </w:r>
          </w:p>
        </w:tc>
        <w:tc>
          <w:tcPr>
            <w:tcW w:w="1976" w:type="dxa"/>
            <w:noWrap/>
          </w:tcPr>
          <w:p w:rsidR="00EE1359" w:rsidRDefault="00EE1359" w:rsidP="00F52F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</w:tr>
      <w:tr w:rsidR="00EE1359">
        <w:trPr>
          <w:trHeight w:val="27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населенных пунктов обеспеченных уличным освещением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EE1359">
        <w:trPr>
          <w:trHeight w:val="270"/>
          <w:jc w:val="center"/>
        </w:trPr>
        <w:tc>
          <w:tcPr>
            <w:tcW w:w="6017" w:type="dxa"/>
            <w:noWrap/>
          </w:tcPr>
          <w:p w:rsidR="00EE1359" w:rsidRDefault="00EE1359" w:rsidP="00197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светильников</w:t>
            </w:r>
          </w:p>
        </w:tc>
        <w:tc>
          <w:tcPr>
            <w:tcW w:w="1368" w:type="dxa"/>
            <w:noWrap/>
          </w:tcPr>
          <w:p w:rsidR="00EE1359" w:rsidRDefault="00EE1359" w:rsidP="00197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noWrap/>
          </w:tcPr>
          <w:p w:rsidR="00EE1359" w:rsidRDefault="00EE1359" w:rsidP="00F52F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144</w:t>
            </w:r>
          </w:p>
        </w:tc>
      </w:tr>
    </w:tbl>
    <w:p w:rsidR="00EE1359" w:rsidRDefault="00EE1359" w:rsidP="005F00D8">
      <w:pPr>
        <w:ind w:firstLine="709"/>
        <w:jc w:val="both"/>
        <w:rPr>
          <w:sz w:val="28"/>
          <w:szCs w:val="28"/>
          <w:lang w:eastAsia="en-US"/>
        </w:rPr>
      </w:pPr>
    </w:p>
    <w:p w:rsidR="00EE1359" w:rsidRDefault="00EE1359" w:rsidP="00B814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Анализ современного состояния в жилищно-коммунальной сфере показывает, что:</w:t>
      </w:r>
    </w:p>
    <w:p w:rsidR="00EE1359" w:rsidRDefault="00EE1359" w:rsidP="00B814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вопросы жилищно-коммунального обслуживания занимают первые места в перечне проблем граждан России;</w:t>
      </w:r>
    </w:p>
    <w:p w:rsidR="00EE1359" w:rsidRDefault="00EE1359" w:rsidP="00B8144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коммунальный сектор, несмотря на все усилия по реформированию, пока не стал инвестиционно</w:t>
      </w:r>
      <w:r w:rsidR="0047195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-привлекательным сектором экономики для частного бизнеса.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Общая площадь муниципального образования Турдейское Воловского района составляет 34690,7 га.  Содержание  и  благоустройство территории   муниципального образования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Ежегодные   мероприятия   по   благоустройству   территории муниципального образования, осуществляемые   за   счет   финансовых   средств   бюджета   муниципального образования, недостаточны    и не решают накопившихся проблем в данной сфере.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На территории муниципального образования имеется ряд земельных участков, не закрепленных за юридическим или физическим лицом (пустыри, и т.п.).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муниципальном образовании   имеются   жилые дома, признанные непригодными для проживания, подлежат сносу, мусор от   разборки  –  вывозу.  </w:t>
      </w:r>
    </w:p>
    <w:p w:rsidR="00EE1359" w:rsidRDefault="00EE1359" w:rsidP="001749F6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 такого положения много и, прежде всего, 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отсутствии штата рабочих по благоустройству в </w:t>
      </w:r>
      <w:r>
        <w:rPr>
          <w:sz w:val="28"/>
          <w:szCs w:val="28"/>
          <w:lang w:eastAsia="en-US"/>
        </w:rPr>
        <w:t>муниципальном образовании</w:t>
      </w:r>
      <w:r>
        <w:rPr>
          <w:color w:val="000000"/>
          <w:sz w:val="28"/>
          <w:szCs w:val="28"/>
        </w:rPr>
        <w:t>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EE1359" w:rsidRDefault="00EE1359" w:rsidP="001749F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 по плану, в соответствии с требованиями стандартов. Кроме того, действия участников, принимающих участие в решении данной проблемы,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должны быть согласованы между собой.</w:t>
      </w:r>
    </w:p>
    <w:p w:rsidR="00EE1359" w:rsidRDefault="00EE1359" w:rsidP="001749F6">
      <w:pPr>
        <w:ind w:firstLine="605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  <w:lang w:eastAsia="en-US"/>
        </w:rPr>
        <w:t>муниципального образования н</w:t>
      </w:r>
      <w:r>
        <w:rPr>
          <w:color w:val="000000"/>
          <w:sz w:val="28"/>
          <w:szCs w:val="28"/>
        </w:rPr>
        <w:t xml:space="preserve">аходятся  кладбища. Места захоронения требуют постоянного ухода. Для поддержания кладбищ в нормальном состоянии необходимо организовывать подвоз песка, устанавливать ограждения, построить туалеты. </w:t>
      </w:r>
      <w:r>
        <w:rPr>
          <w:sz w:val="28"/>
          <w:szCs w:val="28"/>
          <w:lang w:eastAsia="en-US"/>
        </w:rPr>
        <w:t xml:space="preserve">Отсутствие  контейнеров  для  мусора  приводит  к несанкционированным  свалкам  возле  кладбищ.  Отсутствие техники у администрации муниципального образования Турдейское Воловского района и нерегулярный вывоз мусора приводит к тому, что на территории кладбищ скапливается мусор.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села.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Прогноз   развития   указанных   направлений   в   данной   сфере   в   целях решения основных проблем.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Проблема содержания территорий муниципального образования, объектов озеленения и  благоустройства  в   муниципального образования 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омоложению  зеленых  насаждений  на  территории  населенных пунктов муниципального образования.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</w:t>
      </w:r>
      <w:r>
        <w:rPr>
          <w:sz w:val="28"/>
          <w:szCs w:val="28"/>
          <w:lang w:eastAsia="en-US"/>
        </w:rPr>
        <w:lastRenderedPageBreak/>
        <w:t>санитарное   содержание   зеленых насаждений, так  как культура похорон является частью общей культуры общества.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села,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 результате   реализации   муниципальной   программы   планируется 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обеспечить   надлежащее   содержание  территорий муниципального образования,  объектов благоустройства и озеленения, кладбищ и уличного освещения  муниципального образования.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Раздел 2. Цели, задачи и целевые показатели </w:t>
      </w:r>
      <w:r>
        <w:rPr>
          <w:sz w:val="28"/>
          <w:szCs w:val="28"/>
          <w:lang w:eastAsia="en-US"/>
        </w:rPr>
        <w:t>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 образования Турдейское Воловского района.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программа направлена на создание  условий для перехода на проведение капитального ремонта многоквартирных домов полностью за счет средств собственников, снижение уровня износа, повышение качества предоставляемых коммунальных услуг, улучшение экологической ситуации: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_   Увеличение объемов жилищного строительства.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_      </w:t>
      </w:r>
      <w:r>
        <w:rPr>
          <w:sz w:val="28"/>
          <w:szCs w:val="28"/>
        </w:rPr>
        <w:t>Проведение капитального ремонта жилищного фонда.</w:t>
      </w:r>
    </w:p>
    <w:p w:rsidR="00EE1359" w:rsidRDefault="00EE1359" w:rsidP="001971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_       </w:t>
      </w:r>
      <w:r>
        <w:rPr>
          <w:color w:val="000000"/>
          <w:spacing w:val="-2"/>
          <w:sz w:val="28"/>
          <w:szCs w:val="28"/>
        </w:rPr>
        <w:t>Повышение надежности систем коммунальной инфраструктуры.</w:t>
      </w:r>
    </w:p>
    <w:p w:rsidR="00EE1359" w:rsidRDefault="00EE1359" w:rsidP="0019714D">
      <w:pPr>
        <w:numPr>
          <w:ilvl w:val="0"/>
          <w:numId w:val="4"/>
        </w:numPr>
        <w:tabs>
          <w:tab w:val="left" w:pos="206"/>
          <w:tab w:val="left" w:pos="416"/>
          <w:tab w:val="left" w:pos="1134"/>
          <w:tab w:val="left" w:pos="1276"/>
        </w:tabs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Обеспечение более комфортных условий проживания населения муниципального образования.</w:t>
      </w:r>
    </w:p>
    <w:p w:rsidR="00EE1359" w:rsidRDefault="00EE1359" w:rsidP="001749F6">
      <w:pPr>
        <w:numPr>
          <w:ilvl w:val="0"/>
          <w:numId w:val="4"/>
        </w:numPr>
        <w:tabs>
          <w:tab w:val="left" w:pos="206"/>
          <w:tab w:val="left" w:pos="416"/>
          <w:tab w:val="left" w:pos="1134"/>
          <w:tab w:val="left" w:pos="1276"/>
        </w:tabs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Повышение качества предоставляемых  услуг ЖКХ.</w:t>
      </w:r>
    </w:p>
    <w:p w:rsidR="00EE1359" w:rsidRDefault="00EE1359" w:rsidP="001749F6">
      <w:pPr>
        <w:numPr>
          <w:ilvl w:val="0"/>
          <w:numId w:val="4"/>
        </w:numPr>
        <w:tabs>
          <w:tab w:val="left" w:pos="206"/>
          <w:tab w:val="left" w:pos="416"/>
          <w:tab w:val="left" w:pos="1134"/>
          <w:tab w:val="left" w:pos="1276"/>
        </w:tabs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Снижение потребления энергетических ресурсов.</w:t>
      </w:r>
    </w:p>
    <w:p w:rsidR="00EE1359" w:rsidRDefault="00EE1359" w:rsidP="001749F6">
      <w:pPr>
        <w:numPr>
          <w:ilvl w:val="0"/>
          <w:numId w:val="4"/>
        </w:numPr>
        <w:tabs>
          <w:tab w:val="left" w:pos="206"/>
          <w:tab w:val="left" w:pos="416"/>
          <w:tab w:val="left" w:pos="1134"/>
          <w:tab w:val="left" w:pos="1276"/>
        </w:tabs>
        <w:spacing w:after="200"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Снижение потерь при поставке ресурсов потребителям.</w:t>
      </w:r>
    </w:p>
    <w:p w:rsidR="00EE1359" w:rsidRDefault="00EE1359" w:rsidP="001749F6">
      <w:pPr>
        <w:tabs>
          <w:tab w:val="left" w:pos="206"/>
          <w:tab w:val="left" w:pos="416"/>
          <w:tab w:val="left" w:pos="1134"/>
          <w:tab w:val="left" w:pos="1276"/>
        </w:tabs>
        <w:spacing w:after="200" w:line="276" w:lineRule="auto"/>
        <w:ind w:left="360"/>
        <w:jc w:val="both"/>
        <w:rPr>
          <w:rFonts w:ascii="Calibri" w:hAnsi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  Улучшение экологической обстановки в муниципальном образовании.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реализации программы 2019-2021 годы, реализация муниципальной программы не предусматривает разделения на этапы.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Показателями эффективности реализации муниципальной программы является: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развитие систем коммунальной инфраструктуры для обеспечения потребности потребителей в коммунальных ресурсах в населенных пунктах;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снижение нерациональных затрат при предоставлении коммунальных услуг;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обновление основных фондов жилищно-коммунального комплекса;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улучшение качества предоставляемых жилищно-коммунальных услуг;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EE1359" w:rsidRDefault="00EE1359" w:rsidP="00174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Цели муниципальной программы в жилищно-коммунальной сфере определены в соответствии с:</w:t>
      </w:r>
    </w:p>
    <w:p w:rsidR="00EE1359" w:rsidRDefault="00EE1359" w:rsidP="00174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E1359" w:rsidRDefault="00EE1359" w:rsidP="00174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 программа  разработана  в  соответствии  с  Федеральным законом  от 06.10.2003 №131-ФЗ «Об общих принципах организации местного самоуправления  в  Российской  Федерации»,  решением Собрания депутатов муниципального образования Турдейское Воловского района  от  14.06.2012 № 10-1 «Об   утверждении  Правил благоустройства территории муниципального образования Турдейское</w:t>
      </w:r>
      <w:r w:rsidR="004719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Воловского района».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 (индикаторах) муниципальной программы муниципального образования Турдейское Воловского района</w:t>
      </w:r>
      <w:r>
        <w:rPr>
          <w:kern w:val="2"/>
          <w:sz w:val="28"/>
          <w:szCs w:val="28"/>
        </w:rPr>
        <w:t xml:space="preserve">«Обеспечение  услугами ЖКХ населения муниципального образования Турдейское Воловского района на 2019-2021 годы», </w:t>
      </w:r>
      <w:r>
        <w:rPr>
          <w:color w:val="000000"/>
          <w:sz w:val="28"/>
          <w:szCs w:val="28"/>
        </w:rPr>
        <w:t>подпрограмм муниципальной программы и их значениях приведены в приложении №1 к  муниципальной программе.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показателях, включенных в федеральный (региональный) план статистических работ приведены в приложении № 2 к муниципальной программе.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Основной  целью  муниципальной   программы   является  повышение комфортности условий проживания в муниципальном образовании. </w:t>
      </w:r>
    </w:p>
    <w:p w:rsidR="00EE1359" w:rsidRDefault="00EE1359" w:rsidP="00420FD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цели будут решаться задачи:</w:t>
      </w:r>
    </w:p>
    <w:p w:rsidR="00EE1359" w:rsidRDefault="00EE1359" w:rsidP="00420FD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по  проведению ремонта жилого фонда муниципального образования;</w:t>
      </w:r>
    </w:p>
    <w:p w:rsidR="00EE1359" w:rsidRDefault="00EE1359" w:rsidP="00420FD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по проведению газификации  населённых пунктов;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организации благоустройства и озеленения территории муниципального образования;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  содержанию  мест  захоронения   на территории муниципального образования;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организации уличного освещения в муниципальном образовании.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муниципального образования.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Срок реализации программы - 2019-2021 годы, реализация муниципальной программы не предусматривает разделения на этапы.</w:t>
      </w:r>
    </w:p>
    <w:p w:rsidR="00EE1359" w:rsidRDefault="00EE1359" w:rsidP="001749F6">
      <w:pPr>
        <w:ind w:firstLine="709"/>
        <w:jc w:val="both"/>
        <w:rPr>
          <w:kern w:val="2"/>
          <w:sz w:val="28"/>
          <w:szCs w:val="28"/>
        </w:rPr>
      </w:pPr>
    </w:p>
    <w:p w:rsidR="00EE1359" w:rsidRDefault="00EE1359" w:rsidP="001749F6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EE1359" w:rsidRDefault="00EE1359" w:rsidP="001749F6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</w:rPr>
      </w:pPr>
    </w:p>
    <w:p w:rsidR="00EE1359" w:rsidRDefault="00EE1359" w:rsidP="00174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 муниципальной  программы  направлены  на  организацию работ и услуг по благоустройству  территории </w:t>
      </w:r>
      <w:r w:rsidRPr="00420FDC">
        <w:rPr>
          <w:rFonts w:ascii="Times New Roman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Pr="00420FDC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</w:rPr>
        <w:t>, улучшению качества предоставляемых жилищно-коммунальных услуг. Комплекс программных мероприятий представлен в таблице 2 муниципальной программы.</w:t>
      </w:r>
    </w:p>
    <w:p w:rsidR="00EE1359" w:rsidRDefault="00EE1359" w:rsidP="001749F6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Таблица № 2 – Общая характеристика мероприятий муниципальной программы </w:t>
      </w:r>
      <w:r>
        <w:rPr>
          <w:kern w:val="2"/>
          <w:sz w:val="28"/>
          <w:szCs w:val="28"/>
        </w:rPr>
        <w:t>«Обеспечение  услугами ЖКХ населения муниципального образования Турдейское</w:t>
      </w:r>
      <w:r w:rsidR="0047195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Воловского района на 2019-2021 годы».</w:t>
      </w:r>
    </w:p>
    <w:p w:rsidR="00EE1359" w:rsidRDefault="00EE1359" w:rsidP="00174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E1359">
        <w:tc>
          <w:tcPr>
            <w:tcW w:w="478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Решаемая задача</w:t>
            </w:r>
          </w:p>
        </w:tc>
        <w:tc>
          <w:tcPr>
            <w:tcW w:w="4786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EE1359">
        <w:tc>
          <w:tcPr>
            <w:tcW w:w="4785" w:type="dxa"/>
            <w:tcBorders>
              <w:bottom w:val="single" w:sz="4" w:space="0" w:color="auto"/>
            </w:tcBorders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E1359">
        <w:tc>
          <w:tcPr>
            <w:tcW w:w="4785" w:type="dxa"/>
            <w:tcBorders>
              <w:bottom w:val="single" w:sz="4" w:space="0" w:color="auto"/>
            </w:tcBorders>
          </w:tcPr>
          <w:p w:rsidR="00EE1359" w:rsidRPr="00420FDC" w:rsidRDefault="00EE1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 жилищного хозяйства</w:t>
            </w:r>
          </w:p>
        </w:tc>
        <w:tc>
          <w:tcPr>
            <w:tcW w:w="4786" w:type="dxa"/>
          </w:tcPr>
          <w:p w:rsidR="00EE1359" w:rsidRPr="00420FDC" w:rsidRDefault="00EE13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0FDC">
              <w:rPr>
                <w:sz w:val="28"/>
                <w:szCs w:val="28"/>
              </w:rPr>
              <w:t>Ме</w:t>
            </w:r>
            <w:r>
              <w:rPr>
                <w:sz w:val="28"/>
                <w:szCs w:val="28"/>
              </w:rPr>
              <w:t>роприятия по  развитию жилищного строительства и ремонта муниципального жилого фонда</w:t>
            </w:r>
          </w:p>
        </w:tc>
      </w:tr>
      <w:tr w:rsidR="00EE1359">
        <w:trPr>
          <w:trHeight w:val="662"/>
        </w:trPr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4786" w:type="dxa"/>
          </w:tcPr>
          <w:p w:rsidR="00EE1359" w:rsidRDefault="00EE135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Повышение качества и надежности коммунальных услуг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 w:rsidP="00420FDC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поддержанию объектов водопроводного хозяйства муниципального образования в состоянии, соответствующем нормативным и санитарным требованиям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технической эксплуатации газораспределительной сети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бактериологическому исследованию питьевой воды</w:t>
            </w:r>
          </w:p>
        </w:tc>
      </w:tr>
      <w:tr w:rsidR="00EE1359">
        <w:tc>
          <w:tcPr>
            <w:tcW w:w="4785" w:type="dxa"/>
            <w:vMerge w:val="restart"/>
            <w:tcBorders>
              <w:top w:val="single" w:sz="4" w:space="0" w:color="auto"/>
            </w:tcBorders>
          </w:tcPr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</w:tcPr>
          <w:p w:rsidR="00EE1359" w:rsidRDefault="00EE135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уличному освещения</w:t>
            </w:r>
          </w:p>
        </w:tc>
      </w:tr>
      <w:tr w:rsidR="00EE1359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озеленению;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</w:t>
            </w:r>
            <w:r>
              <w:rPr>
                <w:sz w:val="28"/>
                <w:szCs w:val="28"/>
              </w:rPr>
              <w:t>одержанию мест захоронения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по прочему благоустройству</w:t>
            </w:r>
          </w:p>
        </w:tc>
      </w:tr>
      <w:tr w:rsidR="00EE1359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</w:tr>
    </w:tbl>
    <w:p w:rsidR="00EE1359" w:rsidRDefault="00EE1359" w:rsidP="001749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359" w:rsidRDefault="00EE1359" w:rsidP="00420FD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подпрограмм основных мероприятий муниципальной </w:t>
      </w:r>
      <w:r>
        <w:rPr>
          <w:color w:val="000000"/>
          <w:sz w:val="28"/>
          <w:szCs w:val="28"/>
        </w:rPr>
        <w:lastRenderedPageBreak/>
        <w:t>программы  муниципального образования Турдейское Воловского района приведены в приложении № 4 к муниципальной программе.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инвестиционных проектов (объектов строительства, реконструкции, капитального ремонта, находящихся в муниципальной собственности муниципального образования Турдейское Воловского района) включен в муниципальную программу согласно приложения № 6 к муниципальной программе.</w:t>
      </w:r>
    </w:p>
    <w:p w:rsidR="00EE1359" w:rsidRDefault="00EE1359" w:rsidP="00174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4. Информация</w:t>
      </w:r>
      <w:r>
        <w:rPr>
          <w:color w:val="000000"/>
          <w:sz w:val="28"/>
          <w:szCs w:val="28"/>
        </w:rPr>
        <w:br/>
        <w:t xml:space="preserve"> по ресурсному обеспечению муниципальной программы</w:t>
      </w:r>
    </w:p>
    <w:p w:rsidR="00EE1359" w:rsidRDefault="00EE1359" w:rsidP="001749F6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муниципальной программы предполагается привлечение финансирования из  областного и местных бюджетов. 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областного бюджета и бюджета муниципального образования Турдейское Воловского района на реализацию муниципальной программы  утверждены в установленном порядке, информация о которых представлена в приложении </w:t>
      </w:r>
      <w:r>
        <w:rPr>
          <w:sz w:val="28"/>
          <w:szCs w:val="28"/>
        </w:rPr>
        <w:t>№ 5</w:t>
      </w:r>
      <w:r>
        <w:rPr>
          <w:color w:val="000000"/>
          <w:sz w:val="28"/>
          <w:szCs w:val="28"/>
        </w:rPr>
        <w:t xml:space="preserve"> к муниципальной программе. 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расходах областного  бюджета, бюджета муниципального образования Турдейское Воловского района на реализацию муниципальной программы представлена в приложении № 6 к муниципальной программе.</w:t>
      </w:r>
    </w:p>
    <w:p w:rsidR="00EE1359" w:rsidRDefault="00EE1359" w:rsidP="001749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Предоставление и расходование средств бюджета муниципального образования Турдейское Воловского района осуществляется в объемах, определенных решением Собрания депутатов муниципального образования Турдейское Воловского района на 2019 год и на плановый период 2020-2021 годов.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Методика оценки эффективности муниципальной программы.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 областного  и местных бюджетов, предусмотренных в целях финансирования мероприятий муниципальной программы.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Оценка эффективности реализации муниципальной программы, цели (задачи) определяются по формуле:</w:t>
      </w:r>
    </w:p>
    <w:p w:rsidR="00EE1359" w:rsidRDefault="000D5454" w:rsidP="001749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5454">
        <w:rPr>
          <w:noProof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7.5pt;height:45.75pt;visibility:visible">
            <v:imagedata r:id="rId7" o:title=""/>
          </v:shape>
        </w:pict>
      </w:r>
      <w:r w:rsidR="00EE1359">
        <w:rPr>
          <w:sz w:val="28"/>
          <w:szCs w:val="28"/>
        </w:rPr>
        <w:t>, где: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E – эффективность реализации муниципальной программы, целей (задач), процентов;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Fi – фактическое значение i-го целевого показателя (индикатора), характеризующего выполнение целей (задач), достигнутое в ходе реализации Программы (подпрограммы);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Ni – плановое значение i-го целевого показателя (индикатора), </w:t>
      </w:r>
      <w:r>
        <w:rPr>
          <w:sz w:val="28"/>
          <w:szCs w:val="28"/>
        </w:rPr>
        <w:lastRenderedPageBreak/>
        <w:t>характеризующего выполнение целей (задач), предусмотренное муниципальной программой;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n – количество показателей (индикаторов), характеризующих выполнение целей (задач) муниципальной программы.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высокий (E  95%);</w:t>
      </w:r>
    </w:p>
    <w:p w:rsidR="00EE1359" w:rsidRDefault="00EE1359" w:rsidP="001749F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(E  75%);</w:t>
      </w:r>
    </w:p>
    <w:p w:rsidR="00EE1359" w:rsidRDefault="00EE1359" w:rsidP="001749F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EE1359" w:rsidRDefault="00EE1359" w:rsidP="001749F6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 областного бюджета и бюджета муниципального образования Турдейское Воловского района,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таблице № 5 к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EE1359" w:rsidRDefault="00EE1359" w:rsidP="001749F6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финансирования муниципальной программы в целом определяется по формуле: 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Фф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Уэф = ----------, 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Фп</w:t>
      </w:r>
      <w:r>
        <w:rPr>
          <w:sz w:val="28"/>
          <w:szCs w:val="28"/>
        </w:rPr>
        <w:tab/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Уэф – уровень исполнения финансирования муниципальной программы за отчетный период, процентов;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Фф – фактически израсходованный объем средств, направленных на реализацию мероприятий муниципальной программы, тыс. рублей;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Фп – плановый объем средств на соответствующий отчетный период, тыс. рублей.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Уровень исполнения финансирования представляется целесообразным охарактеризовать следующим образом: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высокий (E   95%);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удовлетворительный (E   75%);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утверждается постановлением администрации муниципального образования Турдейское Воловского района не позднее 5 рабочих дней со дня утверждения  муниципальной программы и далее ежегодно, не позднее 1 декабря текущего финансового года.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 муниципальной программы: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 информацию, необходимую для подготовки ответов на запросы администрации муниципального образования Воловский район, отдела экономики, финансов, имущественных и земельных отношений администрации муниципального образования Турдейское Воловского района;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за отчетным.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</w:p>
    <w:p w:rsidR="00EE1359" w:rsidRDefault="00EE1359" w:rsidP="004910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 Подпрограмма «</w:t>
      </w:r>
      <w:r>
        <w:rPr>
          <w:kern w:val="2"/>
          <w:sz w:val="28"/>
          <w:szCs w:val="28"/>
        </w:rPr>
        <w:t>Мероприятия в области жилищного  хозяйства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491031">
      <w:pPr>
        <w:jc w:val="center"/>
        <w:rPr>
          <w:sz w:val="28"/>
          <w:szCs w:val="28"/>
        </w:rPr>
      </w:pPr>
    </w:p>
    <w:p w:rsidR="00EE1359" w:rsidRDefault="00EE1359" w:rsidP="0049103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7.1. Паспорт подпрограммы «</w:t>
      </w:r>
      <w:r>
        <w:rPr>
          <w:kern w:val="2"/>
          <w:sz w:val="28"/>
          <w:szCs w:val="28"/>
        </w:rPr>
        <w:t>Мероприятия в области жилищного хозяйства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491031">
      <w:pPr>
        <w:ind w:firstLine="720"/>
        <w:jc w:val="both"/>
        <w:rPr>
          <w:sz w:val="28"/>
          <w:szCs w:val="28"/>
        </w:rPr>
      </w:pPr>
    </w:p>
    <w:p w:rsidR="00EE1359" w:rsidRDefault="00EE1359" w:rsidP="00491031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EE1359" w:rsidRDefault="00EE1359" w:rsidP="0049103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муниципального образования Турдейское Воловского района</w:t>
      </w:r>
    </w:p>
    <w:p w:rsidR="00EE1359" w:rsidRDefault="00EE1359" w:rsidP="0049103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Мероприятия в области жилищного хозяйства</w:t>
      </w:r>
      <w:r>
        <w:rPr>
          <w:sz w:val="28"/>
          <w:szCs w:val="28"/>
        </w:rPr>
        <w:t>»</w:t>
      </w:r>
    </w:p>
    <w:p w:rsidR="00EE1359" w:rsidRDefault="00EE1359" w:rsidP="00491031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Мероприятия в области жилищного хозяйства</w:t>
            </w:r>
            <w:r>
              <w:rPr>
                <w:sz w:val="28"/>
                <w:szCs w:val="28"/>
              </w:rPr>
              <w:t>»</w:t>
            </w:r>
          </w:p>
          <w:p w:rsidR="00EE1359" w:rsidRDefault="00EE1359" w:rsidP="00B7290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49103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491031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 w:rsidRPr="00252D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</w:p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252D6B" w:rsidRDefault="00EE1359" w:rsidP="00491031">
            <w:pPr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>проведение капитального ремонта жилищного фонда;</w:t>
            </w:r>
          </w:p>
          <w:p w:rsidR="00EE1359" w:rsidRPr="00252D6B" w:rsidRDefault="00EE1359" w:rsidP="00491031">
            <w:pPr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 xml:space="preserve"> повышение качества реформирования жилищно-коммунального хозяйства; </w:t>
            </w:r>
          </w:p>
          <w:p w:rsidR="00EE1359" w:rsidRPr="00252D6B" w:rsidRDefault="00EE1359" w:rsidP="00491031">
            <w:pPr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>формирование эффективных механизмов управления многоквартирными домами;</w:t>
            </w:r>
          </w:p>
          <w:p w:rsidR="00EE1359" w:rsidRPr="00252D6B" w:rsidRDefault="00EE1359" w:rsidP="00491031">
            <w:pPr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 xml:space="preserve"> создание благоприятных условий проживания граждан; </w:t>
            </w:r>
          </w:p>
          <w:p w:rsidR="00EE1359" w:rsidRPr="00252D6B" w:rsidRDefault="00EE1359" w:rsidP="00491031">
            <w:pPr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 xml:space="preserve">создание условий для перехода на проведение капитального ремонта многоквартирных домов полностью за счёт средств собственников; </w:t>
            </w:r>
          </w:p>
          <w:p w:rsidR="00EE1359" w:rsidRPr="00252D6B" w:rsidRDefault="00EE1359" w:rsidP="00491031">
            <w:pPr>
              <w:rPr>
                <w:kern w:val="2"/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>стимулирование деятельности товариществ собственников жилья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252D6B">
              <w:rPr>
                <w:sz w:val="28"/>
                <w:szCs w:val="28"/>
              </w:rPr>
              <w:t>Турдейское</w:t>
            </w:r>
            <w:r>
              <w:rPr>
                <w:sz w:val="28"/>
                <w:szCs w:val="28"/>
              </w:rPr>
              <w:t xml:space="preserve"> </w:t>
            </w:r>
            <w:r w:rsidRPr="00252D6B">
              <w:rPr>
                <w:sz w:val="28"/>
                <w:szCs w:val="28"/>
              </w:rPr>
              <w:t>Воловского района</w:t>
            </w:r>
          </w:p>
          <w:p w:rsidR="00EE1359" w:rsidRPr="00252D6B" w:rsidRDefault="00EE1359" w:rsidP="00B72900">
            <w:pPr>
              <w:rPr>
                <w:kern w:val="2"/>
                <w:sz w:val="28"/>
                <w:szCs w:val="28"/>
              </w:rPr>
            </w:pPr>
          </w:p>
        </w:tc>
      </w:tr>
      <w:tr w:rsidR="00EE1359" w:rsidRPr="00252D6B">
        <w:trPr>
          <w:trHeight w:val="2620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252D6B" w:rsidRDefault="00EE1359" w:rsidP="00491031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>приведение состояния многоквартирных домов в соответствии с тре6ованиями нормативно-технических документов;</w:t>
            </w:r>
          </w:p>
          <w:p w:rsidR="00EE1359" w:rsidRPr="00252D6B" w:rsidRDefault="00EE1359" w:rsidP="00252D6B">
            <w:pPr>
              <w:spacing w:before="100" w:beforeAutospacing="1" w:after="274"/>
              <w:ind w:firstLine="360"/>
              <w:jc w:val="both"/>
              <w:rPr>
                <w:sz w:val="28"/>
                <w:szCs w:val="28"/>
              </w:rPr>
            </w:pPr>
            <w:r w:rsidRPr="00252D6B">
              <w:rPr>
                <w:sz w:val="28"/>
                <w:szCs w:val="28"/>
              </w:rPr>
              <w:t>создание условий для приведения жилищного фонда в надлежащее состояние и развитие социальной инфраструктуры, обеспечивающие комфортные условия проживания в муниципальном образовании Турдейское</w:t>
            </w:r>
            <w:r>
              <w:rPr>
                <w:sz w:val="28"/>
                <w:szCs w:val="28"/>
              </w:rPr>
              <w:t xml:space="preserve"> </w:t>
            </w:r>
            <w:r w:rsidRPr="00252D6B">
              <w:rPr>
                <w:sz w:val="28"/>
                <w:szCs w:val="28"/>
              </w:rPr>
              <w:t>Воловского района;</w:t>
            </w:r>
          </w:p>
          <w:p w:rsidR="00EE1359" w:rsidRPr="00252D6B" w:rsidRDefault="00EE1359" w:rsidP="00B7290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661FD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износа жилищного фонда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</w:t>
            </w:r>
          </w:p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2019 - 2021 годы</w:t>
            </w:r>
          </w:p>
          <w:p w:rsidR="00EE1359" w:rsidRDefault="00EE1359" w:rsidP="00B7290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</w:p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2021 годы составляет  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75,0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–35,0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35,0 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–35,0 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           0,0 тыс. рублей, в том числе: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0,00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 0,0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счет средств местного бюджета  – 75,0 тыс. рублей, 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числе: </w:t>
            </w:r>
          </w:p>
          <w:p w:rsidR="00EE1359" w:rsidRPr="00F52F4D" w:rsidRDefault="00EE1359" w:rsidP="00F52F4D">
            <w:pPr>
              <w:jc w:val="both"/>
              <w:rPr>
                <w:color w:val="000000"/>
                <w:sz w:val="28"/>
                <w:szCs w:val="28"/>
              </w:rPr>
            </w:pPr>
            <w:r w:rsidRPr="00F52F4D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F52F4D">
              <w:rPr>
                <w:color w:val="000000"/>
                <w:sz w:val="28"/>
                <w:szCs w:val="28"/>
              </w:rPr>
              <w:t xml:space="preserve"> год –3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52F4D">
              <w:rPr>
                <w:color w:val="000000"/>
                <w:sz w:val="28"/>
                <w:szCs w:val="28"/>
              </w:rPr>
              <w:t>,0 тыс. рублей;</w:t>
            </w:r>
          </w:p>
          <w:p w:rsidR="00EE1359" w:rsidRPr="00F52F4D" w:rsidRDefault="00EE1359" w:rsidP="00F52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F52F4D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52F4D">
              <w:rPr>
                <w:color w:val="000000"/>
                <w:sz w:val="28"/>
                <w:szCs w:val="28"/>
              </w:rPr>
              <w:t>5,0  тыс. рублей;</w:t>
            </w:r>
          </w:p>
          <w:p w:rsidR="00EE1359" w:rsidRPr="00F52F4D" w:rsidRDefault="00EE1359" w:rsidP="00F52F4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F52F4D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52F4D">
              <w:rPr>
                <w:color w:val="000000"/>
                <w:sz w:val="28"/>
                <w:szCs w:val="28"/>
              </w:rPr>
              <w:t>5,0  тыс. рублей;</w:t>
            </w:r>
          </w:p>
          <w:p w:rsidR="00EE1359" w:rsidRDefault="00EE1359" w:rsidP="00B7290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 w:rsidP="00B7290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Снижение уровня износа жилого фонда.</w:t>
            </w:r>
          </w:p>
          <w:p w:rsidR="00EE1359" w:rsidRDefault="00EE1359" w:rsidP="00B72900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качества проживания граждан  в жилом фонде.</w:t>
            </w:r>
          </w:p>
          <w:p w:rsidR="00EE1359" w:rsidRDefault="00EE1359" w:rsidP="0060632F">
            <w:pPr>
              <w:ind w:firstLine="360"/>
              <w:rPr>
                <w:kern w:val="2"/>
                <w:sz w:val="28"/>
                <w:szCs w:val="28"/>
              </w:rPr>
            </w:pPr>
          </w:p>
        </w:tc>
      </w:tr>
    </w:tbl>
    <w:p w:rsidR="00EE1359" w:rsidRDefault="00EE1359" w:rsidP="00491031">
      <w:pPr>
        <w:jc w:val="center"/>
        <w:rPr>
          <w:kern w:val="2"/>
          <w:sz w:val="28"/>
          <w:szCs w:val="28"/>
        </w:rPr>
      </w:pPr>
    </w:p>
    <w:p w:rsidR="00EE1359" w:rsidRDefault="00EE1359" w:rsidP="0049103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7.2. Общая характеристика сферы реализации подпрограммы «Мероприятия в области жилищного хозяйства»</w:t>
      </w:r>
    </w:p>
    <w:p w:rsidR="00EE1359" w:rsidRDefault="00EE1359" w:rsidP="00491031">
      <w:pPr>
        <w:jc w:val="center"/>
        <w:rPr>
          <w:sz w:val="28"/>
          <w:szCs w:val="28"/>
          <w:lang w:eastAsia="en-US"/>
        </w:rPr>
      </w:pPr>
    </w:p>
    <w:p w:rsidR="00EE1359" w:rsidRDefault="00EE1359" w:rsidP="0060632F">
      <w:pPr>
        <w:ind w:firstLine="708"/>
        <w:jc w:val="both"/>
        <w:rPr>
          <w:sz w:val="28"/>
          <w:szCs w:val="28"/>
        </w:rPr>
      </w:pPr>
      <w:r w:rsidRPr="0012110E">
        <w:rPr>
          <w:b/>
          <w:bCs/>
          <w:sz w:val="28"/>
          <w:szCs w:val="28"/>
        </w:rPr>
        <w:t>Жилищный</w:t>
      </w:r>
      <w:r>
        <w:rPr>
          <w:sz w:val="28"/>
          <w:szCs w:val="28"/>
        </w:rPr>
        <w:t xml:space="preserve"> фонд муниципального образования Турдейское</w:t>
      </w:r>
      <w:r w:rsidR="00471954">
        <w:rPr>
          <w:sz w:val="28"/>
          <w:szCs w:val="28"/>
        </w:rPr>
        <w:t xml:space="preserve"> </w:t>
      </w:r>
      <w:r>
        <w:rPr>
          <w:sz w:val="28"/>
          <w:szCs w:val="28"/>
        </w:rPr>
        <w:t>Воловского района составляет 109,8 тыс. кв. метров, в том числе ветхий и аварийный – 5024,3 кв. метров  был передан в район.</w:t>
      </w:r>
    </w:p>
    <w:p w:rsidR="00EE1359" w:rsidRDefault="00EE1359" w:rsidP="00491031">
      <w:pPr>
        <w:ind w:firstLine="709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Раздел 7.3. Цели, задачи и целевые показатели (индикаторы),</w:t>
      </w:r>
      <w:r>
        <w:rPr>
          <w:sz w:val="28"/>
          <w:szCs w:val="28"/>
          <w:lang w:eastAsia="en-US"/>
        </w:rPr>
        <w:t xml:space="preserve"> ожидаемые конечные результаты, сроки и этапы реализации подпрограммы «Мероприятия в области жилищного хозяйства»</w:t>
      </w:r>
    </w:p>
    <w:p w:rsidR="00EE1359" w:rsidRDefault="00EE1359" w:rsidP="00491031">
      <w:pPr>
        <w:ind w:firstLine="709"/>
        <w:jc w:val="center"/>
        <w:rPr>
          <w:sz w:val="28"/>
          <w:szCs w:val="28"/>
          <w:lang w:eastAsia="en-US"/>
        </w:rPr>
      </w:pPr>
    </w:p>
    <w:p w:rsidR="00EE1359" w:rsidRDefault="00EE1359" w:rsidP="004910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Основной целью подпрограммы является создание условий комфортного проживания жителей в  муниципальном жилом фонде  на территории муниципального образования Турдейское Воловского района.</w:t>
      </w:r>
    </w:p>
    <w:p w:rsidR="00EE1359" w:rsidRDefault="00EE1359" w:rsidP="0049103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основной цели подпрограммы будут решаться задачи:</w:t>
      </w:r>
    </w:p>
    <w:tbl>
      <w:tblPr>
        <w:tblW w:w="0" w:type="auto"/>
        <w:jc w:val="center"/>
        <w:tblLayout w:type="fixed"/>
        <w:tblLook w:val="00A0"/>
      </w:tblPr>
      <w:tblGrid>
        <w:gridCol w:w="269"/>
        <w:gridCol w:w="7101"/>
      </w:tblGrid>
      <w:tr w:rsidR="00EE1359">
        <w:trPr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B7290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3E0DEF" w:rsidRDefault="00EE1359" w:rsidP="00B72900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3E0DEF">
              <w:rPr>
                <w:sz w:val="28"/>
                <w:szCs w:val="28"/>
              </w:rPr>
              <w:t>приведение состояния многоквартирных домов в соответствии с тре</w:t>
            </w:r>
            <w:r>
              <w:rPr>
                <w:sz w:val="28"/>
                <w:szCs w:val="28"/>
              </w:rPr>
              <w:t>б</w:t>
            </w:r>
            <w:r w:rsidRPr="003E0DEF">
              <w:rPr>
                <w:sz w:val="28"/>
                <w:szCs w:val="28"/>
              </w:rPr>
              <w:t xml:space="preserve">ованиями нормативно-технических документов; </w:t>
            </w:r>
          </w:p>
          <w:p w:rsidR="00EE1359" w:rsidRPr="003E0DEF" w:rsidRDefault="00EE1359" w:rsidP="00B72900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3E0DEF">
              <w:rPr>
                <w:sz w:val="28"/>
                <w:szCs w:val="28"/>
              </w:rPr>
              <w:t>создание условий для развития системы общественного самоуправления в жилищной сфере на территории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3E0DEF">
              <w:rPr>
                <w:sz w:val="28"/>
                <w:szCs w:val="28"/>
              </w:rPr>
              <w:t xml:space="preserve">Воловского района; </w:t>
            </w:r>
          </w:p>
          <w:p w:rsidR="00EE1359" w:rsidRPr="003E0DEF" w:rsidRDefault="00EE1359" w:rsidP="00B72900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3E0DEF">
              <w:rPr>
                <w:sz w:val="28"/>
                <w:szCs w:val="28"/>
              </w:rPr>
              <w:t xml:space="preserve">реализация механизма софинансирования работ по капитальному ремонту многоквартирных домов, проводимому с привлечением средств ТСЖ, жилищных, жилищно-строительных кооперативов или иных </w:t>
            </w:r>
            <w:r w:rsidRPr="003E0DEF">
              <w:rPr>
                <w:sz w:val="28"/>
                <w:szCs w:val="28"/>
              </w:rPr>
              <w:lastRenderedPageBreak/>
              <w:t xml:space="preserve">специализированных потребительских кооперативов и собственников помещений в многоквартирном доме; </w:t>
            </w:r>
          </w:p>
          <w:p w:rsidR="00EE1359" w:rsidRDefault="00EE1359" w:rsidP="00046DEA">
            <w:pPr>
              <w:spacing w:before="100" w:beforeAutospacing="1" w:after="274"/>
              <w:ind w:firstLine="360"/>
              <w:rPr>
                <w:kern w:val="2"/>
                <w:sz w:val="28"/>
                <w:szCs w:val="28"/>
              </w:rPr>
            </w:pPr>
            <w:r w:rsidRPr="003E0DEF">
              <w:rPr>
                <w:sz w:val="28"/>
                <w:szCs w:val="28"/>
              </w:rPr>
              <w:t>создание условий для приведения жилищного фонда и коммунальной инфраструктуры в надлежащее состояние и развитие социальной инфраструктуры, обеспечивающие комфортные условия проживания в муниципальном образовании Турдейское</w:t>
            </w:r>
            <w:r>
              <w:rPr>
                <w:sz w:val="28"/>
                <w:szCs w:val="28"/>
              </w:rPr>
              <w:t xml:space="preserve"> </w:t>
            </w:r>
            <w:r w:rsidRPr="003E0DEF">
              <w:rPr>
                <w:sz w:val="28"/>
                <w:szCs w:val="28"/>
              </w:rPr>
              <w:t>Воловского района;</w:t>
            </w:r>
          </w:p>
        </w:tc>
      </w:tr>
    </w:tbl>
    <w:p w:rsidR="00EE1359" w:rsidRDefault="00EE1359" w:rsidP="00491031">
      <w:pPr>
        <w:ind w:firstLine="709"/>
        <w:jc w:val="both"/>
        <w:rPr>
          <w:kern w:val="2"/>
          <w:sz w:val="28"/>
          <w:szCs w:val="28"/>
        </w:rPr>
      </w:pPr>
    </w:p>
    <w:p w:rsidR="00EE1359" w:rsidRDefault="00EE1359" w:rsidP="004910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kern w:val="2"/>
          <w:sz w:val="28"/>
          <w:szCs w:val="28"/>
        </w:rPr>
        <w:t>Раздел 7.4</w:t>
      </w:r>
      <w:r>
        <w:rPr>
          <w:sz w:val="28"/>
          <w:szCs w:val="28"/>
        </w:rPr>
        <w:t xml:space="preserve"> Характеристика основных мероприятий подпрограммы </w:t>
      </w:r>
      <w:r>
        <w:rPr>
          <w:sz w:val="28"/>
          <w:szCs w:val="28"/>
          <w:lang w:eastAsia="en-US"/>
        </w:rPr>
        <w:t>«Мероприятия в области жилищного хозяйства</w:t>
      </w:r>
      <w:r>
        <w:rPr>
          <w:sz w:val="28"/>
          <w:szCs w:val="28"/>
        </w:rPr>
        <w:t>» муниципальной программы</w:t>
      </w:r>
    </w:p>
    <w:p w:rsidR="00EE1359" w:rsidRDefault="00EE1359" w:rsidP="004910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359" w:rsidRDefault="00EE1359" w:rsidP="0049103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улучшению условия проживания в муниципальном жилом фонде муниципального образования Турдейское Воловского района. 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 Подпрограмма «</w:t>
      </w:r>
      <w:r>
        <w:rPr>
          <w:kern w:val="2"/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8.1. Паспорт подпрограммы «</w:t>
      </w:r>
      <w:r>
        <w:rPr>
          <w:kern w:val="2"/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1749F6">
      <w:pPr>
        <w:ind w:firstLine="720"/>
        <w:jc w:val="both"/>
        <w:rPr>
          <w:sz w:val="28"/>
          <w:szCs w:val="28"/>
        </w:rPr>
      </w:pPr>
    </w:p>
    <w:p w:rsidR="00EE1359" w:rsidRDefault="00EE1359" w:rsidP="001749F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муниципального образования Турдейское Воловского района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Мероприятия в области коммунального хозяйства</w:t>
      </w:r>
      <w:r>
        <w:rPr>
          <w:sz w:val="28"/>
          <w:szCs w:val="28"/>
        </w:rPr>
        <w:t>»</w:t>
      </w:r>
    </w:p>
    <w:p w:rsidR="00EE1359" w:rsidRDefault="00EE1359" w:rsidP="001749F6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>
              <w:rPr>
                <w:sz w:val="28"/>
                <w:szCs w:val="28"/>
              </w:rPr>
              <w:t>»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F37C0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коммунальной инфраструктуры муниципального образования Турдейское Воловского района;</w:t>
            </w:r>
          </w:p>
          <w:p w:rsidR="00EE1359" w:rsidRDefault="00EE1359" w:rsidP="00F37C0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муниципального образования Турдейское Воловского района</w:t>
            </w:r>
          </w:p>
        </w:tc>
      </w:tr>
      <w:tr w:rsidR="00EE1359">
        <w:trPr>
          <w:trHeight w:val="2620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Pr="008131AE" w:rsidRDefault="00EE1359" w:rsidP="00F37C0A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8131AE">
              <w:rPr>
                <w:sz w:val="28"/>
                <w:szCs w:val="28"/>
              </w:rPr>
              <w:t>обеспечение надежной эксплуатации объектов коммунальной инфраструктуры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8131AE">
              <w:rPr>
                <w:sz w:val="28"/>
                <w:szCs w:val="28"/>
              </w:rPr>
              <w:t xml:space="preserve">Воловского района, не признанного в установленном порядке аварийным и подлежащим сносу; </w:t>
            </w:r>
          </w:p>
          <w:p w:rsidR="00EE1359" w:rsidRPr="008131AE" w:rsidRDefault="00EE1359" w:rsidP="00F37C0A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8131AE">
              <w:rPr>
                <w:sz w:val="28"/>
                <w:szCs w:val="28"/>
              </w:rPr>
              <w:t xml:space="preserve"> повышение уровня газификация населенных пунктов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8131AE">
              <w:rPr>
                <w:sz w:val="28"/>
                <w:szCs w:val="28"/>
              </w:rPr>
              <w:t>Воловского района;  совершенствование системы управления жилищно-коммунальным хозяйством  муниципального образования Турдейское</w:t>
            </w:r>
            <w:r>
              <w:rPr>
                <w:sz w:val="28"/>
                <w:szCs w:val="28"/>
              </w:rPr>
              <w:t xml:space="preserve"> </w:t>
            </w:r>
            <w:r w:rsidRPr="008131AE">
              <w:rPr>
                <w:sz w:val="28"/>
                <w:szCs w:val="28"/>
              </w:rPr>
              <w:t>Воловского района;</w:t>
            </w:r>
          </w:p>
          <w:p w:rsidR="00EE1359" w:rsidRPr="008131AE" w:rsidRDefault="00EE1359" w:rsidP="00F37C0A">
            <w:pPr>
              <w:spacing w:before="100" w:beforeAutospacing="1" w:after="274"/>
              <w:ind w:firstLine="360"/>
              <w:rPr>
                <w:sz w:val="28"/>
                <w:szCs w:val="28"/>
              </w:rPr>
            </w:pPr>
            <w:r w:rsidRPr="008131AE">
              <w:rPr>
                <w:sz w:val="28"/>
                <w:szCs w:val="28"/>
              </w:rPr>
              <w:t xml:space="preserve"> развитие инженерной инфраструктуры в коммунальном хозяйстве;</w:t>
            </w:r>
          </w:p>
          <w:p w:rsidR="00EE1359" w:rsidRDefault="00EE1359">
            <w:pPr>
              <w:spacing w:before="100" w:beforeAutospacing="1" w:after="274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бесперебойной подачи качественной питьевой воды от источника до потребителя; 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2019 - 2021 годы</w:t>
            </w:r>
          </w:p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2021 годы составляет  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3170,0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 1170,0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1000,0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1000,0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областного бюджета –            0,0 тыс. рублей, в том числе: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0,00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 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местного бюджета  – 317</w:t>
            </w:r>
            <w:r w:rsidRPr="009F4D5A">
              <w:rPr>
                <w:color w:val="000000"/>
                <w:sz w:val="28"/>
                <w:szCs w:val="28"/>
              </w:rPr>
              <w:t>0,0 тыс. рублей, в том числе по годам:</w:t>
            </w: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 w:rsidRPr="009F4D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F4D5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1170</w:t>
            </w:r>
            <w:r w:rsidRPr="009F4D5A">
              <w:rPr>
                <w:color w:val="000000"/>
                <w:sz w:val="28"/>
                <w:szCs w:val="28"/>
              </w:rPr>
              <w:t>,0 тыс. рублей;</w:t>
            </w: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9F4D5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F4D5A">
              <w:rPr>
                <w:color w:val="000000"/>
                <w:sz w:val="28"/>
                <w:szCs w:val="28"/>
              </w:rPr>
              <w:t>00,0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 w:rsidRPr="009F4D5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F4D5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F4D5A">
              <w:rPr>
                <w:color w:val="000000"/>
                <w:sz w:val="28"/>
                <w:szCs w:val="28"/>
              </w:rPr>
              <w:t xml:space="preserve">00,0  тыс. рублей 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средств внебюджетных источников - не предусмотрены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Снижение уровня износа объектов коммунальной инфраструктуры.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и надежности коммунальных услуг.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обстановки.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EE1359" w:rsidRDefault="00EE1359" w:rsidP="001749F6">
      <w:pPr>
        <w:jc w:val="center"/>
        <w:rPr>
          <w:kern w:val="2"/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Раздел 8.2. Общая характеристика сферы реализации подпрограммы «Мероприятия в области коммунального хозяйства»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Деятельность организаций, предоставляющих коммунальные услуги, характеризуется низким качеством, неэффективным использованием природных ресурсов, загрязнением окружающей среды. Причиной возникновения этих проблем является высокий уровень износа объектов коммунальной инфраструктуры и их технологическая отсталость.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Инфраструктура водоснабжения в муниципальном образовании Турдейское Воловского района на протяжении ряда лет недостаточно финансировалась, вследствие чего ее технический уровень значительно отстал от потребностей настоящего времени.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Загрязнение водных объектов при отсутствии работы водоочистных сооружений,  ухудшение технического состояния водопроводных сетей влекут за собой ухудшение качества подаваемой потребителям питьевой воды, что создает серьезную опасность для здоровья населения.</w:t>
      </w:r>
    </w:p>
    <w:p w:rsidR="00EE1359" w:rsidRDefault="00EE1359" w:rsidP="001749F6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сегодняшний день деятельность коммунального комплекса  муниципального образования характеризуется неравномерным развитием систем коммунальной инфраструктуры, низким качеством предоставления коммунальных услуг. Высокая степень физического износа водопроводных сетей и оборудования приводит к частым авариям. Водопроводные сети требуют капитального ремонта, а выходящее из строя оборудование – замены. Кроме того, изношенность сетей отрицательно сказывается на качестве и составе питьевой воды. Все эти показатели обуславливают необходимость снижения уровня износа объектов коммунального хозяйства и систематического проведения бактериологического исследования питьевой воды. В 2016 году произведена реконструкция водопроводных сетей протяженностью 7,5 км в д. Красная Дубровка</w:t>
      </w:r>
      <w:r w:rsidR="0047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,д.Красавка, д.Варваровка,</w:t>
      </w:r>
      <w:r w:rsidR="004719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п.Михайловский, в 2017г. произведен ремонт водопровода д.Письменка.</w:t>
      </w:r>
    </w:p>
    <w:p w:rsidR="00EE1359" w:rsidRDefault="00EE1359" w:rsidP="001749F6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Газифицировано  одиннадцать населенных пунктов муниципального образования. В остальных населенных пунктах</w:t>
      </w:r>
      <w:r>
        <w:rPr>
          <w:color w:val="000000"/>
          <w:sz w:val="28"/>
          <w:szCs w:val="28"/>
          <w:lang w:eastAsia="en-US"/>
        </w:rPr>
        <w:t xml:space="preserve"> печное отопление, в п. Горный и п. Казачка   частично-центральное.</w:t>
      </w:r>
    </w:p>
    <w:p w:rsidR="00EE1359" w:rsidRDefault="00EE1359" w:rsidP="001749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состояние объектов коммунальной инфраструктуры муниципального образования характеризуется высокой степенью износа основного и вспомогательного оборудования. </w:t>
      </w:r>
    </w:p>
    <w:p w:rsidR="00EE1359" w:rsidRDefault="00EE1359" w:rsidP="001749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</w:t>
      </w:r>
      <w:r>
        <w:rPr>
          <w:color w:val="000000"/>
          <w:sz w:val="28"/>
          <w:szCs w:val="28"/>
        </w:rPr>
        <w:lastRenderedPageBreak/>
        <w:t>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 Амортизационные отчисления занижены из-за отсутствия реальной оценки имущества, в тарифах не в полном объеме учитываются затраты на эксплуатацию значительного числа объектов. Но главный фактор, не позволяющий установить действительно экономически обоснованные тарифы, - низкий уровень доходов населения.</w:t>
      </w:r>
    </w:p>
    <w:p w:rsidR="00EE1359" w:rsidRDefault="00EE1359" w:rsidP="001749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Коммунальный комплекс ежегодно требует увеличения  денежных средств для своего функционирования. Параллельно с этим обостряются негативные тенденции - рост степени износа основных фондов, числа аварийных ситуаций и инцидентов, 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муниципального образования и опирающихся на бюджетное финансирование.</w:t>
      </w:r>
    </w:p>
    <w:p w:rsidR="00EE1359" w:rsidRDefault="00EE1359" w:rsidP="001749F6">
      <w:pPr>
        <w:ind w:firstLine="709"/>
        <w:jc w:val="both"/>
        <w:rPr>
          <w:color w:val="000000"/>
          <w:sz w:val="28"/>
          <w:szCs w:val="28"/>
        </w:rPr>
      </w:pP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Раздел 8.3. Цели, задачи и целевые показатели (индикаторы),</w:t>
      </w:r>
      <w:r>
        <w:rPr>
          <w:sz w:val="28"/>
          <w:szCs w:val="28"/>
          <w:lang w:eastAsia="en-US"/>
        </w:rPr>
        <w:t xml:space="preserve"> ожидаемые конечные результаты, сроки и этапы реализации подпрограммы «Мероприятия в области коммунального хозяйства»</w:t>
      </w: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Основной целью подпрограммы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r w:rsidR="00471954">
        <w:rPr>
          <w:sz w:val="28"/>
          <w:szCs w:val="28"/>
          <w:lang w:eastAsia="en-US"/>
        </w:rPr>
        <w:t>муниципального</w:t>
      </w:r>
      <w:r>
        <w:rPr>
          <w:sz w:val="28"/>
          <w:szCs w:val="28"/>
          <w:lang w:eastAsia="en-US"/>
        </w:rPr>
        <w:t xml:space="preserve"> образования Турдейское Воловского района.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основной цели подпрограммы будут решаться задачи: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снижение нерациональных затрат при предоставлении коммунальных услуг;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обновление основных фондов жилищно-коммунального комплекса;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улучшение качества предоставляемых жилищно-коммунальных услуг;</w:t>
      </w:r>
    </w:p>
    <w:p w:rsidR="00EE1359" w:rsidRDefault="00EE1359" w:rsidP="00471954">
      <w:pPr>
        <w:numPr>
          <w:ilvl w:val="0"/>
          <w:numId w:val="6"/>
        </w:numPr>
        <w:tabs>
          <w:tab w:val="left" w:pos="851"/>
          <w:tab w:val="left" w:pos="993"/>
        </w:tabs>
        <w:spacing w:after="200" w:line="276" w:lineRule="auto"/>
        <w:ind w:left="68" w:firstLine="641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</w:r>
    </w:p>
    <w:p w:rsidR="00EE1359" w:rsidRDefault="00EE1359" w:rsidP="001749F6">
      <w:pPr>
        <w:ind w:firstLine="709"/>
        <w:jc w:val="both"/>
        <w:rPr>
          <w:kern w:val="2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kern w:val="2"/>
          <w:sz w:val="28"/>
          <w:szCs w:val="28"/>
        </w:rPr>
        <w:t>Раздел 8.4</w:t>
      </w:r>
      <w:r>
        <w:rPr>
          <w:sz w:val="28"/>
          <w:szCs w:val="28"/>
        </w:rPr>
        <w:t xml:space="preserve"> Характеристика основных мероприятий подпрограммы </w:t>
      </w:r>
      <w:r>
        <w:rPr>
          <w:sz w:val="28"/>
          <w:szCs w:val="28"/>
          <w:lang w:eastAsia="en-US"/>
        </w:rPr>
        <w:t>«Мероприятия в области коммунального хозяйства</w:t>
      </w:r>
      <w:r>
        <w:rPr>
          <w:sz w:val="28"/>
          <w:szCs w:val="28"/>
        </w:rPr>
        <w:t>» муниципальной программы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улучшению качества предоставляемых жилищно-коммунальных услуг. </w:t>
      </w:r>
    </w:p>
    <w:p w:rsidR="00EE1359" w:rsidRDefault="00EE1359" w:rsidP="00174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59" w:rsidRDefault="00EE1359" w:rsidP="001749F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8.5. Информация</w:t>
      </w:r>
      <w:r>
        <w:rPr>
          <w:color w:val="000000"/>
          <w:sz w:val="28"/>
          <w:szCs w:val="28"/>
        </w:rPr>
        <w:br/>
        <w:t xml:space="preserve"> по ресурсному обеспечению </w:t>
      </w:r>
      <w:r>
        <w:rPr>
          <w:sz w:val="28"/>
          <w:szCs w:val="28"/>
          <w:lang w:eastAsia="en-US"/>
        </w:rPr>
        <w:t>подпрограммы «Мероприятия в области коммунального хозяйства»</w:t>
      </w:r>
    </w:p>
    <w:p w:rsidR="00EE1359" w:rsidRDefault="00EE1359" w:rsidP="001749F6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подпрограммы </w:t>
      </w:r>
      <w:r>
        <w:rPr>
          <w:sz w:val="28"/>
          <w:szCs w:val="28"/>
          <w:lang w:eastAsia="en-US"/>
        </w:rPr>
        <w:t>«Мероприятия в области коммунального хозяйства»</w:t>
      </w:r>
      <w:r>
        <w:rPr>
          <w:color w:val="000000"/>
          <w:sz w:val="28"/>
          <w:szCs w:val="28"/>
        </w:rPr>
        <w:t xml:space="preserve"> муниципальной программы осуществляется за счет средств областного бюджета, бюджета муниципального образования Турдейское Воловского района.  В рамках реализации подпрограммы </w:t>
      </w:r>
      <w:r>
        <w:rPr>
          <w:sz w:val="28"/>
          <w:szCs w:val="28"/>
          <w:lang w:eastAsia="en-US"/>
        </w:rPr>
        <w:t>«Мероприятия в области коммунального хозяйства»</w:t>
      </w:r>
      <w:r>
        <w:rPr>
          <w:color w:val="000000"/>
          <w:sz w:val="28"/>
          <w:szCs w:val="28"/>
        </w:rPr>
        <w:t>» муниципальной программы  предоставляются субсидии из областного бюджета бюджету муниципального образования Турдейское Воловского района на строительство, реконструкцию, капитальный ремонт, включая разработку проектно-сметной документации, ремонт и содержание водопроводных сетей, локальных водопроводов.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9. Подпрограмма «</w:t>
      </w:r>
      <w:r>
        <w:rPr>
          <w:kern w:val="2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9.1. Паспорт подпрограммы «</w:t>
      </w:r>
      <w:r>
        <w:rPr>
          <w:kern w:val="2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» муниципальной программы </w:t>
      </w: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муниципального образования Турдейское Воловского района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«Благоустройство»</w:t>
      </w:r>
    </w:p>
    <w:p w:rsidR="00EE1359" w:rsidRDefault="00EE1359" w:rsidP="001749F6">
      <w:pPr>
        <w:rPr>
          <w:kern w:val="2"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2566"/>
        <w:gridCol w:w="269"/>
        <w:gridCol w:w="7101"/>
      </w:tblGrid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«Благоустройство»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 w:rsidP="00560222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Турдейское Воловского района 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комплексного благоустройства  и развития коммунальной инфраструктуры муниципального образования Турдейское Воловского района;</w:t>
            </w:r>
          </w:p>
          <w:p w:rsidR="00EE1359" w:rsidRDefault="00EE135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комфортных условий проживания и отдыха населения;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spacing w:before="100" w:beforeAutospacing="1" w:after="274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Организация взаимодействия между предприятиями, организациями и учреждениями при решении вопросов благоустройства поселения;</w:t>
            </w:r>
          </w:p>
          <w:p w:rsidR="00EE1359" w:rsidRDefault="00EE1359">
            <w:pPr>
              <w:spacing w:before="100" w:beforeAutospacing="1" w:after="274"/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color w:val="000000"/>
                <w:sz w:val="28"/>
                <w:szCs w:val="28"/>
              </w:rPr>
              <w:lastRenderedPageBreak/>
              <w:t>благоустройства населенных пунктов;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Привлечение жителей к участию в решении проблем благоустройства населенных пунктов.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индикаторы и показатели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ind w:firstLine="2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привлечения населения поселения к работам по благоустройству;</w:t>
            </w:r>
          </w:p>
          <w:p w:rsidR="00EE1359" w:rsidRDefault="00EE1359">
            <w:pPr>
              <w:ind w:firstLine="2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привлечения предприятий и организаций поселения к работам по благоустройству;</w:t>
            </w:r>
          </w:p>
          <w:p w:rsidR="00EE1359" w:rsidRDefault="00EE13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 и др.).</w:t>
            </w:r>
          </w:p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</w:t>
            </w:r>
          </w:p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реализации: 2019 – 2021 годы</w:t>
            </w:r>
          </w:p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общий объем финансирования подпрограммы на 2019 – 2021 годы составляет  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2500,0 тыс.</w:t>
            </w:r>
            <w:r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–900,0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 – 800,0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800,0 тыс. рублей;</w:t>
            </w: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счет средств местного бюджета  – 2500,0</w:t>
            </w:r>
            <w:r w:rsidRPr="009F4D5A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 w:rsidRPr="009F4D5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9F4D5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900,0</w:t>
            </w:r>
            <w:r w:rsidRPr="009F4D5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EE1359" w:rsidRPr="009F4D5A" w:rsidRDefault="00EE1359" w:rsidP="009F4D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9F4D5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800</w:t>
            </w:r>
            <w:r w:rsidRPr="009F4D5A">
              <w:rPr>
                <w:color w:val="000000"/>
                <w:sz w:val="28"/>
                <w:szCs w:val="28"/>
              </w:rPr>
              <w:t>,0 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 w:rsidRPr="009F4D5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F4D5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800</w:t>
            </w:r>
            <w:r w:rsidRPr="009F4D5A">
              <w:rPr>
                <w:color w:val="000000"/>
                <w:sz w:val="28"/>
                <w:szCs w:val="28"/>
              </w:rPr>
              <w:t>,0 тыс. рублей;</w:t>
            </w:r>
          </w:p>
          <w:p w:rsidR="00EE1359" w:rsidRDefault="00EE13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;</w:t>
            </w:r>
          </w:p>
          <w:p w:rsidR="00EE1359" w:rsidRDefault="00EE135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 внебюджетных источников - не предусмотрены</w:t>
            </w:r>
          </w:p>
        </w:tc>
      </w:tr>
      <w:tr w:rsidR="00EE135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перспективы улучшения благоустройства муниципального образования Турдейское Воловского района.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работы и отдыха жителей поселения.</w:t>
            </w:r>
          </w:p>
          <w:p w:rsidR="00EE1359" w:rsidRDefault="00EE1359" w:rsidP="00F43D5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Привитие жителям муниципального образования любви и уважения к своему населенному пункту, к соблюдению чистоты и порядка на территории муниципального образования Турдейское Воловского района.</w:t>
            </w:r>
          </w:p>
        </w:tc>
      </w:tr>
    </w:tbl>
    <w:p w:rsidR="00EE1359" w:rsidRDefault="00EE1359" w:rsidP="001749F6">
      <w:pPr>
        <w:jc w:val="center"/>
        <w:rPr>
          <w:kern w:val="2"/>
          <w:sz w:val="28"/>
          <w:szCs w:val="28"/>
        </w:rPr>
      </w:pP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 xml:space="preserve">Раздел 9.2. Общая характеристика сферы реализации подпрограммы </w:t>
      </w:r>
      <w:r>
        <w:rPr>
          <w:kern w:val="2"/>
          <w:sz w:val="28"/>
          <w:szCs w:val="28"/>
        </w:rPr>
        <w:t>«Благоустройство»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Повышение уровня и качества жизни населения муниципального образования Турдейское Воловского района являются приоритетными </w:t>
      </w:r>
      <w:r>
        <w:rPr>
          <w:sz w:val="28"/>
          <w:szCs w:val="28"/>
          <w:lang w:eastAsia="en-US"/>
        </w:rPr>
        <w:lastRenderedPageBreak/>
        <w:t>социально-экономическими задачами развития муниципального образования,  формирование  современной  сельской инфраструктуры  и благоустройство  мест  общего  пользования  территории муниципального образования -  важная социальная задача. В данной сфере можно выделить следующие проблемы.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  и  благоустройство территории   муниципального образования  осуществляется   собственниками   и   пользователями земельных   участков  в  соответствии   с   установленными   требованиями.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Ежегодные   мероприятия   по   благоустройству   территории муниципального образования, осуществляемые   за   счет   финансовых   средств   бюджета   муниципального образования, недостаточны    и не решают накопившихся проблем в данной сфере.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территории муниципального образования  имеется ряд земельных участков, не закрепленных за юридическим или физическим лицом (пустыри, и т.п.).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муниципальном образовании   имеются   жилые дома, признанные непригодными для проживания, подлежат сносу, мусор от   разборки  –  вывозу.  </w:t>
      </w:r>
    </w:p>
    <w:p w:rsidR="00EE1359" w:rsidRDefault="00EE1359" w:rsidP="001749F6">
      <w:pPr>
        <w:ind w:firstLine="7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участки зеленых насаждений общего пользования и растений имеют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неудовлетворительное состояние. Необходим систематический уход за существующими насаждениями: вырезка поросли, уборка аварийных и старых деревьев, подсадка саженцев. Причин такого положения много и, прежде всего, в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отсутствии штата рабочих по благоустройству в </w:t>
      </w:r>
      <w:r>
        <w:rPr>
          <w:sz w:val="28"/>
          <w:szCs w:val="28"/>
          <w:lang w:eastAsia="en-US"/>
        </w:rPr>
        <w:t>муниципальном образовании</w:t>
      </w:r>
      <w:r>
        <w:rPr>
          <w:color w:val="000000"/>
          <w:sz w:val="28"/>
          <w:szCs w:val="28"/>
        </w:rPr>
        <w:t>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муниципальным заказом.</w:t>
      </w:r>
    </w:p>
    <w:p w:rsidR="00EE1359" w:rsidRDefault="00EE1359" w:rsidP="001749F6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этой проблемы необходимо, чтобы работы по озеленению выполнялись специалистами по плану, в соответствии с требованиями стандартов. Кроме того, действия участников, принимающих участие в решении данной проблемы,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должны быть согласованы между собой.</w:t>
      </w:r>
    </w:p>
    <w:p w:rsidR="00EE1359" w:rsidRDefault="00EE1359" w:rsidP="001749F6">
      <w:pPr>
        <w:ind w:firstLine="605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На территории </w:t>
      </w:r>
      <w:r>
        <w:rPr>
          <w:sz w:val="28"/>
          <w:szCs w:val="28"/>
          <w:lang w:eastAsia="en-US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 xml:space="preserve">находятся кладбища. Места захоронения требуют постоянного ухода.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Проблема слабой освещенности улиц  населенных пунктов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 несчастных  случаев,  связанных  с отсутствием должного освещения на улицах села.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Прогноз   развития   указанных   направлений   в   данной   сфере   в   целях решения основных проблем.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Проблема содержания территорий муниципального образования, объектов озеленения и  благоустройства  в   населенных пунктов муниципального образования  требует  планирования  в  среднесрочной  перспективе, системного подхода, решения организационных задач и может  быть решена только за счет бюджетного финансирования.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Для улучшения и поддержания состояния зеленых насаждений,  устранения  аварийных  ситуаций,  придания  зеленым насаждениям надлежащего облика требуется своевременное проведение работ по  сносу,  </w:t>
      </w:r>
      <w:r>
        <w:rPr>
          <w:sz w:val="28"/>
          <w:szCs w:val="28"/>
          <w:lang w:eastAsia="en-US"/>
        </w:rPr>
        <w:lastRenderedPageBreak/>
        <w:t>омоложению  зеленых  насаждений  на  территории  населенных пунктов муниципального образования.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  развития сохранения  ритуальных традиций необходимо обеспечение соблюдения санитарных и  экологических требований к содержанию мест захоронения, осуществление благоустройства   их   территорий,  уход   и   санитарное   содержание   зеленых насаждений, так  как культура похорон является частью общей культуры общества.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Надежная  система  уличного  освещения  способствует  улучшению ориентации  и  безопасности  движения  на  дорогах, благоприятно  влияет  на  формирование  образа  населенных пунктов,  повышает  эстетические свойства  сельского  пейзажа,  позволяет  расширить  временные  границы  для отдыха населения и получения услуг.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  результате   реализации   подпрограммы   планируется 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обеспечить   надлежащее   содержание  территорий  населенных пунктов муниципального образования,  объектов благоустройства и озеленения, кладбищ и уличного освещения в муниципальном образовании.</w:t>
      </w:r>
    </w:p>
    <w:p w:rsidR="00EE1359" w:rsidRDefault="00EE1359" w:rsidP="001749F6">
      <w:pPr>
        <w:jc w:val="both"/>
        <w:rPr>
          <w:sz w:val="28"/>
          <w:szCs w:val="28"/>
          <w:lang w:eastAsia="en-US"/>
        </w:rPr>
      </w:pP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Раздел 9.3. Цели, задачи и целевые показатели (индикаторы),</w:t>
      </w:r>
      <w:r>
        <w:rPr>
          <w:sz w:val="28"/>
          <w:szCs w:val="28"/>
          <w:lang w:eastAsia="en-US"/>
        </w:rPr>
        <w:t xml:space="preserve"> ожидаемые конечные результаты, сроки и этапы реализации подпрограммы «Благоустройство»</w:t>
      </w:r>
    </w:p>
    <w:p w:rsidR="00EE1359" w:rsidRDefault="00EE1359" w:rsidP="001749F6">
      <w:pPr>
        <w:ind w:firstLine="709"/>
        <w:jc w:val="center"/>
        <w:rPr>
          <w:sz w:val="28"/>
          <w:szCs w:val="28"/>
          <w:lang w:eastAsia="en-US"/>
        </w:rPr>
      </w:pP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Основной целью подпрограммы является   повышение комфортности условий проживания в муниципальном образовании. 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достижения цели будут решаться задачи: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 организации благоустройства и озеленения территории муниципального образования;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  содержанию  мест  захоронения   на территории муниципального образования;</w:t>
      </w:r>
    </w:p>
    <w:p w:rsidR="00EE1359" w:rsidRDefault="00EE1359" w:rsidP="001749F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 организации уличного освещения в муниципальном образовании </w:t>
      </w:r>
    </w:p>
    <w:p w:rsidR="00EE1359" w:rsidRDefault="00EE1359" w:rsidP="001749F6">
      <w:pPr>
        <w:ind w:firstLine="709"/>
        <w:jc w:val="both"/>
        <w:rPr>
          <w:kern w:val="2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kern w:val="2"/>
          <w:sz w:val="28"/>
          <w:szCs w:val="28"/>
        </w:rPr>
        <w:t>Раздел 9.4</w:t>
      </w:r>
      <w:r>
        <w:rPr>
          <w:sz w:val="28"/>
          <w:szCs w:val="28"/>
        </w:rPr>
        <w:t xml:space="preserve"> Характеристика основных мероприятий подпрограммы </w:t>
      </w:r>
      <w:r>
        <w:rPr>
          <w:sz w:val="28"/>
          <w:szCs w:val="28"/>
          <w:lang w:eastAsia="en-US"/>
        </w:rPr>
        <w:t>«Благоустройство»</w:t>
      </w:r>
      <w:r>
        <w:rPr>
          <w:sz w:val="28"/>
          <w:szCs w:val="28"/>
        </w:rPr>
        <w:t xml:space="preserve"> муниципальной программы</w:t>
      </w: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мероприятий по б</w:t>
      </w:r>
      <w:r>
        <w:rPr>
          <w:color w:val="000000"/>
          <w:sz w:val="28"/>
          <w:szCs w:val="28"/>
        </w:rPr>
        <w:t>лагоустройству территории муниципального образования Турдейское Воловского района.</w:t>
      </w:r>
    </w:p>
    <w:p w:rsidR="00EE1359" w:rsidRDefault="00EE1359" w:rsidP="00174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59" w:rsidRDefault="00EE1359" w:rsidP="001749F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9.5. Информация</w:t>
      </w:r>
      <w:r>
        <w:rPr>
          <w:color w:val="000000"/>
          <w:sz w:val="28"/>
          <w:szCs w:val="28"/>
        </w:rPr>
        <w:br/>
        <w:t xml:space="preserve"> по ресурсному обеспечению </w:t>
      </w:r>
      <w:r>
        <w:rPr>
          <w:sz w:val="28"/>
          <w:szCs w:val="28"/>
          <w:lang w:eastAsia="en-US"/>
        </w:rPr>
        <w:t>подпрограммы «Благоустройство»</w:t>
      </w:r>
    </w:p>
    <w:p w:rsidR="00EE1359" w:rsidRDefault="00EE1359" w:rsidP="001749F6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E1359" w:rsidRDefault="00EE1359" w:rsidP="00334E6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подпрограммы </w:t>
      </w:r>
      <w:r>
        <w:rPr>
          <w:sz w:val="28"/>
          <w:szCs w:val="28"/>
          <w:lang w:eastAsia="en-US"/>
        </w:rPr>
        <w:t xml:space="preserve">«Благоустройство» </w:t>
      </w:r>
      <w:r>
        <w:rPr>
          <w:color w:val="000000"/>
          <w:sz w:val="28"/>
          <w:szCs w:val="28"/>
        </w:rPr>
        <w:t>муниципальной программы осуществляется за счет средств бюджета муниципального образования Турдейское Воловского.</w:t>
      </w:r>
    </w:p>
    <w:p w:rsidR="00EE1359" w:rsidRDefault="00EE1359" w:rsidP="00174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E1359" w:rsidRDefault="00EE1359" w:rsidP="001749F6">
      <w:pPr>
        <w:rPr>
          <w:kern w:val="2"/>
          <w:sz w:val="28"/>
          <w:szCs w:val="28"/>
        </w:rPr>
        <w:sectPr w:rsidR="00EE1359">
          <w:headerReference w:type="default" r:id="rId8"/>
          <w:footerReference w:type="default" r:id="rId9"/>
          <w:pgSz w:w="11907" w:h="16840"/>
          <w:pgMar w:top="284" w:right="851" w:bottom="346" w:left="1304" w:header="720" w:footer="720" w:gutter="0"/>
          <w:cols w:space="720"/>
        </w:sectPr>
      </w:pPr>
    </w:p>
    <w:p w:rsidR="00EE1359" w:rsidRDefault="00EE1359" w:rsidP="001749F6">
      <w:pPr>
        <w:pageBreakBefore/>
        <w:tabs>
          <w:tab w:val="right" w:pos="14570"/>
        </w:tabs>
        <w:ind w:left="10773"/>
        <w:jc w:val="center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  <w:r>
        <w:rPr>
          <w:color w:val="000000"/>
          <w:kern w:val="2"/>
          <w:sz w:val="28"/>
          <w:szCs w:val="28"/>
        </w:rPr>
        <w:t>№ 1</w:t>
      </w:r>
    </w:p>
    <w:p w:rsidR="00EE1359" w:rsidRDefault="00EE1359" w:rsidP="001749F6">
      <w:pPr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EE1359" w:rsidRDefault="00EE1359" w:rsidP="001749F6">
      <w:pPr>
        <w:tabs>
          <w:tab w:val="right" w:pos="14570"/>
        </w:tabs>
        <w:jc w:val="right"/>
        <w:rPr>
          <w:color w:val="000000"/>
          <w:kern w:val="2"/>
          <w:sz w:val="28"/>
          <w:szCs w:val="28"/>
        </w:rPr>
      </w:pPr>
    </w:p>
    <w:p w:rsidR="00EE1359" w:rsidRDefault="00EE1359" w:rsidP="001749F6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СВЕДЕНИЯ </w:t>
      </w:r>
    </w:p>
    <w:p w:rsidR="00EE1359" w:rsidRDefault="00EE1359" w:rsidP="001749F6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 показателях (индикаторах) муниципальной программы муниципального образования Турдейское</w:t>
      </w:r>
      <w:r w:rsidR="00471954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Воловского района</w:t>
      </w:r>
      <w:r>
        <w:rPr>
          <w:kern w:val="2"/>
          <w:sz w:val="28"/>
          <w:szCs w:val="28"/>
        </w:rPr>
        <w:t>«Обеспечение услугами ЖКХ населения муниципального образования Турдейское</w:t>
      </w:r>
      <w:r w:rsidR="0047195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Воловского района на 2017-2019 годы»</w:t>
      </w:r>
      <w:r>
        <w:rPr>
          <w:color w:val="000000"/>
          <w:kern w:val="2"/>
          <w:sz w:val="28"/>
          <w:szCs w:val="28"/>
        </w:rPr>
        <w:t>, подпрограмм муниципальной программы и их значения</w:t>
      </w:r>
    </w:p>
    <w:p w:rsidR="00EE1359" w:rsidRDefault="00EE1359" w:rsidP="001749F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2"/>
        <w:gridCol w:w="4379"/>
        <w:gridCol w:w="1139"/>
        <w:gridCol w:w="1006"/>
        <w:gridCol w:w="1004"/>
        <w:gridCol w:w="1002"/>
        <w:gridCol w:w="1001"/>
        <w:gridCol w:w="998"/>
        <w:gridCol w:w="997"/>
        <w:gridCol w:w="997"/>
        <w:gridCol w:w="998"/>
        <w:gridCol w:w="1028"/>
      </w:tblGrid>
      <w:tr w:rsidR="00EE1359">
        <w:trPr>
          <w:jc w:val="center"/>
        </w:trPr>
        <w:tc>
          <w:tcPr>
            <w:tcW w:w="576" w:type="dxa"/>
            <w:vMerge w:val="restart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514" w:type="dxa"/>
            <w:vMerge w:val="restart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EE1359">
        <w:trPr>
          <w:jc w:val="center"/>
        </w:trPr>
        <w:tc>
          <w:tcPr>
            <w:tcW w:w="576" w:type="dxa"/>
            <w:vMerge/>
            <w:vAlign w:val="center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14" w:type="dxa"/>
            <w:vMerge/>
            <w:vAlign w:val="center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3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2012 г.</w:t>
            </w:r>
          </w:p>
        </w:tc>
        <w:tc>
          <w:tcPr>
            <w:tcW w:w="1031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2013 г.</w:t>
            </w:r>
          </w:p>
        </w:tc>
        <w:tc>
          <w:tcPr>
            <w:tcW w:w="102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2014 г.</w:t>
            </w:r>
          </w:p>
        </w:tc>
        <w:tc>
          <w:tcPr>
            <w:tcW w:w="1028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2015 г.</w:t>
            </w:r>
          </w:p>
        </w:tc>
        <w:tc>
          <w:tcPr>
            <w:tcW w:w="1025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2016 г.</w:t>
            </w:r>
          </w:p>
        </w:tc>
        <w:tc>
          <w:tcPr>
            <w:tcW w:w="1024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2017 г.</w:t>
            </w:r>
          </w:p>
        </w:tc>
        <w:tc>
          <w:tcPr>
            <w:tcW w:w="1024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2018 г.</w:t>
            </w:r>
          </w:p>
        </w:tc>
        <w:tc>
          <w:tcPr>
            <w:tcW w:w="1025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2019 г.</w:t>
            </w:r>
          </w:p>
        </w:tc>
        <w:tc>
          <w:tcPr>
            <w:tcW w:w="1056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2020 г.</w:t>
            </w:r>
          </w:p>
        </w:tc>
      </w:tr>
    </w:tbl>
    <w:p w:rsidR="00EE1359" w:rsidRDefault="00EE1359" w:rsidP="001749F6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4374"/>
        <w:gridCol w:w="14"/>
        <w:gridCol w:w="1133"/>
        <w:gridCol w:w="7"/>
        <w:gridCol w:w="960"/>
        <w:gridCol w:w="39"/>
        <w:gridCol w:w="981"/>
        <w:gridCol w:w="23"/>
        <w:gridCol w:w="982"/>
        <w:gridCol w:w="20"/>
        <w:gridCol w:w="970"/>
        <w:gridCol w:w="31"/>
        <w:gridCol w:w="974"/>
        <w:gridCol w:w="24"/>
        <w:gridCol w:w="966"/>
        <w:gridCol w:w="31"/>
        <w:gridCol w:w="959"/>
        <w:gridCol w:w="38"/>
        <w:gridCol w:w="56"/>
        <w:gridCol w:w="942"/>
        <w:gridCol w:w="40"/>
        <w:gridCol w:w="957"/>
        <w:gridCol w:w="32"/>
      </w:tblGrid>
      <w:tr w:rsidR="00EE1359">
        <w:trPr>
          <w:tblHeader/>
          <w:jc w:val="center"/>
        </w:trPr>
        <w:tc>
          <w:tcPr>
            <w:tcW w:w="55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4374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147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3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04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02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01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998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997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997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998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1028" w:type="dxa"/>
            <w:gridSpan w:val="3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</w:tr>
      <w:tr w:rsidR="00EE1359">
        <w:trPr>
          <w:jc w:val="center"/>
        </w:trPr>
        <w:tc>
          <w:tcPr>
            <w:tcW w:w="15111" w:type="dxa"/>
            <w:gridSpan w:val="24"/>
          </w:tcPr>
          <w:p w:rsidR="00EE1359" w:rsidRDefault="00EE1359" w:rsidP="00B45E3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Муниципальная программа муниципального образования Турдейское</w:t>
            </w:r>
            <w:r w:rsidR="00471954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Воловского района </w:t>
            </w:r>
            <w:r>
              <w:rPr>
                <w:kern w:val="2"/>
                <w:sz w:val="28"/>
                <w:szCs w:val="28"/>
              </w:rPr>
              <w:t>«Обеспечение услугами ЖКХ населения муниципального образования Турдейское</w:t>
            </w:r>
            <w:r w:rsidR="00471954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Воловского района на 2014-2016 годы»</w:t>
            </w:r>
            <w:r>
              <w:rPr>
                <w:color w:val="000000"/>
                <w:kern w:val="2"/>
                <w:sz w:val="28"/>
                <w:szCs w:val="28"/>
              </w:rPr>
              <w:t xml:space="preserve">, </w:t>
            </w:r>
          </w:p>
        </w:tc>
      </w:tr>
      <w:tr w:rsidR="00EE1359">
        <w:trPr>
          <w:jc w:val="center"/>
        </w:trPr>
        <w:tc>
          <w:tcPr>
            <w:tcW w:w="55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374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147" w:type="dxa"/>
            <w:gridSpan w:val="2"/>
          </w:tcPr>
          <w:p w:rsidR="00EE1359" w:rsidRDefault="00EE1359">
            <w:pPr>
              <w:ind w:hanging="108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06" w:type="dxa"/>
            <w:gridSpan w:val="3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1004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 w:rsidP="00B45E3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1053" w:type="dxa"/>
            <w:gridSpan w:val="3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982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  <w:tc>
          <w:tcPr>
            <w:tcW w:w="98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85,0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15079" w:type="dxa"/>
            <w:gridSpan w:val="23"/>
            <w:shd w:val="clear" w:color="auto" w:fill="FFFFFF"/>
          </w:tcPr>
          <w:p w:rsidR="00EE1359" w:rsidRDefault="00EE1359" w:rsidP="00B45E3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  <w:lang w:eastAsia="en-US"/>
              </w:rPr>
              <w:t>«Мероприятия в области жилищного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1.1</w:t>
            </w:r>
          </w:p>
        </w:tc>
        <w:tc>
          <w:tcPr>
            <w:tcW w:w="4388" w:type="dxa"/>
            <w:gridSpan w:val="2"/>
            <w:shd w:val="clear" w:color="auto" w:fill="FFFFFF"/>
          </w:tcPr>
          <w:p w:rsidR="00EE1359" w:rsidRDefault="00EE1359" w:rsidP="00B45E3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износа муниципального жилищного фонда</w:t>
            </w:r>
          </w:p>
        </w:tc>
        <w:tc>
          <w:tcPr>
            <w:tcW w:w="1140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960" w:type="dxa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1020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1005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990" w:type="dxa"/>
            <w:gridSpan w:val="2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1035" w:type="dxa"/>
            <w:gridSpan w:val="3"/>
            <w:shd w:val="clear" w:color="auto" w:fill="FFFFFF"/>
          </w:tcPr>
          <w:p w:rsidR="00EE1359" w:rsidRDefault="00EE1359">
            <w:r w:rsidRPr="00066370">
              <w:rPr>
                <w:color w:val="000000"/>
                <w:kern w:val="2"/>
                <w:sz w:val="28"/>
                <w:szCs w:val="28"/>
              </w:rPr>
              <w:t>73,0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Pr="009F4D5A" w:rsidRDefault="00EE1359" w:rsidP="009F4D5A">
            <w:pPr>
              <w:rPr>
                <w:sz w:val="28"/>
                <w:szCs w:val="28"/>
              </w:rPr>
            </w:pPr>
            <w:r w:rsidRPr="009F4D5A">
              <w:rPr>
                <w:sz w:val="28"/>
                <w:szCs w:val="28"/>
              </w:rPr>
              <w:t>73,0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  <w:shd w:val="clear" w:color="auto" w:fill="FFFFFF"/>
          </w:tcPr>
          <w:p w:rsidR="00EE1359" w:rsidRDefault="00EE1359" w:rsidP="00B45E3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520" w:type="dxa"/>
            <w:gridSpan w:val="22"/>
            <w:shd w:val="clear" w:color="auto" w:fill="FFFFFF"/>
          </w:tcPr>
          <w:p w:rsidR="00EE1359" w:rsidRDefault="00EE1359" w:rsidP="00B45E3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  <w:lang w:eastAsia="en-US"/>
              </w:rPr>
              <w:t>«Мероприятия в области коммунального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</w:tcPr>
          <w:p w:rsidR="00EE1359" w:rsidRDefault="00EE1359" w:rsidP="0001422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4388" w:type="dxa"/>
            <w:gridSpan w:val="2"/>
          </w:tcPr>
          <w:p w:rsidR="00EE1359" w:rsidRDefault="00EE1359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 области</w:t>
            </w: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06" w:type="dxa"/>
            <w:gridSpan w:val="3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r w:rsidRPr="009A6AE2">
              <w:rPr>
                <w:color w:val="000000"/>
                <w:kern w:val="2"/>
                <w:sz w:val="28"/>
                <w:szCs w:val="28"/>
              </w:rPr>
              <w:t>65,3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388" w:type="dxa"/>
            <w:gridSpan w:val="2"/>
          </w:tcPr>
          <w:p w:rsidR="00EE1359" w:rsidRDefault="00EE1359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  <w:shd w:val="clear" w:color="auto" w:fill="FFFFFF"/>
          </w:tcPr>
          <w:p w:rsidR="00EE1359" w:rsidRDefault="00EE1359" w:rsidP="0001422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2.2.</w:t>
            </w:r>
          </w:p>
        </w:tc>
        <w:tc>
          <w:tcPr>
            <w:tcW w:w="4388" w:type="dxa"/>
            <w:gridSpan w:val="2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06" w:type="dxa"/>
            <w:gridSpan w:val="3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49,8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49,7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49,9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50,1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52,0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50,1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49,9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49,5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49,0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2.3</w:t>
            </w:r>
          </w:p>
        </w:tc>
        <w:tc>
          <w:tcPr>
            <w:tcW w:w="4388" w:type="dxa"/>
            <w:gridSpan w:val="2"/>
          </w:tcPr>
          <w:p w:rsidR="00EE1359" w:rsidRDefault="00EE1359" w:rsidP="00014228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населенных пунктов муниципального образования</w:t>
            </w: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006" w:type="dxa"/>
            <w:gridSpan w:val="3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47,3</w:t>
            </w:r>
          </w:p>
        </w:tc>
        <w:tc>
          <w:tcPr>
            <w:tcW w:w="1004" w:type="dxa"/>
            <w:gridSpan w:val="2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47,35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47,35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47,35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47,35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47,4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47,41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47,42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47,43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388" w:type="dxa"/>
            <w:gridSpan w:val="2"/>
          </w:tcPr>
          <w:p w:rsidR="00EE1359" w:rsidRDefault="00EE1359" w:rsidP="00014228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газификации  населенных пунктов</w:t>
            </w: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06" w:type="dxa"/>
            <w:gridSpan w:val="3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1004" w:type="dxa"/>
            <w:gridSpan w:val="2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r w:rsidRPr="0076719B">
              <w:rPr>
                <w:color w:val="000000"/>
                <w:kern w:val="2"/>
                <w:sz w:val="28"/>
                <w:szCs w:val="28"/>
              </w:rPr>
              <w:t>38,0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15079" w:type="dxa"/>
            <w:gridSpan w:val="23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«Благоустройство»</w:t>
            </w:r>
          </w:p>
        </w:tc>
      </w:tr>
      <w:tr w:rsidR="00EE1359">
        <w:trPr>
          <w:gridAfter w:val="1"/>
          <w:wAfter w:w="32" w:type="dxa"/>
          <w:jc w:val="center"/>
        </w:trPr>
        <w:tc>
          <w:tcPr>
            <w:tcW w:w="559" w:type="dxa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3.1</w:t>
            </w:r>
          </w:p>
        </w:tc>
        <w:tc>
          <w:tcPr>
            <w:tcW w:w="4388" w:type="dxa"/>
            <w:gridSpan w:val="2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обеспеченности элементами благоустройства</w:t>
            </w:r>
          </w:p>
        </w:tc>
        <w:tc>
          <w:tcPr>
            <w:tcW w:w="1133" w:type="dxa"/>
            <w:shd w:val="clear" w:color="auto" w:fill="FFFFFF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006" w:type="dxa"/>
            <w:gridSpan w:val="3"/>
            <w:shd w:val="clear" w:color="auto" w:fill="FFFFFF"/>
          </w:tcPr>
          <w:p w:rsidR="00EE1359" w:rsidRDefault="00EE1359">
            <w:pPr>
              <w:ind w:hanging="132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004" w:type="dxa"/>
            <w:gridSpan w:val="2"/>
            <w:shd w:val="clear" w:color="auto" w:fill="FFFFFF"/>
          </w:tcPr>
          <w:p w:rsidR="00EE1359" w:rsidRDefault="00EE1359">
            <w:pPr>
              <w:ind w:hanging="132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3,1</w:t>
            </w:r>
          </w:p>
        </w:tc>
        <w:tc>
          <w:tcPr>
            <w:tcW w:w="1002" w:type="dxa"/>
            <w:gridSpan w:val="2"/>
            <w:shd w:val="clear" w:color="auto" w:fill="FFFFFF"/>
          </w:tcPr>
          <w:p w:rsidR="00EE1359" w:rsidRDefault="00EE1359">
            <w:pPr>
              <w:ind w:hanging="132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3,15</w:t>
            </w:r>
          </w:p>
        </w:tc>
        <w:tc>
          <w:tcPr>
            <w:tcW w:w="1001" w:type="dxa"/>
            <w:gridSpan w:val="2"/>
            <w:shd w:val="clear" w:color="auto" w:fill="FFFFFF"/>
          </w:tcPr>
          <w:p w:rsidR="00EE1359" w:rsidRDefault="00EE1359">
            <w:pPr>
              <w:ind w:hanging="132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3,2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3,25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3,3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3,35</w:t>
            </w:r>
          </w:p>
        </w:tc>
        <w:tc>
          <w:tcPr>
            <w:tcW w:w="998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3,40</w:t>
            </w:r>
          </w:p>
        </w:tc>
        <w:tc>
          <w:tcPr>
            <w:tcW w:w="996" w:type="dxa"/>
            <w:gridSpan w:val="2"/>
            <w:shd w:val="clear" w:color="auto" w:fill="FFFFFF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3,45</w:t>
            </w:r>
          </w:p>
        </w:tc>
      </w:tr>
    </w:tbl>
    <w:p w:rsidR="00EE1359" w:rsidRDefault="00EE1359" w:rsidP="001749F6">
      <w:pPr>
        <w:pageBreakBefore/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EE1359" w:rsidRDefault="00EE1359" w:rsidP="001749F6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EE1359" w:rsidRDefault="00EE1359" w:rsidP="001749F6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990"/>
      <w:bookmarkEnd w:id="1"/>
      <w:r>
        <w:rPr>
          <w:kern w:val="2"/>
          <w:sz w:val="28"/>
          <w:szCs w:val="28"/>
        </w:rPr>
        <w:t>СВЕДЕНИЯ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показателях, включенных в федеральный (региональный) план статистических работ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8"/>
        <w:gridCol w:w="4225"/>
        <w:gridCol w:w="2202"/>
        <w:gridCol w:w="5109"/>
        <w:gridCol w:w="2595"/>
      </w:tblGrid>
      <w:tr w:rsidR="00EE1359">
        <w:trPr>
          <w:jc w:val="center"/>
        </w:trPr>
        <w:tc>
          <w:tcPr>
            <w:tcW w:w="698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4374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77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Пункт федерального (регионального) плана статистических работ</w:t>
            </w:r>
          </w:p>
        </w:tc>
        <w:tc>
          <w:tcPr>
            <w:tcW w:w="5291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68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Субъект официального статистического учета</w:t>
            </w:r>
          </w:p>
        </w:tc>
      </w:tr>
    </w:tbl>
    <w:p w:rsidR="00EE1359" w:rsidRDefault="00EE1359" w:rsidP="001749F6">
      <w:pPr>
        <w:rPr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9"/>
        <w:gridCol w:w="4224"/>
        <w:gridCol w:w="2202"/>
        <w:gridCol w:w="5109"/>
        <w:gridCol w:w="2595"/>
      </w:tblGrid>
      <w:tr w:rsidR="00EE1359">
        <w:trPr>
          <w:tblHeader/>
          <w:jc w:val="center"/>
        </w:trPr>
        <w:tc>
          <w:tcPr>
            <w:tcW w:w="679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224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09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59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уровень износа коммунальной инфраструктуры 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109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годовая форма федерального статистического наблюдения </w:t>
            </w:r>
          </w:p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95" w:type="dxa"/>
          </w:tcPr>
          <w:p w:rsidR="00EE1359" w:rsidRDefault="00EE1359" w:rsidP="0001422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муниципального образования Турдейское Воловского района</w:t>
            </w:r>
          </w:p>
        </w:tc>
      </w:tr>
      <w:tr w:rsidR="00EE1359">
        <w:trPr>
          <w:jc w:val="center"/>
        </w:trPr>
        <w:tc>
          <w:tcPr>
            <w:tcW w:w="14809" w:type="dxa"/>
            <w:gridSpan w:val="5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населения, обеспеченного питьевой водой, в общей численности населения области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109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годовая форма федерального статистического наблюдения  № 1-жилфонд «Сведения о жилищном фонде»</w:t>
            </w:r>
          </w:p>
        </w:tc>
        <w:tc>
          <w:tcPr>
            <w:tcW w:w="2595" w:type="dxa"/>
          </w:tcPr>
          <w:p w:rsidR="00EE1359" w:rsidRDefault="00EE1359">
            <w:r w:rsidRPr="00505AB2">
              <w:rPr>
                <w:kern w:val="2"/>
                <w:sz w:val="28"/>
                <w:szCs w:val="28"/>
              </w:rPr>
              <w:t>администрация муниципального образования Турдейское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05AB2">
              <w:rPr>
                <w:kern w:val="2"/>
                <w:sz w:val="28"/>
                <w:szCs w:val="28"/>
              </w:rPr>
              <w:t>Воловского района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2.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109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годовая форма статистиче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ского наблюдения № 1-МО «Сведения об объектах инфраструктуры муници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>пального образования»</w:t>
            </w:r>
          </w:p>
        </w:tc>
        <w:tc>
          <w:tcPr>
            <w:tcW w:w="2595" w:type="dxa"/>
          </w:tcPr>
          <w:p w:rsidR="00EE1359" w:rsidRDefault="00EE1359">
            <w:r w:rsidRPr="00505AB2">
              <w:rPr>
                <w:kern w:val="2"/>
                <w:sz w:val="28"/>
                <w:szCs w:val="28"/>
              </w:rPr>
              <w:t>администрация муниципального образования Турдейское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05AB2">
              <w:rPr>
                <w:kern w:val="2"/>
                <w:sz w:val="28"/>
                <w:szCs w:val="28"/>
              </w:rPr>
              <w:t>Воловского района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доля эл. энергии в суммарном объеме отпуска тепловой энергии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процентах</w:t>
            </w:r>
          </w:p>
        </w:tc>
        <w:tc>
          <w:tcPr>
            <w:tcW w:w="5109" w:type="dxa"/>
          </w:tcPr>
          <w:p w:rsidR="00EE1359" w:rsidRDefault="00EE13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годовая форма федерального статистического наблюдения  № 22-ЖКХ (сводная) </w:t>
            </w:r>
            <w:r>
              <w:rPr>
                <w:sz w:val="28"/>
                <w:szCs w:val="28"/>
              </w:rPr>
              <w:t xml:space="preserve">"Сведения о работе жилищно-коммунальных организаций в условиях реформы", </w:t>
            </w:r>
            <w:r>
              <w:rPr>
                <w:rFonts w:ascii="Courier New" w:hAnsi="Courier New" w:cs="Courier New"/>
                <w:sz w:val="28"/>
                <w:szCs w:val="28"/>
              </w:rPr>
              <w:t>Приказ  Росстата от 31.01.2013 N 41</w:t>
            </w:r>
          </w:p>
        </w:tc>
        <w:tc>
          <w:tcPr>
            <w:tcW w:w="2595" w:type="dxa"/>
          </w:tcPr>
          <w:p w:rsidR="00EE1359" w:rsidRDefault="00EE1359">
            <w:r w:rsidRPr="00505AB2">
              <w:rPr>
                <w:kern w:val="2"/>
                <w:sz w:val="28"/>
                <w:szCs w:val="28"/>
              </w:rPr>
              <w:t>администрация муниципального образования Турдейское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05AB2">
              <w:rPr>
                <w:kern w:val="2"/>
                <w:sz w:val="28"/>
                <w:szCs w:val="28"/>
              </w:rPr>
              <w:t>Воловского района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Общая площадь земель, зеленых насаждений, протяженность рек, площадь полигонов ТБО 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109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годовая форма статистиче</w:t>
            </w:r>
            <w:r>
              <w:rPr>
                <w:color w:val="000000"/>
                <w:kern w:val="2"/>
                <w:sz w:val="28"/>
                <w:szCs w:val="28"/>
              </w:rPr>
              <w:softHyphen/>
              <w:t xml:space="preserve">ского наблюдения № № 2-КХ "Сведения о благоустройстве сельских населенных пунктов", Приказ Федеральной службы государственной статистики от 01.10.2012 № 510 </w:t>
            </w:r>
          </w:p>
        </w:tc>
        <w:tc>
          <w:tcPr>
            <w:tcW w:w="2595" w:type="dxa"/>
          </w:tcPr>
          <w:p w:rsidR="00EE1359" w:rsidRDefault="00EE1359">
            <w:r w:rsidRPr="00505AB2">
              <w:rPr>
                <w:kern w:val="2"/>
                <w:sz w:val="28"/>
                <w:szCs w:val="28"/>
              </w:rPr>
              <w:t>администрация муниципального образования Турдейское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05AB2">
              <w:rPr>
                <w:kern w:val="2"/>
                <w:sz w:val="28"/>
                <w:szCs w:val="28"/>
              </w:rPr>
              <w:t>Воловского района</w:t>
            </w:r>
          </w:p>
        </w:tc>
      </w:tr>
      <w:tr w:rsidR="00EE1359">
        <w:trPr>
          <w:jc w:val="center"/>
        </w:trPr>
        <w:tc>
          <w:tcPr>
            <w:tcW w:w="679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5.</w:t>
            </w:r>
          </w:p>
        </w:tc>
        <w:tc>
          <w:tcPr>
            <w:tcW w:w="4224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kern w:val="2"/>
                <w:sz w:val="28"/>
                <w:szCs w:val="28"/>
              </w:rPr>
              <w:t>Первомайского сельского поселения</w:t>
            </w:r>
          </w:p>
        </w:tc>
        <w:tc>
          <w:tcPr>
            <w:tcW w:w="2202" w:type="dxa"/>
          </w:tcPr>
          <w:p w:rsidR="00EE1359" w:rsidRDefault="00EE1359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5109" w:type="dxa"/>
          </w:tcPr>
          <w:p w:rsidR="00EE1359" w:rsidRDefault="00EE1359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№ 1-КХ (регион)  "Сведения о благоустройстве муниципального образования" </w:t>
            </w:r>
          </w:p>
        </w:tc>
        <w:tc>
          <w:tcPr>
            <w:tcW w:w="2595" w:type="dxa"/>
          </w:tcPr>
          <w:p w:rsidR="00EE1359" w:rsidRDefault="00EE1359">
            <w:r w:rsidRPr="00505AB2">
              <w:rPr>
                <w:kern w:val="2"/>
                <w:sz w:val="28"/>
                <w:szCs w:val="28"/>
              </w:rPr>
              <w:t>администрация муниципального образования Турдейское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05AB2">
              <w:rPr>
                <w:kern w:val="2"/>
                <w:sz w:val="28"/>
                <w:szCs w:val="28"/>
              </w:rPr>
              <w:t>Воловского района</w:t>
            </w:r>
          </w:p>
        </w:tc>
      </w:tr>
    </w:tbl>
    <w:p w:rsidR="00EE1359" w:rsidRDefault="00EE1359" w:rsidP="001749F6">
      <w:pPr>
        <w:pageBreakBefore/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EE1359" w:rsidRDefault="00EE1359" w:rsidP="001749F6">
      <w:pPr>
        <w:autoSpaceDE w:val="0"/>
        <w:autoSpaceDN w:val="0"/>
        <w:adjustRightInd w:val="0"/>
        <w:ind w:left="10773"/>
        <w:jc w:val="center"/>
        <w:outlineLvl w:val="2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EE1359" w:rsidRDefault="00EE1359" w:rsidP="001749F6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>
        <w:rPr>
          <w:kern w:val="2"/>
          <w:sz w:val="28"/>
          <w:szCs w:val="28"/>
        </w:rPr>
        <w:t>СВЕДЕНИЯ</w:t>
      </w:r>
    </w:p>
    <w:p w:rsidR="00EE1359" w:rsidRDefault="00EE1359" w:rsidP="001749F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EE1359" w:rsidRDefault="00EE1359" w:rsidP="001749F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1"/>
        <w:gridCol w:w="3082"/>
        <w:gridCol w:w="1408"/>
        <w:gridCol w:w="6290"/>
        <w:gridCol w:w="3499"/>
      </w:tblGrid>
      <w:tr w:rsidR="00EE1359">
        <w:trPr>
          <w:jc w:val="center"/>
        </w:trPr>
        <w:tc>
          <w:tcPr>
            <w:tcW w:w="700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3190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51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</w:tbl>
    <w:p w:rsidR="00EE1359" w:rsidRDefault="00EE1359" w:rsidP="001749F6">
      <w:pPr>
        <w:rPr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81"/>
        <w:gridCol w:w="3082"/>
        <w:gridCol w:w="1408"/>
        <w:gridCol w:w="6290"/>
        <w:gridCol w:w="3499"/>
      </w:tblGrid>
      <w:tr w:rsidR="00EE1359">
        <w:trPr>
          <w:tblHeader/>
          <w:jc w:val="center"/>
        </w:trPr>
        <w:tc>
          <w:tcPr>
            <w:tcW w:w="701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651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</w:tr>
      <w:tr w:rsidR="00EE1359">
        <w:trPr>
          <w:jc w:val="center"/>
        </w:trPr>
        <w:tc>
          <w:tcPr>
            <w:tcW w:w="701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EE1359" w:rsidRDefault="00EE1359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уровень экономии бюджетных средств при проведении процедур муниципального заказа</w:t>
            </w:r>
          </w:p>
        </w:tc>
        <w:tc>
          <w:tcPr>
            <w:tcW w:w="145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515" w:type="dxa"/>
          </w:tcPr>
          <w:p w:rsidR="00EE1359" w:rsidRDefault="00EE135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Э=100-ΣЦк/ΣЦт*100%</w:t>
            </w:r>
          </w:p>
        </w:tc>
        <w:tc>
          <w:tcPr>
            <w:tcW w:w="3622" w:type="dxa"/>
          </w:tcPr>
          <w:p w:rsidR="00EE1359" w:rsidRDefault="00EE1359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Э - экономия бюджетных средств за год;</w:t>
            </w:r>
          </w:p>
          <w:p w:rsidR="00EE1359" w:rsidRDefault="00EE1359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ΣЦк - сумма стоимости контрактов по торгам за год;</w:t>
            </w:r>
          </w:p>
          <w:p w:rsidR="00EE1359" w:rsidRDefault="00EE1359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ΣЦт - сумма начальной максимальной цены торгов за год</w:t>
            </w:r>
          </w:p>
        </w:tc>
      </w:tr>
    </w:tbl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муниципальной программе</w:t>
      </w: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Перечень</w:t>
      </w: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kern w:val="2"/>
          <w:sz w:val="28"/>
          <w:szCs w:val="28"/>
        </w:rPr>
        <w:t>муниципального образования Турдейское</w:t>
      </w:r>
      <w:r w:rsidR="00471954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Воловского района </w:t>
      </w:r>
      <w:r>
        <w:rPr>
          <w:kern w:val="2"/>
          <w:sz w:val="28"/>
          <w:szCs w:val="28"/>
        </w:rPr>
        <w:t>«Обеспечение услугами ЖКХ населения муниципального образования Турдейское</w:t>
      </w:r>
      <w:r w:rsidR="0047195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Воловского района на 2017-2019 годы»</w:t>
      </w: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1153"/>
        <w:gridCol w:w="2114"/>
        <w:gridCol w:w="2605"/>
        <w:gridCol w:w="3096"/>
      </w:tblGrid>
      <w:tr w:rsidR="00EE135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ind w:left="-3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наимено</w:t>
            </w:r>
            <w:r>
              <w:rPr>
                <w:sz w:val="28"/>
                <w:szCs w:val="28"/>
              </w:rPr>
              <w:softHyphen/>
              <w:t>вание основного меропри</w:t>
            </w:r>
            <w:r>
              <w:rPr>
                <w:sz w:val="28"/>
                <w:szCs w:val="28"/>
              </w:rPr>
              <w:softHyphen/>
              <w:t>ятия,</w:t>
            </w:r>
          </w:p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ве</w:t>
            </w:r>
            <w:r>
              <w:rPr>
                <w:sz w:val="28"/>
                <w:szCs w:val="28"/>
              </w:rPr>
              <w:softHyphen/>
              <w:t>домственной целе</w:t>
            </w:r>
            <w:r>
              <w:rPr>
                <w:sz w:val="28"/>
                <w:szCs w:val="28"/>
              </w:rPr>
              <w:softHyphen/>
              <w:t>вой программы</w:t>
            </w:r>
          </w:p>
          <w:p w:rsidR="00EE1359" w:rsidRDefault="00EE1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</w:t>
            </w:r>
            <w:r>
              <w:rPr>
                <w:sz w:val="28"/>
                <w:szCs w:val="28"/>
              </w:rPr>
              <w:softHyphen/>
              <w:t>тель, участ</w:t>
            </w:r>
            <w:r>
              <w:rPr>
                <w:sz w:val="28"/>
                <w:szCs w:val="28"/>
              </w:rPr>
              <w:softHyphen/>
              <w:t>ник, ответ</w:t>
            </w:r>
            <w:r>
              <w:rPr>
                <w:sz w:val="28"/>
                <w:szCs w:val="28"/>
              </w:rPr>
              <w:softHyphen/>
              <w:t xml:space="preserve">ственный за исполнение основного </w:t>
            </w:r>
            <w:r>
              <w:rPr>
                <w:spacing w:val="-4"/>
                <w:sz w:val="28"/>
                <w:szCs w:val="28"/>
              </w:rPr>
              <w:t>мероприятия,</w:t>
            </w:r>
            <w:r>
              <w:rPr>
                <w:sz w:val="28"/>
                <w:szCs w:val="28"/>
              </w:rPr>
              <w:t xml:space="preserve"> мероприя</w:t>
            </w:r>
            <w:r>
              <w:rPr>
                <w:sz w:val="28"/>
                <w:szCs w:val="28"/>
              </w:rPr>
              <w:softHyphen/>
              <w:t>тия ВЦП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Ожидаемый     </w:t>
            </w:r>
            <w:r>
              <w:rPr>
                <w:sz w:val="28"/>
                <w:szCs w:val="28"/>
              </w:rPr>
              <w:br/>
              <w:t>непосредствен</w:t>
            </w:r>
            <w:r>
              <w:rPr>
                <w:sz w:val="28"/>
                <w:szCs w:val="28"/>
              </w:rPr>
              <w:softHyphen/>
              <w:t xml:space="preserve">ный результат     </w:t>
            </w:r>
            <w:r>
              <w:rPr>
                <w:sz w:val="28"/>
                <w:szCs w:val="28"/>
              </w:rPr>
              <w:br/>
              <w:t>(краткое описа</w:t>
            </w:r>
            <w:r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не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br/>
              <w:t>ос</w:t>
            </w:r>
            <w:r>
              <w:rPr>
                <w:sz w:val="28"/>
                <w:szCs w:val="28"/>
              </w:rPr>
              <w:softHyphen/>
              <w:t>новного мероприятия, меро</w:t>
            </w:r>
            <w:r>
              <w:rPr>
                <w:sz w:val="28"/>
                <w:szCs w:val="28"/>
              </w:rPr>
              <w:softHyphen/>
              <w:t>приятия ведом</w:t>
            </w:r>
            <w:r>
              <w:rPr>
                <w:sz w:val="28"/>
                <w:szCs w:val="28"/>
              </w:rPr>
              <w:softHyphen/>
              <w:t xml:space="preserve">ственной  целевой    </w:t>
            </w:r>
            <w:r>
              <w:rPr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Связь с показателями   муниципальной </w:t>
            </w:r>
            <w:r>
              <w:rPr>
                <w:sz w:val="28"/>
                <w:szCs w:val="28"/>
              </w:rPr>
              <w:br/>
              <w:t xml:space="preserve">программы    </w:t>
            </w:r>
            <w:r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EE135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 </w:t>
            </w:r>
            <w:r>
              <w:rPr>
                <w:sz w:val="28"/>
                <w:szCs w:val="28"/>
              </w:rPr>
              <w:br/>
              <w:t>реализа</w:t>
            </w:r>
            <w:r>
              <w:rPr>
                <w:sz w:val="28"/>
                <w:szCs w:val="28"/>
              </w:rPr>
              <w:softHyphen/>
              <w:t>ции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>
              <w:rPr>
                <w:sz w:val="28"/>
                <w:szCs w:val="28"/>
              </w:rPr>
              <w:br/>
              <w:t>реали</w:t>
            </w:r>
            <w:r>
              <w:rPr>
                <w:sz w:val="28"/>
                <w:szCs w:val="28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</w:tr>
    </w:tbl>
    <w:p w:rsidR="00EE1359" w:rsidRDefault="00EE1359" w:rsidP="001749F6">
      <w:pPr>
        <w:rPr>
          <w:sz w:val="28"/>
          <w:szCs w:val="28"/>
        </w:rPr>
      </w:pPr>
    </w:p>
    <w:tbl>
      <w:tblPr>
        <w:tblW w:w="5000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41"/>
        <w:gridCol w:w="2516"/>
        <w:gridCol w:w="31"/>
        <w:gridCol w:w="1664"/>
        <w:gridCol w:w="38"/>
        <w:gridCol w:w="1286"/>
        <w:gridCol w:w="21"/>
        <w:gridCol w:w="1106"/>
        <w:gridCol w:w="28"/>
        <w:gridCol w:w="2098"/>
        <w:gridCol w:w="19"/>
        <w:gridCol w:w="56"/>
        <w:gridCol w:w="2538"/>
        <w:gridCol w:w="9"/>
        <w:gridCol w:w="3096"/>
      </w:tblGrid>
      <w:tr w:rsidR="00EE1359">
        <w:trPr>
          <w:tblHeader/>
        </w:trPr>
        <w:tc>
          <w:tcPr>
            <w:tcW w:w="641" w:type="dxa"/>
          </w:tcPr>
          <w:p w:rsidR="00EE1359" w:rsidRDefault="00EE1359">
            <w:pPr>
              <w:ind w:left="-3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2" w:type="dxa"/>
            <w:gridSpan w:val="2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6" w:type="dxa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gridSpan w:val="3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7" w:type="dxa"/>
            <w:gridSpan w:val="2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96" w:type="dxa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1359"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506" w:type="dxa"/>
            <w:gridSpan w:val="14"/>
          </w:tcPr>
          <w:p w:rsidR="00EE1359" w:rsidRDefault="00EE1359" w:rsidP="00D6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</w:t>
            </w:r>
            <w:r>
              <w:rPr>
                <w:sz w:val="28"/>
                <w:szCs w:val="28"/>
                <w:lang w:eastAsia="en-US"/>
              </w:rPr>
              <w:t>Мероприятия в области жилищного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EE1359" w:rsidTr="00471954"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516" w:type="dxa"/>
          </w:tcPr>
          <w:p w:rsidR="00EE1359" w:rsidRDefault="00EE1359" w:rsidP="00D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мероприятия1.1:</w:t>
            </w:r>
          </w:p>
          <w:p w:rsidR="00EE1359" w:rsidRDefault="00EE1359" w:rsidP="00D6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муниципального жилого фонда</w:t>
            </w:r>
          </w:p>
        </w:tc>
        <w:tc>
          <w:tcPr>
            <w:tcW w:w="1695" w:type="dxa"/>
            <w:gridSpan w:val="2"/>
          </w:tcPr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Турдейское</w:t>
            </w:r>
          </w:p>
          <w:p w:rsidR="00EE1359" w:rsidRDefault="00EE1359" w:rsidP="00D61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2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201" w:type="dxa"/>
            <w:gridSpan w:val="4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износа муниципально</w:t>
            </w:r>
          </w:p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жилого фонда</w:t>
            </w:r>
          </w:p>
        </w:tc>
        <w:tc>
          <w:tcPr>
            <w:tcW w:w="2538" w:type="dxa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</w:p>
        </w:tc>
      </w:tr>
      <w:tr w:rsidR="00EE1359"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506" w:type="dxa"/>
            <w:gridSpan w:val="14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</w:t>
            </w:r>
            <w:r>
              <w:rPr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2.1: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и надежности коммунальных услуг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Турдейское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Воловского района 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6" w:type="dxa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2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Снижение уровня износа объектов коммунальной инфраструктуры.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качества и надежности коммунальных услуг.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обстановки.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4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2.2: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объектов водопроводного хозяйства поселения в состоянии, соответствующем нормативным и </w:t>
            </w:r>
            <w:r>
              <w:rPr>
                <w:sz w:val="28"/>
                <w:szCs w:val="28"/>
              </w:rPr>
              <w:lastRenderedPageBreak/>
              <w:t>санитарным требованиям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6" w:type="dxa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2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Снижение уровня износа объектов коммунальной инфраструктуры.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качества и надежности коммунальных </w:t>
            </w:r>
            <w:r>
              <w:rPr>
                <w:color w:val="000000"/>
                <w:sz w:val="28"/>
                <w:szCs w:val="28"/>
              </w:rPr>
              <w:lastRenderedPageBreak/>
              <w:t>услуг.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обстановки.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4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эксплуатация газораспределительной сети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 Турдейское</w:t>
            </w:r>
          </w:p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6" w:type="dxa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2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Повышение качества и надежности коммунальных услуг.</w:t>
            </w:r>
          </w:p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Снижение экологической нагрузки, улучшение санитарной обстановки.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4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бактериологическое исследование питьевой воды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06" w:type="dxa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gridSpan w:val="2"/>
          </w:tcPr>
          <w:p w:rsidR="00EE1359" w:rsidRDefault="00EE1359">
            <w:pPr>
              <w:ind w:firstLine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улучшение санитарной обстановки.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4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439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506" w:type="dxa"/>
            <w:gridSpan w:val="14"/>
          </w:tcPr>
          <w:p w:rsidR="00EE1359" w:rsidRDefault="00EE1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«Благоустройство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3.1: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D61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 w:rsidP="00D6119E">
            <w:pPr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надлежащее   содержание  территории муниципально</w:t>
            </w:r>
          </w:p>
          <w:p w:rsidR="00EE1359" w:rsidRDefault="00EE1359" w:rsidP="007B1FCD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го образования,  объектов благоустройства и уличного освещения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Мероприятие3.2: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надлежащее   содержание  территорий поселения,  объектов благоустройства и озеленения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3.3: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702" w:type="dxa"/>
            <w:gridSpan w:val="2"/>
          </w:tcPr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3.4: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благоустройство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4719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 w:rsidP="007B1FC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надлежащее   содержание  территорий,  объектов благоустройства и озеленения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2.5: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702" w:type="dxa"/>
            <w:gridSpan w:val="2"/>
          </w:tcPr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EE1359" w:rsidRDefault="00471954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1359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EE1359"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 w:rsidP="007B1FC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надлежащее   содержание  территорий,  объектов благоустройства и озеленения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  <w:tr w:rsidR="00EE1359">
        <w:trPr>
          <w:trHeight w:val="1667"/>
        </w:trPr>
        <w:tc>
          <w:tcPr>
            <w:tcW w:w="641" w:type="dxa"/>
          </w:tcPr>
          <w:p w:rsidR="00EE1359" w:rsidRDefault="00EE1359">
            <w:pPr>
              <w:ind w:left="-30"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547" w:type="dxa"/>
            <w:gridSpan w:val="2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       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3.6:</w:t>
            </w:r>
          </w:p>
          <w:p w:rsidR="00EE1359" w:rsidRDefault="00EE1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702" w:type="dxa"/>
            <w:gridSpan w:val="2"/>
          </w:tcPr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  <w:p w:rsidR="00EE1359" w:rsidRDefault="00471954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1359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r w:rsidR="00EE1359"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1307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  <w:gridSpan w:val="2"/>
          </w:tcPr>
          <w:p w:rsidR="00EE1359" w:rsidRDefault="00EE1359" w:rsidP="009F4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17" w:type="dxa"/>
            <w:gridSpan w:val="2"/>
          </w:tcPr>
          <w:p w:rsidR="00EE1359" w:rsidRDefault="00EE1359" w:rsidP="007B1FCD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надлежащее   содержание  земельных участков</w:t>
            </w:r>
          </w:p>
        </w:tc>
        <w:tc>
          <w:tcPr>
            <w:tcW w:w="2603" w:type="dxa"/>
            <w:gridSpan w:val="3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E1359" w:rsidRDefault="00EE1359">
            <w:pPr>
              <w:jc w:val="both"/>
              <w:rPr>
                <w:sz w:val="28"/>
                <w:szCs w:val="28"/>
              </w:rPr>
            </w:pPr>
          </w:p>
        </w:tc>
      </w:tr>
    </w:tbl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E1359" w:rsidRDefault="00EE1359" w:rsidP="001749F6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EE1359" w:rsidRDefault="00EE1359" w:rsidP="007B1FCD">
      <w:pPr>
        <w:widowControl w:val="0"/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r>
        <w:rPr>
          <w:color w:val="000000"/>
          <w:kern w:val="2"/>
          <w:sz w:val="28"/>
          <w:szCs w:val="28"/>
        </w:rPr>
        <w:t>муниципального образования Турдейское</w:t>
      </w:r>
      <w:r w:rsidR="00FD7287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Воловского района </w:t>
      </w:r>
      <w:r>
        <w:rPr>
          <w:kern w:val="2"/>
          <w:sz w:val="28"/>
          <w:szCs w:val="28"/>
        </w:rPr>
        <w:t>«Обеспечение услугами ЖКХ населения муниципального образования Турдейское</w:t>
      </w:r>
      <w:r w:rsidR="00FD728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Воловского района на 2019-2021 годы»</w:t>
      </w: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517" w:type="pct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516"/>
        <w:gridCol w:w="2136"/>
        <w:gridCol w:w="658"/>
        <w:gridCol w:w="637"/>
        <w:gridCol w:w="581"/>
        <w:gridCol w:w="640"/>
        <w:gridCol w:w="1417"/>
        <w:gridCol w:w="1418"/>
        <w:gridCol w:w="1985"/>
      </w:tblGrid>
      <w:tr w:rsidR="00EE1359">
        <w:trPr>
          <w:trHeight w:val="720"/>
        </w:trPr>
        <w:tc>
          <w:tcPr>
            <w:tcW w:w="1696" w:type="dxa"/>
            <w:vMerge w:val="restart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516" w:type="dxa"/>
            <w:vMerge w:val="restart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</w:t>
            </w:r>
            <w:r>
              <w:rPr>
                <w:sz w:val="28"/>
                <w:szCs w:val="28"/>
              </w:rPr>
              <w:br/>
              <w:t xml:space="preserve">государственной </w:t>
            </w:r>
            <w:r>
              <w:rPr>
                <w:sz w:val="28"/>
                <w:szCs w:val="28"/>
              </w:rPr>
              <w:br/>
              <w:t>программы, подпрограммы</w:t>
            </w:r>
            <w:r>
              <w:rPr>
                <w:sz w:val="28"/>
                <w:szCs w:val="28"/>
              </w:rPr>
              <w:br/>
              <w:t xml:space="preserve">государственной    </w:t>
            </w:r>
            <w:r>
              <w:rPr>
                <w:sz w:val="28"/>
                <w:szCs w:val="28"/>
              </w:rPr>
              <w:br/>
              <w:t>программы,</w:t>
            </w:r>
          </w:p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основного мероприятия,</w:t>
            </w:r>
            <w:r>
              <w:rPr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2136" w:type="dxa"/>
            <w:vMerge w:val="restart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</w:t>
            </w:r>
            <w:r>
              <w:rPr>
                <w:sz w:val="28"/>
                <w:szCs w:val="28"/>
              </w:rPr>
              <w:br/>
              <w:t xml:space="preserve">исполнитель,   </w:t>
            </w:r>
            <w:r>
              <w:rPr>
                <w:sz w:val="28"/>
                <w:szCs w:val="28"/>
              </w:rPr>
              <w:br/>
              <w:t xml:space="preserve">соисполнители,  </w:t>
            </w:r>
            <w:r>
              <w:rPr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2516" w:type="dxa"/>
            <w:gridSpan w:val="4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  </w:t>
            </w:r>
            <w:r>
              <w:rPr>
                <w:sz w:val="28"/>
                <w:szCs w:val="28"/>
              </w:rPr>
              <w:br/>
              <w:t xml:space="preserve">   классификации   </w:t>
            </w:r>
            <w:r>
              <w:rPr>
                <w:sz w:val="28"/>
                <w:szCs w:val="28"/>
              </w:rPr>
              <w:br/>
            </w:r>
            <w:hyperlink r:id="rId10" w:anchor="Par867" w:history="1">
              <w:r>
                <w:rPr>
                  <w:rStyle w:val="a3"/>
                </w:rPr>
                <w:t>&lt;1&gt;</w:t>
              </w:r>
            </w:hyperlink>
          </w:p>
        </w:tc>
        <w:tc>
          <w:tcPr>
            <w:tcW w:w="4820" w:type="dxa"/>
            <w:gridSpan w:val="3"/>
          </w:tcPr>
          <w:p w:rsidR="00EE1359" w:rsidRPr="006D43CE" w:rsidRDefault="00EE1359">
            <w:pPr>
              <w:spacing w:after="200" w:line="276" w:lineRule="auto"/>
              <w:rPr>
                <w:sz w:val="28"/>
                <w:szCs w:val="28"/>
              </w:rPr>
            </w:pPr>
            <w:r w:rsidRPr="006D43CE">
              <w:rPr>
                <w:sz w:val="28"/>
                <w:szCs w:val="28"/>
              </w:rPr>
              <w:t>Расходы,</w:t>
            </w:r>
            <w:r w:rsidR="00FD7287">
              <w:rPr>
                <w:sz w:val="28"/>
                <w:szCs w:val="28"/>
              </w:rPr>
              <w:t xml:space="preserve"> </w:t>
            </w:r>
            <w:r w:rsidRPr="006D43CE">
              <w:rPr>
                <w:sz w:val="28"/>
                <w:szCs w:val="28"/>
              </w:rPr>
              <w:t>тыс.руб.,  годы</w:t>
            </w:r>
          </w:p>
        </w:tc>
      </w:tr>
      <w:tr w:rsidR="00EE1359">
        <w:trPr>
          <w:trHeight w:val="1739"/>
        </w:trPr>
        <w:tc>
          <w:tcPr>
            <w:tcW w:w="1696" w:type="dxa"/>
            <w:vMerge/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63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РзПр</w:t>
            </w:r>
          </w:p>
        </w:tc>
        <w:tc>
          <w:tcPr>
            <w:tcW w:w="581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640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417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E1359">
        <w:tc>
          <w:tcPr>
            <w:tcW w:w="169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1359">
        <w:trPr>
          <w:trHeight w:val="2898"/>
        </w:trPr>
        <w:tc>
          <w:tcPr>
            <w:tcW w:w="169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br/>
              <w:t xml:space="preserve">программа       </w:t>
            </w:r>
          </w:p>
        </w:tc>
        <w:tc>
          <w:tcPr>
            <w:tcW w:w="2516" w:type="dxa"/>
          </w:tcPr>
          <w:p w:rsidR="00EE1359" w:rsidRDefault="00EE1359" w:rsidP="007B1FC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E1359" w:rsidRDefault="00EE1359" w:rsidP="007B1FC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«Обеспечение услугами ЖКХ населения муниципального образования Турдейское</w:t>
            </w:r>
            <w:r w:rsidR="00FD7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Воловского района»</w:t>
            </w:r>
          </w:p>
          <w:p w:rsidR="00EE1359" w:rsidRDefault="00EE1359" w:rsidP="007B1F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7287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</w:t>
            </w:r>
          </w:p>
          <w:p w:rsidR="00EE1359" w:rsidRDefault="00EE1359" w:rsidP="007B1F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D728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образования</w:t>
            </w:r>
            <w:r w:rsidR="00FD7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Турдейское</w:t>
            </w:r>
          </w:p>
          <w:p w:rsidR="00EE1359" w:rsidRDefault="00EE1359" w:rsidP="007B1FCD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65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</w:p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EE1359" w:rsidRDefault="00EE1359" w:rsidP="003768B3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</w:tcPr>
          <w:p w:rsidR="00EE1359" w:rsidRDefault="00EE1359" w:rsidP="003768B3">
            <w:pPr>
              <w:rPr>
                <w:sz w:val="28"/>
                <w:szCs w:val="28"/>
              </w:rPr>
            </w:pPr>
          </w:p>
          <w:p w:rsidR="00EE1359" w:rsidRDefault="00EE1359" w:rsidP="0037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40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</w:p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E1359" w:rsidRDefault="00EE1359" w:rsidP="003768B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2105,0</w:t>
            </w:r>
          </w:p>
        </w:tc>
        <w:tc>
          <w:tcPr>
            <w:tcW w:w="1418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1835,0</w:t>
            </w:r>
          </w:p>
        </w:tc>
        <w:tc>
          <w:tcPr>
            <w:tcW w:w="1985" w:type="dxa"/>
          </w:tcPr>
          <w:p w:rsidR="00EE1359" w:rsidRDefault="00EE1359">
            <w:pPr>
              <w:rPr>
                <w:sz w:val="28"/>
                <w:szCs w:val="28"/>
              </w:rPr>
            </w:pPr>
          </w:p>
          <w:p w:rsidR="00EE1359" w:rsidRDefault="00EE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1835,0</w:t>
            </w:r>
          </w:p>
          <w:p w:rsidR="00EE1359" w:rsidRDefault="00EE1359" w:rsidP="006D43CE">
            <w:pPr>
              <w:rPr>
                <w:sz w:val="28"/>
                <w:szCs w:val="28"/>
              </w:rPr>
            </w:pPr>
          </w:p>
        </w:tc>
      </w:tr>
      <w:tr w:rsidR="00EE1359">
        <w:trPr>
          <w:trHeight w:val="1932"/>
        </w:trPr>
        <w:tc>
          <w:tcPr>
            <w:tcW w:w="169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Подпрограмма 1  </w:t>
            </w:r>
          </w:p>
        </w:tc>
        <w:tc>
          <w:tcPr>
            <w:tcW w:w="2516" w:type="dxa"/>
          </w:tcPr>
          <w:p w:rsidR="00EE1359" w:rsidRDefault="00EE1359" w:rsidP="006D43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Мероприятия в области  жилищного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EE1359" w:rsidRDefault="00EE1359" w:rsidP="006D43CE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образования Турдейское</w:t>
            </w:r>
            <w:r w:rsidR="00FD7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658" w:type="dxa"/>
          </w:tcPr>
          <w:p w:rsidR="00EE1359" w:rsidRDefault="00EE1359" w:rsidP="006D43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637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</w:p>
        </w:tc>
        <w:tc>
          <w:tcPr>
            <w:tcW w:w="640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</w:p>
        </w:tc>
        <w:tc>
          <w:tcPr>
            <w:tcW w:w="1985" w:type="dxa"/>
          </w:tcPr>
          <w:p w:rsidR="00EE1359" w:rsidRDefault="00EE1359">
            <w:r>
              <w:t>35,0</w:t>
            </w:r>
          </w:p>
          <w:p w:rsidR="00EE1359" w:rsidRDefault="00EE1359" w:rsidP="003768B3"/>
        </w:tc>
      </w:tr>
      <w:tr w:rsidR="00EE1359">
        <w:trPr>
          <w:trHeight w:val="439"/>
        </w:trPr>
        <w:tc>
          <w:tcPr>
            <w:tcW w:w="1696" w:type="dxa"/>
            <w:vAlign w:val="center"/>
          </w:tcPr>
          <w:p w:rsidR="00EE1359" w:rsidRDefault="00EE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16" w:type="dxa"/>
            <w:vAlign w:val="center"/>
          </w:tcPr>
          <w:p w:rsidR="00EE1359" w:rsidRDefault="00EE1359" w:rsidP="006D4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Мероприятия в области  коммунального хозяйства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образования Турдейское</w:t>
            </w:r>
            <w:r w:rsidR="00FD7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658" w:type="dxa"/>
          </w:tcPr>
          <w:p w:rsidR="00EE1359" w:rsidRDefault="00EE1359" w:rsidP="006D43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63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40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1170,0</w:t>
            </w:r>
          </w:p>
        </w:tc>
        <w:tc>
          <w:tcPr>
            <w:tcW w:w="1418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1000,0</w:t>
            </w:r>
          </w:p>
        </w:tc>
        <w:tc>
          <w:tcPr>
            <w:tcW w:w="1985" w:type="dxa"/>
          </w:tcPr>
          <w:p w:rsidR="00EE1359" w:rsidRDefault="00EE1359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1000,0</w:t>
            </w:r>
          </w:p>
        </w:tc>
      </w:tr>
      <w:tr w:rsidR="00EE1359">
        <w:trPr>
          <w:trHeight w:val="1610"/>
        </w:trPr>
        <w:tc>
          <w:tcPr>
            <w:tcW w:w="1696" w:type="dxa"/>
          </w:tcPr>
          <w:p w:rsidR="00EE1359" w:rsidRDefault="00EE1359" w:rsidP="0036393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3    </w:t>
            </w:r>
          </w:p>
        </w:tc>
        <w:tc>
          <w:tcPr>
            <w:tcW w:w="2516" w:type="dxa"/>
          </w:tcPr>
          <w:p w:rsidR="00EE1359" w:rsidRDefault="00EE13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</w:t>
            </w:r>
            <w:r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136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муниципального образования Турдейское</w:t>
            </w:r>
            <w:r w:rsidR="00FD72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Воловского района</w:t>
            </w:r>
          </w:p>
        </w:tc>
        <w:tc>
          <w:tcPr>
            <w:tcW w:w="658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  <w:tc>
          <w:tcPr>
            <w:tcW w:w="637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81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35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E1359" w:rsidRDefault="00EE1359" w:rsidP="0036393F">
            <w:pPr>
              <w:widowControl w:val="0"/>
              <w:autoSpaceDE w:val="0"/>
              <w:autoSpaceDN w:val="0"/>
              <w:adjustRightInd w:val="0"/>
              <w:ind w:left="-62" w:right="-120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900,0</w:t>
            </w:r>
          </w:p>
        </w:tc>
        <w:tc>
          <w:tcPr>
            <w:tcW w:w="1418" w:type="dxa"/>
          </w:tcPr>
          <w:p w:rsidR="00EE1359" w:rsidRDefault="00EE1359" w:rsidP="003768B3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800,0</w:t>
            </w:r>
          </w:p>
        </w:tc>
        <w:tc>
          <w:tcPr>
            <w:tcW w:w="1985" w:type="dxa"/>
          </w:tcPr>
          <w:p w:rsidR="00EE1359" w:rsidRDefault="00EE1359" w:rsidP="0037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</w:tbl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</w:p>
    <w:p w:rsidR="00EE1359" w:rsidRDefault="00EE1359" w:rsidP="001749F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E1359" w:rsidRDefault="00EE1359" w:rsidP="001749F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программе</w:t>
      </w:r>
    </w:p>
    <w:p w:rsidR="00EE1359" w:rsidRDefault="00EE1359" w:rsidP="001749F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Расходы</w:t>
      </w:r>
    </w:p>
    <w:p w:rsidR="00EE1359" w:rsidRDefault="00EE1359" w:rsidP="001749F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бюджета,  бюджета администрации муниципального образования Турдейское</w:t>
      </w:r>
      <w:r w:rsidR="00FD7287">
        <w:rPr>
          <w:sz w:val="28"/>
          <w:szCs w:val="28"/>
        </w:rPr>
        <w:t xml:space="preserve"> </w:t>
      </w:r>
      <w:r>
        <w:rPr>
          <w:sz w:val="28"/>
          <w:szCs w:val="28"/>
        </w:rPr>
        <w:t>Воловского района  на реализацию муниципальной программы</w:t>
      </w:r>
    </w:p>
    <w:tbl>
      <w:tblPr>
        <w:tblpPr w:leftFromText="180" w:rightFromText="180" w:vertAnchor="text" w:horzAnchor="margin" w:tblpX="1140" w:tblpY="68"/>
        <w:tblW w:w="44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7"/>
        <w:gridCol w:w="2886"/>
        <w:gridCol w:w="2190"/>
        <w:gridCol w:w="1559"/>
        <w:gridCol w:w="1984"/>
        <w:gridCol w:w="2127"/>
      </w:tblGrid>
      <w:tr w:rsidR="00EE1359">
        <w:trPr>
          <w:trHeight w:val="959"/>
          <w:tblHeader/>
        </w:trPr>
        <w:tc>
          <w:tcPr>
            <w:tcW w:w="28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585BE8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8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585BE8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19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585BE8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Ответственный  исполнитель, соисполнители</w:t>
            </w:r>
          </w:p>
        </w:tc>
        <w:tc>
          <w:tcPr>
            <w:tcW w:w="5670" w:type="dxa"/>
            <w:gridSpan w:val="3"/>
          </w:tcPr>
          <w:p w:rsidR="00EE1359" w:rsidRPr="002A4744" w:rsidRDefault="00EE1359" w:rsidP="00585BE8">
            <w:pPr>
              <w:spacing w:after="200" w:line="276" w:lineRule="auto"/>
              <w:rPr>
                <w:sz w:val="28"/>
                <w:szCs w:val="28"/>
              </w:rPr>
            </w:pPr>
            <w:r w:rsidRPr="002A4744">
              <w:rPr>
                <w:sz w:val="28"/>
                <w:szCs w:val="28"/>
              </w:rPr>
              <w:t>Оценка расходов(тыс.рублей),  годы</w:t>
            </w:r>
          </w:p>
        </w:tc>
      </w:tr>
      <w:tr w:rsidR="00EE1359">
        <w:trPr>
          <w:trHeight w:val="506"/>
          <w:tblHeader/>
        </w:trPr>
        <w:tc>
          <w:tcPr>
            <w:tcW w:w="2837" w:type="dxa"/>
            <w:vMerge/>
            <w:vAlign w:val="center"/>
          </w:tcPr>
          <w:p w:rsidR="00EE1359" w:rsidRDefault="00EE1359" w:rsidP="00585BE8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585BE8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2190" w:type="dxa"/>
            <w:vMerge/>
            <w:vAlign w:val="center"/>
          </w:tcPr>
          <w:p w:rsidR="00EE1359" w:rsidRDefault="00EE1359" w:rsidP="00585BE8">
            <w:pPr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2019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2020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2021</w:t>
            </w:r>
          </w:p>
        </w:tc>
      </w:tr>
      <w:tr w:rsidR="00EE1359">
        <w:trPr>
          <w:trHeight w:val="320"/>
        </w:trPr>
        <w:tc>
          <w:tcPr>
            <w:tcW w:w="283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585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585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585BE8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585BE8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E1359" w:rsidRDefault="00EE1359" w:rsidP="00585BE8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EE1359" w:rsidRDefault="00EE1359" w:rsidP="00585BE8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6</w:t>
            </w:r>
          </w:p>
        </w:tc>
      </w:tr>
      <w:tr w:rsidR="00EE1359">
        <w:trPr>
          <w:trHeight w:val="320"/>
        </w:trPr>
        <w:tc>
          <w:tcPr>
            <w:tcW w:w="28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br/>
              <w:t xml:space="preserve">программа        </w:t>
            </w:r>
          </w:p>
        </w:tc>
        <w:tc>
          <w:tcPr>
            <w:tcW w:w="28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5BE8">
              <w:rPr>
                <w:sz w:val="24"/>
                <w:szCs w:val="24"/>
              </w:rPr>
              <w:t>Обеспечение услугами ЖКХ  населения муниципального образования Турдейское</w:t>
            </w:r>
            <w:r w:rsidR="00FD7287">
              <w:rPr>
                <w:sz w:val="24"/>
                <w:szCs w:val="24"/>
              </w:rPr>
              <w:t xml:space="preserve"> </w:t>
            </w:r>
            <w:r w:rsidRPr="00585BE8">
              <w:rPr>
                <w:sz w:val="24"/>
                <w:szCs w:val="24"/>
              </w:rPr>
              <w:t>Воловского района</w:t>
            </w:r>
            <w:r>
              <w:rPr>
                <w:sz w:val="24"/>
                <w:szCs w:val="24"/>
              </w:rPr>
              <w:t xml:space="preserve"> на 2019-2021 гг.»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2105,0</w:t>
            </w:r>
          </w:p>
        </w:tc>
        <w:tc>
          <w:tcPr>
            <w:tcW w:w="1984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1835,0</w:t>
            </w:r>
          </w:p>
        </w:tc>
        <w:tc>
          <w:tcPr>
            <w:tcW w:w="2127" w:type="dxa"/>
          </w:tcPr>
          <w:p w:rsidR="00EE1359" w:rsidRDefault="00EE1359" w:rsidP="0030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1835,0</w:t>
            </w:r>
          </w:p>
        </w:tc>
      </w:tr>
      <w:tr w:rsidR="00EE1359">
        <w:trPr>
          <w:trHeight w:val="355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</w:tr>
      <w:tr w:rsidR="00EE1359">
        <w:trPr>
          <w:trHeight w:val="279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</w:tr>
      <w:tr w:rsidR="00EE1359">
        <w:trPr>
          <w:trHeight w:val="263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2105,0</w:t>
            </w:r>
          </w:p>
        </w:tc>
        <w:tc>
          <w:tcPr>
            <w:tcW w:w="1984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1835,0</w:t>
            </w:r>
          </w:p>
        </w:tc>
        <w:tc>
          <w:tcPr>
            <w:tcW w:w="2127" w:type="dxa"/>
          </w:tcPr>
          <w:p w:rsidR="00EE1359" w:rsidRDefault="00EE1359" w:rsidP="0030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1835,0</w:t>
            </w:r>
          </w:p>
        </w:tc>
      </w:tr>
      <w:tr w:rsidR="00EE1359">
        <w:trPr>
          <w:trHeight w:val="263"/>
        </w:trPr>
        <w:tc>
          <w:tcPr>
            <w:tcW w:w="283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  </w:t>
            </w:r>
          </w:p>
        </w:tc>
        <w:tc>
          <w:tcPr>
            <w:tcW w:w="28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Pr="00585BE8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BE8">
              <w:rPr>
                <w:sz w:val="24"/>
                <w:szCs w:val="24"/>
              </w:rPr>
              <w:t>«</w:t>
            </w:r>
            <w:r w:rsidRPr="00585BE8">
              <w:rPr>
                <w:sz w:val="24"/>
                <w:szCs w:val="24"/>
                <w:lang w:eastAsia="en-US"/>
              </w:rPr>
              <w:t>Мероприятия в области жилищного  хозяйства</w:t>
            </w:r>
            <w:r w:rsidRPr="00585BE8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</w:tr>
      <w:tr w:rsidR="00EE1359">
        <w:trPr>
          <w:trHeight w:val="269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0,0</w:t>
            </w:r>
          </w:p>
        </w:tc>
      </w:tr>
      <w:tr w:rsidR="00EE1359">
        <w:trPr>
          <w:trHeight w:val="261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0,0</w:t>
            </w:r>
          </w:p>
        </w:tc>
      </w:tr>
      <w:tr w:rsidR="00EE1359">
        <w:trPr>
          <w:trHeight w:val="261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  <w:tc>
          <w:tcPr>
            <w:tcW w:w="1984" w:type="dxa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</w:pPr>
            <w:r>
              <w:rPr>
                <w:spacing w:val="-12"/>
                <w:sz w:val="28"/>
                <w:szCs w:val="28"/>
              </w:rPr>
              <w:t>35,0</w:t>
            </w:r>
          </w:p>
        </w:tc>
      </w:tr>
      <w:tr w:rsidR="00EE1359">
        <w:trPr>
          <w:trHeight w:val="261"/>
        </w:trPr>
        <w:tc>
          <w:tcPr>
            <w:tcW w:w="2837" w:type="dxa"/>
            <w:vMerge w:val="restart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886" w:type="dxa"/>
            <w:vMerge w:val="restart"/>
          </w:tcPr>
          <w:p w:rsidR="00EE1359" w:rsidRPr="00585BE8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5BE8">
              <w:rPr>
                <w:sz w:val="24"/>
                <w:szCs w:val="24"/>
              </w:rPr>
              <w:t>«</w:t>
            </w:r>
            <w:r w:rsidRPr="00585BE8">
              <w:rPr>
                <w:sz w:val="24"/>
                <w:szCs w:val="24"/>
                <w:lang w:eastAsia="en-US"/>
              </w:rPr>
              <w:t>Мероприятия в области коммунального  хозяйства</w:t>
            </w:r>
            <w:r w:rsidRPr="00585BE8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127" w:type="dxa"/>
          </w:tcPr>
          <w:p w:rsidR="00EE1359" w:rsidRDefault="00EE1359" w:rsidP="0030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1000,0</w:t>
            </w:r>
          </w:p>
        </w:tc>
      </w:tr>
      <w:tr w:rsidR="00EE1359">
        <w:trPr>
          <w:trHeight w:val="261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E1359">
        <w:trPr>
          <w:trHeight w:val="255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E1359">
        <w:trPr>
          <w:trHeight w:val="360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2127" w:type="dxa"/>
          </w:tcPr>
          <w:p w:rsidR="00EE1359" w:rsidRDefault="00EE1359" w:rsidP="0030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1000,0</w:t>
            </w:r>
          </w:p>
        </w:tc>
      </w:tr>
      <w:tr w:rsidR="00EE1359">
        <w:trPr>
          <w:trHeight w:val="261"/>
        </w:trPr>
        <w:tc>
          <w:tcPr>
            <w:tcW w:w="2837" w:type="dxa"/>
            <w:vMerge w:val="restart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886" w:type="dxa"/>
            <w:vMerge w:val="restart"/>
            <w:vAlign w:val="center"/>
          </w:tcPr>
          <w:p w:rsidR="00EE1359" w:rsidRPr="00585BE8" w:rsidRDefault="00EE1359" w:rsidP="0030240B">
            <w:pPr>
              <w:rPr>
                <w:sz w:val="24"/>
                <w:szCs w:val="24"/>
              </w:rPr>
            </w:pPr>
            <w:r w:rsidRPr="00585BE8">
              <w:rPr>
                <w:sz w:val="24"/>
                <w:szCs w:val="24"/>
              </w:rPr>
              <w:t>«Благоустройство»</w:t>
            </w: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900,0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800,0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800,0</w:t>
            </w:r>
          </w:p>
        </w:tc>
      </w:tr>
      <w:tr w:rsidR="00EE1359">
        <w:trPr>
          <w:trHeight w:val="299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E1359">
        <w:trPr>
          <w:trHeight w:val="277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 xml:space="preserve"> Районный бюджет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E1359">
        <w:trPr>
          <w:trHeight w:val="296"/>
        </w:trPr>
        <w:tc>
          <w:tcPr>
            <w:tcW w:w="2837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886" w:type="dxa"/>
            <w:vMerge/>
            <w:vAlign w:val="center"/>
          </w:tcPr>
          <w:p w:rsidR="00EE1359" w:rsidRDefault="00EE1359" w:rsidP="0030240B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1359" w:rsidRDefault="00EE1359" w:rsidP="0030240B">
            <w:pPr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1359" w:rsidRDefault="00EE1359" w:rsidP="0030240B">
            <w:pPr>
              <w:ind w:right="-2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900,0</w:t>
            </w:r>
          </w:p>
        </w:tc>
        <w:tc>
          <w:tcPr>
            <w:tcW w:w="1984" w:type="dxa"/>
            <w:vAlign w:val="center"/>
          </w:tcPr>
          <w:p w:rsidR="00EE1359" w:rsidRDefault="00EE1359" w:rsidP="0030240B">
            <w:pPr>
              <w:ind w:left="-108" w:right="-108"/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800,0</w:t>
            </w:r>
          </w:p>
        </w:tc>
        <w:tc>
          <w:tcPr>
            <w:tcW w:w="2127" w:type="dxa"/>
            <w:vAlign w:val="center"/>
          </w:tcPr>
          <w:p w:rsidR="00EE1359" w:rsidRDefault="00EE1359" w:rsidP="0030240B">
            <w:pPr>
              <w:jc w:val="center"/>
              <w:rPr>
                <w:color w:val="000000"/>
                <w:spacing w:val="-16"/>
                <w:sz w:val="28"/>
                <w:szCs w:val="28"/>
              </w:rPr>
            </w:pPr>
            <w:r>
              <w:rPr>
                <w:color w:val="000000"/>
                <w:spacing w:val="-16"/>
                <w:sz w:val="28"/>
                <w:szCs w:val="28"/>
              </w:rPr>
              <w:t>800,0</w:t>
            </w:r>
          </w:p>
        </w:tc>
      </w:tr>
    </w:tbl>
    <w:p w:rsidR="00EE1359" w:rsidRDefault="00EE1359" w:rsidP="001749F6">
      <w:pPr>
        <w:rPr>
          <w:sz w:val="28"/>
          <w:szCs w:val="28"/>
        </w:rPr>
        <w:sectPr w:rsidR="00EE1359">
          <w:pgSz w:w="16840" w:h="11907" w:orient="landscape"/>
          <w:pgMar w:top="709" w:right="709" w:bottom="851" w:left="1134" w:header="720" w:footer="720" w:gutter="0"/>
          <w:cols w:space="720"/>
        </w:sectPr>
      </w:pPr>
    </w:p>
    <w:p w:rsidR="00EE1359" w:rsidRDefault="00EE1359" w:rsidP="001749F6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sectPr w:rsidR="00EE1359" w:rsidSect="004D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F8" w:rsidRDefault="005E5AF8" w:rsidP="001A716F">
      <w:r>
        <w:separator/>
      </w:r>
    </w:p>
  </w:endnote>
  <w:endnote w:type="continuationSeparator" w:id="1">
    <w:p w:rsidR="005E5AF8" w:rsidRDefault="005E5AF8" w:rsidP="001A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1E" w:rsidRDefault="001C55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F8" w:rsidRDefault="005E5AF8" w:rsidP="001A716F">
      <w:r>
        <w:separator/>
      </w:r>
    </w:p>
  </w:footnote>
  <w:footnote w:type="continuationSeparator" w:id="1">
    <w:p w:rsidR="005E5AF8" w:rsidRDefault="005E5AF8" w:rsidP="001A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51E" w:rsidRDefault="001C55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E47"/>
    <w:rsid w:val="00007AC4"/>
    <w:rsid w:val="00014228"/>
    <w:rsid w:val="00046DEA"/>
    <w:rsid w:val="0005315D"/>
    <w:rsid w:val="00066370"/>
    <w:rsid w:val="00074E9B"/>
    <w:rsid w:val="000A3023"/>
    <w:rsid w:val="000B7189"/>
    <w:rsid w:val="000D0D91"/>
    <w:rsid w:val="000D5454"/>
    <w:rsid w:val="000E2804"/>
    <w:rsid w:val="0012110E"/>
    <w:rsid w:val="0013243F"/>
    <w:rsid w:val="001346E1"/>
    <w:rsid w:val="00167142"/>
    <w:rsid w:val="001749F6"/>
    <w:rsid w:val="0019232A"/>
    <w:rsid w:val="0019714D"/>
    <w:rsid w:val="001A716F"/>
    <w:rsid w:val="001B0BEC"/>
    <w:rsid w:val="001B332C"/>
    <w:rsid w:val="001C551E"/>
    <w:rsid w:val="001F4E48"/>
    <w:rsid w:val="00200FB9"/>
    <w:rsid w:val="002264AC"/>
    <w:rsid w:val="00236068"/>
    <w:rsid w:val="00252D6B"/>
    <w:rsid w:val="002A4366"/>
    <w:rsid w:val="002A4744"/>
    <w:rsid w:val="0030240B"/>
    <w:rsid w:val="00306DA4"/>
    <w:rsid w:val="0033349D"/>
    <w:rsid w:val="00334E64"/>
    <w:rsid w:val="00335AE0"/>
    <w:rsid w:val="00336461"/>
    <w:rsid w:val="0036393F"/>
    <w:rsid w:val="00365B3E"/>
    <w:rsid w:val="00372F42"/>
    <w:rsid w:val="003768B3"/>
    <w:rsid w:val="003A51AF"/>
    <w:rsid w:val="003E0DEF"/>
    <w:rsid w:val="003E7323"/>
    <w:rsid w:val="00420FDC"/>
    <w:rsid w:val="00424E1F"/>
    <w:rsid w:val="00471954"/>
    <w:rsid w:val="00491031"/>
    <w:rsid w:val="0049519E"/>
    <w:rsid w:val="004A279D"/>
    <w:rsid w:val="004C2D59"/>
    <w:rsid w:val="004D0529"/>
    <w:rsid w:val="004E2102"/>
    <w:rsid w:val="004F441C"/>
    <w:rsid w:val="00505AB2"/>
    <w:rsid w:val="00551138"/>
    <w:rsid w:val="00560222"/>
    <w:rsid w:val="005602FA"/>
    <w:rsid w:val="005842C7"/>
    <w:rsid w:val="00585BE8"/>
    <w:rsid w:val="00593A83"/>
    <w:rsid w:val="0059410B"/>
    <w:rsid w:val="005A4FC7"/>
    <w:rsid w:val="005B0581"/>
    <w:rsid w:val="005C0C18"/>
    <w:rsid w:val="005E5AF8"/>
    <w:rsid w:val="005F00D8"/>
    <w:rsid w:val="0060632F"/>
    <w:rsid w:val="006201DC"/>
    <w:rsid w:val="00621D21"/>
    <w:rsid w:val="00630D90"/>
    <w:rsid w:val="006348B4"/>
    <w:rsid w:val="00640C10"/>
    <w:rsid w:val="00653499"/>
    <w:rsid w:val="00661FDC"/>
    <w:rsid w:val="0068013A"/>
    <w:rsid w:val="00680214"/>
    <w:rsid w:val="00687B06"/>
    <w:rsid w:val="006B0B70"/>
    <w:rsid w:val="006B5804"/>
    <w:rsid w:val="006D43CE"/>
    <w:rsid w:val="00717EAC"/>
    <w:rsid w:val="0076719B"/>
    <w:rsid w:val="00767790"/>
    <w:rsid w:val="00767D20"/>
    <w:rsid w:val="007830AF"/>
    <w:rsid w:val="007B1FCD"/>
    <w:rsid w:val="008131AE"/>
    <w:rsid w:val="008200E9"/>
    <w:rsid w:val="00820217"/>
    <w:rsid w:val="00831268"/>
    <w:rsid w:val="00834985"/>
    <w:rsid w:val="00863596"/>
    <w:rsid w:val="008912B1"/>
    <w:rsid w:val="008D3050"/>
    <w:rsid w:val="008D61D5"/>
    <w:rsid w:val="0091545A"/>
    <w:rsid w:val="00952D6C"/>
    <w:rsid w:val="0096018C"/>
    <w:rsid w:val="00972E47"/>
    <w:rsid w:val="00973D0D"/>
    <w:rsid w:val="00981453"/>
    <w:rsid w:val="00984309"/>
    <w:rsid w:val="00987237"/>
    <w:rsid w:val="009A6AE2"/>
    <w:rsid w:val="009E0F50"/>
    <w:rsid w:val="009F0B02"/>
    <w:rsid w:val="009F4D5A"/>
    <w:rsid w:val="00A161A8"/>
    <w:rsid w:val="00A315C8"/>
    <w:rsid w:val="00A359B6"/>
    <w:rsid w:val="00A66680"/>
    <w:rsid w:val="00A75DAF"/>
    <w:rsid w:val="00A97D0E"/>
    <w:rsid w:val="00AA5D6E"/>
    <w:rsid w:val="00B012C8"/>
    <w:rsid w:val="00B05880"/>
    <w:rsid w:val="00B060BB"/>
    <w:rsid w:val="00B16187"/>
    <w:rsid w:val="00B42593"/>
    <w:rsid w:val="00B45E33"/>
    <w:rsid w:val="00B72900"/>
    <w:rsid w:val="00B77F26"/>
    <w:rsid w:val="00B81447"/>
    <w:rsid w:val="00B8584E"/>
    <w:rsid w:val="00B93A22"/>
    <w:rsid w:val="00BB4CB2"/>
    <w:rsid w:val="00C03EAB"/>
    <w:rsid w:val="00C041B4"/>
    <w:rsid w:val="00C04642"/>
    <w:rsid w:val="00C069B1"/>
    <w:rsid w:val="00C1372A"/>
    <w:rsid w:val="00C262B9"/>
    <w:rsid w:val="00C80C5A"/>
    <w:rsid w:val="00C9348B"/>
    <w:rsid w:val="00CA249B"/>
    <w:rsid w:val="00CB205E"/>
    <w:rsid w:val="00CC24B6"/>
    <w:rsid w:val="00CD0E01"/>
    <w:rsid w:val="00D02F43"/>
    <w:rsid w:val="00D15C86"/>
    <w:rsid w:val="00D20220"/>
    <w:rsid w:val="00D6119E"/>
    <w:rsid w:val="00D65E48"/>
    <w:rsid w:val="00D97DAB"/>
    <w:rsid w:val="00E1136E"/>
    <w:rsid w:val="00E128A8"/>
    <w:rsid w:val="00E20EC6"/>
    <w:rsid w:val="00E62973"/>
    <w:rsid w:val="00ED6400"/>
    <w:rsid w:val="00ED7F1F"/>
    <w:rsid w:val="00EE1359"/>
    <w:rsid w:val="00EF4E08"/>
    <w:rsid w:val="00F04470"/>
    <w:rsid w:val="00F23CDB"/>
    <w:rsid w:val="00F37C0A"/>
    <w:rsid w:val="00F43D51"/>
    <w:rsid w:val="00F44339"/>
    <w:rsid w:val="00F45C03"/>
    <w:rsid w:val="00F52F4D"/>
    <w:rsid w:val="00F84FF7"/>
    <w:rsid w:val="00F95651"/>
    <w:rsid w:val="00FC0AE7"/>
    <w:rsid w:val="00FC6C40"/>
    <w:rsid w:val="00FD7287"/>
    <w:rsid w:val="00FF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749F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49F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9F6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1749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74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749F6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749F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749F6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749F6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1749F6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49F6"/>
    <w:rPr>
      <w:rFonts w:ascii="AG Souvenir" w:hAnsi="AG Souvenir" w:cs="AG Souvenir"/>
      <w:b/>
      <w:bCs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749F6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1"/>
    <w:aliases w:val="Знак2 Знак Знак"/>
    <w:basedOn w:val="a0"/>
    <w:link w:val="3"/>
    <w:uiPriority w:val="99"/>
    <w:semiHidden/>
    <w:locked/>
    <w:rsid w:val="001749F6"/>
    <w:rPr>
      <w:rFonts w:ascii="Arial" w:hAnsi="Arial" w:cs="Arial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749F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749F6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749F6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749F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749F6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749F6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1749F6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1749F6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749F6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174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749F6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1749F6"/>
    <w:pPr>
      <w:spacing w:before="30" w:after="30"/>
    </w:pPr>
    <w:rPr>
      <w:sz w:val="24"/>
      <w:szCs w:val="24"/>
    </w:rPr>
  </w:style>
  <w:style w:type="character" w:customStyle="1" w:styleId="a6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7"/>
    <w:uiPriority w:val="99"/>
    <w:semiHidden/>
    <w:locked/>
    <w:rsid w:val="001749F6"/>
    <w:rPr>
      <w:sz w:val="24"/>
      <w:szCs w:val="24"/>
    </w:rPr>
  </w:style>
  <w:style w:type="paragraph" w:styleId="a7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6"/>
    <w:uiPriority w:val="99"/>
    <w:semiHidden/>
    <w:rsid w:val="001749F6"/>
    <w:rPr>
      <w:rFonts w:ascii="Calibri" w:eastAsia="Calibri" w:hAnsi="Calibri"/>
      <w:sz w:val="24"/>
      <w:szCs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a0"/>
    <w:link w:val="a7"/>
    <w:uiPriority w:val="99"/>
    <w:semiHidden/>
    <w:locked/>
    <w:rsid w:val="001749F6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1749F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1749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49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1749F6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749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1749F6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1749F6"/>
    <w:rPr>
      <w:rFonts w:ascii="Times New Roman" w:hAnsi="Times New Roman" w:cs="Times New Roman"/>
      <w:sz w:val="20"/>
      <w:szCs w:val="20"/>
    </w:rPr>
  </w:style>
  <w:style w:type="paragraph" w:styleId="ae">
    <w:name w:val="Title"/>
    <w:basedOn w:val="a"/>
    <w:next w:val="a"/>
    <w:link w:val="af"/>
    <w:uiPriority w:val="99"/>
    <w:qFormat/>
    <w:rsid w:val="001749F6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99"/>
    <w:locked/>
    <w:rsid w:val="001749F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f0">
    <w:name w:val="Body Text"/>
    <w:basedOn w:val="a"/>
    <w:link w:val="af1"/>
    <w:uiPriority w:val="99"/>
    <w:semiHidden/>
    <w:rsid w:val="001749F6"/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749F6"/>
    <w:rPr>
      <w:rFonts w:ascii="Times New Roman" w:hAnsi="Times New Roman" w:cs="Times New Roman"/>
      <w:sz w:val="20"/>
      <w:szCs w:val="20"/>
    </w:rPr>
  </w:style>
  <w:style w:type="paragraph" w:styleId="af2">
    <w:name w:val="Body Text Indent"/>
    <w:basedOn w:val="a"/>
    <w:link w:val="af3"/>
    <w:uiPriority w:val="99"/>
    <w:semiHidden/>
    <w:rsid w:val="001749F6"/>
    <w:pPr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1749F6"/>
    <w:rPr>
      <w:rFonts w:ascii="Times New Roman" w:hAnsi="Times New Roman" w:cs="Times New Roman"/>
      <w:sz w:val="20"/>
      <w:szCs w:val="20"/>
    </w:rPr>
  </w:style>
  <w:style w:type="paragraph" w:styleId="af4">
    <w:name w:val="Subtitle"/>
    <w:basedOn w:val="a"/>
    <w:next w:val="a"/>
    <w:link w:val="af5"/>
    <w:uiPriority w:val="99"/>
    <w:qFormat/>
    <w:rsid w:val="001749F6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1749F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749F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749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749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49F6"/>
    <w:rPr>
      <w:rFonts w:ascii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semiHidden/>
    <w:rsid w:val="001749F6"/>
    <w:pPr>
      <w:spacing w:after="120"/>
      <w:ind w:left="283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1749F6"/>
    <w:rPr>
      <w:rFonts w:ascii="Times New Roman" w:hAnsi="Times New Roman" w:cs="Times New Roman"/>
      <w:sz w:val="20"/>
      <w:szCs w:val="20"/>
    </w:rPr>
  </w:style>
  <w:style w:type="paragraph" w:styleId="af6">
    <w:name w:val="Document Map"/>
    <w:basedOn w:val="a"/>
    <w:link w:val="af7"/>
    <w:uiPriority w:val="99"/>
    <w:semiHidden/>
    <w:rsid w:val="001749F6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1749F6"/>
    <w:rPr>
      <w:rFonts w:ascii="Tahoma" w:hAnsi="Tahoma" w:cs="Tahoma"/>
      <w:sz w:val="20"/>
      <w:szCs w:val="20"/>
      <w:shd w:val="clear" w:color="auto" w:fill="000080"/>
    </w:rPr>
  </w:style>
  <w:style w:type="paragraph" w:styleId="af8">
    <w:name w:val="Plain Text"/>
    <w:basedOn w:val="a"/>
    <w:link w:val="af9"/>
    <w:uiPriority w:val="99"/>
    <w:semiHidden/>
    <w:rsid w:val="001749F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1749F6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rsid w:val="001749F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1749F6"/>
    <w:rPr>
      <w:rFonts w:ascii="Tahoma" w:hAnsi="Tahoma" w:cs="Tahoma"/>
      <w:sz w:val="16"/>
      <w:szCs w:val="16"/>
    </w:rPr>
  </w:style>
  <w:style w:type="character" w:customStyle="1" w:styleId="afc">
    <w:name w:val="Без интервала Знак"/>
    <w:link w:val="afd"/>
    <w:uiPriority w:val="99"/>
    <w:locked/>
    <w:rsid w:val="001749F6"/>
    <w:rPr>
      <w:rFonts w:cs="Calibri"/>
      <w:sz w:val="22"/>
      <w:szCs w:val="22"/>
      <w:lang w:val="ru-RU" w:eastAsia="en-US" w:bidi="ar-SA"/>
    </w:rPr>
  </w:style>
  <w:style w:type="paragraph" w:styleId="afd">
    <w:name w:val="No Spacing"/>
    <w:link w:val="afc"/>
    <w:uiPriority w:val="99"/>
    <w:qFormat/>
    <w:rsid w:val="001749F6"/>
    <w:rPr>
      <w:rFonts w:cs="Calibri"/>
      <w:sz w:val="22"/>
      <w:szCs w:val="22"/>
      <w:lang w:eastAsia="en-US"/>
    </w:rPr>
  </w:style>
  <w:style w:type="paragraph" w:styleId="afe">
    <w:name w:val="List Paragraph"/>
    <w:basedOn w:val="a"/>
    <w:uiPriority w:val="99"/>
    <w:qFormat/>
    <w:rsid w:val="001749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1749F6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1749F6"/>
    <w:rPr>
      <w:rFonts w:ascii="Calibri" w:hAnsi="Calibri" w:cs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1749F6"/>
    <w:rPr>
      <w:rFonts w:ascii="Calibri" w:hAnsi="Calibri" w:cs="Calibri"/>
      <w:i/>
      <w:iCs/>
      <w:color w:val="000000"/>
    </w:rPr>
  </w:style>
  <w:style w:type="paragraph" w:styleId="aff">
    <w:name w:val="Intense Quote"/>
    <w:basedOn w:val="a"/>
    <w:next w:val="a"/>
    <w:link w:val="aff0"/>
    <w:uiPriority w:val="99"/>
    <w:qFormat/>
    <w:rsid w:val="001749F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1749F6"/>
    <w:rPr>
      <w:rFonts w:ascii="Calibri" w:hAnsi="Calibri" w:cs="Calibri"/>
      <w:b/>
      <w:bCs/>
      <w:i/>
      <w:iCs/>
      <w:color w:val="4F81BD"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1749F6"/>
    <w:rPr>
      <w:rFonts w:ascii="Calibri" w:hAnsi="Calibri" w:cs="Calibri"/>
      <w:b/>
      <w:bCs/>
      <w:i/>
      <w:iCs/>
      <w:color w:val="4F81BD"/>
    </w:rPr>
  </w:style>
  <w:style w:type="paragraph" w:customStyle="1" w:styleId="Postan">
    <w:name w:val="Postan"/>
    <w:basedOn w:val="a"/>
    <w:uiPriority w:val="99"/>
    <w:rsid w:val="001749F6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1749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1749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749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174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74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1">
    <w:name w:val="Таблицы (моноширинный)"/>
    <w:basedOn w:val="a"/>
    <w:next w:val="a"/>
    <w:uiPriority w:val="99"/>
    <w:rsid w:val="001749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1749F6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ff2">
    <w:name w:val="Заголовок статьи"/>
    <w:basedOn w:val="a"/>
    <w:next w:val="a"/>
    <w:uiPriority w:val="99"/>
    <w:rsid w:val="001749F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1749F6"/>
    <w:rPr>
      <w:rFonts w:ascii="Courier New" w:hAnsi="Courier New" w:cs="Courier New"/>
      <w:sz w:val="22"/>
      <w:szCs w:val="22"/>
      <w:lang w:val="ru-RU" w:eastAsia="en-US" w:bidi="ar-SA"/>
    </w:rPr>
  </w:style>
  <w:style w:type="paragraph" w:customStyle="1" w:styleId="ConsPlusNonformat0">
    <w:name w:val="ConsPlusNonformat"/>
    <w:link w:val="ConsPlusNonformat"/>
    <w:uiPriority w:val="99"/>
    <w:rsid w:val="001749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1749F6"/>
    <w:pPr>
      <w:spacing w:after="200" w:line="276" w:lineRule="auto"/>
    </w:pPr>
    <w:rPr>
      <w:rFonts w:ascii="Calibri" w:eastAsia="Calibri" w:hAnsi="Calibri" w:cs="Calibri"/>
      <w:i/>
      <w:iCs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1749F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</w:rPr>
  </w:style>
  <w:style w:type="paragraph" w:customStyle="1" w:styleId="220">
    <w:name w:val="Основной текст 22"/>
    <w:basedOn w:val="a"/>
    <w:uiPriority w:val="99"/>
    <w:rsid w:val="001749F6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aff3">
    <w:name w:val="footnote reference"/>
    <w:aliases w:val="Знак сноски 1,Знак сноски-FN,Ciae niinee-FN,Referencia nota al pie"/>
    <w:basedOn w:val="a0"/>
    <w:uiPriority w:val="99"/>
    <w:semiHidden/>
    <w:rsid w:val="001749F6"/>
    <w:rPr>
      <w:rFonts w:ascii="Verdana" w:hAnsi="Verdana" w:cs="Verdana"/>
      <w:sz w:val="18"/>
      <w:szCs w:val="18"/>
      <w:vertAlign w:val="superscript"/>
    </w:rPr>
  </w:style>
  <w:style w:type="character" w:styleId="aff4">
    <w:name w:val="page number"/>
    <w:basedOn w:val="a0"/>
    <w:uiPriority w:val="99"/>
    <w:semiHidden/>
    <w:rsid w:val="001749F6"/>
    <w:rPr>
      <w:rFonts w:ascii="Times New Roman" w:hAnsi="Times New Roman" w:cs="Times New Roman"/>
    </w:rPr>
  </w:style>
  <w:style w:type="character" w:customStyle="1" w:styleId="HTML1">
    <w:name w:val="Стандартный HTML Знак1"/>
    <w:uiPriority w:val="99"/>
    <w:semiHidden/>
    <w:rsid w:val="001749F6"/>
    <w:rPr>
      <w:rFonts w:ascii="Consolas" w:hAnsi="Consolas" w:cs="Consolas"/>
    </w:rPr>
  </w:style>
  <w:style w:type="character" w:customStyle="1" w:styleId="14">
    <w:name w:val="Текст концевой сноски Знак1"/>
    <w:uiPriority w:val="99"/>
    <w:semiHidden/>
    <w:rsid w:val="001749F6"/>
  </w:style>
  <w:style w:type="character" w:customStyle="1" w:styleId="15">
    <w:name w:val="Название Знак1"/>
    <w:uiPriority w:val="99"/>
    <w:rsid w:val="001749F6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16">
    <w:name w:val="Подзаголовок Знак1"/>
    <w:uiPriority w:val="99"/>
    <w:rsid w:val="001749F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2">
    <w:name w:val="Основной текст 2 Знак1"/>
    <w:uiPriority w:val="99"/>
    <w:semiHidden/>
    <w:rsid w:val="001749F6"/>
  </w:style>
  <w:style w:type="character" w:customStyle="1" w:styleId="213">
    <w:name w:val="Основной текст с отступом 2 Знак1"/>
    <w:uiPriority w:val="99"/>
    <w:semiHidden/>
    <w:rsid w:val="001749F6"/>
  </w:style>
  <w:style w:type="character" w:customStyle="1" w:styleId="310">
    <w:name w:val="Основной текст с отступом 3 Знак1"/>
    <w:uiPriority w:val="99"/>
    <w:semiHidden/>
    <w:rsid w:val="001749F6"/>
    <w:rPr>
      <w:sz w:val="16"/>
      <w:szCs w:val="16"/>
    </w:rPr>
  </w:style>
  <w:style w:type="character" w:customStyle="1" w:styleId="17">
    <w:name w:val="Схема документа Знак1"/>
    <w:uiPriority w:val="99"/>
    <w:semiHidden/>
    <w:rsid w:val="001749F6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749F6"/>
    <w:rPr>
      <w:rFonts w:ascii="Tahoma" w:hAnsi="Tahoma" w:cs="Tahoma"/>
      <w:sz w:val="16"/>
      <w:szCs w:val="16"/>
    </w:rPr>
  </w:style>
  <w:style w:type="character" w:customStyle="1" w:styleId="214">
    <w:name w:val="Цитата 2 Знак1"/>
    <w:uiPriority w:val="99"/>
    <w:rsid w:val="001749F6"/>
    <w:rPr>
      <w:i/>
      <w:iCs/>
      <w:color w:val="000000"/>
    </w:rPr>
  </w:style>
  <w:style w:type="character" w:customStyle="1" w:styleId="19">
    <w:name w:val="Выделенная цитата Знак1"/>
    <w:uiPriority w:val="99"/>
    <w:rsid w:val="001749F6"/>
    <w:rPr>
      <w:b/>
      <w:bCs/>
      <w:i/>
      <w:iCs/>
      <w:color w:val="4F81BD"/>
    </w:rPr>
  </w:style>
  <w:style w:type="character" w:customStyle="1" w:styleId="apple-style-span">
    <w:name w:val="apple-style-span"/>
    <w:uiPriority w:val="99"/>
    <w:rsid w:val="001749F6"/>
  </w:style>
  <w:style w:type="character" w:customStyle="1" w:styleId="1a">
    <w:name w:val="Текст Знак1"/>
    <w:uiPriority w:val="99"/>
    <w:rsid w:val="001749F6"/>
    <w:rPr>
      <w:rFonts w:ascii="Consolas" w:hAnsi="Consolas" w:cs="Consolas"/>
      <w:sz w:val="21"/>
      <w:szCs w:val="21"/>
    </w:rPr>
  </w:style>
  <w:style w:type="character" w:customStyle="1" w:styleId="aff5">
    <w:name w:val="Гипертекстовая ссылка"/>
    <w:uiPriority w:val="99"/>
    <w:rsid w:val="001749F6"/>
    <w:rPr>
      <w:color w:val="auto"/>
    </w:rPr>
  </w:style>
  <w:style w:type="character" w:customStyle="1" w:styleId="articleseperator">
    <w:name w:val="article_seperator"/>
    <w:basedOn w:val="a0"/>
    <w:uiPriority w:val="99"/>
    <w:rsid w:val="001749F6"/>
  </w:style>
  <w:style w:type="character" w:customStyle="1" w:styleId="FontStyle23">
    <w:name w:val="Font Style23"/>
    <w:uiPriority w:val="99"/>
    <w:rsid w:val="001749F6"/>
    <w:rPr>
      <w:rFonts w:ascii="Times New Roman" w:hAnsi="Times New Roman" w:cs="Times New Roman"/>
      <w:sz w:val="22"/>
      <w:szCs w:val="22"/>
    </w:rPr>
  </w:style>
  <w:style w:type="table" w:styleId="aff6">
    <w:name w:val="Table Grid"/>
    <w:basedOn w:val="a1"/>
    <w:uiPriority w:val="99"/>
    <w:rsid w:val="001749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99"/>
    <w:qFormat/>
    <w:rsid w:val="001749F6"/>
    <w:rPr>
      <w:b/>
      <w:bCs/>
    </w:rPr>
  </w:style>
  <w:style w:type="paragraph" w:customStyle="1" w:styleId="L2">
    <w:name w:val="! L=2 ! Знак"/>
    <w:basedOn w:val="a"/>
    <w:next w:val="a"/>
    <w:uiPriority w:val="99"/>
    <w:rsid w:val="00F44339"/>
    <w:pPr>
      <w:suppressAutoHyphens/>
      <w:spacing w:before="240" w:after="120"/>
      <w:jc w:val="both"/>
      <w:outlineLvl w:val="1"/>
    </w:pPr>
    <w:rPr>
      <w:b/>
      <w:bCs/>
      <w:smallCaps/>
      <w:color w:val="000000"/>
      <w:sz w:val="28"/>
      <w:szCs w:val="28"/>
    </w:rPr>
  </w:style>
  <w:style w:type="paragraph" w:customStyle="1" w:styleId="215">
    <w:name w:val="Основной текст с отступом 21"/>
    <w:basedOn w:val="a"/>
    <w:uiPriority w:val="99"/>
    <w:rsid w:val="00A75DAF"/>
    <w:pPr>
      <w:widowControl w:val="0"/>
      <w:suppressAutoHyphens/>
      <w:autoSpaceDE w:val="0"/>
      <w:spacing w:after="120" w:line="480" w:lineRule="auto"/>
      <w:ind w:left="283"/>
      <w:jc w:val="both"/>
    </w:pPr>
    <w:rPr>
      <w:rFonts w:ascii="Arial" w:eastAsia="Calibri" w:hAnsi="Arial" w:cs="Arial"/>
      <w:lang w:eastAsia="ar-SA"/>
    </w:rPr>
  </w:style>
  <w:style w:type="paragraph" w:styleId="aff8">
    <w:name w:val="Block Text"/>
    <w:basedOn w:val="a"/>
    <w:semiHidden/>
    <w:unhideWhenUsed/>
    <w:locked/>
    <w:rsid w:val="00640C10"/>
    <w:pPr>
      <w:ind w:left="1440" w:right="1255"/>
      <w:jc w:val="center"/>
    </w:pPr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..\Local%20Settings\Temporary%20Internet%20Files\Users\GAVRIL~1\AppData\Local\Temp\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74</cp:revision>
  <cp:lastPrinted>2019-02-06T22:09:00Z</cp:lastPrinted>
  <dcterms:created xsi:type="dcterms:W3CDTF">2013-12-05T18:00:00Z</dcterms:created>
  <dcterms:modified xsi:type="dcterms:W3CDTF">2019-02-06T22:47:00Z</dcterms:modified>
</cp:coreProperties>
</file>