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33" w:rsidRPr="000E2433" w:rsidRDefault="000E2433" w:rsidP="000E2433">
      <w:pPr>
        <w:widowControl w:val="0"/>
        <w:autoSpaceDE w:val="0"/>
        <w:autoSpaceDN w:val="0"/>
        <w:adjustRightInd w:val="0"/>
        <w:jc w:val="right"/>
        <w:outlineLvl w:val="0"/>
        <w:rPr>
          <w:rFonts w:ascii="Arial" w:hAnsi="Arial" w:cs="Arial"/>
          <w:b/>
          <w:bCs/>
        </w:rPr>
      </w:pPr>
      <w:r w:rsidRPr="000E2433">
        <w:rPr>
          <w:rFonts w:ascii="Arial" w:hAnsi="Arial" w:cs="Arial"/>
          <w:b/>
          <w:bCs/>
        </w:rPr>
        <w:t xml:space="preserve">ПРОЕКТ </w:t>
      </w:r>
    </w:p>
    <w:p w:rsidR="0046571E" w:rsidRPr="00537D4B" w:rsidRDefault="0046571E" w:rsidP="00340237">
      <w:pPr>
        <w:widowControl w:val="0"/>
        <w:autoSpaceDE w:val="0"/>
        <w:autoSpaceDN w:val="0"/>
        <w:adjustRightInd w:val="0"/>
        <w:jc w:val="center"/>
        <w:outlineLvl w:val="0"/>
        <w:rPr>
          <w:rFonts w:ascii="Arial" w:hAnsi="Arial" w:cs="Arial"/>
          <w:bCs/>
        </w:rPr>
      </w:pPr>
      <w:r w:rsidRPr="00537D4B">
        <w:rPr>
          <w:rFonts w:ascii="Arial" w:hAnsi="Arial" w:cs="Arial"/>
          <w:bCs/>
        </w:rPr>
        <w:t>АДМИНИСТРАЦИЯ</w:t>
      </w:r>
    </w:p>
    <w:p w:rsidR="0046571E" w:rsidRPr="00D86A33" w:rsidRDefault="00F70B8B" w:rsidP="00340237">
      <w:pPr>
        <w:widowControl w:val="0"/>
        <w:autoSpaceDE w:val="0"/>
        <w:autoSpaceDN w:val="0"/>
        <w:adjustRightInd w:val="0"/>
        <w:jc w:val="center"/>
        <w:outlineLvl w:val="0"/>
        <w:rPr>
          <w:rFonts w:ascii="Arial" w:hAnsi="Arial" w:cs="Arial"/>
          <w:bCs/>
        </w:rPr>
      </w:pPr>
      <w:r>
        <w:rPr>
          <w:rFonts w:ascii="Arial" w:hAnsi="Arial" w:cs="Arial"/>
          <w:bCs/>
        </w:rPr>
        <w:t>ДЕРЕЗОВСКОЕ</w:t>
      </w:r>
      <w:r w:rsidR="006122C1">
        <w:rPr>
          <w:rFonts w:ascii="Arial" w:hAnsi="Arial" w:cs="Arial"/>
          <w:bCs/>
        </w:rPr>
        <w:t xml:space="preserve"> СЕЛЬСКОГО ПОСЕЛЕНИЯ</w:t>
      </w:r>
    </w:p>
    <w:p w:rsidR="00D001BA" w:rsidRPr="00D86A33" w:rsidRDefault="00D001BA" w:rsidP="00340237">
      <w:pPr>
        <w:widowControl w:val="0"/>
        <w:autoSpaceDE w:val="0"/>
        <w:autoSpaceDN w:val="0"/>
        <w:adjustRightInd w:val="0"/>
        <w:jc w:val="center"/>
        <w:outlineLvl w:val="0"/>
        <w:rPr>
          <w:rFonts w:ascii="Arial" w:hAnsi="Arial" w:cs="Arial"/>
          <w:bCs/>
        </w:rPr>
      </w:pPr>
      <w:r w:rsidRPr="006122C1">
        <w:rPr>
          <w:rFonts w:ascii="Arial" w:eastAsia="Calibri" w:hAnsi="Arial" w:cs="Arial"/>
          <w:lang w:eastAsia="en-US"/>
        </w:rPr>
        <w:t>ВЕРХНЕМАМОНСКОГО МУНИЦИПАЛЬНОГО РАЙОНА</w:t>
      </w:r>
    </w:p>
    <w:p w:rsidR="0046571E" w:rsidRPr="00537D4B" w:rsidRDefault="0046571E" w:rsidP="00340237">
      <w:pPr>
        <w:widowControl w:val="0"/>
        <w:autoSpaceDE w:val="0"/>
        <w:autoSpaceDN w:val="0"/>
        <w:adjustRightInd w:val="0"/>
        <w:jc w:val="center"/>
        <w:outlineLvl w:val="0"/>
        <w:rPr>
          <w:rFonts w:ascii="Arial" w:hAnsi="Arial" w:cs="Arial"/>
          <w:bCs/>
        </w:rPr>
      </w:pPr>
      <w:r w:rsidRPr="00537D4B">
        <w:rPr>
          <w:rFonts w:ascii="Arial" w:hAnsi="Arial" w:cs="Arial"/>
          <w:bCs/>
        </w:rPr>
        <w:t>ВОРОНЕЖСКОЙ ОБЛАСТИ</w:t>
      </w:r>
    </w:p>
    <w:p w:rsidR="0046571E" w:rsidRPr="00537D4B" w:rsidRDefault="0046571E" w:rsidP="00340237">
      <w:pPr>
        <w:widowControl w:val="0"/>
        <w:autoSpaceDE w:val="0"/>
        <w:autoSpaceDN w:val="0"/>
        <w:adjustRightInd w:val="0"/>
        <w:jc w:val="center"/>
        <w:outlineLvl w:val="0"/>
        <w:rPr>
          <w:rFonts w:ascii="Arial" w:hAnsi="Arial" w:cs="Arial"/>
          <w:bCs/>
        </w:rPr>
      </w:pPr>
    </w:p>
    <w:p w:rsidR="0046571E" w:rsidRPr="00537D4B" w:rsidRDefault="0046571E" w:rsidP="00340237">
      <w:pPr>
        <w:widowControl w:val="0"/>
        <w:autoSpaceDE w:val="0"/>
        <w:autoSpaceDN w:val="0"/>
        <w:adjustRightInd w:val="0"/>
        <w:jc w:val="center"/>
        <w:outlineLvl w:val="0"/>
        <w:rPr>
          <w:rFonts w:ascii="Arial" w:hAnsi="Arial" w:cs="Arial"/>
          <w:bCs/>
        </w:rPr>
      </w:pPr>
      <w:r w:rsidRPr="00537D4B">
        <w:rPr>
          <w:rFonts w:ascii="Arial" w:hAnsi="Arial" w:cs="Arial"/>
          <w:bCs/>
        </w:rPr>
        <w:t>ПОСТАНОВЛЕНИЕ</w:t>
      </w:r>
    </w:p>
    <w:p w:rsidR="0046571E" w:rsidRPr="00537D4B" w:rsidRDefault="0046571E" w:rsidP="00340237">
      <w:pPr>
        <w:widowControl w:val="0"/>
        <w:autoSpaceDE w:val="0"/>
        <w:autoSpaceDN w:val="0"/>
        <w:adjustRightInd w:val="0"/>
        <w:jc w:val="center"/>
        <w:outlineLvl w:val="0"/>
        <w:rPr>
          <w:rFonts w:ascii="Arial" w:hAnsi="Arial" w:cs="Arial"/>
          <w:bCs/>
        </w:rPr>
      </w:pPr>
    </w:p>
    <w:p w:rsidR="0046571E" w:rsidRPr="00537D4B" w:rsidRDefault="0046571E" w:rsidP="00340237">
      <w:pPr>
        <w:widowControl w:val="0"/>
        <w:autoSpaceDE w:val="0"/>
        <w:autoSpaceDN w:val="0"/>
        <w:adjustRightInd w:val="0"/>
        <w:jc w:val="center"/>
        <w:outlineLvl w:val="0"/>
        <w:rPr>
          <w:rFonts w:ascii="Arial" w:hAnsi="Arial" w:cs="Arial"/>
          <w:bCs/>
        </w:rPr>
      </w:pPr>
      <w:r w:rsidRPr="00537D4B">
        <w:rPr>
          <w:rFonts w:ascii="Arial" w:hAnsi="Arial" w:cs="Arial"/>
          <w:bCs/>
        </w:rPr>
        <w:t xml:space="preserve">от </w:t>
      </w:r>
      <w:r w:rsidR="00E1665A" w:rsidRPr="00537D4B">
        <w:rPr>
          <w:rFonts w:ascii="Arial" w:hAnsi="Arial" w:cs="Arial"/>
          <w:bCs/>
        </w:rPr>
        <w:t>«___» _________</w:t>
      </w:r>
      <w:r w:rsidRPr="00537D4B">
        <w:rPr>
          <w:rFonts w:ascii="Arial" w:hAnsi="Arial" w:cs="Arial"/>
          <w:bCs/>
        </w:rPr>
        <w:t xml:space="preserve"> 201</w:t>
      </w:r>
      <w:r w:rsidR="00E1665A" w:rsidRPr="00537D4B">
        <w:rPr>
          <w:rFonts w:ascii="Arial" w:hAnsi="Arial" w:cs="Arial"/>
          <w:bCs/>
        </w:rPr>
        <w:t>9</w:t>
      </w:r>
      <w:r w:rsidRPr="00537D4B">
        <w:rPr>
          <w:rFonts w:ascii="Arial" w:hAnsi="Arial" w:cs="Arial"/>
          <w:bCs/>
        </w:rPr>
        <w:t xml:space="preserve"> г. № </w:t>
      </w:r>
      <w:r w:rsidR="00E1665A" w:rsidRPr="00537D4B">
        <w:rPr>
          <w:rFonts w:ascii="Arial" w:hAnsi="Arial" w:cs="Arial"/>
          <w:bCs/>
        </w:rPr>
        <w:t>____</w:t>
      </w:r>
    </w:p>
    <w:p w:rsidR="0046571E" w:rsidRPr="00537D4B" w:rsidRDefault="0046571E" w:rsidP="00340237">
      <w:pPr>
        <w:jc w:val="center"/>
        <w:rPr>
          <w:rFonts w:ascii="Arial" w:eastAsia="Calibri" w:hAnsi="Arial" w:cs="Arial"/>
          <w:lang w:eastAsia="en-US"/>
        </w:rPr>
      </w:pPr>
      <w:r w:rsidRPr="00537D4B">
        <w:rPr>
          <w:rFonts w:ascii="Arial" w:eastAsia="Calibri" w:hAnsi="Arial" w:cs="Arial"/>
          <w:lang w:eastAsia="en-US"/>
        </w:rPr>
        <w:t>------------------------------------------</w:t>
      </w:r>
    </w:p>
    <w:p w:rsidR="0046571E" w:rsidRPr="00537D4B" w:rsidRDefault="0046571E" w:rsidP="00340237">
      <w:pPr>
        <w:widowControl w:val="0"/>
        <w:autoSpaceDE w:val="0"/>
        <w:autoSpaceDN w:val="0"/>
        <w:adjustRightInd w:val="0"/>
        <w:jc w:val="center"/>
        <w:outlineLvl w:val="0"/>
        <w:rPr>
          <w:rFonts w:ascii="Arial" w:hAnsi="Arial" w:cs="Arial"/>
          <w:bCs/>
        </w:rPr>
      </w:pPr>
      <w:r w:rsidRPr="00537D4B">
        <w:rPr>
          <w:rFonts w:ascii="Arial" w:hAnsi="Arial" w:cs="Arial"/>
          <w:bCs/>
        </w:rPr>
        <w:t xml:space="preserve">с. </w:t>
      </w:r>
      <w:r w:rsidR="00F70B8B">
        <w:rPr>
          <w:rFonts w:ascii="Arial" w:hAnsi="Arial" w:cs="Arial"/>
          <w:bCs/>
        </w:rPr>
        <w:t>Дерезовка</w:t>
      </w:r>
    </w:p>
    <w:p w:rsidR="0046571E" w:rsidRPr="00537D4B" w:rsidRDefault="0046571E" w:rsidP="00340237">
      <w:pPr>
        <w:widowControl w:val="0"/>
        <w:autoSpaceDE w:val="0"/>
        <w:autoSpaceDN w:val="0"/>
        <w:adjustRightInd w:val="0"/>
        <w:jc w:val="center"/>
        <w:outlineLvl w:val="0"/>
        <w:rPr>
          <w:rFonts w:ascii="Arial" w:hAnsi="Arial" w:cs="Arial"/>
          <w:bCs/>
        </w:rPr>
      </w:pPr>
    </w:p>
    <w:p w:rsidR="0046571E" w:rsidRPr="00537D4B" w:rsidRDefault="0046571E" w:rsidP="00340237">
      <w:pPr>
        <w:widowControl w:val="0"/>
        <w:suppressAutoHyphens/>
        <w:autoSpaceDE w:val="0"/>
        <w:autoSpaceDN w:val="0"/>
        <w:adjustRightInd w:val="0"/>
        <w:contextualSpacing/>
        <w:jc w:val="center"/>
        <w:outlineLvl w:val="1"/>
        <w:rPr>
          <w:rFonts w:ascii="Arial" w:eastAsia="DejaVu Sans" w:hAnsi="Arial" w:cs="Arial"/>
          <w:lang w:eastAsia="en-US"/>
        </w:rPr>
      </w:pPr>
      <w:r w:rsidRPr="00537D4B">
        <w:rPr>
          <w:rFonts w:ascii="Arial" w:eastAsia="Calibri" w:hAnsi="Arial" w:cs="Arial"/>
          <w:lang w:eastAsia="en-US"/>
        </w:rPr>
        <w:t xml:space="preserve">Об утверждении административного регламента администрации </w:t>
      </w:r>
      <w:bookmarkStart w:id="0" w:name="OLE_LINK6"/>
      <w:bookmarkStart w:id="1" w:name="OLE_LINK7"/>
      <w:bookmarkStart w:id="2" w:name="OLE_LINK8"/>
      <w:bookmarkStart w:id="3" w:name="OLE_LINK17"/>
      <w:bookmarkStart w:id="4" w:name="OLE_LINK18"/>
      <w:r w:rsidR="00F70B8B">
        <w:rPr>
          <w:rFonts w:ascii="Arial" w:eastAsia="Calibri" w:hAnsi="Arial" w:cs="Arial"/>
          <w:lang w:eastAsia="en-US"/>
        </w:rPr>
        <w:t>Дерезовского</w:t>
      </w:r>
      <w:r w:rsidR="006122C1">
        <w:rPr>
          <w:rFonts w:ascii="Arial" w:eastAsia="Calibri" w:hAnsi="Arial" w:cs="Arial"/>
          <w:lang w:eastAsia="en-US"/>
        </w:rPr>
        <w:t xml:space="preserve"> сельского поселения</w:t>
      </w:r>
      <w:bookmarkStart w:id="5" w:name="OLE_LINK43"/>
      <w:bookmarkStart w:id="6" w:name="OLE_LINK44"/>
      <w:bookmarkEnd w:id="0"/>
      <w:bookmarkEnd w:id="1"/>
      <w:r w:rsidR="00F70B8B">
        <w:rPr>
          <w:rFonts w:ascii="Arial" w:eastAsia="Calibri" w:hAnsi="Arial" w:cs="Arial"/>
          <w:lang w:eastAsia="en-US"/>
        </w:rPr>
        <w:t xml:space="preserve"> </w:t>
      </w:r>
      <w:r w:rsidR="006122C1" w:rsidRPr="006122C1">
        <w:rPr>
          <w:rFonts w:ascii="Arial" w:eastAsia="Calibri" w:hAnsi="Arial" w:cs="Arial"/>
          <w:lang w:eastAsia="en-US"/>
        </w:rPr>
        <w:t>Верхнемамонского муниципального района</w:t>
      </w:r>
      <w:bookmarkEnd w:id="5"/>
      <w:bookmarkEnd w:id="6"/>
      <w:r w:rsidR="000E2433">
        <w:rPr>
          <w:rFonts w:ascii="Arial" w:eastAsia="Calibri" w:hAnsi="Arial" w:cs="Arial"/>
          <w:lang w:eastAsia="en-US"/>
        </w:rPr>
        <w:t xml:space="preserve"> </w:t>
      </w:r>
      <w:r w:rsidRPr="00537D4B">
        <w:rPr>
          <w:rFonts w:ascii="Arial" w:eastAsia="Calibri" w:hAnsi="Arial" w:cs="Arial"/>
          <w:lang w:eastAsia="en-US"/>
        </w:rPr>
        <w:t xml:space="preserve">Воронежской области </w:t>
      </w:r>
      <w:bookmarkEnd w:id="2"/>
      <w:bookmarkEnd w:id="3"/>
      <w:bookmarkEnd w:id="4"/>
      <w:r w:rsidRPr="00537D4B">
        <w:rPr>
          <w:rFonts w:ascii="Arial" w:eastAsia="Calibri" w:hAnsi="Arial" w:cs="Arial"/>
          <w:lang w:eastAsia="en-US"/>
        </w:rPr>
        <w:t>по предоставлению муниципальной услуги «</w:t>
      </w:r>
      <w:bookmarkStart w:id="7" w:name="OLE_LINK45"/>
      <w:bookmarkStart w:id="8" w:name="OLE_LINK46"/>
      <w:r w:rsidRPr="00537D4B">
        <w:rPr>
          <w:rFonts w:ascii="Arial" w:hAnsi="Arial" w:cs="Arial"/>
        </w:rPr>
        <w:t xml:space="preserve">Включение в реестр </w:t>
      </w:r>
      <w:bookmarkStart w:id="9" w:name="OLE_LINK1"/>
      <w:bookmarkStart w:id="10" w:name="OLE_LINK2"/>
      <w:r w:rsidRPr="00537D4B">
        <w:rPr>
          <w:rFonts w:ascii="Arial" w:hAnsi="Arial" w:cs="Arial"/>
        </w:rPr>
        <w:t xml:space="preserve">многодетных </w:t>
      </w:r>
      <w:bookmarkEnd w:id="7"/>
      <w:bookmarkEnd w:id="8"/>
      <w:r w:rsidRPr="00537D4B">
        <w:rPr>
          <w:rFonts w:ascii="Arial" w:hAnsi="Arial" w:cs="Arial"/>
        </w:rPr>
        <w:t>граждан</w:t>
      </w:r>
      <w:bookmarkEnd w:id="9"/>
      <w:bookmarkEnd w:id="10"/>
      <w:r w:rsidRPr="00537D4B">
        <w:rPr>
          <w:rFonts w:ascii="Arial" w:hAnsi="Arial" w:cs="Arial"/>
        </w:rPr>
        <w:t>, имеющих право на бесплатное предоставление земельных участков</w:t>
      </w:r>
      <w:r w:rsidRPr="00537D4B">
        <w:rPr>
          <w:rFonts w:ascii="Arial" w:eastAsia="Calibri" w:hAnsi="Arial" w:cs="Arial"/>
          <w:lang w:eastAsia="en-US"/>
        </w:rPr>
        <w:t>»</w:t>
      </w:r>
    </w:p>
    <w:p w:rsidR="0046571E" w:rsidRPr="00537D4B" w:rsidRDefault="0046571E" w:rsidP="00340237">
      <w:pPr>
        <w:widowControl w:val="0"/>
        <w:suppressAutoHyphens/>
        <w:autoSpaceDE w:val="0"/>
        <w:autoSpaceDN w:val="0"/>
        <w:adjustRightInd w:val="0"/>
        <w:ind w:firstLine="567"/>
        <w:contextualSpacing/>
        <w:jc w:val="both"/>
        <w:outlineLvl w:val="1"/>
        <w:rPr>
          <w:rFonts w:ascii="Arial" w:eastAsia="DejaVu Sans" w:hAnsi="Arial" w:cs="Arial"/>
          <w:lang w:eastAsia="en-US"/>
        </w:rPr>
      </w:pPr>
    </w:p>
    <w:p w:rsidR="0046571E" w:rsidRPr="00537D4B" w:rsidRDefault="0046571E" w:rsidP="004376DD">
      <w:pPr>
        <w:ind w:firstLine="709"/>
        <w:jc w:val="both"/>
        <w:rPr>
          <w:rFonts w:ascii="Arial" w:eastAsia="Calibri" w:hAnsi="Arial" w:cs="Arial"/>
          <w:bCs/>
          <w:lang w:eastAsia="en-US"/>
        </w:rPr>
      </w:pPr>
      <w:r w:rsidRPr="00537D4B">
        <w:rPr>
          <w:rFonts w:ascii="Arial" w:eastAsia="Calibr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w:t>
      </w:r>
      <w:r w:rsidR="004376DD" w:rsidRPr="00537D4B">
        <w:rPr>
          <w:rFonts w:ascii="Arial" w:eastAsia="Calibri" w:hAnsi="Arial" w:cs="Arial"/>
          <w:lang w:eastAsia="en-US"/>
        </w:rPr>
        <w:t>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Pr="00537D4B">
        <w:rPr>
          <w:rFonts w:ascii="Arial" w:eastAsia="Calibri" w:hAnsi="Arial" w:cs="Arial"/>
          <w:lang w:eastAsia="en-US"/>
        </w:rPr>
        <w:t xml:space="preserve">, </w:t>
      </w:r>
      <w:r w:rsidR="006122C1" w:rsidRPr="002C4779">
        <w:rPr>
          <w:rFonts w:ascii="Arial" w:eastAsia="Calibri" w:hAnsi="Arial" w:cs="Arial"/>
        </w:rPr>
        <w:t xml:space="preserve">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F70B8B">
        <w:rPr>
          <w:rFonts w:ascii="Arial" w:eastAsia="Calibri" w:hAnsi="Arial" w:cs="Arial"/>
          <w:bCs/>
        </w:rPr>
        <w:t>Дерезовского</w:t>
      </w:r>
      <w:r w:rsidR="006122C1" w:rsidRPr="002C4779">
        <w:rPr>
          <w:rFonts w:ascii="Arial" w:eastAsia="Calibri" w:hAnsi="Arial" w:cs="Arial"/>
          <w:bCs/>
        </w:rPr>
        <w:t xml:space="preserve"> </w:t>
      </w:r>
      <w:r w:rsidR="006122C1" w:rsidRPr="002C4779">
        <w:rPr>
          <w:rFonts w:ascii="Arial" w:eastAsia="Calibri" w:hAnsi="Arial" w:cs="Arial"/>
        </w:rPr>
        <w:t>сельског</w:t>
      </w:r>
      <w:r w:rsidR="00F76133">
        <w:rPr>
          <w:rFonts w:ascii="Arial" w:eastAsia="Calibri" w:hAnsi="Arial" w:cs="Arial"/>
        </w:rPr>
        <w:t>о поселения от 13.05.2015 № 28</w:t>
      </w:r>
      <w:r w:rsidR="006122C1">
        <w:rPr>
          <w:rFonts w:ascii="Arial" w:eastAsia="Calibri" w:hAnsi="Arial" w:cs="Arial"/>
        </w:rPr>
        <w:t xml:space="preserve">, </w:t>
      </w:r>
      <w:r w:rsidRPr="00537D4B">
        <w:rPr>
          <w:rFonts w:ascii="Arial" w:eastAsia="Calibri" w:hAnsi="Arial" w:cs="Arial"/>
          <w:lang w:eastAsia="en-US"/>
        </w:rPr>
        <w:t xml:space="preserve">администрация </w:t>
      </w:r>
      <w:r w:rsidR="00F70B8B">
        <w:rPr>
          <w:rFonts w:ascii="Arial" w:eastAsia="Calibri" w:hAnsi="Arial" w:cs="Arial"/>
          <w:lang w:eastAsia="en-US"/>
        </w:rPr>
        <w:t>Дерезовского</w:t>
      </w:r>
      <w:r w:rsidR="006122C1">
        <w:rPr>
          <w:rFonts w:ascii="Arial" w:eastAsia="Calibri" w:hAnsi="Arial" w:cs="Arial"/>
          <w:lang w:eastAsia="en-US"/>
        </w:rPr>
        <w:t xml:space="preserve"> сельского поселения</w:t>
      </w:r>
    </w:p>
    <w:p w:rsidR="0046571E" w:rsidRPr="00537D4B" w:rsidRDefault="0046571E" w:rsidP="00340237">
      <w:pPr>
        <w:ind w:firstLine="567"/>
        <w:jc w:val="center"/>
        <w:rPr>
          <w:rFonts w:ascii="Arial" w:eastAsia="Calibri" w:hAnsi="Arial" w:cs="Arial"/>
          <w:lang w:eastAsia="en-US"/>
        </w:rPr>
      </w:pPr>
    </w:p>
    <w:p w:rsidR="0046571E" w:rsidRPr="00537D4B" w:rsidRDefault="0046571E" w:rsidP="00340237">
      <w:pPr>
        <w:ind w:firstLine="567"/>
        <w:jc w:val="center"/>
        <w:rPr>
          <w:rFonts w:ascii="Arial" w:eastAsia="Calibri" w:hAnsi="Arial" w:cs="Arial"/>
          <w:lang w:eastAsia="en-US"/>
        </w:rPr>
      </w:pPr>
      <w:r w:rsidRPr="00537D4B">
        <w:rPr>
          <w:rFonts w:ascii="Arial" w:eastAsia="Calibri" w:hAnsi="Arial" w:cs="Arial"/>
          <w:lang w:eastAsia="en-US"/>
        </w:rPr>
        <w:t>ПОСТАНОВЛЯЕТ:</w:t>
      </w:r>
    </w:p>
    <w:p w:rsidR="0046571E" w:rsidRPr="00537D4B" w:rsidRDefault="0046571E" w:rsidP="00340237">
      <w:pPr>
        <w:ind w:firstLine="567"/>
        <w:jc w:val="center"/>
        <w:rPr>
          <w:rFonts w:ascii="Arial" w:eastAsia="Calibri" w:hAnsi="Arial" w:cs="Arial"/>
          <w:lang w:eastAsia="en-US"/>
        </w:rPr>
      </w:pPr>
    </w:p>
    <w:p w:rsidR="0046571E" w:rsidRPr="00537D4B" w:rsidRDefault="0046571E" w:rsidP="00340237">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537D4B">
        <w:rPr>
          <w:rFonts w:ascii="Arial" w:eastAsia="Calibri" w:hAnsi="Arial" w:cs="Arial"/>
          <w:lang w:eastAsia="en-US"/>
        </w:rPr>
        <w:t xml:space="preserve">1. Утвердить прилагаемый </w:t>
      </w:r>
      <w:r w:rsidRPr="00537D4B">
        <w:rPr>
          <w:rFonts w:ascii="Arial" w:eastAsia="Calibri" w:hAnsi="Arial" w:cs="Arial"/>
          <w:bCs/>
          <w:lang w:eastAsia="en-US"/>
        </w:rPr>
        <w:t xml:space="preserve">административный регламент администрации </w:t>
      </w:r>
      <w:r w:rsidR="00F76133">
        <w:rPr>
          <w:rFonts w:ascii="Arial" w:eastAsia="Calibri" w:hAnsi="Arial" w:cs="Arial"/>
          <w:lang w:eastAsia="en-US"/>
        </w:rPr>
        <w:t>Дерезовского</w:t>
      </w:r>
      <w:r w:rsidR="006122C1">
        <w:rPr>
          <w:rFonts w:ascii="Arial" w:eastAsia="Calibri" w:hAnsi="Arial" w:cs="Arial"/>
          <w:lang w:eastAsia="en-US"/>
        </w:rPr>
        <w:t xml:space="preserve"> сельского поселения</w:t>
      </w:r>
      <w:r w:rsidR="00F76133">
        <w:rPr>
          <w:rFonts w:ascii="Arial" w:eastAsia="Calibri" w:hAnsi="Arial" w:cs="Arial"/>
          <w:lang w:eastAsia="en-US"/>
        </w:rPr>
        <w:t xml:space="preserve"> </w:t>
      </w:r>
      <w:r w:rsidR="006122C1" w:rsidRPr="006122C1">
        <w:rPr>
          <w:rFonts w:ascii="Arial" w:eastAsia="Calibri" w:hAnsi="Arial" w:cs="Arial"/>
          <w:lang w:eastAsia="en-US"/>
        </w:rPr>
        <w:t xml:space="preserve">Верхнемамонского муниципального района </w:t>
      </w:r>
      <w:r w:rsidR="006122C1" w:rsidRPr="00537D4B">
        <w:rPr>
          <w:rFonts w:ascii="Arial" w:eastAsia="Calibri" w:hAnsi="Arial" w:cs="Arial"/>
          <w:lang w:eastAsia="en-US"/>
        </w:rPr>
        <w:t xml:space="preserve">Воронежской области </w:t>
      </w:r>
      <w:r w:rsidRPr="00537D4B">
        <w:rPr>
          <w:rFonts w:ascii="Arial" w:eastAsia="Calibri" w:hAnsi="Arial" w:cs="Arial"/>
          <w:bCs/>
          <w:lang w:eastAsia="en-US"/>
        </w:rPr>
        <w:t>по предоставлению муниципальной услуги «</w:t>
      </w:r>
      <w:r w:rsidRPr="00537D4B">
        <w:rPr>
          <w:rFonts w:ascii="Arial" w:hAnsi="Arial" w:cs="Arial"/>
        </w:rPr>
        <w:t>Включение в реестр многод</w:t>
      </w:r>
      <w:bookmarkStart w:id="11" w:name="_GoBack"/>
      <w:bookmarkEnd w:id="11"/>
      <w:r w:rsidRPr="00537D4B">
        <w:rPr>
          <w:rFonts w:ascii="Arial" w:hAnsi="Arial" w:cs="Arial"/>
        </w:rPr>
        <w:t>етных граждан, имеющих право на бесплатное предоставление земельных участков</w:t>
      </w:r>
      <w:r w:rsidRPr="00537D4B">
        <w:rPr>
          <w:rFonts w:ascii="Arial" w:eastAsia="Calibri" w:hAnsi="Arial" w:cs="Arial"/>
          <w:lang w:eastAsia="en-US"/>
        </w:rPr>
        <w:t>».</w:t>
      </w:r>
    </w:p>
    <w:p w:rsidR="000938F6" w:rsidRPr="00537D4B" w:rsidRDefault="0046571E" w:rsidP="000938F6">
      <w:pPr>
        <w:ind w:firstLine="709"/>
        <w:jc w:val="both"/>
        <w:rPr>
          <w:rFonts w:ascii="Arial" w:hAnsi="Arial" w:cs="Arial"/>
        </w:rPr>
      </w:pPr>
      <w:r w:rsidRPr="00537D4B">
        <w:rPr>
          <w:rFonts w:ascii="Arial" w:eastAsia="Calibri" w:hAnsi="Arial" w:cs="Arial"/>
          <w:lang w:eastAsia="en-US"/>
        </w:rPr>
        <w:t xml:space="preserve">2. </w:t>
      </w:r>
      <w:r w:rsidR="006122C1" w:rsidRPr="002C4779">
        <w:rPr>
          <w:rFonts w:ascii="Arial" w:eastAsia="Calibri" w:hAnsi="Arial" w:cs="Arial"/>
        </w:rPr>
        <w:t xml:space="preserve">Опубликовать настоящее постановление в официальном периодическом печатном издании «Информационный бюллетень </w:t>
      </w:r>
      <w:r w:rsidR="00F76133">
        <w:rPr>
          <w:rFonts w:ascii="Arial" w:hAnsi="Arial" w:cs="Arial"/>
          <w:lang w:eastAsia="ar-SA"/>
        </w:rPr>
        <w:t>Дерезовского</w:t>
      </w:r>
      <w:r w:rsidR="006122C1" w:rsidRPr="002C4779">
        <w:rPr>
          <w:rFonts w:ascii="Arial" w:hAnsi="Arial" w:cs="Arial"/>
          <w:lang w:eastAsia="ar-SA"/>
        </w:rPr>
        <w:t xml:space="preserve"> </w:t>
      </w:r>
      <w:r w:rsidR="006122C1" w:rsidRPr="002C4779">
        <w:rPr>
          <w:rFonts w:ascii="Arial" w:eastAsia="Calibri" w:hAnsi="Arial" w:cs="Arial"/>
        </w:rPr>
        <w:t>сельского поселения Верхнемамонского муниципального района Воронежской области».</w:t>
      </w:r>
    </w:p>
    <w:p w:rsidR="0046571E" w:rsidRPr="00537D4B" w:rsidRDefault="0046571E" w:rsidP="000938F6">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537D4B">
        <w:rPr>
          <w:rFonts w:ascii="Arial" w:eastAsia="Calibri" w:hAnsi="Arial" w:cs="Arial"/>
          <w:lang w:eastAsia="en-US"/>
        </w:rPr>
        <w:t xml:space="preserve">3. </w:t>
      </w:r>
      <w:bookmarkStart w:id="12" w:name="OLE_LINK3"/>
      <w:bookmarkStart w:id="13" w:name="OLE_LINK30"/>
      <w:bookmarkStart w:id="14" w:name="OLE_LINK31"/>
      <w:bookmarkStart w:id="15" w:name="OLE_LINK32"/>
      <w:r w:rsidRPr="00537D4B">
        <w:rPr>
          <w:rFonts w:ascii="Arial" w:eastAsia="Calibri" w:hAnsi="Arial" w:cs="Arial"/>
          <w:lang w:eastAsia="en-US"/>
        </w:rPr>
        <w:t>Настоящее постановление вступает в силу с</w:t>
      </w:r>
      <w:r w:rsidR="000938F6" w:rsidRPr="00537D4B">
        <w:rPr>
          <w:rFonts w:ascii="Arial" w:eastAsia="Calibri" w:hAnsi="Arial" w:cs="Arial"/>
          <w:lang w:eastAsia="en-US"/>
        </w:rPr>
        <w:t xml:space="preserve">о дня его </w:t>
      </w:r>
      <w:r w:rsidRPr="00537D4B">
        <w:rPr>
          <w:rFonts w:ascii="Arial" w:eastAsia="Calibri" w:hAnsi="Arial" w:cs="Arial"/>
          <w:lang w:eastAsia="en-US"/>
        </w:rPr>
        <w:t>официального опубликования</w:t>
      </w:r>
      <w:bookmarkEnd w:id="12"/>
      <w:bookmarkEnd w:id="13"/>
      <w:bookmarkEnd w:id="14"/>
      <w:bookmarkEnd w:id="15"/>
      <w:r w:rsidRPr="00537D4B">
        <w:rPr>
          <w:rFonts w:ascii="Arial" w:eastAsia="Calibri" w:hAnsi="Arial" w:cs="Arial"/>
          <w:lang w:eastAsia="en-US"/>
        </w:rPr>
        <w:t>.</w:t>
      </w:r>
    </w:p>
    <w:p w:rsidR="0046571E" w:rsidRPr="00537D4B" w:rsidRDefault="0046571E" w:rsidP="00340237">
      <w:pPr>
        <w:tabs>
          <w:tab w:val="left" w:pos="1134"/>
        </w:tabs>
        <w:suppressAutoHyphens/>
        <w:ind w:firstLine="709"/>
        <w:jc w:val="both"/>
        <w:rPr>
          <w:rFonts w:ascii="Arial" w:eastAsia="Calibri" w:hAnsi="Arial" w:cs="Arial"/>
          <w:lang w:eastAsia="en-US"/>
        </w:rPr>
      </w:pPr>
      <w:r w:rsidRPr="00537D4B">
        <w:rPr>
          <w:rFonts w:ascii="Arial" w:eastAsia="Calibri" w:hAnsi="Arial" w:cs="Arial"/>
          <w:lang w:eastAsia="en-US"/>
        </w:rPr>
        <w:t xml:space="preserve">4. </w:t>
      </w:r>
      <w:r w:rsidR="004376DD" w:rsidRPr="00537D4B">
        <w:rPr>
          <w:rFonts w:ascii="Arial" w:eastAsia="Calibri" w:hAnsi="Arial" w:cs="Arial"/>
          <w:lang w:eastAsia="en-US"/>
        </w:rPr>
        <w:t xml:space="preserve">Контроль за исполнением настоящего постановления </w:t>
      </w:r>
      <w:r w:rsidR="006122C1">
        <w:rPr>
          <w:rFonts w:ascii="Arial" w:eastAsia="Calibri" w:hAnsi="Arial" w:cs="Arial"/>
          <w:lang w:eastAsia="en-US"/>
        </w:rPr>
        <w:t>оставляю за собой.</w:t>
      </w:r>
    </w:p>
    <w:p w:rsidR="0046571E" w:rsidRPr="00537D4B" w:rsidRDefault="0046571E" w:rsidP="00340237">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6122C1" w:rsidRPr="002C4779" w:rsidTr="003036D1">
        <w:tc>
          <w:tcPr>
            <w:tcW w:w="3510" w:type="dxa"/>
            <w:vAlign w:val="bottom"/>
            <w:hideMark/>
          </w:tcPr>
          <w:p w:rsidR="00F76133" w:rsidRDefault="00F76133" w:rsidP="003036D1">
            <w:pPr>
              <w:rPr>
                <w:rFonts w:ascii="Arial" w:hAnsi="Arial" w:cs="Arial"/>
              </w:rPr>
            </w:pPr>
          </w:p>
          <w:p w:rsidR="00F76133" w:rsidRDefault="00F76133" w:rsidP="003036D1">
            <w:pPr>
              <w:rPr>
                <w:rFonts w:ascii="Arial" w:hAnsi="Arial" w:cs="Arial"/>
              </w:rPr>
            </w:pPr>
          </w:p>
          <w:p w:rsidR="006122C1" w:rsidRPr="002C4779" w:rsidRDefault="00F76133" w:rsidP="003036D1">
            <w:pPr>
              <w:rPr>
                <w:rFonts w:ascii="Arial" w:hAnsi="Arial" w:cs="Arial"/>
              </w:rPr>
            </w:pPr>
            <w:r>
              <w:rPr>
                <w:rFonts w:ascii="Arial" w:hAnsi="Arial" w:cs="Arial"/>
              </w:rPr>
              <w:t xml:space="preserve">Глава Дерезовского </w:t>
            </w:r>
            <w:r w:rsidR="006122C1" w:rsidRPr="002C4779">
              <w:rPr>
                <w:rFonts w:ascii="Arial" w:hAnsi="Arial" w:cs="Arial"/>
              </w:rPr>
              <w:t>сельского поселения</w:t>
            </w:r>
          </w:p>
        </w:tc>
        <w:tc>
          <w:tcPr>
            <w:tcW w:w="2268" w:type="dxa"/>
            <w:vAlign w:val="bottom"/>
          </w:tcPr>
          <w:p w:rsidR="006122C1" w:rsidRPr="002C4779" w:rsidRDefault="006122C1" w:rsidP="003036D1">
            <w:pPr>
              <w:rPr>
                <w:rFonts w:ascii="Arial" w:hAnsi="Arial" w:cs="Arial"/>
              </w:rPr>
            </w:pPr>
          </w:p>
        </w:tc>
        <w:tc>
          <w:tcPr>
            <w:tcW w:w="3793" w:type="dxa"/>
            <w:vAlign w:val="bottom"/>
            <w:hideMark/>
          </w:tcPr>
          <w:p w:rsidR="006122C1" w:rsidRPr="002C4779" w:rsidRDefault="00F76133" w:rsidP="003036D1">
            <w:pPr>
              <w:rPr>
                <w:rFonts w:ascii="Arial" w:hAnsi="Arial" w:cs="Arial"/>
              </w:rPr>
            </w:pPr>
            <w:r>
              <w:rPr>
                <w:rFonts w:ascii="Arial" w:hAnsi="Arial" w:cs="Arial"/>
              </w:rPr>
              <w:t>И.Б. Бунеева</w:t>
            </w:r>
          </w:p>
        </w:tc>
      </w:tr>
    </w:tbl>
    <w:p w:rsidR="0046571E" w:rsidRPr="00537D4B" w:rsidRDefault="0046571E" w:rsidP="00340237">
      <w:pPr>
        <w:tabs>
          <w:tab w:val="left" w:pos="7740"/>
        </w:tabs>
        <w:ind w:firstLine="709"/>
        <w:rPr>
          <w:rFonts w:ascii="Arial" w:hAnsi="Arial" w:cs="Arial"/>
        </w:rPr>
      </w:pPr>
    </w:p>
    <w:p w:rsidR="00442861" w:rsidRPr="00537D4B" w:rsidRDefault="00442861" w:rsidP="00340237">
      <w:pPr>
        <w:rPr>
          <w:rFonts w:ascii="Arial" w:hAnsi="Arial" w:cs="Arial"/>
        </w:rPr>
      </w:pPr>
      <w:r w:rsidRPr="00537D4B">
        <w:rPr>
          <w:rFonts w:ascii="Arial" w:hAnsi="Arial" w:cs="Arial"/>
        </w:rPr>
        <w:br w:type="page"/>
      </w:r>
    </w:p>
    <w:p w:rsidR="0046571E" w:rsidRPr="00537D4B" w:rsidRDefault="0046571E" w:rsidP="00340237">
      <w:pPr>
        <w:adjustRightInd w:val="0"/>
        <w:ind w:left="4962"/>
        <w:jc w:val="center"/>
        <w:outlineLvl w:val="0"/>
        <w:rPr>
          <w:rFonts w:ascii="Arial" w:hAnsi="Arial" w:cs="Arial"/>
        </w:rPr>
      </w:pPr>
      <w:r w:rsidRPr="00537D4B">
        <w:rPr>
          <w:rFonts w:ascii="Arial" w:hAnsi="Arial" w:cs="Arial"/>
        </w:rPr>
        <w:lastRenderedPageBreak/>
        <w:t>УТВЕРЖДЕН</w:t>
      </w:r>
    </w:p>
    <w:p w:rsidR="0046571E" w:rsidRPr="00537D4B" w:rsidRDefault="0046571E" w:rsidP="00340237">
      <w:pPr>
        <w:adjustRightInd w:val="0"/>
        <w:ind w:left="4962"/>
        <w:jc w:val="both"/>
        <w:outlineLvl w:val="0"/>
        <w:rPr>
          <w:rFonts w:ascii="Arial" w:hAnsi="Arial" w:cs="Arial"/>
        </w:rPr>
      </w:pPr>
      <w:r w:rsidRPr="00537D4B">
        <w:rPr>
          <w:rFonts w:ascii="Arial" w:hAnsi="Arial" w:cs="Arial"/>
        </w:rPr>
        <w:t xml:space="preserve">постановлением администрации </w:t>
      </w:r>
      <w:r w:rsidR="00F76133">
        <w:rPr>
          <w:rFonts w:ascii="Arial" w:hAnsi="Arial" w:cs="Arial"/>
        </w:rPr>
        <w:t>Дерезовского</w:t>
      </w:r>
      <w:r w:rsidR="006122C1">
        <w:rPr>
          <w:rFonts w:ascii="Arial" w:hAnsi="Arial" w:cs="Arial"/>
        </w:rPr>
        <w:t xml:space="preserve"> сельского поселения</w:t>
      </w:r>
      <w:r w:rsidRPr="00537D4B">
        <w:rPr>
          <w:rFonts w:ascii="Arial" w:hAnsi="Arial" w:cs="Arial"/>
        </w:rPr>
        <w:t xml:space="preserve"> от </w:t>
      </w:r>
      <w:r w:rsidR="00F76133">
        <w:rPr>
          <w:rFonts w:ascii="Arial" w:hAnsi="Arial" w:cs="Arial"/>
        </w:rPr>
        <w:t>______</w:t>
      </w:r>
      <w:r w:rsidRPr="00537D4B">
        <w:rPr>
          <w:rFonts w:ascii="Arial" w:hAnsi="Arial" w:cs="Arial"/>
        </w:rPr>
        <w:t>.201</w:t>
      </w:r>
      <w:r w:rsidR="004376DD" w:rsidRPr="00537D4B">
        <w:rPr>
          <w:rFonts w:ascii="Arial" w:hAnsi="Arial" w:cs="Arial"/>
        </w:rPr>
        <w:t>9</w:t>
      </w:r>
      <w:r w:rsidRPr="00537D4B">
        <w:rPr>
          <w:rFonts w:ascii="Arial" w:hAnsi="Arial" w:cs="Arial"/>
        </w:rPr>
        <w:t xml:space="preserve"> г. № </w:t>
      </w:r>
      <w:r w:rsidR="004376DD" w:rsidRPr="00537D4B">
        <w:rPr>
          <w:rFonts w:ascii="Arial" w:hAnsi="Arial" w:cs="Arial"/>
        </w:rPr>
        <w:t>___</w:t>
      </w:r>
    </w:p>
    <w:p w:rsidR="00923A6D" w:rsidRPr="00537D4B" w:rsidRDefault="00923A6D" w:rsidP="00340237">
      <w:pPr>
        <w:tabs>
          <w:tab w:val="left" w:pos="7485"/>
        </w:tabs>
        <w:rPr>
          <w:rFonts w:ascii="Arial" w:hAnsi="Arial" w:cs="Arial"/>
        </w:rPr>
      </w:pPr>
    </w:p>
    <w:p w:rsidR="006E36BD" w:rsidRPr="00537D4B" w:rsidRDefault="006E36BD" w:rsidP="00340237">
      <w:pPr>
        <w:jc w:val="center"/>
        <w:rPr>
          <w:rFonts w:ascii="Arial" w:hAnsi="Arial" w:cs="Arial"/>
        </w:rPr>
      </w:pPr>
      <w:r w:rsidRPr="00537D4B">
        <w:rPr>
          <w:rFonts w:ascii="Arial" w:hAnsi="Arial" w:cs="Arial"/>
        </w:rPr>
        <w:t>АДМИНИСТРАТИВНЫЙ РЕГЛАМЕНТ</w:t>
      </w:r>
    </w:p>
    <w:p w:rsidR="006E36BD" w:rsidRPr="00537D4B" w:rsidRDefault="00923A6D" w:rsidP="00340237">
      <w:pPr>
        <w:jc w:val="center"/>
        <w:rPr>
          <w:rFonts w:ascii="Arial" w:hAnsi="Arial" w:cs="Arial"/>
          <w:bCs/>
        </w:rPr>
      </w:pPr>
      <w:r w:rsidRPr="00537D4B">
        <w:rPr>
          <w:rFonts w:ascii="Arial" w:hAnsi="Arial" w:cs="Arial"/>
        </w:rPr>
        <w:t xml:space="preserve">АДМИНИСТРАЦИИ </w:t>
      </w:r>
      <w:r w:rsidR="00F76133" w:rsidRPr="00F76133">
        <w:rPr>
          <w:rFonts w:ascii="Arial" w:hAnsi="Arial" w:cs="Arial"/>
          <w:caps/>
        </w:rPr>
        <w:t>Дерезовского</w:t>
      </w:r>
      <w:r w:rsidR="006122C1">
        <w:rPr>
          <w:rFonts w:ascii="Arial" w:hAnsi="Arial" w:cs="Arial"/>
        </w:rPr>
        <w:t xml:space="preserve"> СЕЛЬСКОГО ПОСЕЛЕНИЯВЕРХНЕМАМОНСКОГО МУНИЦИПАЛЬНОГО РАЙОНА </w:t>
      </w:r>
      <w:r w:rsidR="006E36BD" w:rsidRPr="00537D4B">
        <w:rPr>
          <w:rFonts w:ascii="Arial" w:hAnsi="Arial" w:cs="Arial"/>
        </w:rPr>
        <w:t>ВОРОНЕЖСКОЙ ОБЛАСТИПО ПРЕДОСТАВЛЕНИЮ МУНИЦИПАЛЬНОЙ УСЛУГИ«</w:t>
      </w:r>
      <w:r w:rsidR="00826A3F" w:rsidRPr="00537D4B">
        <w:rPr>
          <w:rFonts w:ascii="Arial" w:hAnsi="Arial" w:cs="Arial"/>
        </w:rPr>
        <w:t>ВКЛЮЧЕНИЕ В РЕЕСТР МНОГОДЕТНЫХ ГРАЖДАН, ИМЕЮЩИХ ПРАВО НА БЕСПЛАТНОЕ ПРЕДОСТАВЛЕНИЕ ЗЕМЕЛЬНЫХ УЧАСТКОВ</w:t>
      </w:r>
      <w:r w:rsidR="006E36BD" w:rsidRPr="00537D4B">
        <w:rPr>
          <w:rFonts w:ascii="Arial" w:hAnsi="Arial" w:cs="Arial"/>
        </w:rPr>
        <w:t>»</w:t>
      </w:r>
    </w:p>
    <w:p w:rsidR="006E36BD" w:rsidRPr="00537D4B" w:rsidRDefault="006E36BD" w:rsidP="00340237">
      <w:pPr>
        <w:ind w:firstLine="709"/>
        <w:jc w:val="center"/>
        <w:rPr>
          <w:rFonts w:ascii="Arial" w:hAnsi="Arial" w:cs="Arial"/>
        </w:rPr>
      </w:pPr>
    </w:p>
    <w:p w:rsidR="006E36BD" w:rsidRPr="00537D4B" w:rsidRDefault="006E36BD" w:rsidP="00340237">
      <w:pPr>
        <w:numPr>
          <w:ilvl w:val="0"/>
          <w:numId w:val="1"/>
        </w:numPr>
        <w:ind w:left="0" w:firstLine="709"/>
        <w:jc w:val="center"/>
        <w:rPr>
          <w:rFonts w:ascii="Arial" w:hAnsi="Arial" w:cs="Arial"/>
        </w:rPr>
      </w:pPr>
      <w:r w:rsidRPr="00537D4B">
        <w:rPr>
          <w:rFonts w:ascii="Arial" w:hAnsi="Arial" w:cs="Arial"/>
        </w:rPr>
        <w:t>Общие положения</w:t>
      </w:r>
    </w:p>
    <w:p w:rsidR="006E36BD" w:rsidRPr="00537D4B" w:rsidRDefault="006E36BD" w:rsidP="00340237">
      <w:pPr>
        <w:ind w:firstLine="709"/>
        <w:rPr>
          <w:rFonts w:ascii="Arial" w:hAnsi="Arial" w:cs="Arial"/>
        </w:rPr>
      </w:pP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Предмет регулирования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Предметом регулирования административного регламента по предоставлению муниципальной услуги «</w:t>
      </w:r>
      <w:r w:rsidR="00BA6022" w:rsidRPr="00537D4B">
        <w:rPr>
          <w:sz w:val="24"/>
          <w:szCs w:val="24"/>
        </w:rPr>
        <w:t>Включение в реестр многодетных граждан, имеющих право на бесплатное предоставление земельных участков</w:t>
      </w:r>
      <w:r w:rsidRPr="00537D4B">
        <w:rPr>
          <w:sz w:val="24"/>
          <w:szCs w:val="24"/>
        </w:rPr>
        <w:t xml:space="preserve">» (далее – административный регламент) являются отношения, возникающие между заявителями, администрацией </w:t>
      </w:r>
      <w:r w:rsidR="00F76133">
        <w:rPr>
          <w:sz w:val="24"/>
          <w:szCs w:val="24"/>
        </w:rPr>
        <w:t>Дерезовского</w:t>
      </w:r>
      <w:r w:rsidR="006122C1">
        <w:rPr>
          <w:sz w:val="24"/>
          <w:szCs w:val="24"/>
        </w:rPr>
        <w:t xml:space="preserve"> сельского поселения</w:t>
      </w:r>
      <w:r w:rsidRPr="00537D4B">
        <w:rPr>
          <w:sz w:val="24"/>
          <w:szCs w:val="24"/>
        </w:rPr>
        <w:t xml:space="preserve"> и многофункциональными центрами предоставления государственных и муниципальных услуг</w:t>
      </w:r>
      <w:r w:rsidR="00BA6022" w:rsidRPr="00537D4B">
        <w:rPr>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537D4B">
        <w:rPr>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537D4B" w:rsidRDefault="006E36BD" w:rsidP="00340237">
      <w:pPr>
        <w:numPr>
          <w:ilvl w:val="1"/>
          <w:numId w:val="1"/>
        </w:numPr>
        <w:tabs>
          <w:tab w:val="num" w:pos="142"/>
        </w:tabs>
        <w:autoSpaceDE w:val="0"/>
        <w:autoSpaceDN w:val="0"/>
        <w:adjustRightInd w:val="0"/>
        <w:ind w:left="0" w:firstLine="709"/>
        <w:jc w:val="both"/>
        <w:outlineLvl w:val="0"/>
        <w:rPr>
          <w:rFonts w:ascii="Arial" w:hAnsi="Arial" w:cs="Arial"/>
        </w:rPr>
      </w:pPr>
      <w:r w:rsidRPr="00537D4B">
        <w:rPr>
          <w:rFonts w:ascii="Arial" w:hAnsi="Arial" w:cs="Arial"/>
        </w:rPr>
        <w:t>Описание заявителей</w:t>
      </w:r>
      <w:r w:rsidR="00BC66D3" w:rsidRPr="00537D4B">
        <w:rPr>
          <w:rFonts w:ascii="Arial" w:hAnsi="Arial" w:cs="Arial"/>
        </w:rPr>
        <w:t>:</w:t>
      </w:r>
    </w:p>
    <w:p w:rsidR="00627001" w:rsidRPr="00537D4B" w:rsidRDefault="006E36BD" w:rsidP="00340237">
      <w:pPr>
        <w:pStyle w:val="ConsPlusNormal0"/>
        <w:ind w:firstLine="709"/>
        <w:jc w:val="both"/>
        <w:rPr>
          <w:sz w:val="24"/>
          <w:szCs w:val="24"/>
        </w:rPr>
      </w:pPr>
      <w:r w:rsidRPr="00537D4B">
        <w:rPr>
          <w:sz w:val="24"/>
          <w:szCs w:val="24"/>
        </w:rPr>
        <w:t>Заявителями являются</w:t>
      </w:r>
      <w:r w:rsidR="00870C5E" w:rsidRPr="00537D4B">
        <w:rPr>
          <w:sz w:val="24"/>
          <w:szCs w:val="24"/>
        </w:rPr>
        <w:t xml:space="preserve"> граждане Российской Федерации, </w:t>
      </w:r>
      <w:r w:rsidR="00BF29FD" w:rsidRPr="00537D4B">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537D4B" w:rsidRDefault="006E36BD" w:rsidP="00340237">
      <w:pPr>
        <w:numPr>
          <w:ilvl w:val="1"/>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Требования к порядку информирования о предоставлении муниципальной услуги</w:t>
      </w:r>
    </w:p>
    <w:p w:rsidR="006E36BD" w:rsidRPr="00537D4B" w:rsidRDefault="006E36BD" w:rsidP="00340237">
      <w:pPr>
        <w:pStyle w:val="ConsPlusNormal0"/>
        <w:numPr>
          <w:ilvl w:val="2"/>
          <w:numId w:val="1"/>
        </w:numPr>
        <w:tabs>
          <w:tab w:val="num" w:pos="142"/>
        </w:tabs>
        <w:ind w:left="0" w:firstLine="709"/>
        <w:jc w:val="both"/>
        <w:rPr>
          <w:sz w:val="24"/>
          <w:szCs w:val="24"/>
        </w:rPr>
      </w:pPr>
      <w:r w:rsidRPr="00537D4B">
        <w:rPr>
          <w:sz w:val="24"/>
          <w:szCs w:val="24"/>
        </w:rPr>
        <w:t xml:space="preserve"> Орган, предоставляющий муниципальную услугу: администрация </w:t>
      </w:r>
      <w:r w:rsidR="00F76133">
        <w:rPr>
          <w:sz w:val="24"/>
          <w:szCs w:val="24"/>
        </w:rPr>
        <w:t>Дерезовского</w:t>
      </w:r>
      <w:r w:rsidR="006122C1">
        <w:rPr>
          <w:sz w:val="24"/>
          <w:szCs w:val="24"/>
        </w:rPr>
        <w:t xml:space="preserve"> сельского поселения</w:t>
      </w:r>
      <w:r w:rsidRPr="00537D4B">
        <w:rPr>
          <w:sz w:val="24"/>
          <w:szCs w:val="24"/>
        </w:rPr>
        <w:t xml:space="preserve"> (далее – администрация).</w:t>
      </w:r>
    </w:p>
    <w:p w:rsidR="006122C1" w:rsidRPr="00537D4B" w:rsidRDefault="006122C1" w:rsidP="00340237">
      <w:pPr>
        <w:widowControl w:val="0"/>
        <w:tabs>
          <w:tab w:val="num" w:pos="142"/>
          <w:tab w:val="left" w:pos="1440"/>
          <w:tab w:val="left" w:pos="1560"/>
        </w:tabs>
        <w:ind w:firstLine="709"/>
        <w:jc w:val="both"/>
        <w:rPr>
          <w:rFonts w:ascii="Arial" w:hAnsi="Arial" w:cs="Arial"/>
        </w:rPr>
      </w:pPr>
      <w:r w:rsidRPr="006122C1">
        <w:rPr>
          <w:rFonts w:ascii="Arial" w:hAnsi="Arial" w:cs="Arial"/>
        </w:rPr>
        <w:t>Администрация расположена по адресу: Воронежская область, Верхне</w:t>
      </w:r>
      <w:r w:rsidR="00F76133">
        <w:rPr>
          <w:rFonts w:ascii="Arial" w:hAnsi="Arial" w:cs="Arial"/>
        </w:rPr>
        <w:t>мамонский район, с. Дерезовка ул. Центральная, дом 111</w:t>
      </w:r>
      <w:r w:rsidRPr="006122C1">
        <w:rPr>
          <w:rFonts w:ascii="Arial" w:hAnsi="Arial" w:cs="Arial"/>
        </w:rPr>
        <w:t>.</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923A6D" w:rsidRPr="00537D4B">
        <w:rPr>
          <w:rFonts w:ascii="Arial" w:hAnsi="Arial" w:cs="Arial"/>
        </w:rPr>
        <w:t xml:space="preserve">инистрации </w:t>
      </w:r>
      <w:r w:rsidR="006122C1">
        <w:rPr>
          <w:rFonts w:ascii="Arial" w:hAnsi="Arial" w:cs="Arial"/>
        </w:rPr>
        <w:t>сельского поселения</w:t>
      </w:r>
      <w:r w:rsidRPr="00537D4B">
        <w:rPr>
          <w:rFonts w:ascii="Arial" w:hAnsi="Arial" w:cs="Arial"/>
        </w:rPr>
        <w:t>, МФЦ приводятся в приложении № 1 к настоящему Административному регламенту и размещаются:</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на официальном сайте администрации в </w:t>
      </w:r>
      <w:r w:rsidR="00923A6D" w:rsidRPr="00537D4B">
        <w:rPr>
          <w:rFonts w:ascii="Arial" w:hAnsi="Arial" w:cs="Arial"/>
        </w:rPr>
        <w:t>сети Интернет (</w:t>
      </w:r>
      <w:r w:rsidR="00F76133">
        <w:rPr>
          <w:rFonts w:ascii="Arial" w:hAnsi="Arial" w:cs="Arial"/>
          <w:lang w:val="en-US"/>
        </w:rPr>
        <w:t>http</w:t>
      </w:r>
      <w:r w:rsidR="00F76133" w:rsidRPr="00F76133">
        <w:rPr>
          <w:rFonts w:ascii="Arial" w:hAnsi="Arial" w:cs="Arial"/>
        </w:rPr>
        <w:t>://</w:t>
      </w:r>
      <w:r w:rsidR="00F76133">
        <w:rPr>
          <w:rFonts w:ascii="Arial" w:hAnsi="Arial" w:cs="Arial"/>
          <w:lang w:val="en-US"/>
        </w:rPr>
        <w:t>derezovskoe</w:t>
      </w:r>
      <w:r w:rsidR="00F76133" w:rsidRPr="00F76133">
        <w:rPr>
          <w:rFonts w:ascii="Arial" w:hAnsi="Arial" w:cs="Arial"/>
        </w:rPr>
        <w:t>.</w:t>
      </w:r>
      <w:r w:rsidR="00F76133">
        <w:rPr>
          <w:rFonts w:ascii="Arial" w:hAnsi="Arial" w:cs="Arial"/>
          <w:lang w:val="en-US"/>
        </w:rPr>
        <w:t>ru</w:t>
      </w:r>
      <w:r w:rsidR="00F76133" w:rsidRPr="00F76133">
        <w:rPr>
          <w:rFonts w:ascii="Arial" w:hAnsi="Arial" w:cs="Arial"/>
        </w:rPr>
        <w:t>)</w:t>
      </w:r>
    </w:p>
    <w:p w:rsidR="006E36BD" w:rsidRPr="00537D4B" w:rsidRDefault="005F0162"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lastRenderedPageBreak/>
        <w:t xml:space="preserve">на </w:t>
      </w:r>
      <w:bookmarkStart w:id="16" w:name="OLE_LINK4"/>
      <w:bookmarkStart w:id="17" w:name="OLE_LINK5"/>
      <w:r w:rsidR="006E36BD" w:rsidRPr="00537D4B">
        <w:rPr>
          <w:rFonts w:ascii="Arial" w:hAnsi="Arial" w:cs="Arial"/>
        </w:rPr>
        <w:t>Портал</w:t>
      </w:r>
      <w:r w:rsidR="002B1EBF">
        <w:rPr>
          <w:rFonts w:ascii="Arial" w:hAnsi="Arial" w:cs="Arial"/>
        </w:rPr>
        <w:t>е</w:t>
      </w:r>
      <w:r w:rsidR="006E36BD" w:rsidRPr="00537D4B">
        <w:rPr>
          <w:rFonts w:ascii="Arial" w:hAnsi="Arial" w:cs="Arial"/>
        </w:rPr>
        <w:t xml:space="preserve"> Воронежской области</w:t>
      </w:r>
      <w:bookmarkEnd w:id="16"/>
      <w:bookmarkEnd w:id="17"/>
      <w:r w:rsidR="002B1EBF">
        <w:rPr>
          <w:rFonts w:ascii="Arial" w:hAnsi="Arial" w:cs="Arial"/>
          <w:color w:val="242424"/>
          <w:shd w:val="clear" w:color="auto" w:fill="FFFFFF"/>
        </w:rPr>
        <w:t>в сети Интернет</w:t>
      </w:r>
      <w:r w:rsidR="006E36BD" w:rsidRPr="00537D4B">
        <w:rPr>
          <w:rFonts w:ascii="Arial" w:hAnsi="Arial" w:cs="Arial"/>
        </w:rPr>
        <w:t xml:space="preserve"> (govvr</w:t>
      </w:r>
      <w:r w:rsidRPr="00537D4B">
        <w:rPr>
          <w:rFonts w:ascii="Arial" w:hAnsi="Arial" w:cs="Arial"/>
          <w:lang w:val="en-US"/>
        </w:rPr>
        <w:t>n</w:t>
      </w:r>
      <w:r w:rsidR="006E36BD" w:rsidRPr="00537D4B">
        <w:rPr>
          <w:rFonts w:ascii="Arial" w:hAnsi="Arial" w:cs="Arial"/>
        </w:rPr>
        <w:t>.ru)</w:t>
      </w:r>
      <w:r w:rsidR="002B1EBF">
        <w:rPr>
          <w:rFonts w:ascii="Arial" w:hAnsi="Arial" w:cs="Arial"/>
        </w:rPr>
        <w:t xml:space="preserve"> (далее - </w:t>
      </w:r>
      <w:r w:rsidR="002B1EBF" w:rsidRPr="00537D4B">
        <w:rPr>
          <w:rFonts w:ascii="Arial" w:hAnsi="Arial" w:cs="Arial"/>
        </w:rPr>
        <w:t>Портал государственных и муниципальных услуг Воронежской области</w:t>
      </w:r>
      <w:r w:rsidR="002B1EBF">
        <w:rPr>
          <w:rFonts w:ascii="Arial" w:hAnsi="Arial" w:cs="Arial"/>
        </w:rPr>
        <w:t>)</w:t>
      </w:r>
      <w:r w:rsidR="006E36BD" w:rsidRPr="00537D4B">
        <w:rPr>
          <w:rFonts w:ascii="Arial" w:hAnsi="Arial" w:cs="Arial"/>
        </w:rPr>
        <w:t>;</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официальном сайте МФЦ (mfc.vr</w:t>
      </w:r>
      <w:r w:rsidR="005F0162" w:rsidRPr="00537D4B">
        <w:rPr>
          <w:rFonts w:ascii="Arial" w:hAnsi="Arial" w:cs="Arial"/>
          <w:lang w:val="en-US"/>
        </w:rPr>
        <w:t>n</w:t>
      </w:r>
      <w:r w:rsidRPr="00537D4B">
        <w:rPr>
          <w:rFonts w:ascii="Arial" w:hAnsi="Arial" w:cs="Arial"/>
        </w:rPr>
        <w:t>.ru);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537D4B">
        <w:rPr>
          <w:rFonts w:ascii="Arial" w:hAnsi="Arial" w:cs="Arial"/>
        </w:rPr>
        <w:lastRenderedPageBreak/>
        <w:t>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jc w:val="both"/>
        <w:rPr>
          <w:rFonts w:ascii="Arial" w:hAnsi="Arial" w:cs="Arial"/>
        </w:rPr>
      </w:pPr>
    </w:p>
    <w:p w:rsidR="006E36BD" w:rsidRPr="00537D4B" w:rsidRDefault="006E36BD" w:rsidP="00340237">
      <w:pPr>
        <w:numPr>
          <w:ilvl w:val="0"/>
          <w:numId w:val="1"/>
        </w:numPr>
        <w:tabs>
          <w:tab w:val="left" w:pos="1440"/>
          <w:tab w:val="left" w:pos="1560"/>
        </w:tabs>
        <w:ind w:left="0" w:firstLine="709"/>
        <w:jc w:val="center"/>
        <w:rPr>
          <w:rFonts w:ascii="Arial" w:hAnsi="Arial" w:cs="Arial"/>
        </w:rPr>
      </w:pPr>
      <w:r w:rsidRPr="00537D4B">
        <w:rPr>
          <w:rFonts w:ascii="Arial" w:hAnsi="Arial" w:cs="Arial"/>
        </w:rPr>
        <w:t>Стандарт предоставления муниципальной услуги</w:t>
      </w:r>
    </w:p>
    <w:p w:rsidR="006E36BD" w:rsidRPr="00537D4B" w:rsidRDefault="006E36BD" w:rsidP="00340237">
      <w:pPr>
        <w:tabs>
          <w:tab w:val="left" w:pos="1440"/>
          <w:tab w:val="left" w:pos="1560"/>
        </w:tabs>
        <w:ind w:firstLine="709"/>
        <w:jc w:val="both"/>
        <w:rPr>
          <w:rFonts w:ascii="Arial" w:hAnsi="Arial" w:cs="Arial"/>
        </w:rPr>
      </w:pP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муниципальной услуги – «</w:t>
      </w:r>
      <w:r w:rsidR="00870C5E"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w:t>
      </w: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jc w:val="both"/>
        <w:rPr>
          <w:rFonts w:ascii="Arial" w:hAnsi="Arial" w:cs="Arial"/>
        </w:rPr>
      </w:pPr>
      <w:r w:rsidRPr="00537D4B">
        <w:rPr>
          <w:rFonts w:ascii="Arial" w:hAnsi="Arial" w:cs="Arial"/>
        </w:rPr>
        <w:t xml:space="preserve">Орган, предоставляющий муниципальную услугу: администрация </w:t>
      </w:r>
      <w:r w:rsidR="00F76133">
        <w:rPr>
          <w:rFonts w:ascii="Arial" w:hAnsi="Arial" w:cs="Arial"/>
        </w:rPr>
        <w:t>Дерезовского</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F76133">
        <w:rPr>
          <w:sz w:val="24"/>
          <w:szCs w:val="24"/>
        </w:rPr>
        <w:t xml:space="preserve"> Дерезовского</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jc w:val="both"/>
        <w:rPr>
          <w:rFonts w:ascii="Arial" w:hAnsi="Arial" w:cs="Arial"/>
        </w:rPr>
      </w:pPr>
      <w:r w:rsidRPr="00537D4B">
        <w:rPr>
          <w:rFonts w:ascii="Arial" w:hAnsi="Arial"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jc w:val="both"/>
        <w:rPr>
          <w:rFonts w:ascii="Arial" w:hAnsi="Arial" w:cs="Arial"/>
        </w:rPr>
      </w:pPr>
      <w:r w:rsidRPr="00537D4B">
        <w:rPr>
          <w:rFonts w:ascii="Arial" w:hAnsi="Arial" w:cs="Arial"/>
        </w:rPr>
        <w:t>2.4.Срок предоставления муниципальной услуги.</w:t>
      </w:r>
    </w:p>
    <w:p w:rsidR="00D760E0" w:rsidRPr="00537D4B" w:rsidRDefault="00D760E0" w:rsidP="00D760E0">
      <w:pPr>
        <w:autoSpaceDE w:val="0"/>
        <w:autoSpaceDN w:val="0"/>
        <w:adjustRightInd w:val="0"/>
        <w:ind w:firstLine="709"/>
        <w:jc w:val="both"/>
        <w:rPr>
          <w:rFonts w:ascii="Arial" w:eastAsiaTheme="minorHAnsi" w:hAnsi="Arial" w:cs="Arial"/>
          <w:lang w:eastAsia="ar-SA"/>
        </w:rPr>
      </w:pPr>
      <w:bookmarkStart w:id="18" w:name="OLE_LINK22"/>
      <w:bookmarkStart w:id="19" w:name="OLE_LINK23"/>
      <w:bookmarkStart w:id="20" w:name="OLE_LINK24"/>
      <w:r w:rsidRPr="00537D4B">
        <w:rPr>
          <w:rFonts w:ascii="Arial" w:eastAsiaTheme="minorHAnsi" w:hAnsi="Arial"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Pr>
          <w:rFonts w:ascii="Arial" w:eastAsiaTheme="minorHAnsi" w:hAnsi="Arial" w:cs="Arial"/>
          <w:lang w:eastAsia="ar-SA"/>
        </w:rPr>
        <w:t xml:space="preserve"> (далее – Реестр)</w:t>
      </w:r>
      <w:r w:rsidRPr="00537D4B">
        <w:rPr>
          <w:rFonts w:ascii="Arial" w:eastAsiaTheme="minorHAnsi" w:hAnsi="Arial" w:cs="Arial"/>
          <w:lang w:eastAsia="ar-SA"/>
        </w:rPr>
        <w:t>.</w:t>
      </w:r>
    </w:p>
    <w:p w:rsidR="00D760E0" w:rsidRPr="00537D4B" w:rsidRDefault="00D760E0" w:rsidP="00D760E0">
      <w:pPr>
        <w:autoSpaceDE w:val="0"/>
        <w:autoSpaceDN w:val="0"/>
        <w:adjustRightInd w:val="0"/>
        <w:ind w:firstLine="709"/>
        <w:jc w:val="both"/>
        <w:rPr>
          <w:rFonts w:ascii="Arial" w:hAnsi="Arial" w:cs="Arial"/>
        </w:rPr>
      </w:pPr>
      <w:r w:rsidRPr="00537D4B">
        <w:rPr>
          <w:rFonts w:ascii="Arial" w:eastAsiaTheme="minorHAnsi" w:hAnsi="Arial"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18"/>
    <w:bookmarkEnd w:id="19"/>
    <w:bookmarkEnd w:id="20"/>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jc w:val="both"/>
        <w:rPr>
          <w:rFonts w:ascii="Arial" w:hAnsi="Arial" w:cs="Arial"/>
        </w:rPr>
      </w:pPr>
      <w:r w:rsidRPr="00537D4B">
        <w:rPr>
          <w:rFonts w:ascii="Arial" w:hAnsi="Arial"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jc w:val="both"/>
        <w:rPr>
          <w:rFonts w:ascii="Arial" w:hAnsi="Arial" w:cs="Arial"/>
        </w:rPr>
      </w:pPr>
      <w:r w:rsidRPr="00537D4B">
        <w:rPr>
          <w:rFonts w:ascii="Arial" w:hAnsi="Arial" w:cs="Arial"/>
        </w:rPr>
        <w:t>Предоставление муниципальной услуги «</w:t>
      </w:r>
      <w:r w:rsidR="00821AA9"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 осуществляется в соответствии с:</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t>Федера</w:t>
      </w:r>
      <w:r w:rsidR="004D572B" w:rsidRPr="00537D4B">
        <w:rPr>
          <w:sz w:val="24"/>
          <w:szCs w:val="24"/>
        </w:rPr>
        <w:t>льным законом от 25.10.2001 №1</w:t>
      </w:r>
      <w:r w:rsidRPr="00537D4B">
        <w:rPr>
          <w:sz w:val="24"/>
          <w:szCs w:val="24"/>
        </w:rPr>
        <w:t xml:space="preserve">37-ФЗ «О введении в действие </w:t>
      </w:r>
      <w:r w:rsidRPr="00537D4B">
        <w:rPr>
          <w:sz w:val="24"/>
          <w:szCs w:val="24"/>
        </w:rPr>
        <w:lastRenderedPageBreak/>
        <w:t>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Федеральным законом от 06.10.2003 </w:t>
      </w:r>
      <w:r w:rsidR="004D572B" w:rsidRPr="00537D4B">
        <w:rPr>
          <w:rFonts w:ascii="Arial" w:hAnsi="Arial" w:cs="Arial"/>
        </w:rPr>
        <w:t>№</w:t>
      </w:r>
      <w:r w:rsidRPr="00537D4B">
        <w:rPr>
          <w:rFonts w:ascii="Arial" w:hAnsi="Arial"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jc w:val="both"/>
        <w:rPr>
          <w:rFonts w:ascii="Arial" w:hAnsi="Arial" w:cs="Arial"/>
          <w:i/>
        </w:rPr>
      </w:pPr>
      <w:r w:rsidRPr="002C4779">
        <w:rPr>
          <w:rFonts w:ascii="Arial" w:hAnsi="Arial" w:cs="Arial"/>
        </w:rPr>
        <w:t xml:space="preserve">- Уставом </w:t>
      </w:r>
      <w:r w:rsidR="00F76133">
        <w:rPr>
          <w:rFonts w:ascii="Arial" w:hAnsi="Arial" w:cs="Arial"/>
        </w:rPr>
        <w:t>Дерезовского</w:t>
      </w:r>
      <w:r w:rsidRPr="002C4779">
        <w:rPr>
          <w:rFonts w:ascii="Arial" w:hAnsi="Arial" w:cs="Arial"/>
        </w:rPr>
        <w:t xml:space="preserve"> сельского поселения </w:t>
      </w:r>
      <w:bookmarkStart w:id="21" w:name="OLE_LINK37"/>
      <w:bookmarkStart w:id="22" w:name="OLE_LINK38"/>
      <w:r>
        <w:rPr>
          <w:rFonts w:ascii="Arial" w:hAnsi="Arial" w:cs="Arial"/>
        </w:rPr>
        <w:t xml:space="preserve">Верхнемамонского муниципального района </w:t>
      </w:r>
      <w:bookmarkEnd w:id="21"/>
      <w:bookmarkEnd w:id="22"/>
      <w:r w:rsidRPr="002C4779">
        <w:rPr>
          <w:rFonts w:ascii="Arial" w:hAnsi="Arial" w:cs="Arial"/>
        </w:rPr>
        <w:t>Воронежской области (О</w:t>
      </w:r>
      <w:r w:rsidRPr="002C4779">
        <w:rPr>
          <w:rFonts w:ascii="Arial" w:eastAsia="Calibri" w:hAnsi="Arial" w:cs="Arial"/>
        </w:rPr>
        <w:t xml:space="preserve">фициальное периодическое печатное издание «Информационный бюллетень </w:t>
      </w:r>
      <w:r w:rsidR="00F76133">
        <w:rPr>
          <w:rFonts w:ascii="Arial" w:hAnsi="Arial" w:cs="Arial"/>
          <w:lang w:eastAsia="ar-SA"/>
        </w:rPr>
        <w:t>Дерезовского</w:t>
      </w:r>
      <w:r w:rsidRPr="002C4779">
        <w:rPr>
          <w:rFonts w:ascii="Arial" w:hAnsi="Arial" w:cs="Arial"/>
          <w:lang w:eastAsia="ar-SA"/>
        </w:rPr>
        <w:t xml:space="preserve"> </w:t>
      </w:r>
      <w:r w:rsidRPr="002C4779">
        <w:rPr>
          <w:rFonts w:ascii="Arial" w:eastAsia="Calibri" w:hAnsi="Arial" w:cs="Arial"/>
        </w:rPr>
        <w:t>сельского поселения Верхнемамонского муниципального района Воронежской о</w:t>
      </w:r>
      <w:r w:rsidR="003036D1">
        <w:rPr>
          <w:rFonts w:ascii="Arial" w:eastAsia="Calibri" w:hAnsi="Arial" w:cs="Arial"/>
        </w:rPr>
        <w:t>бласти» от 29.04.2015 № 11</w:t>
      </w:r>
      <w:r w:rsidRPr="002C4779">
        <w:rPr>
          <w:rFonts w:ascii="Arial" w:eastAsia="Calibri" w:hAnsi="Arial" w:cs="Arial"/>
        </w:rPr>
        <w:t>)</w:t>
      </w:r>
      <w:r w:rsidRPr="002C4779">
        <w:rPr>
          <w:rFonts w:ascii="Arial" w:hAnsi="Arial" w:cs="Arial"/>
        </w:rPr>
        <w:t>;</w:t>
      </w:r>
    </w:p>
    <w:p w:rsidR="002E679E" w:rsidRPr="00537D4B" w:rsidRDefault="002E679E" w:rsidP="006122C1">
      <w:pPr>
        <w:shd w:val="clear" w:color="auto" w:fill="FFFFFF"/>
        <w:adjustRightInd w:val="0"/>
        <w:ind w:firstLine="709"/>
        <w:rPr>
          <w:rFonts w:ascii="Arial" w:hAnsi="Arial" w:cs="Arial"/>
        </w:rPr>
      </w:pPr>
      <w:r w:rsidRPr="00537D4B">
        <w:rPr>
          <w:rFonts w:ascii="Arial" w:hAnsi="Arial"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jc w:val="both"/>
        <w:rPr>
          <w:rFonts w:ascii="Arial" w:hAnsi="Arial" w:cs="Arial"/>
        </w:rPr>
      </w:pPr>
      <w:r w:rsidRPr="00537D4B">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jc w:val="both"/>
        <w:rPr>
          <w:rFonts w:ascii="Arial" w:hAnsi="Arial" w:cs="Arial"/>
        </w:rPr>
      </w:pPr>
      <w:r w:rsidRPr="00537D4B">
        <w:rPr>
          <w:rFonts w:ascii="Arial" w:hAnsi="Arial"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jc w:val="both"/>
        <w:rPr>
          <w:rFonts w:ascii="Arial" w:hAnsi="Arial" w:cs="Arial"/>
        </w:rPr>
      </w:pPr>
      <w:r w:rsidRPr="00537D4B">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3) справка о составе семьи;</w:t>
      </w:r>
    </w:p>
    <w:p w:rsidR="006448B7" w:rsidRPr="00537D4B" w:rsidRDefault="006448B7" w:rsidP="006F58CB">
      <w:pPr>
        <w:pStyle w:val="ConsPlusNormal0"/>
        <w:ind w:firstLine="709"/>
        <w:jc w:val="both"/>
        <w:rPr>
          <w:sz w:val="24"/>
          <w:szCs w:val="24"/>
        </w:rPr>
      </w:pPr>
      <w:r w:rsidRPr="00537D4B">
        <w:rPr>
          <w:sz w:val="24"/>
          <w:szCs w:val="24"/>
        </w:rPr>
        <w:lastRenderedPageBreak/>
        <w:t>4) справка образовательной организации в отношении детей, обучающихся в очной форме</w:t>
      </w:r>
      <w:r w:rsidR="006F58CB" w:rsidRPr="00537D4B">
        <w:rPr>
          <w:sz w:val="24"/>
          <w:szCs w:val="24"/>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bookmarkStart w:id="23" w:name="OLE_LINK71"/>
      <w:bookmarkStart w:id="24" w:name="OLE_LINK72"/>
      <w:bookmarkStart w:id="25" w:name="OLE_LINK73"/>
      <w:r w:rsidRPr="00537D4B">
        <w:rPr>
          <w:rFonts w:ascii="Arial" w:eastAsiaTheme="minorHAnsi" w:hAnsi="Arial"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 копии </w:t>
      </w:r>
      <w:bookmarkStart w:id="26" w:name="OLE_LINK69"/>
      <w:bookmarkStart w:id="27" w:name="OLE_LINK70"/>
      <w:r w:rsidRPr="00537D4B">
        <w:rPr>
          <w:rFonts w:ascii="Arial" w:eastAsiaTheme="minorHAnsi" w:hAnsi="Arial" w:cs="Arial"/>
          <w:lang w:eastAsia="en-US"/>
        </w:rPr>
        <w:t xml:space="preserve">свидетельств о рождении </w:t>
      </w:r>
      <w:bookmarkEnd w:id="26"/>
      <w:bookmarkEnd w:id="27"/>
      <w:r w:rsidRPr="00537D4B">
        <w:rPr>
          <w:rFonts w:ascii="Arial" w:eastAsiaTheme="minorHAnsi" w:hAnsi="Arial" w:cs="Arial"/>
          <w:lang w:eastAsia="en-US"/>
        </w:rPr>
        <w:t>детей, при предъявлении оригиналов;</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537D4B" w:rsidRDefault="006E36BD" w:rsidP="005C5214">
      <w:pPr>
        <w:autoSpaceDE w:val="0"/>
        <w:autoSpaceDN w:val="0"/>
        <w:adjustRightInd w:val="0"/>
        <w:jc w:val="both"/>
        <w:rPr>
          <w:rFonts w:ascii="Arial" w:eastAsiaTheme="minorHAnsi" w:hAnsi="Arial" w:cs="Arial"/>
          <w:lang w:eastAsia="en-US"/>
        </w:rPr>
      </w:pPr>
      <w:bookmarkStart w:id="28" w:name="OLE_LINK12"/>
      <w:bookmarkStart w:id="29" w:name="OLE_LINK13"/>
      <w:bookmarkStart w:id="30" w:name="OLE_LINK14"/>
      <w:bookmarkEnd w:id="23"/>
      <w:bookmarkEnd w:id="24"/>
      <w:bookmarkEnd w:id="25"/>
      <w:r w:rsidRPr="00537D4B">
        <w:rPr>
          <w:rFonts w:ascii="Arial" w:hAnsi="Arial" w:cs="Arial"/>
        </w:rPr>
        <w:t xml:space="preserve">Заявитель вправе представить указанные документы </w:t>
      </w:r>
      <w:bookmarkEnd w:id="28"/>
      <w:bookmarkEnd w:id="29"/>
      <w:bookmarkEnd w:id="30"/>
      <w:r w:rsidR="005C5214" w:rsidRPr="00537D4B">
        <w:rPr>
          <w:rFonts w:ascii="Arial" w:eastAsiaTheme="minorHAnsi" w:hAnsi="Arial" w:cs="Arial"/>
          <w:lang w:eastAsia="en-US"/>
        </w:rPr>
        <w:t>по собственной инициативе</w:t>
      </w:r>
      <w:r w:rsidRPr="00537D4B">
        <w:rPr>
          <w:rFonts w:ascii="Arial" w:hAnsi="Arial" w:cs="Arial"/>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 xml:space="preserve">Непредставление заявителем указанных документов </w:t>
      </w:r>
      <w:bookmarkStart w:id="31" w:name="OLE_LINK15"/>
      <w:bookmarkStart w:id="32" w:name="OLE_LINK16"/>
      <w:r w:rsidRPr="00537D4B">
        <w:rPr>
          <w:rFonts w:ascii="Arial" w:hAnsi="Arial" w:cs="Arial"/>
        </w:rPr>
        <w:t>не является основанием для отказа</w:t>
      </w:r>
      <w:bookmarkEnd w:id="31"/>
      <w:bookmarkEnd w:id="32"/>
      <w:r w:rsidRPr="00537D4B">
        <w:rPr>
          <w:rFonts w:ascii="Arial" w:hAnsi="Arial" w:cs="Arial"/>
        </w:rPr>
        <w:t xml:space="preserve"> заявителю в предоставлении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jc w:val="both"/>
        <w:rPr>
          <w:rFonts w:ascii="Arial" w:hAnsi="Arial" w:cs="Arial"/>
        </w:rPr>
      </w:pPr>
      <w:r w:rsidRPr="00537D4B">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jc w:val="both"/>
        <w:rPr>
          <w:rFonts w:ascii="Arial" w:hAnsi="Arial" w:cs="Arial"/>
        </w:rPr>
      </w:pPr>
      <w:r w:rsidRPr="00537D4B">
        <w:rPr>
          <w:rFonts w:ascii="Arial" w:hAnsi="Arial" w:cs="Arial"/>
        </w:rPr>
        <w:t>Исчерпывающий перечень оснований для отказа в приеме документов, необходимыхдля предоставления муниципальной услуги.</w:t>
      </w:r>
    </w:p>
    <w:p w:rsidR="00903093" w:rsidRPr="00537D4B" w:rsidRDefault="00903093" w:rsidP="00714883">
      <w:pPr>
        <w:ind w:firstLine="709"/>
        <w:jc w:val="both"/>
        <w:rPr>
          <w:rFonts w:ascii="Arial" w:hAnsi="Arial" w:cs="Arial"/>
        </w:rPr>
      </w:pPr>
      <w:r w:rsidRPr="00537D4B">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jc w:val="both"/>
        <w:rPr>
          <w:rFonts w:ascii="Arial" w:hAnsi="Arial" w:cs="Arial"/>
        </w:rPr>
      </w:pPr>
      <w:r w:rsidRPr="00537D4B">
        <w:rPr>
          <w:rFonts w:ascii="Arial" w:hAnsi="Arial"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jc w:val="both"/>
        <w:rPr>
          <w:rFonts w:ascii="Arial" w:hAnsi="Arial" w:cs="Arial"/>
        </w:rPr>
      </w:pPr>
      <w:r w:rsidRPr="00537D4B">
        <w:rPr>
          <w:rFonts w:ascii="Arial" w:hAnsi="Arial" w:cs="Arial"/>
        </w:rPr>
        <w:t xml:space="preserve">Исчерпывающий перечень оснований для </w:t>
      </w:r>
      <w:bookmarkStart w:id="33" w:name="OLE_LINK95"/>
      <w:bookmarkStart w:id="34" w:name="OLE_LINK96"/>
      <w:bookmarkStart w:id="35" w:name="OLE_LINK97"/>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bookmarkEnd w:id="33"/>
      <w:bookmarkEnd w:id="34"/>
      <w:bookmarkEnd w:id="35"/>
      <w:r w:rsidRPr="00537D4B">
        <w:rPr>
          <w:rFonts w:ascii="Arial" w:hAnsi="Arial" w:cs="Arial"/>
        </w:rPr>
        <w:t xml:space="preserve"> муниципальной услуги</w:t>
      </w:r>
      <w:r>
        <w:rPr>
          <w:rFonts w:ascii="Arial" w:hAnsi="Arial" w:cs="Arial"/>
        </w:rPr>
        <w:t>.</w:t>
      </w:r>
    </w:p>
    <w:p w:rsidR="00714883" w:rsidRDefault="00714883" w:rsidP="00714883">
      <w:pPr>
        <w:ind w:firstLine="709"/>
        <w:jc w:val="both"/>
        <w:rPr>
          <w:rFonts w:ascii="Arial" w:hAnsi="Arial" w:cs="Arial"/>
        </w:rPr>
      </w:pPr>
      <w:r>
        <w:rPr>
          <w:rFonts w:ascii="Arial" w:hAnsi="Arial" w:cs="Arial"/>
        </w:rPr>
        <w:t>Основания</w:t>
      </w:r>
      <w:r w:rsidRPr="00537D4B">
        <w:rPr>
          <w:rFonts w:ascii="Arial" w:hAnsi="Arial" w:cs="Arial"/>
        </w:rPr>
        <w:t xml:space="preserve"> для </w:t>
      </w:r>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r w:rsidRPr="00537D4B">
        <w:rPr>
          <w:rFonts w:ascii="Arial" w:hAnsi="Arial" w:cs="Arial"/>
        </w:rPr>
        <w:t xml:space="preserve"> муниципальной услуги</w:t>
      </w:r>
      <w:r>
        <w:rPr>
          <w:rFonts w:ascii="Arial" w:hAnsi="Arial" w:cs="Arial"/>
        </w:rPr>
        <w:t xml:space="preserve"> отсутствуют.</w:t>
      </w:r>
    </w:p>
    <w:p w:rsidR="006E36BD" w:rsidRPr="00537D4B" w:rsidRDefault="006E36BD" w:rsidP="00714883">
      <w:pPr>
        <w:numPr>
          <w:ilvl w:val="1"/>
          <w:numId w:val="6"/>
        </w:numPr>
        <w:tabs>
          <w:tab w:val="clear" w:pos="795"/>
        </w:tabs>
        <w:ind w:left="0" w:firstLine="709"/>
        <w:jc w:val="both"/>
        <w:rPr>
          <w:rFonts w:ascii="Arial" w:hAnsi="Arial" w:cs="Arial"/>
        </w:rPr>
      </w:pPr>
      <w:bookmarkStart w:id="36" w:name="OLE_LINK86"/>
      <w:bookmarkStart w:id="37" w:name="OLE_LINK87"/>
      <w:bookmarkStart w:id="38" w:name="OLE_LINK88"/>
      <w:r w:rsidRPr="00537D4B">
        <w:rPr>
          <w:rFonts w:ascii="Arial" w:hAnsi="Arial" w:cs="Arial"/>
        </w:rPr>
        <w:t>Исчерпывающий перечень оснований для отказа в предоставлении муниципальной услуги</w:t>
      </w:r>
      <w:bookmarkEnd w:id="36"/>
      <w:bookmarkEnd w:id="37"/>
      <w:bookmarkEnd w:id="38"/>
      <w:r w:rsidRPr="00537D4B">
        <w:rPr>
          <w:rFonts w:ascii="Arial" w:hAnsi="Arial" w:cs="Arial"/>
        </w:rPr>
        <w:t>.</w:t>
      </w:r>
    </w:p>
    <w:p w:rsidR="006E36BD" w:rsidRPr="00537D4B" w:rsidRDefault="006E36BD" w:rsidP="00894058">
      <w:pPr>
        <w:autoSpaceDE w:val="0"/>
        <w:autoSpaceDN w:val="0"/>
        <w:adjustRightInd w:val="0"/>
        <w:ind w:firstLine="709"/>
        <w:jc w:val="both"/>
        <w:rPr>
          <w:rFonts w:ascii="Arial" w:hAnsi="Arial" w:cs="Arial"/>
        </w:rPr>
      </w:pPr>
      <w:bookmarkStart w:id="39" w:name="OLE_LINK92"/>
      <w:bookmarkStart w:id="40" w:name="OLE_LINK93"/>
      <w:bookmarkStart w:id="41" w:name="OLE_LINK94"/>
      <w:bookmarkStart w:id="42" w:name="OLE_LINK89"/>
      <w:bookmarkStart w:id="43" w:name="OLE_LINK90"/>
      <w:bookmarkStart w:id="44" w:name="OLE_LINK91"/>
      <w:r w:rsidRPr="00537D4B">
        <w:rPr>
          <w:rFonts w:ascii="Arial" w:hAnsi="Arial" w:cs="Arial"/>
        </w:rPr>
        <w:t xml:space="preserve">Основанием для отказа в предоставлении муниципальной услуги </w:t>
      </w:r>
      <w:bookmarkEnd w:id="39"/>
      <w:bookmarkEnd w:id="40"/>
      <w:bookmarkEnd w:id="41"/>
      <w:r w:rsidRPr="00537D4B">
        <w:rPr>
          <w:rFonts w:ascii="Arial" w:hAnsi="Arial" w:cs="Arial"/>
        </w:rPr>
        <w:t>является:</w:t>
      </w:r>
    </w:p>
    <w:bookmarkEnd w:id="42"/>
    <w:bookmarkEnd w:id="43"/>
    <w:bookmarkEnd w:id="44"/>
    <w:p w:rsidR="00903093" w:rsidRPr="00537D4B" w:rsidRDefault="00903093" w:rsidP="00894058">
      <w:pPr>
        <w:ind w:firstLine="709"/>
        <w:jc w:val="both"/>
        <w:rPr>
          <w:rFonts w:ascii="Arial" w:hAnsi="Arial" w:cs="Arial"/>
          <w:lang w:eastAsia="ar-SA"/>
        </w:rPr>
      </w:pPr>
      <w:r w:rsidRPr="00537D4B">
        <w:rPr>
          <w:rFonts w:ascii="Arial" w:hAnsi="Arial"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jc w:val="both"/>
        <w:rPr>
          <w:rFonts w:ascii="Arial" w:hAnsi="Arial" w:cs="Arial"/>
        </w:rPr>
      </w:pPr>
      <w:r w:rsidRPr="00537D4B">
        <w:rPr>
          <w:rFonts w:ascii="Arial" w:hAnsi="Arial"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jc w:val="both"/>
        <w:rPr>
          <w:rFonts w:ascii="Arial" w:hAnsi="Arial" w:cs="Arial"/>
        </w:rPr>
      </w:pPr>
      <w:r w:rsidRPr="00537D4B">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jc w:val="both"/>
        <w:rPr>
          <w:rFonts w:ascii="Arial" w:hAnsi="Arial" w:cs="Arial"/>
        </w:rPr>
      </w:pPr>
      <w:r w:rsidRPr="0071488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стульями и столами для оформления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537D4B" w:rsidRDefault="009C677F" w:rsidP="00340237">
      <w:pPr>
        <w:pStyle w:val="a5"/>
        <w:autoSpaceDE w:val="0"/>
        <w:autoSpaceDN w:val="0"/>
        <w:adjustRightInd w:val="0"/>
        <w:ind w:left="0" w:firstLine="709"/>
        <w:jc w:val="both"/>
        <w:rPr>
          <w:rFonts w:ascii="Arial" w:hAnsi="Arial" w:cs="Arial"/>
        </w:rPr>
      </w:pPr>
      <w:r w:rsidRPr="00537D4B">
        <w:rPr>
          <w:rFonts w:ascii="Arial" w:hAnsi="Arial" w:cs="Arial"/>
        </w:rPr>
        <w:t xml:space="preserve">Если </w:t>
      </w:r>
      <w:r w:rsidRPr="00537D4B">
        <w:rPr>
          <w:rFonts w:ascii="Arial" w:hAnsi="Arial" w:cs="Arial"/>
          <w:bCs/>
        </w:rPr>
        <w:t>здание и помещения, в котором предоставляется услуга</w:t>
      </w:r>
      <w:r w:rsidRPr="00537D4B">
        <w:rPr>
          <w:rFonts w:ascii="Arial" w:hAnsi="Arial" w:cs="Arial"/>
        </w:rPr>
        <w:t xml:space="preserve"> не приспособлены или не полностью приспособлены для потребностей инвалидов, </w:t>
      </w:r>
      <w:r w:rsidRPr="00537D4B">
        <w:rPr>
          <w:rFonts w:ascii="Arial" w:hAnsi="Arial" w:cs="Arial"/>
          <w:bCs/>
        </w:rPr>
        <w:t>орган</w:t>
      </w:r>
      <w:r w:rsidR="005C5214" w:rsidRPr="00537D4B">
        <w:rPr>
          <w:rFonts w:ascii="Arial" w:hAnsi="Arial" w:cs="Arial"/>
          <w:bCs/>
        </w:rPr>
        <w:t>,</w:t>
      </w:r>
      <w:r w:rsidRPr="00537D4B">
        <w:rPr>
          <w:rFonts w:ascii="Arial" w:hAnsi="Arial" w:cs="Arial"/>
          <w:bCs/>
        </w:rPr>
        <w:t xml:space="preserve"> предоставляющий муниципальную услугу</w:t>
      </w:r>
      <w:r w:rsidRPr="00537D4B">
        <w:rPr>
          <w:rFonts w:ascii="Arial" w:hAnsi="Arial" w:cs="Arial"/>
        </w:rPr>
        <w:t xml:space="preserve"> обеспечивает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jc w:val="both"/>
        <w:rPr>
          <w:rFonts w:ascii="Arial" w:hAnsi="Arial" w:cs="Arial"/>
        </w:rPr>
      </w:pPr>
      <w:r w:rsidRPr="00537D4B">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jc w:val="both"/>
        <w:rPr>
          <w:rFonts w:ascii="Arial" w:hAnsi="Arial" w:cs="Arial"/>
        </w:rPr>
      </w:pPr>
      <w:r w:rsidRPr="00714883">
        <w:rPr>
          <w:rFonts w:ascii="Arial" w:hAnsi="Arial"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jc w:val="both"/>
        <w:rPr>
          <w:rFonts w:ascii="Arial" w:hAnsi="Arial" w:cs="Arial"/>
        </w:rPr>
      </w:pPr>
    </w:p>
    <w:p w:rsidR="006E36BD" w:rsidRPr="00537D4B" w:rsidRDefault="006E36BD" w:rsidP="00340237">
      <w:pPr>
        <w:numPr>
          <w:ilvl w:val="0"/>
          <w:numId w:val="10"/>
        </w:numPr>
        <w:tabs>
          <w:tab w:val="left" w:pos="1560"/>
        </w:tabs>
        <w:ind w:left="0" w:firstLine="709"/>
        <w:jc w:val="center"/>
        <w:rPr>
          <w:rFonts w:ascii="Arial" w:hAnsi="Arial" w:cs="Arial"/>
        </w:rPr>
      </w:pPr>
      <w:r w:rsidRPr="00537D4B">
        <w:rPr>
          <w:rFonts w:ascii="Arial" w:hAnsi="Arial" w:cs="Arial"/>
          <w:lang w:val="en-US"/>
        </w:rPr>
        <w:t>C</w:t>
      </w:r>
      <w:r w:rsidRPr="00537D4B">
        <w:rPr>
          <w:rFonts w:ascii="Arial" w:hAnsi="Arial" w:cs="Arial"/>
        </w:rPr>
        <w:t>остав,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jc w:val="both"/>
        <w:rPr>
          <w:rFonts w:ascii="Arial" w:hAnsi="Arial" w:cs="Arial"/>
        </w:rPr>
      </w:pPr>
    </w:p>
    <w:p w:rsidR="006E36BD" w:rsidRPr="00537D4B" w:rsidRDefault="006E36BD" w:rsidP="00340237">
      <w:pPr>
        <w:numPr>
          <w:ilvl w:val="1"/>
          <w:numId w:val="10"/>
        </w:numPr>
        <w:tabs>
          <w:tab w:val="clear" w:pos="720"/>
          <w:tab w:val="num" w:pos="0"/>
          <w:tab w:val="left" w:pos="1560"/>
        </w:tabs>
        <w:ind w:left="0" w:firstLine="709"/>
        <w:jc w:val="both"/>
        <w:rPr>
          <w:rFonts w:ascii="Arial" w:hAnsi="Arial" w:cs="Arial"/>
        </w:rPr>
      </w:pPr>
      <w:r w:rsidRPr="00537D4B">
        <w:rPr>
          <w:rFonts w:ascii="Arial" w:hAnsi="Arial"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jc w:val="both"/>
        <w:rPr>
          <w:rFonts w:ascii="Arial" w:hAnsi="Arial" w:cs="Arial"/>
        </w:rPr>
      </w:pPr>
      <w:r w:rsidRPr="00537D4B">
        <w:rPr>
          <w:rFonts w:ascii="Arial" w:hAnsi="Arial"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45" w:name="OLE_LINK19"/>
      <w:bookmarkStart w:id="46" w:name="OLE_LINK20"/>
      <w:bookmarkStart w:id="47"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45"/>
    <w:bookmarkEnd w:id="46"/>
    <w:bookmarkEnd w:id="47"/>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ascii="Arial" w:hAnsi="Arial" w:cs="Arial"/>
        </w:rPr>
        <w:t xml:space="preserve">льных услуг Воронежской области </w:t>
      </w:r>
      <w:r w:rsidR="00D86F11" w:rsidRPr="00537D4B">
        <w:rPr>
          <w:rFonts w:ascii="Arial" w:hAnsi="Arial" w:cs="Arial"/>
        </w:rPr>
        <w:t xml:space="preserve">в течение одного </w:t>
      </w:r>
      <w:bookmarkStart w:id="48" w:name="OLE_LINK27"/>
      <w:bookmarkStart w:id="49" w:name="OLE_LINK28"/>
      <w:bookmarkStart w:id="50" w:name="OLE_LINK29"/>
      <w:r w:rsidR="00D86F11" w:rsidRPr="00537D4B">
        <w:rPr>
          <w:rFonts w:ascii="Arial" w:hAnsi="Arial" w:cs="Arial"/>
        </w:rPr>
        <w:t xml:space="preserve">календарного </w:t>
      </w:r>
      <w:bookmarkEnd w:id="48"/>
      <w:bookmarkEnd w:id="49"/>
      <w:bookmarkEnd w:id="50"/>
      <w:r w:rsidR="00D86F11" w:rsidRPr="00537D4B">
        <w:rPr>
          <w:rFonts w:ascii="Arial" w:hAnsi="Arial" w:cs="Arial"/>
        </w:rPr>
        <w:t>дня с момента</w:t>
      </w:r>
      <w:r w:rsidR="000B0DED" w:rsidRPr="00537D4B">
        <w:rPr>
          <w:rFonts w:ascii="Arial" w:hAnsi="Arial"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51" w:name="OLE_LINK25"/>
      <w:bookmarkStart w:id="52"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51"/>
      <w:bookmarkEnd w:id="52"/>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ascii="Arial" w:hAnsi="Arial" w:cs="Arial"/>
        </w:rPr>
        <w:t>го Административного регламента;</w:t>
      </w:r>
    </w:p>
    <w:p w:rsidR="0026175C" w:rsidRPr="00537D4B" w:rsidRDefault="00CE6910" w:rsidP="00340237">
      <w:pPr>
        <w:autoSpaceDE w:val="0"/>
        <w:autoSpaceDN w:val="0"/>
        <w:adjustRightInd w:val="0"/>
        <w:ind w:firstLine="709"/>
        <w:jc w:val="both"/>
        <w:rPr>
          <w:rFonts w:ascii="Arial" w:hAnsi="Arial" w:cs="Arial"/>
        </w:rPr>
      </w:pPr>
      <w:bookmarkStart w:id="53" w:name="OLE_LINK77"/>
      <w:bookmarkStart w:id="54" w:name="OLE_LINK78"/>
      <w:bookmarkStart w:id="55" w:name="OLE_LINK79"/>
      <w:r w:rsidRPr="00537D4B">
        <w:rPr>
          <w:rFonts w:ascii="Arial" w:hAnsi="Arial" w:cs="Arial"/>
        </w:rPr>
        <w:lastRenderedPageBreak/>
        <w:t>- в</w:t>
      </w:r>
      <w:r w:rsidR="006E36BD" w:rsidRPr="00537D4B">
        <w:rPr>
          <w:rFonts w:ascii="Arial" w:hAnsi="Arial" w:cs="Arial"/>
        </w:rPr>
        <w:t xml:space="preserve"> случае отсутствия в представленном пакете документов, указанных в пункте 2.6.2. </w:t>
      </w:r>
      <w:r w:rsidR="00ED7264" w:rsidRPr="00537D4B">
        <w:rPr>
          <w:rFonts w:ascii="Arial" w:hAnsi="Arial" w:cs="Arial"/>
        </w:rPr>
        <w:t xml:space="preserve">настоящего административного регламента </w:t>
      </w:r>
      <w:r w:rsidR="006E36BD" w:rsidRPr="00537D4B">
        <w:rPr>
          <w:rFonts w:ascii="Arial" w:hAnsi="Arial" w:cs="Arial"/>
        </w:rPr>
        <w:t>в рамках межведомственного взаимодействия направляет межведомственны</w:t>
      </w:r>
      <w:r w:rsidR="00CF03A6" w:rsidRPr="00537D4B">
        <w:rPr>
          <w:rFonts w:ascii="Arial" w:hAnsi="Arial" w:cs="Arial"/>
        </w:rPr>
        <w:t>й</w:t>
      </w:r>
      <w:r w:rsidR="006E36BD" w:rsidRPr="00537D4B">
        <w:rPr>
          <w:rFonts w:ascii="Arial" w:hAnsi="Arial" w:cs="Arial"/>
        </w:rPr>
        <w:t xml:space="preserve"> запрос</w:t>
      </w:r>
      <w:r w:rsidR="0026175C" w:rsidRPr="00537D4B">
        <w:rPr>
          <w:rFonts w:ascii="Arial" w:hAnsi="Arial" w:cs="Arial"/>
        </w:rPr>
        <w:t>:</w:t>
      </w:r>
    </w:p>
    <w:p w:rsidR="00A152CC"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в</w:t>
      </w:r>
      <w:r w:rsidR="007469EA" w:rsidRPr="00537D4B">
        <w:rPr>
          <w:rFonts w:ascii="Arial" w:hAnsi="Arial" w:cs="Arial"/>
        </w:rPr>
        <w:t>У</w:t>
      </w:r>
      <w:r w:rsidRPr="00537D4B">
        <w:rPr>
          <w:rFonts w:ascii="Arial" w:hAnsi="Arial" w:cs="Arial"/>
        </w:rPr>
        <w:t>правления Федеральной службы государственной регистрации, кадастра и картографии по Во</w:t>
      </w:r>
      <w:r w:rsidR="00CF03A6" w:rsidRPr="00537D4B">
        <w:rPr>
          <w:rFonts w:ascii="Arial" w:hAnsi="Arial" w:cs="Arial"/>
        </w:rPr>
        <w:t xml:space="preserve">ронежской области </w:t>
      </w:r>
      <w:bookmarkStart w:id="56" w:name="OLE_LINK74"/>
      <w:bookmarkStart w:id="57" w:name="OLE_LINK75"/>
      <w:bookmarkStart w:id="58" w:name="OLE_LINK76"/>
      <w:r w:rsidR="00CF03A6" w:rsidRPr="00537D4B">
        <w:rPr>
          <w:rFonts w:ascii="Arial" w:hAnsi="Arial" w:cs="Arial"/>
        </w:rPr>
        <w:t xml:space="preserve">для получения </w:t>
      </w:r>
      <w:bookmarkEnd w:id="56"/>
      <w:bookmarkEnd w:id="57"/>
      <w:bookmarkEnd w:id="58"/>
      <w:r w:rsidR="00A152CC" w:rsidRPr="00537D4B">
        <w:rPr>
          <w:rFonts w:ascii="Arial" w:hAnsi="Arial" w:cs="Arial"/>
        </w:rPr>
        <w:t xml:space="preserve">документа (документов), </w:t>
      </w:r>
      <w:r w:rsidR="00A152CC" w:rsidRPr="00537D4B">
        <w:rPr>
          <w:rFonts w:ascii="Arial" w:hAnsi="Arial" w:cs="Arial"/>
          <w:lang w:eastAsia="en-US"/>
        </w:rPr>
        <w:t>подтверждающего (подтверждающих) наличие (отсутствие) у заявителя права собственности на земель</w:t>
      </w:r>
      <w:r w:rsidR="00ED7264" w:rsidRPr="00537D4B">
        <w:rPr>
          <w:rFonts w:ascii="Arial" w:hAnsi="Arial" w:cs="Arial"/>
          <w:lang w:eastAsia="en-US"/>
        </w:rPr>
        <w:t>ный участок (земельные участки);</w:t>
      </w:r>
    </w:p>
    <w:p w:rsidR="0026175C" w:rsidRPr="00537D4B" w:rsidRDefault="00ED7264" w:rsidP="0026175C">
      <w:pPr>
        <w:autoSpaceDE w:val="0"/>
        <w:autoSpaceDN w:val="0"/>
        <w:adjustRightInd w:val="0"/>
        <w:ind w:firstLine="709"/>
        <w:jc w:val="both"/>
        <w:rPr>
          <w:rFonts w:ascii="Arial" w:hAnsi="Arial" w:cs="Arial"/>
        </w:rPr>
      </w:pPr>
      <w:r w:rsidRPr="00537D4B">
        <w:rPr>
          <w:rFonts w:ascii="Arial" w:hAnsi="Arial" w:cs="Arial"/>
        </w:rPr>
        <w:t xml:space="preserve">оператору </w:t>
      </w:r>
      <w:r w:rsidR="0026175C" w:rsidRPr="00537D4B">
        <w:rPr>
          <w:rFonts w:ascii="Arial" w:hAnsi="Arial" w:cs="Arial"/>
        </w:rPr>
        <w:t>федеральной государственной информационной систем</w:t>
      </w:r>
      <w:r w:rsidRPr="00537D4B">
        <w:rPr>
          <w:rFonts w:ascii="Arial" w:hAnsi="Arial" w:cs="Arial"/>
        </w:rPr>
        <w:t>ы</w:t>
      </w:r>
      <w:r w:rsidR="0026175C" w:rsidRPr="00537D4B">
        <w:rPr>
          <w:rFonts w:ascii="Arial" w:hAnsi="Arial" w:cs="Arial"/>
        </w:rPr>
        <w:t xml:space="preserve"> ведения Единого государственного реестра записей актов гражданского состояния</w:t>
      </w:r>
      <w:r w:rsidRPr="00537D4B">
        <w:rPr>
          <w:rFonts w:ascii="Arial" w:hAnsi="Arial"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53"/>
    <w:bookmarkEnd w:id="54"/>
    <w:bookmarkEnd w:id="55"/>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3.3.4. Максимальный срок исполнения административной процедуры - </w:t>
      </w:r>
      <w:r w:rsidR="00D47AA0" w:rsidRPr="00537D4B">
        <w:rPr>
          <w:rFonts w:ascii="Arial" w:hAnsi="Arial" w:cs="Arial"/>
        </w:rPr>
        <w:t>2</w:t>
      </w:r>
      <w:r w:rsidR="000B0DED" w:rsidRPr="00537D4B">
        <w:rPr>
          <w:rFonts w:ascii="Arial" w:hAnsi="Arial" w:cs="Arial"/>
        </w:rPr>
        <w:t>4</w:t>
      </w:r>
      <w:r w:rsidRPr="00537D4B">
        <w:rPr>
          <w:rFonts w:ascii="Arial" w:hAnsi="Arial" w:cs="Arial"/>
        </w:rPr>
        <w:t>календарных дн</w:t>
      </w:r>
      <w:r w:rsidR="00D86F11" w:rsidRPr="00537D4B">
        <w:rPr>
          <w:rFonts w:ascii="Arial" w:hAnsi="Arial" w:cs="Arial"/>
        </w:rPr>
        <w:t>я</w:t>
      </w:r>
      <w:r w:rsidRPr="00537D4B">
        <w:rPr>
          <w:rFonts w:ascii="Arial" w:hAnsi="Arial"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3.4.2. В случае наличия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 принимается решение об отказе</w:t>
      </w:r>
      <w:bookmarkStart w:id="59" w:name="OLE_LINK100"/>
      <w:bookmarkStart w:id="60" w:name="OLE_LINK101"/>
      <w:bookmarkStart w:id="61" w:name="OLE_LINK102"/>
      <w:r w:rsidR="00B2082F" w:rsidRPr="00537D4B">
        <w:rPr>
          <w:rFonts w:ascii="Arial" w:hAnsi="Arial" w:cs="Arial"/>
        </w:rPr>
        <w:t>включ</w:t>
      </w:r>
      <w:r w:rsidR="006F706A" w:rsidRPr="00537D4B">
        <w:rPr>
          <w:rFonts w:ascii="Arial" w:hAnsi="Arial" w:cs="Arial"/>
        </w:rPr>
        <w:t>ить</w:t>
      </w:r>
      <w:r w:rsidR="00B2082F" w:rsidRPr="00537D4B">
        <w:rPr>
          <w:rFonts w:ascii="Arial" w:hAnsi="Arial" w:cs="Arial"/>
        </w:rPr>
        <w:t xml:space="preserve"> заявителя в </w:t>
      </w:r>
      <w:r w:rsidR="008E10E9" w:rsidRPr="00537D4B">
        <w:rPr>
          <w:rFonts w:ascii="Arial" w:hAnsi="Arial" w:cs="Arial"/>
        </w:rPr>
        <w:t>Р</w:t>
      </w:r>
      <w:r w:rsidR="00B2082F" w:rsidRPr="00537D4B">
        <w:rPr>
          <w:rFonts w:ascii="Arial" w:hAnsi="Arial" w:cs="Arial"/>
        </w:rPr>
        <w:t>еестр</w:t>
      </w:r>
      <w:bookmarkEnd w:id="59"/>
      <w:bookmarkEnd w:id="60"/>
      <w:bookmarkEnd w:id="61"/>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3.4.3. По результатам принятого решения специалист: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3.4.3.1. В течение одного рабочего дня готовит проект постановления администрации о </w:t>
      </w:r>
      <w:r w:rsidR="008E10E9" w:rsidRPr="00537D4B">
        <w:rPr>
          <w:rFonts w:ascii="Arial" w:hAnsi="Arial" w:cs="Arial"/>
        </w:rPr>
        <w:t>включении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Направляет подготовленный проект постановления для подписания </w:t>
      </w:r>
      <w:r w:rsidR="005F0162" w:rsidRPr="00537D4B">
        <w:rPr>
          <w:rFonts w:ascii="Arial" w:hAnsi="Arial" w:cs="Arial"/>
        </w:rPr>
        <w:t xml:space="preserve">главе </w:t>
      </w:r>
      <w:r w:rsidR="003036D1">
        <w:rPr>
          <w:rFonts w:ascii="Arial" w:hAnsi="Arial" w:cs="Arial"/>
        </w:rPr>
        <w:t>Дерезовского</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3.4.3.2. В случае отказа </w:t>
      </w:r>
      <w:r w:rsidR="00E835DA" w:rsidRPr="00537D4B">
        <w:rPr>
          <w:rFonts w:ascii="Arial" w:hAnsi="Arial" w:cs="Arial"/>
        </w:rPr>
        <w:t>включить заявителя в Реестр</w:t>
      </w:r>
      <w:r w:rsidRPr="00537D4B">
        <w:rPr>
          <w:rFonts w:ascii="Arial" w:hAnsi="Arial" w:cs="Arial"/>
        </w:rPr>
        <w:t xml:space="preserve"> готовит </w:t>
      </w:r>
      <w:r w:rsidR="006B603C" w:rsidRPr="00537D4B">
        <w:rPr>
          <w:rFonts w:ascii="Arial" w:hAnsi="Arial" w:cs="Arial"/>
        </w:rPr>
        <w:t xml:space="preserve">проект решения </w:t>
      </w:r>
      <w:r w:rsidR="006F706A"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3.4.4. Результатом административной процедуры является издание постановления администрации </w:t>
      </w:r>
      <w:r w:rsidR="008E10E9" w:rsidRPr="00537D4B">
        <w:rPr>
          <w:rFonts w:ascii="Arial" w:hAnsi="Arial" w:cs="Arial"/>
        </w:rPr>
        <w:t xml:space="preserve">о включении заявителя в Реестр </w:t>
      </w:r>
      <w:r w:rsidRPr="00537D4B">
        <w:rPr>
          <w:rFonts w:ascii="Arial" w:hAnsi="Arial" w:cs="Arial"/>
        </w:rPr>
        <w:t xml:space="preserve">либо подготовка </w:t>
      </w:r>
      <w:r w:rsidR="008E10E9" w:rsidRPr="00537D4B">
        <w:rPr>
          <w:rFonts w:ascii="Arial" w:hAnsi="Arial" w:cs="Arial"/>
        </w:rPr>
        <w:t>письма</w:t>
      </w:r>
      <w:r w:rsidR="00085695"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3.4.5. Максимальный срок исполнения административной процедуры - </w:t>
      </w:r>
      <w:r w:rsidR="000B0DED" w:rsidRPr="00537D4B">
        <w:rPr>
          <w:rFonts w:ascii="Arial" w:hAnsi="Arial" w:cs="Arial"/>
        </w:rPr>
        <w:t>5</w:t>
      </w:r>
      <w:r w:rsidRPr="00537D4B">
        <w:rPr>
          <w:rFonts w:ascii="Arial" w:hAnsi="Arial" w:cs="Arial"/>
        </w:rPr>
        <w:t>календарных дн</w:t>
      </w:r>
      <w:r w:rsidR="008E538B" w:rsidRPr="00537D4B">
        <w:rPr>
          <w:rFonts w:ascii="Arial" w:hAnsi="Arial" w:cs="Arial"/>
        </w:rPr>
        <w:t>я</w:t>
      </w:r>
      <w:r w:rsidRPr="00537D4B">
        <w:rPr>
          <w:rFonts w:ascii="Arial" w:hAnsi="Arial" w:cs="Arial"/>
        </w:rPr>
        <w:t>.</w:t>
      </w:r>
    </w:p>
    <w:p w:rsidR="00911860" w:rsidRPr="00537D4B" w:rsidRDefault="00911860" w:rsidP="00340237">
      <w:pPr>
        <w:autoSpaceDE w:val="0"/>
        <w:autoSpaceDN w:val="0"/>
        <w:adjustRightInd w:val="0"/>
        <w:ind w:firstLine="709"/>
        <w:jc w:val="both"/>
        <w:rPr>
          <w:rFonts w:ascii="Arial" w:hAnsi="Arial" w:cs="Arial"/>
        </w:rPr>
      </w:pP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 Направление заявителю </w:t>
      </w:r>
      <w:r w:rsidR="00951109" w:rsidRPr="00537D4B">
        <w:rPr>
          <w:rFonts w:ascii="Arial" w:hAnsi="Arial" w:cs="Arial"/>
        </w:rPr>
        <w:t xml:space="preserve">копии </w:t>
      </w:r>
      <w:r w:rsidRPr="00537D4B">
        <w:rPr>
          <w:rFonts w:ascii="Arial" w:hAnsi="Arial" w:cs="Arial"/>
        </w:rPr>
        <w:t xml:space="preserve">постановления администрации </w:t>
      </w:r>
      <w:r w:rsidR="002B78F9" w:rsidRPr="00537D4B">
        <w:rPr>
          <w:rFonts w:ascii="Arial" w:hAnsi="Arial" w:cs="Arial"/>
        </w:rPr>
        <w:t xml:space="preserve">о включении заявителя в Реестр </w:t>
      </w:r>
      <w:r w:rsidRPr="00537D4B">
        <w:rPr>
          <w:rFonts w:ascii="Arial" w:hAnsi="Arial" w:cs="Arial"/>
        </w:rPr>
        <w:t xml:space="preserve">либо </w:t>
      </w:r>
      <w:r w:rsidR="00951109" w:rsidRPr="00537D4B">
        <w:rPr>
          <w:rFonts w:ascii="Arial" w:hAnsi="Arial" w:cs="Arial"/>
        </w:rPr>
        <w:t>копии решения об отказе включить заявителя в Реестр, оформленная в виде письма</w:t>
      </w:r>
      <w:r w:rsidR="002B78F9"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3.5.1. </w:t>
      </w:r>
      <w:r w:rsidR="00A91687" w:rsidRPr="00537D4B">
        <w:rPr>
          <w:rFonts w:ascii="Arial" w:hAnsi="Arial" w:cs="Arial"/>
        </w:rPr>
        <w:t>Копия п</w:t>
      </w:r>
      <w:r w:rsidRPr="00537D4B">
        <w:rPr>
          <w:rFonts w:ascii="Arial" w:hAnsi="Arial" w:cs="Arial"/>
        </w:rPr>
        <w:t xml:space="preserve">остановление администрации о </w:t>
      </w:r>
      <w:r w:rsidR="008F1DBE" w:rsidRPr="00537D4B">
        <w:rPr>
          <w:rFonts w:ascii="Arial" w:hAnsi="Arial" w:cs="Arial"/>
        </w:rPr>
        <w:t>включении заявителя в Реестр</w:t>
      </w:r>
      <w:r w:rsidRPr="00537D4B">
        <w:rPr>
          <w:rFonts w:ascii="Arial" w:hAnsi="Arial" w:cs="Arial"/>
        </w:rPr>
        <w:t xml:space="preserve"> или </w:t>
      </w:r>
      <w:r w:rsidR="00951109" w:rsidRPr="00537D4B">
        <w:rPr>
          <w:rFonts w:ascii="Arial" w:hAnsi="Arial" w:cs="Arial"/>
        </w:rPr>
        <w:t xml:space="preserve">копия решения </w:t>
      </w:r>
      <w:r w:rsidR="00A927EC" w:rsidRPr="00537D4B">
        <w:rPr>
          <w:rFonts w:ascii="Arial" w:hAnsi="Arial" w:cs="Arial"/>
        </w:rPr>
        <w:t>об отказе включить заявителя в Реестр</w:t>
      </w:r>
      <w:r w:rsidR="00951109" w:rsidRPr="00537D4B">
        <w:rPr>
          <w:rFonts w:ascii="Arial" w:hAnsi="Arial" w:cs="Arial"/>
        </w:rPr>
        <w:t>, оформленная в виде письма,</w:t>
      </w:r>
      <w:r w:rsidRPr="00537D4B">
        <w:rPr>
          <w:rFonts w:ascii="Arial" w:hAnsi="Arial" w:cs="Arial"/>
        </w:rPr>
        <w:t xml:space="preserve"> направля</w:t>
      </w:r>
      <w:r w:rsidR="00A91687" w:rsidRPr="00537D4B">
        <w:rPr>
          <w:rFonts w:ascii="Arial" w:hAnsi="Arial" w:cs="Arial"/>
        </w:rPr>
        <w:t>ю</w:t>
      </w:r>
      <w:r w:rsidRPr="00537D4B">
        <w:rPr>
          <w:rFonts w:ascii="Arial" w:hAnsi="Arial"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jc w:val="both"/>
        <w:rPr>
          <w:rFonts w:ascii="Arial" w:hAnsi="Arial" w:cs="Arial"/>
        </w:rPr>
      </w:pPr>
      <w:bookmarkStart w:id="62" w:name="OLE_LINK98"/>
      <w:bookmarkStart w:id="63" w:name="OLE_LINK99"/>
      <w:r w:rsidRPr="00537D4B">
        <w:rPr>
          <w:rFonts w:ascii="Arial" w:hAnsi="Arial" w:cs="Arial"/>
        </w:rPr>
        <w:t>3.5.</w:t>
      </w:r>
      <w:bookmarkEnd w:id="62"/>
      <w:bookmarkEnd w:id="63"/>
      <w:r w:rsidR="00440871">
        <w:rPr>
          <w:rFonts w:ascii="Arial" w:hAnsi="Arial" w:cs="Arial"/>
        </w:rPr>
        <w:t>2</w:t>
      </w:r>
      <w:r w:rsidRPr="00537D4B">
        <w:rPr>
          <w:rFonts w:ascii="Arial" w:hAnsi="Arial" w:cs="Arial"/>
        </w:rPr>
        <w:t xml:space="preserve">. Результатом административной процедуры является выдача (направление) </w:t>
      </w:r>
      <w:r w:rsidR="00A91687" w:rsidRPr="00537D4B">
        <w:rPr>
          <w:rFonts w:ascii="Arial" w:hAnsi="Arial" w:cs="Arial"/>
        </w:rPr>
        <w:t xml:space="preserve">копии </w:t>
      </w:r>
      <w:r w:rsidRPr="00537D4B">
        <w:rPr>
          <w:rFonts w:ascii="Arial" w:hAnsi="Arial" w:cs="Arial"/>
        </w:rPr>
        <w:t xml:space="preserve">постановления администрации </w:t>
      </w:r>
      <w:r w:rsidR="00314F98" w:rsidRPr="00537D4B">
        <w:rPr>
          <w:rFonts w:ascii="Arial" w:hAnsi="Arial" w:cs="Arial"/>
        </w:rPr>
        <w:t xml:space="preserve">о включении заявителя в </w:t>
      </w:r>
      <w:r w:rsidR="00314F98" w:rsidRPr="00537D4B">
        <w:rPr>
          <w:rFonts w:ascii="Arial" w:hAnsi="Arial" w:cs="Arial"/>
        </w:rPr>
        <w:lastRenderedPageBreak/>
        <w:t xml:space="preserve">Реестр или </w:t>
      </w:r>
      <w:r w:rsidR="00A91687" w:rsidRPr="00537D4B">
        <w:rPr>
          <w:rFonts w:ascii="Arial" w:hAnsi="Arial" w:cs="Arial"/>
        </w:rPr>
        <w:t>копии решения об отказе включить заявителя в Реестр, оформленная в виде письма</w:t>
      </w:r>
      <w:r w:rsidR="00314F98" w:rsidRPr="00537D4B">
        <w:rPr>
          <w:rFonts w:ascii="Arial" w:hAnsi="Arial" w:cs="Arial"/>
        </w:rPr>
        <w:t>.</w:t>
      </w:r>
    </w:p>
    <w:p w:rsidR="006E36BD" w:rsidRPr="00537D4B" w:rsidRDefault="00440871" w:rsidP="00340237">
      <w:pPr>
        <w:autoSpaceDE w:val="0"/>
        <w:autoSpaceDN w:val="0"/>
        <w:adjustRightInd w:val="0"/>
        <w:ind w:firstLine="709"/>
        <w:jc w:val="both"/>
        <w:rPr>
          <w:rFonts w:ascii="Arial" w:hAnsi="Arial" w:cs="Arial"/>
        </w:rPr>
      </w:pPr>
      <w:r>
        <w:rPr>
          <w:rFonts w:ascii="Arial" w:hAnsi="Arial" w:cs="Arial"/>
        </w:rPr>
        <w:t>3.5.3</w:t>
      </w:r>
      <w:r w:rsidR="006E36BD" w:rsidRPr="00537D4B">
        <w:rPr>
          <w:rFonts w:ascii="Arial" w:hAnsi="Arial" w:cs="Arial"/>
        </w:rPr>
        <w:t xml:space="preserve">. Максимальный срок исполнения административной процедуры - </w:t>
      </w:r>
      <w:r w:rsidR="00314F98" w:rsidRPr="00537D4B">
        <w:rPr>
          <w:rFonts w:ascii="Arial" w:hAnsi="Arial" w:cs="Arial"/>
        </w:rPr>
        <w:t>5</w:t>
      </w:r>
      <w:r w:rsidR="006E36BD" w:rsidRPr="00537D4B">
        <w:rPr>
          <w:rFonts w:ascii="Arial" w:hAnsi="Arial" w:cs="Arial"/>
        </w:rPr>
        <w:t xml:space="preserve"> календарных дн</w:t>
      </w:r>
      <w:r w:rsidR="00314F98" w:rsidRPr="00537D4B">
        <w:rPr>
          <w:rFonts w:ascii="Arial" w:hAnsi="Arial" w:cs="Arial"/>
        </w:rPr>
        <w:t>ей</w:t>
      </w:r>
      <w:r w:rsidR="006E36BD" w:rsidRPr="00537D4B">
        <w:rPr>
          <w:rFonts w:ascii="Arial" w:hAnsi="Arial" w:cs="Arial"/>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ascii="Arial" w:hAnsi="Arial"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64" w:name="OLE_LINK83"/>
      <w:bookmarkStart w:id="65" w:name="OLE_LINK84"/>
      <w:bookmarkStart w:id="66" w:name="OLE_LINK85"/>
      <w:r w:rsidRPr="00537D4B">
        <w:rPr>
          <w:sz w:val="24"/>
          <w:szCs w:val="24"/>
        </w:rPr>
        <w:t>предусмотрено межведомственное взаимодействие администрации с</w:t>
      </w:r>
      <w:bookmarkEnd w:id="64"/>
      <w:bookmarkEnd w:id="65"/>
      <w:bookmarkEnd w:id="66"/>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jc w:val="both"/>
        <w:rPr>
          <w:rFonts w:ascii="Arial" w:hAnsi="Arial" w:cs="Arial"/>
        </w:rPr>
      </w:pPr>
      <w:r w:rsidRPr="00537D4B">
        <w:rPr>
          <w:rFonts w:ascii="Arial" w:hAnsi="Arial"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ascii="Arial" w:hAnsi="Arial" w:cs="Arial"/>
        </w:rPr>
        <w:t>оператор</w:t>
      </w:r>
      <w:r w:rsidRPr="00537D4B">
        <w:rPr>
          <w:rFonts w:ascii="Arial" w:hAnsi="Arial" w:cs="Arial"/>
        </w:rPr>
        <w:t>ом</w:t>
      </w:r>
      <w:r w:rsidR="00CE6910" w:rsidRPr="00537D4B">
        <w:rPr>
          <w:rFonts w:ascii="Arial" w:hAnsi="Arial" w:cs="Arial"/>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Pr>
          <w:rFonts w:ascii="Arial" w:hAnsi="Arial" w:cs="Arial"/>
        </w:rPr>
        <w:t>одательства о налогах и сборах).</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Заявитель вправе представить указанные документы </w:t>
      </w:r>
      <w:r w:rsidR="00911860" w:rsidRPr="00537D4B">
        <w:rPr>
          <w:rFonts w:ascii="Arial" w:hAnsi="Arial" w:cs="Arial"/>
        </w:rPr>
        <w:t>по собственной инициативе</w:t>
      </w:r>
      <w:r w:rsidRPr="00537D4B">
        <w:rPr>
          <w:rFonts w:ascii="Arial" w:hAnsi="Arial"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6E36BD" w:rsidRPr="00537D4B" w:rsidRDefault="006E36BD" w:rsidP="00340237">
      <w:pPr>
        <w:numPr>
          <w:ilvl w:val="0"/>
          <w:numId w:val="10"/>
        </w:numPr>
        <w:tabs>
          <w:tab w:val="left" w:pos="1560"/>
        </w:tabs>
        <w:ind w:left="0" w:firstLine="709"/>
        <w:jc w:val="center"/>
        <w:rPr>
          <w:rFonts w:ascii="Arial" w:hAnsi="Arial" w:cs="Arial"/>
        </w:rPr>
      </w:pPr>
      <w:r w:rsidRPr="00537D4B">
        <w:rPr>
          <w:rFonts w:ascii="Arial" w:hAnsi="Arial" w:cs="Arial"/>
        </w:rPr>
        <w:t>Формы контроляза исполнением административного регламента</w:t>
      </w:r>
    </w:p>
    <w:p w:rsidR="006E36BD" w:rsidRPr="00537D4B" w:rsidRDefault="006E36BD" w:rsidP="00340237">
      <w:pPr>
        <w:suppressAutoHyphens/>
        <w:ind w:firstLine="709"/>
        <w:jc w:val="center"/>
        <w:rPr>
          <w:rFonts w:ascii="Arial" w:hAnsi="Arial" w:cs="Arial"/>
        </w:rPr>
      </w:pP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widowControl w:val="0"/>
        <w:tabs>
          <w:tab w:val="num" w:pos="0"/>
        </w:tabs>
        <w:suppressAutoHyphens/>
        <w:autoSpaceDE w:val="0"/>
        <w:ind w:firstLine="709"/>
        <w:jc w:val="center"/>
        <w:rPr>
          <w:rFonts w:ascii="Arial" w:hAnsi="Arial" w:cs="Arial"/>
        </w:rPr>
      </w:pPr>
      <w:r w:rsidRPr="00537D4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5.1. </w:t>
      </w:r>
      <w:r w:rsidRPr="00537D4B">
        <w:rPr>
          <w:rFonts w:ascii="Arial" w:eastAsiaTheme="minorHAnsi" w:hAnsi="Arial" w:cs="Arial"/>
          <w:lang w:eastAsia="en-US"/>
        </w:rPr>
        <w:t>Заявитель может обратиться с жалобой в том числе в следующих случаях:</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37D4B">
        <w:rPr>
          <w:rFonts w:ascii="Arial" w:eastAsiaTheme="minorHAnsi" w:hAnsi="Arial" w:cs="Arial"/>
          <w:lang w:eastAsia="en-US"/>
        </w:rPr>
        <w:lastRenderedPageBreak/>
        <w:t>правовыми актами Воронежской области, муниципальными правовыми актами для предоставления муниципальной услуги, у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7D4B">
        <w:rPr>
          <w:rFonts w:ascii="Arial" w:eastAsiaTheme="minorHAnsi" w:hAnsi="Arial" w:cs="Arial"/>
          <w:lang w:eastAsia="en-US"/>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5.2. </w:t>
      </w:r>
      <w:r w:rsidRPr="00537D4B">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w:t>
      </w:r>
      <w:r w:rsidRPr="00537D4B">
        <w:rPr>
          <w:rFonts w:ascii="Arial" w:hAnsi="Arial" w:cs="Arial"/>
        </w:rPr>
        <w:t xml:space="preserve">должностных лиц, муниципальных служащих, работников </w:t>
      </w:r>
      <w:r w:rsidRPr="00537D4B">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w:t>
      </w:r>
      <w:r w:rsidRPr="00537D4B">
        <w:rPr>
          <w:rFonts w:ascii="Arial" w:eastAsiaTheme="minorHAnsi" w:hAnsi="Arial" w:cs="Arial"/>
          <w:lang w:eastAsia="en-US"/>
        </w:rPr>
        <w:lastRenderedPageBreak/>
        <w:t>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5.8. По результатам рассмотрения жалобы принимается одно из следующих решений: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 удовлетворении жалобы отказывается.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w:t>
      </w:r>
      <w:r w:rsidRPr="00537D4B">
        <w:rPr>
          <w:rFonts w:ascii="Arial" w:hAnsi="Arial" w:cs="Arial"/>
        </w:rPr>
        <w:lastRenderedPageBreak/>
        <w:t xml:space="preserve">муниципальную услугу, многофункциональным центром либо организацией, предусмотренной частью 1.1 статьи 16 </w:t>
      </w:r>
      <w:r w:rsidRPr="00537D4B">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537D4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6BD" w:rsidRPr="00537D4B" w:rsidRDefault="006E36BD" w:rsidP="00340237">
      <w:pPr>
        <w:ind w:firstLine="709"/>
        <w:rPr>
          <w:rFonts w:ascii="Arial" w:hAnsi="Arial" w:cs="Arial"/>
          <w:lang w:eastAsia="ar-SA"/>
        </w:rPr>
      </w:pPr>
    </w:p>
    <w:p w:rsidR="00CA2AF8" w:rsidRPr="00537D4B" w:rsidRDefault="00CA2AF8" w:rsidP="00340237">
      <w:pPr>
        <w:rPr>
          <w:rFonts w:ascii="Arial" w:hAnsi="Arial" w:cs="Arial"/>
        </w:rPr>
      </w:pPr>
      <w:r w:rsidRPr="00537D4B">
        <w:rPr>
          <w:rFonts w:ascii="Arial" w:hAnsi="Arial" w:cs="Arial"/>
        </w:rPr>
        <w:br w:type="page"/>
      </w:r>
    </w:p>
    <w:p w:rsidR="006E36BD" w:rsidRPr="00537D4B" w:rsidRDefault="006E36BD" w:rsidP="00340237">
      <w:pPr>
        <w:autoSpaceDE w:val="0"/>
        <w:autoSpaceDN w:val="0"/>
        <w:adjustRightInd w:val="0"/>
        <w:ind w:firstLine="709"/>
        <w:jc w:val="right"/>
        <w:outlineLvl w:val="0"/>
        <w:rPr>
          <w:rFonts w:ascii="Arial" w:hAnsi="Arial" w:cs="Arial"/>
        </w:rPr>
      </w:pPr>
      <w:r w:rsidRPr="00537D4B">
        <w:rPr>
          <w:rFonts w:ascii="Arial" w:hAnsi="Arial" w:cs="Arial"/>
        </w:rPr>
        <w:lastRenderedPageBreak/>
        <w:t>Приложение № 1</w:t>
      </w:r>
    </w:p>
    <w:p w:rsidR="006E36BD" w:rsidRPr="00537D4B" w:rsidRDefault="006E36BD" w:rsidP="00340237">
      <w:pPr>
        <w:autoSpaceDE w:val="0"/>
        <w:autoSpaceDN w:val="0"/>
        <w:adjustRightInd w:val="0"/>
        <w:ind w:firstLine="709"/>
        <w:jc w:val="right"/>
        <w:rPr>
          <w:rFonts w:ascii="Arial" w:hAnsi="Arial" w:cs="Arial"/>
        </w:rPr>
      </w:pPr>
      <w:r w:rsidRPr="00537D4B">
        <w:rPr>
          <w:rFonts w:ascii="Arial" w:hAnsi="Arial" w:cs="Arial"/>
        </w:rPr>
        <w:t>к Административному регламенту</w:t>
      </w:r>
    </w:p>
    <w:p w:rsidR="00923A6D" w:rsidRPr="00537D4B" w:rsidRDefault="00923A6D" w:rsidP="00340237">
      <w:pPr>
        <w:rPr>
          <w:rFonts w:ascii="Arial" w:hAnsi="Arial" w:cs="Arial"/>
        </w:rPr>
      </w:pPr>
    </w:p>
    <w:p w:rsidR="008F05F5" w:rsidRPr="00880679" w:rsidRDefault="008F05F5" w:rsidP="008F05F5">
      <w:pPr>
        <w:numPr>
          <w:ilvl w:val="0"/>
          <w:numId w:val="14"/>
        </w:numPr>
        <w:adjustRightInd w:val="0"/>
        <w:ind w:left="0" w:firstLine="709"/>
        <w:jc w:val="both"/>
        <w:rPr>
          <w:rFonts w:ascii="Arial" w:hAnsi="Arial" w:cs="Arial"/>
        </w:rPr>
      </w:pPr>
      <w:r w:rsidRPr="00880679">
        <w:rPr>
          <w:rFonts w:ascii="Arial" w:hAnsi="Arial" w:cs="Arial"/>
        </w:rPr>
        <w:t xml:space="preserve">Место нахождения администрации </w:t>
      </w:r>
      <w:r>
        <w:rPr>
          <w:rFonts w:ascii="Arial" w:hAnsi="Arial" w:cs="Arial"/>
        </w:rPr>
        <w:t>Дерезовского</w:t>
      </w:r>
      <w:r w:rsidRPr="00880679">
        <w:rPr>
          <w:rFonts w:ascii="Arial" w:hAnsi="Arial" w:cs="Arial"/>
        </w:rPr>
        <w:t xml:space="preserve"> сельского поселения: </w:t>
      </w:r>
      <w:r>
        <w:rPr>
          <w:rFonts w:ascii="Arial" w:hAnsi="Arial" w:cs="Arial"/>
        </w:rPr>
        <w:t>Воронежская область, Верхнемамонский район, с. Дерезовка, ул. Центральная, д.111</w:t>
      </w:r>
    </w:p>
    <w:p w:rsidR="008F05F5" w:rsidRPr="00880679" w:rsidRDefault="008F05F5" w:rsidP="008F05F5">
      <w:pPr>
        <w:adjustRightInd w:val="0"/>
        <w:ind w:firstLine="709"/>
        <w:jc w:val="both"/>
        <w:rPr>
          <w:rFonts w:ascii="Arial" w:hAnsi="Arial" w:cs="Arial"/>
        </w:rPr>
      </w:pPr>
      <w:r w:rsidRPr="00880679">
        <w:rPr>
          <w:rFonts w:ascii="Arial" w:hAnsi="Arial" w:cs="Arial"/>
        </w:rPr>
        <w:t xml:space="preserve">График работы администрации </w:t>
      </w:r>
      <w:r>
        <w:rPr>
          <w:rFonts w:ascii="Arial" w:hAnsi="Arial" w:cs="Arial"/>
        </w:rPr>
        <w:t>Дерезовского</w:t>
      </w:r>
      <w:r w:rsidRPr="00880679">
        <w:rPr>
          <w:rFonts w:ascii="Arial" w:hAnsi="Arial" w:cs="Arial"/>
        </w:rPr>
        <w:t xml:space="preserve"> сельского поселения:</w:t>
      </w:r>
    </w:p>
    <w:p w:rsidR="008F05F5" w:rsidRPr="00880679" w:rsidRDefault="008F05F5" w:rsidP="008F05F5">
      <w:pPr>
        <w:adjustRightInd w:val="0"/>
        <w:ind w:firstLine="709"/>
        <w:jc w:val="both"/>
        <w:rPr>
          <w:rFonts w:ascii="Arial" w:hAnsi="Arial" w:cs="Arial"/>
        </w:rPr>
      </w:pPr>
      <w:r w:rsidRPr="00880679">
        <w:rPr>
          <w:rFonts w:ascii="Arial" w:hAnsi="Arial" w:cs="Arial"/>
        </w:rPr>
        <w:t>Понедельник: с 08.00 до 17.00</w:t>
      </w:r>
    </w:p>
    <w:p w:rsidR="008F05F5" w:rsidRPr="00880679" w:rsidRDefault="008F05F5" w:rsidP="008F05F5">
      <w:pPr>
        <w:adjustRightInd w:val="0"/>
        <w:ind w:firstLine="709"/>
        <w:jc w:val="both"/>
        <w:rPr>
          <w:rFonts w:ascii="Arial" w:hAnsi="Arial" w:cs="Arial"/>
        </w:rPr>
      </w:pPr>
      <w:r w:rsidRPr="00880679">
        <w:rPr>
          <w:rFonts w:ascii="Arial" w:hAnsi="Arial" w:cs="Arial"/>
        </w:rPr>
        <w:t>Вторник - пятница: с 08.00 до 16.00</w:t>
      </w:r>
    </w:p>
    <w:p w:rsidR="008F05F5" w:rsidRPr="00880679" w:rsidRDefault="008F05F5" w:rsidP="008F05F5">
      <w:pPr>
        <w:adjustRightInd w:val="0"/>
        <w:ind w:firstLine="709"/>
        <w:jc w:val="both"/>
        <w:rPr>
          <w:rFonts w:ascii="Arial" w:hAnsi="Arial" w:cs="Arial"/>
        </w:rPr>
      </w:pPr>
      <w:r w:rsidRPr="00880679">
        <w:rPr>
          <w:rFonts w:ascii="Arial" w:hAnsi="Arial" w:cs="Arial"/>
        </w:rPr>
        <w:t>Перерыв: с 12.00 до 13.00</w:t>
      </w:r>
    </w:p>
    <w:p w:rsidR="008F05F5" w:rsidRPr="00880679" w:rsidRDefault="008F05F5" w:rsidP="008F05F5">
      <w:pPr>
        <w:adjustRightInd w:val="0"/>
        <w:ind w:firstLine="709"/>
        <w:jc w:val="both"/>
        <w:rPr>
          <w:rFonts w:ascii="Arial" w:hAnsi="Arial" w:cs="Arial"/>
        </w:rPr>
      </w:pPr>
      <w:r w:rsidRPr="00880679">
        <w:rPr>
          <w:rFonts w:ascii="Arial" w:hAnsi="Arial" w:cs="Arial"/>
        </w:rPr>
        <w:t>Выходной: суббота, воскресенье</w:t>
      </w:r>
    </w:p>
    <w:p w:rsidR="008F05F5" w:rsidRPr="00880679" w:rsidRDefault="008F05F5" w:rsidP="008F05F5">
      <w:pPr>
        <w:adjustRightInd w:val="0"/>
        <w:ind w:firstLine="709"/>
        <w:jc w:val="both"/>
        <w:rPr>
          <w:rFonts w:ascii="Arial" w:hAnsi="Arial" w:cs="Arial"/>
        </w:rPr>
      </w:pPr>
      <w:r w:rsidRPr="00880679">
        <w:rPr>
          <w:rFonts w:ascii="Arial" w:hAnsi="Arial" w:cs="Arial"/>
        </w:rPr>
        <w:t>Адрес официального сайта администрации</w:t>
      </w:r>
      <w:r>
        <w:rPr>
          <w:rFonts w:ascii="Arial" w:hAnsi="Arial" w:cs="Arial"/>
        </w:rPr>
        <w:t xml:space="preserve"> Дерезовского</w:t>
      </w:r>
      <w:r w:rsidRPr="00880679">
        <w:rPr>
          <w:rFonts w:ascii="Arial" w:hAnsi="Arial" w:cs="Arial"/>
        </w:rPr>
        <w:t xml:space="preserve"> сельского поселения в</w:t>
      </w:r>
      <w:r>
        <w:rPr>
          <w:rFonts w:ascii="Arial" w:hAnsi="Arial" w:cs="Arial"/>
        </w:rPr>
        <w:t xml:space="preserve"> сети Интернет: </w:t>
      </w:r>
      <w:r>
        <w:rPr>
          <w:rFonts w:ascii="Arial" w:hAnsi="Arial" w:cs="Arial"/>
          <w:lang w:val="en-US"/>
        </w:rPr>
        <w:t>http</w:t>
      </w:r>
      <w:r w:rsidRPr="00975A4D">
        <w:rPr>
          <w:rFonts w:ascii="Arial" w:hAnsi="Arial" w:cs="Arial"/>
        </w:rPr>
        <w:t>://</w:t>
      </w:r>
      <w:r>
        <w:rPr>
          <w:rFonts w:ascii="Arial" w:hAnsi="Arial" w:cs="Arial"/>
          <w:lang w:val="en-US"/>
        </w:rPr>
        <w:t>derezovskoe</w:t>
      </w:r>
      <w:r w:rsidRPr="00975A4D">
        <w:rPr>
          <w:rFonts w:ascii="Arial" w:hAnsi="Arial" w:cs="Arial"/>
        </w:rPr>
        <w:t>.</w:t>
      </w:r>
      <w:r>
        <w:rPr>
          <w:rFonts w:ascii="Arial" w:hAnsi="Arial" w:cs="Arial"/>
          <w:lang w:val="en-US"/>
        </w:rPr>
        <w:t>ru</w:t>
      </w:r>
    </w:p>
    <w:p w:rsidR="008F05F5" w:rsidRPr="00975A4D" w:rsidRDefault="008F05F5" w:rsidP="008F05F5">
      <w:pPr>
        <w:ind w:firstLine="709"/>
        <w:jc w:val="both"/>
        <w:rPr>
          <w:rFonts w:ascii="Arial" w:hAnsi="Arial" w:cs="Arial"/>
        </w:rPr>
      </w:pPr>
      <w:r w:rsidRPr="00880679">
        <w:rPr>
          <w:rFonts w:ascii="Arial" w:hAnsi="Arial" w:cs="Arial"/>
        </w:rPr>
        <w:t>Адрес электронной почты администрации</w:t>
      </w:r>
      <w:r w:rsidRPr="00975A4D">
        <w:rPr>
          <w:rFonts w:ascii="Arial" w:hAnsi="Arial" w:cs="Arial"/>
        </w:rPr>
        <w:t xml:space="preserve"> </w:t>
      </w:r>
      <w:r>
        <w:rPr>
          <w:rFonts w:ascii="Arial" w:hAnsi="Arial" w:cs="Arial"/>
        </w:rPr>
        <w:t>Дерезовского</w:t>
      </w:r>
      <w:r w:rsidRPr="00880679">
        <w:rPr>
          <w:rFonts w:ascii="Arial" w:hAnsi="Arial" w:cs="Arial"/>
        </w:rPr>
        <w:t xml:space="preserve">сельского поселения: </w:t>
      </w:r>
      <w:r>
        <w:rPr>
          <w:rFonts w:ascii="Arial" w:hAnsi="Arial" w:cs="Arial"/>
          <w:lang w:val="en-US"/>
        </w:rPr>
        <w:t>derez</w:t>
      </w:r>
      <w:r w:rsidRPr="00975A4D">
        <w:rPr>
          <w:rFonts w:ascii="Arial" w:hAnsi="Arial" w:cs="Arial"/>
        </w:rPr>
        <w:t>.</w:t>
      </w:r>
      <w:r>
        <w:rPr>
          <w:rFonts w:ascii="Arial" w:hAnsi="Arial" w:cs="Arial"/>
          <w:lang w:val="en-US"/>
        </w:rPr>
        <w:t>vmammon</w:t>
      </w:r>
      <w:r w:rsidRPr="00975A4D">
        <w:rPr>
          <w:rFonts w:ascii="Arial" w:hAnsi="Arial" w:cs="Arial"/>
        </w:rPr>
        <w:t>@</w:t>
      </w:r>
      <w:r>
        <w:rPr>
          <w:rFonts w:ascii="Arial" w:hAnsi="Arial" w:cs="Arial"/>
          <w:lang w:val="en-US"/>
        </w:rPr>
        <w:t>govvrn</w:t>
      </w:r>
      <w:r w:rsidRPr="00975A4D">
        <w:rPr>
          <w:rFonts w:ascii="Arial" w:hAnsi="Arial" w:cs="Arial"/>
        </w:rPr>
        <w:t>.</w:t>
      </w:r>
      <w:r>
        <w:rPr>
          <w:rFonts w:ascii="Arial" w:hAnsi="Arial" w:cs="Arial"/>
          <w:lang w:val="en-US"/>
        </w:rPr>
        <w:t>ru</w:t>
      </w:r>
    </w:p>
    <w:p w:rsidR="008F05F5" w:rsidRPr="00880679" w:rsidRDefault="008F05F5" w:rsidP="008F05F5">
      <w:pPr>
        <w:ind w:firstLine="709"/>
        <w:jc w:val="both"/>
        <w:rPr>
          <w:rFonts w:ascii="Arial" w:hAnsi="Arial" w:cs="Arial"/>
        </w:rPr>
      </w:pPr>
      <w:r>
        <w:rPr>
          <w:rFonts w:ascii="Arial" w:hAnsi="Arial" w:cs="Arial"/>
        </w:rPr>
        <w:t>Телефоны для справок: 8(47355)59-5-25</w:t>
      </w:r>
    </w:p>
    <w:p w:rsidR="006122C1" w:rsidRDefault="006122C1" w:rsidP="006122C1">
      <w:pPr>
        <w:adjustRightInd w:val="0"/>
        <w:ind w:firstLine="709"/>
        <w:jc w:val="both"/>
        <w:rPr>
          <w:rFonts w:ascii="Arial" w:hAnsi="Arial" w:cs="Arial"/>
        </w:rPr>
      </w:pP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.1. Место нахождения АУ «МФЦ»: 394026, г. Воронеж, ул. Дружинников, 3б (Коминтерновский район).</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АУ «МФЦ»: (473) 226-99-99.</w:t>
      </w:r>
    </w:p>
    <w:p w:rsidR="00453AC0" w:rsidRPr="00537D4B" w:rsidRDefault="00453AC0" w:rsidP="006122C1">
      <w:pPr>
        <w:adjustRightInd w:val="0"/>
        <w:ind w:firstLine="709"/>
        <w:jc w:val="both"/>
        <w:rPr>
          <w:rFonts w:ascii="Arial" w:hAnsi="Arial" w:cs="Arial"/>
        </w:rPr>
      </w:pPr>
      <w:r w:rsidRPr="00537D4B">
        <w:rPr>
          <w:rFonts w:ascii="Arial" w:hAnsi="Arial" w:cs="Arial"/>
        </w:rPr>
        <w:t>Официальный сайт АУ «МФЦ» в сети Интернет: mfc.vrn.ru.</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odno-okno@mail.ru.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АУ «МФЦ»:</w:t>
      </w:r>
    </w:p>
    <w:p w:rsidR="00453AC0" w:rsidRPr="00537D4B" w:rsidRDefault="00453AC0" w:rsidP="006122C1">
      <w:pPr>
        <w:adjustRightInd w:val="0"/>
        <w:ind w:firstLine="709"/>
        <w:jc w:val="both"/>
        <w:rPr>
          <w:rFonts w:ascii="Arial" w:hAnsi="Arial" w:cs="Arial"/>
        </w:rPr>
      </w:pPr>
      <w:r w:rsidRPr="00537D4B">
        <w:rPr>
          <w:rFonts w:ascii="Arial" w:hAnsi="Arial" w:cs="Arial"/>
        </w:rPr>
        <w:t>вторник, четверг, пятница: с 09.00 до 18.00;</w:t>
      </w:r>
    </w:p>
    <w:p w:rsidR="00453AC0" w:rsidRPr="00537D4B" w:rsidRDefault="00453AC0" w:rsidP="006122C1">
      <w:pPr>
        <w:adjustRightInd w:val="0"/>
        <w:ind w:firstLine="709"/>
        <w:jc w:val="both"/>
        <w:rPr>
          <w:rFonts w:ascii="Arial" w:hAnsi="Arial" w:cs="Arial"/>
        </w:rPr>
      </w:pPr>
      <w:r w:rsidRPr="00537D4B">
        <w:rPr>
          <w:rFonts w:ascii="Arial" w:hAnsi="Arial" w:cs="Arial"/>
        </w:rPr>
        <w:t>среда: с 11.00 до 20.00;</w:t>
      </w:r>
    </w:p>
    <w:p w:rsidR="00453AC0" w:rsidRPr="00537D4B" w:rsidRDefault="00453AC0" w:rsidP="006122C1">
      <w:pPr>
        <w:adjustRightInd w:val="0"/>
        <w:ind w:firstLine="709"/>
        <w:jc w:val="both"/>
        <w:rPr>
          <w:rFonts w:ascii="Arial" w:hAnsi="Arial" w:cs="Arial"/>
        </w:rPr>
      </w:pPr>
      <w:r w:rsidRPr="00537D4B">
        <w:rPr>
          <w:rFonts w:ascii="Arial" w:hAnsi="Arial" w:cs="Arial"/>
        </w:rPr>
        <w:t>суббота: с 09.00 до 16.45.</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филиала АУ «МФЦ»: (47355)5-77-00.</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emyazin@govvrn.ru.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филиала АУ «МФЦ»:</w:t>
      </w:r>
    </w:p>
    <w:p w:rsidR="00453AC0" w:rsidRPr="00537D4B" w:rsidRDefault="009C78F4" w:rsidP="006122C1">
      <w:pPr>
        <w:ind w:firstLine="709"/>
        <w:jc w:val="both"/>
        <w:rPr>
          <w:rFonts w:ascii="Arial" w:hAnsi="Arial" w:cs="Arial"/>
        </w:rPr>
      </w:pPr>
      <w:r w:rsidRPr="00537D4B">
        <w:rPr>
          <w:rFonts w:ascii="Arial" w:hAnsi="Arial" w:cs="Arial"/>
        </w:rPr>
        <w:t xml:space="preserve">Понедельник - пятница </w:t>
      </w:r>
      <w:r w:rsidR="00453AC0" w:rsidRPr="00537D4B">
        <w:rPr>
          <w:rFonts w:ascii="Arial" w:hAnsi="Arial" w:cs="Arial"/>
        </w:rPr>
        <w:t>- с 08.00 до 17.00, перерыв - с 12.00 до 12.45;</w:t>
      </w:r>
    </w:p>
    <w:p w:rsidR="00453AC0" w:rsidRPr="00537D4B" w:rsidRDefault="009C78F4" w:rsidP="006122C1">
      <w:pPr>
        <w:ind w:firstLine="709"/>
        <w:jc w:val="both"/>
        <w:rPr>
          <w:rFonts w:ascii="Arial" w:hAnsi="Arial" w:cs="Arial"/>
        </w:rPr>
      </w:pPr>
      <w:r w:rsidRPr="00537D4B">
        <w:rPr>
          <w:rFonts w:ascii="Arial" w:hAnsi="Arial" w:cs="Arial"/>
        </w:rPr>
        <w:t>суббота, в</w:t>
      </w:r>
      <w:r w:rsidR="00453AC0" w:rsidRPr="00537D4B">
        <w:rPr>
          <w:rFonts w:ascii="Arial" w:hAnsi="Arial" w:cs="Arial"/>
        </w:rPr>
        <w:t>оскресенье – выходной</w:t>
      </w:r>
    </w:p>
    <w:p w:rsidR="00923A6D" w:rsidRPr="00537D4B" w:rsidRDefault="00923A6D" w:rsidP="00340237">
      <w:pPr>
        <w:widowControl w:val="0"/>
        <w:autoSpaceDE w:val="0"/>
        <w:autoSpaceDN w:val="0"/>
        <w:ind w:firstLine="709"/>
        <w:jc w:val="both"/>
        <w:rPr>
          <w:rFonts w:ascii="Arial" w:hAnsi="Arial" w:cs="Arial"/>
        </w:rPr>
      </w:pPr>
    </w:p>
    <w:p w:rsidR="00923A6D" w:rsidRPr="00537D4B" w:rsidRDefault="00923A6D" w:rsidP="00340237">
      <w:pPr>
        <w:rPr>
          <w:rFonts w:ascii="Arial" w:hAnsi="Arial" w:cs="Arial"/>
        </w:rPr>
      </w:pPr>
    </w:p>
    <w:p w:rsidR="00442861" w:rsidRPr="00537D4B" w:rsidRDefault="00442861" w:rsidP="00340237">
      <w:pPr>
        <w:rPr>
          <w:rFonts w:ascii="Arial" w:hAnsi="Arial" w:cs="Arial"/>
        </w:rPr>
      </w:pPr>
      <w:r w:rsidRPr="00537D4B">
        <w:rPr>
          <w:rFonts w:ascii="Arial" w:hAnsi="Arial" w:cs="Arial"/>
        </w:rPr>
        <w:br w:type="page"/>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lastRenderedPageBreak/>
        <w:t xml:space="preserve"> Приложение № 2</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ascii="Arial" w:hAnsi="Arial" w:cs="Arial"/>
        </w:rPr>
      </w:pP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Руководителю</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(наименование уполномоченного органа,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оказывающего государственную услугу)</w:t>
      </w:r>
    </w:p>
    <w:p w:rsidR="00310A15" w:rsidRPr="00537D4B" w:rsidRDefault="00310A15" w:rsidP="00310A15">
      <w:pPr>
        <w:autoSpaceDE w:val="0"/>
        <w:autoSpaceDN w:val="0"/>
        <w:adjustRightInd w:val="0"/>
        <w:jc w:val="both"/>
        <w:outlineLvl w:val="0"/>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от гражданина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(фамилия, имя, отчество (при наличии),</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место жительства, почтовый адрес,</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телефон заявителя и реквизиты документа,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удостоверяющего личность заявителя)</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заявление</w:t>
      </w: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 предоставлении земельного участка</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индивидуального жилищного строительства;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ведения садоводства;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ведения огородничества;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ведения личного подсобного хозяйства.</w:t>
      </w:r>
    </w:p>
    <w:p w:rsidR="00310A15" w:rsidRPr="00537D4B" w:rsidRDefault="00310A15" w:rsidP="00310A15">
      <w:pPr>
        <w:autoSpaceDE w:val="0"/>
        <w:autoSpaceDN w:val="0"/>
        <w:adjustRightInd w:val="0"/>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_________________________________________</w:t>
      </w:r>
    </w:p>
    <w:p w:rsidR="00310A15" w:rsidRPr="00537D4B" w:rsidRDefault="00310A15" w:rsidP="00310A15">
      <w:pPr>
        <w:autoSpaceDE w:val="0"/>
        <w:autoSpaceDN w:val="0"/>
        <w:adjustRightInd w:val="0"/>
        <w:ind w:firstLine="567"/>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(нужное подчеркнуть)</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К заявлению прилагаю:</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копию акта органа опеки и попечительства о назначении опекуна или попечителя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справку о составе семьи;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справку образовательной организации в отношении детей, обучающихся в очной форме;</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свидетельств о рождении детей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lastRenderedPageBreak/>
        <w:t>Сообщаю сведения о государственной регистрации актов гражданского состояния: &lt;1&gt;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о рождении детей</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о перемене (при наличии) фамилии, имени, отчества родителей (одинокого родителя)</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Сведения о ранее предоставленных заявителю бесплатно земельных участках, в соответствии с </w:t>
      </w:r>
      <w:bookmarkStart w:id="67" w:name="OLE_LINK9"/>
      <w:bookmarkStart w:id="68" w:name="OLE_LINK10"/>
      <w:bookmarkStart w:id="69" w:name="OLE_LINK11"/>
      <w:r w:rsidRPr="00537D4B">
        <w:rPr>
          <w:rFonts w:ascii="Arial" w:eastAsiaTheme="minorHAnsi" w:hAnsi="Arial" w:cs="Arial"/>
          <w:lang w:eastAsia="en-US"/>
        </w:rPr>
        <w:t>Законом Воронежской области от 13.05.2008 № 25-ОЗ «О регулировании земельных отношений на территории Воронежской области»</w:t>
      </w:r>
    </w:p>
    <w:bookmarkEnd w:id="67"/>
    <w:bookmarkEnd w:id="68"/>
    <w:bookmarkEnd w:id="69"/>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 ___________________</w:t>
      </w:r>
    </w:p>
    <w:p w:rsidR="00923A6D" w:rsidRPr="00537D4B" w:rsidRDefault="00310A15" w:rsidP="006323DF">
      <w:pPr>
        <w:autoSpaceDE w:val="0"/>
        <w:autoSpaceDN w:val="0"/>
        <w:adjustRightInd w:val="0"/>
        <w:jc w:val="right"/>
        <w:rPr>
          <w:rFonts w:ascii="Arial" w:hAnsi="Arial" w:cs="Arial"/>
        </w:rPr>
      </w:pPr>
      <w:r w:rsidRPr="00537D4B">
        <w:rPr>
          <w:rFonts w:ascii="Arial" w:eastAsiaTheme="minorHAnsi" w:hAnsi="Arial" w:cs="Arial"/>
          <w:sz w:val="20"/>
          <w:szCs w:val="20"/>
          <w:lang w:eastAsia="en-US"/>
        </w:rPr>
        <w:t>(дата) (подпись заявителя)</w:t>
      </w: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3</w:t>
      </w:r>
    </w:p>
    <w:p w:rsidR="00923A6D" w:rsidRPr="00537D4B" w:rsidRDefault="00923A6D" w:rsidP="00340237">
      <w:pPr>
        <w:ind w:firstLine="709"/>
        <w:jc w:val="right"/>
        <w:rPr>
          <w:rFonts w:ascii="Arial" w:hAnsi="Arial" w:cs="Arial"/>
        </w:rPr>
      </w:pPr>
      <w:r w:rsidRPr="00537D4B">
        <w:rPr>
          <w:rFonts w:ascii="Arial" w:hAnsi="Arial" w:cs="Arial"/>
        </w:rPr>
        <w:t>к административному</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ind w:firstLine="709"/>
        <w:jc w:val="right"/>
        <w:rPr>
          <w:rFonts w:ascii="Arial" w:hAnsi="Arial"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265B10" w:rsidP="00C32587">
      <w:pPr>
        <w:ind w:firstLine="709"/>
        <w:jc w:val="center"/>
        <w:rPr>
          <w:b/>
        </w:rPr>
      </w:pPr>
      <w:r w:rsidRPr="00265B10">
        <w:rPr>
          <w:noProof/>
        </w:rPr>
        <w:pict>
          <v:rect id="Прямоугольник 154" o:spid="_x0000_s1026"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3036D1" w:rsidRPr="008D74A3" w:rsidRDefault="003036D1" w:rsidP="00C32587">
                  <w:pPr>
                    <w:jc w:val="center"/>
                    <w:rPr>
                      <w:sz w:val="18"/>
                      <w:szCs w:val="18"/>
                    </w:rPr>
                  </w:pPr>
                  <w:bookmarkStart w:id="70" w:name="OLE_LINK51"/>
                  <w:bookmarkStart w:id="71" w:name="OLE_LINK52"/>
                  <w:bookmarkStart w:id="72" w:name="OLE_LINK53"/>
                  <w:bookmarkStart w:id="73" w:name="OLE_LINK54"/>
                  <w:r>
                    <w:rPr>
                      <w:sz w:val="18"/>
                      <w:szCs w:val="18"/>
                    </w:rPr>
                    <w:t>П</w:t>
                  </w:r>
                  <w:r w:rsidRPr="00BB0DB8">
                    <w:rPr>
                      <w:sz w:val="18"/>
                      <w:szCs w:val="18"/>
                    </w:rPr>
                    <w:t>рием заявления и прилагаемых к нему документов</w:t>
                  </w:r>
                  <w:bookmarkEnd w:id="70"/>
                  <w:bookmarkEnd w:id="71"/>
                  <w:bookmarkEnd w:id="72"/>
                  <w:bookmarkEnd w:id="73"/>
                </w:p>
              </w:txbxContent>
            </v:textbox>
          </v:rect>
        </w:pict>
      </w:r>
    </w:p>
    <w:p w:rsidR="00C32587" w:rsidRPr="00537D4B" w:rsidRDefault="00C32587" w:rsidP="00C32587">
      <w:pPr>
        <w:ind w:firstLine="709"/>
        <w:jc w:val="center"/>
        <w:rPr>
          <w:b/>
        </w:rPr>
      </w:pPr>
    </w:p>
    <w:p w:rsidR="00C32587" w:rsidRPr="00537D4B" w:rsidRDefault="00265B10" w:rsidP="00C32587">
      <w:pPr>
        <w:ind w:firstLine="709"/>
        <w:jc w:val="center"/>
        <w:rPr>
          <w:b/>
        </w:rPr>
      </w:pPr>
      <w:r w:rsidRPr="00265B10">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265B10" w:rsidP="00C32587">
      <w:pPr>
        <w:ind w:firstLine="709"/>
      </w:pPr>
      <w:r>
        <w:rPr>
          <w:noProof/>
        </w:rPr>
        <w:pict>
          <v:rect id="Прямоугольник 151" o:spid="_x0000_s1027" style="position:absolute;left:0;text-align:left;margin-left:7.95pt;margin-top:10.85pt;width:43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3036D1" w:rsidRPr="008D74A3" w:rsidRDefault="003036D1"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265B10" w:rsidP="00C32587">
      <w:pPr>
        <w:ind w:firstLine="709"/>
      </w:pPr>
      <w:r>
        <w:rPr>
          <w:noProof/>
        </w:rPr>
        <w:pict>
          <v:shape id="Прямая со стрелкой 149" o:spid="_x0000_s1051" type="#_x0000_t32" style="position:absolute;left:0;text-align:left;margin-left:71.9pt;margin-top:12.2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rPr>
          <w:sz w:val="22"/>
          <w:szCs w:val="22"/>
        </w:rPr>
      </w:pPr>
      <w:r w:rsidRPr="00265B10">
        <w:rPr>
          <w:noProof/>
        </w:rPr>
        <w:pict>
          <v:rect id="Прямоугольник 14" o:spid="_x0000_s1028" style="position:absolute;left:0;text-align:left;margin-left:256.2pt;margin-top:4.95pt;width:162.2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3036D1" w:rsidRPr="008D74A3" w:rsidRDefault="003036D1" w:rsidP="00C32587">
                  <w:pPr>
                    <w:jc w:val="center"/>
                    <w:rPr>
                      <w:sz w:val="18"/>
                      <w:szCs w:val="18"/>
                    </w:rPr>
                  </w:pPr>
                  <w:r>
                    <w:rPr>
                      <w:sz w:val="18"/>
                      <w:szCs w:val="18"/>
                    </w:rPr>
                    <w:t>Отсутствие оснований для отказа в приеме документов</w:t>
                  </w:r>
                </w:p>
              </w:txbxContent>
            </v:textbox>
          </v:rect>
        </w:pict>
      </w:r>
      <w:r w:rsidRPr="00265B10">
        <w:rPr>
          <w:noProof/>
        </w:rPr>
        <w:pict>
          <v:rect id="Прямоугольник 8" o:spid="_x0000_s1029" style="position:absolute;left:0;text-align:left;margin-left:-10.8pt;margin-top:4.95pt;width:162.2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3036D1" w:rsidRPr="008D74A3" w:rsidRDefault="003036D1"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rPr>
          <w:sz w:val="22"/>
          <w:szCs w:val="22"/>
        </w:rPr>
      </w:pPr>
      <w:r w:rsidRPr="00265B10">
        <w:rPr>
          <w:noProof/>
        </w:rPr>
        <w:pict>
          <v:shape id="Прямая со стрелкой 2" o:spid="_x0000_s1049" type="#_x0000_t32" style="position:absolute;left:0;text-align:left;margin-left:330.05pt;margin-top:11.45pt;width:0;height:21.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265B10">
        <w:rPr>
          <w:noProof/>
        </w:rPr>
        <w:pict>
          <v:shape id="Прямая со стрелкой 13" o:spid="_x0000_s1048" type="#_x0000_t32" style="position:absolute;left:0;text-align:left;margin-left:71.15pt;margin-top:12.2pt;width:.6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rPr>
          <w:sz w:val="22"/>
          <w:szCs w:val="22"/>
        </w:rPr>
      </w:pPr>
      <w:r w:rsidRPr="00265B10">
        <w:rPr>
          <w:noProof/>
        </w:rPr>
        <w:pict>
          <v:rect id="Прямоугольник 147" o:spid="_x0000_s1030" style="position:absolute;left:0;text-align:left;margin-left:-7.05pt;margin-top:8.6pt;width:162.2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3036D1" w:rsidRPr="008D74A3" w:rsidRDefault="003036D1"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265B10">
        <w:rPr>
          <w:noProof/>
        </w:rPr>
        <w:pict>
          <v:rect id="Прямоугольник 3" o:spid="_x0000_s1031" style="position:absolute;left:0;text-align:left;margin-left:256.2pt;margin-top:9.1pt;width:162.2pt;height:3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3036D1" w:rsidRPr="008D74A3" w:rsidRDefault="003036D1"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3036D1" w:rsidRPr="008D74A3" w:rsidRDefault="003036D1"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rPr>
          <w:sz w:val="22"/>
          <w:szCs w:val="22"/>
        </w:rPr>
      </w:pPr>
      <w:r w:rsidRPr="00265B10">
        <w:rPr>
          <w:noProof/>
        </w:rPr>
        <w:pict>
          <v:shape id="Прямая со стрелкой 16" o:spid="_x0000_s1047" type="#_x0000_t32" style="position:absolute;left:0;text-align:left;margin-left:329.7pt;margin-top:8.35pt;width:0;height:26.2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3036D1" w:rsidRPr="008D74A3" w:rsidRDefault="003036D1"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32587" w:rsidRPr="00537D4B">
        <w:tab/>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rPr>
          <w:sz w:val="22"/>
          <w:szCs w:val="22"/>
        </w:rPr>
      </w:pPr>
      <w:r w:rsidRPr="00265B10">
        <w:rPr>
          <w:noProof/>
        </w:rPr>
        <w:pict>
          <v:shape id="Прямая со стрелкой 6" o:spid="_x0000_s1046" type="#_x0000_t32" style="position:absolute;left:0;text-align:left;margin-left:334.9pt;margin-top:9.55pt;width:0;height:29.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265B10"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3036D1" w:rsidRPr="008D74A3" w:rsidRDefault="003036D1"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265B10"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265B10"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3036D1" w:rsidRPr="008D74A3" w:rsidRDefault="003036D1"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3036D1" w:rsidRPr="008D74A3" w:rsidRDefault="003036D1"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265B10"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265B10"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265B10"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3036D1" w:rsidRPr="00413D04" w:rsidRDefault="003036D1"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3036D1" w:rsidRPr="00413D04" w:rsidRDefault="003036D1"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265B10"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265B10"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3036D1" w:rsidRPr="008D74A3" w:rsidRDefault="003036D1"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265B10" w:rsidP="00C32587">
      <w:pPr>
        <w:autoSpaceDE w:val="0"/>
        <w:autoSpaceDN w:val="0"/>
        <w:adjustRightInd w:val="0"/>
        <w:ind w:firstLine="709"/>
        <w:jc w:val="right"/>
        <w:rPr>
          <w:rFonts w:ascii="Arial" w:hAnsi="Arial" w:cs="Arial"/>
        </w:rPr>
      </w:pPr>
      <w:r w:rsidRPr="00265B10">
        <w:rPr>
          <w:noProof/>
        </w:rPr>
        <w:pict>
          <v:rect id="Прямоугольник 133" o:spid="_x0000_s1039" style="position:absolute;left:0;text-align:left;margin-left:13.2pt;margin-top:2.25pt;width:234.55pt;height: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3036D1" w:rsidRPr="00413D04" w:rsidRDefault="003036D1"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ascii="Arial" w:hAnsi="Arial" w:cs="Arial"/>
        </w:rPr>
      </w:pPr>
    </w:p>
    <w:p w:rsidR="00C32587" w:rsidRPr="00537D4B" w:rsidRDefault="00C32587" w:rsidP="00C32587">
      <w:pPr>
        <w:rPr>
          <w:rFonts w:ascii="Arial" w:hAnsi="Arial" w:cs="Arial"/>
        </w:rPr>
      </w:pPr>
    </w:p>
    <w:p w:rsidR="00C32587" w:rsidRPr="00537D4B" w:rsidRDefault="00C32587" w:rsidP="00340237">
      <w:pPr>
        <w:ind w:firstLine="709"/>
        <w:jc w:val="right"/>
        <w:rPr>
          <w:rFonts w:ascii="Arial" w:hAnsi="Arial" w:cs="Arial"/>
        </w:rPr>
      </w:pP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4</w:t>
      </w:r>
    </w:p>
    <w:p w:rsidR="00923A6D" w:rsidRPr="00537D4B" w:rsidRDefault="00923A6D" w:rsidP="00340237">
      <w:pPr>
        <w:ind w:firstLine="709"/>
        <w:jc w:val="right"/>
        <w:rPr>
          <w:rFonts w:ascii="Arial" w:hAnsi="Arial" w:cs="Arial"/>
        </w:rPr>
      </w:pPr>
      <w:r w:rsidRPr="00537D4B">
        <w:rPr>
          <w:rFonts w:ascii="Arial" w:hAnsi="Arial" w:cs="Arial"/>
        </w:rPr>
        <w:t xml:space="preserve">к административному </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autoSpaceDE w:val="0"/>
        <w:autoSpaceDN w:val="0"/>
        <w:adjustRightInd w:val="0"/>
        <w:ind w:firstLine="709"/>
        <w:jc w:val="center"/>
        <w:rPr>
          <w:rFonts w:ascii="Arial" w:hAnsi="Arial" w:cs="Arial"/>
        </w:rPr>
      </w:pP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РАСПИСКА</w:t>
      </w: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ascii="Arial" w:hAnsi="Arial" w:cs="Arial"/>
        </w:rPr>
      </w:pPr>
      <w:r w:rsidRPr="00537D4B">
        <w:rPr>
          <w:rFonts w:ascii="Arial" w:hAnsi="Arial"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jc w:val="both"/>
        <w:outlineLvl w:val="0"/>
        <w:rPr>
          <w:rFonts w:ascii="Arial" w:hAnsi="Arial" w:cs="Arial"/>
        </w:rPr>
      </w:pPr>
    </w:p>
    <w:p w:rsidR="00923A6D" w:rsidRPr="00537D4B" w:rsidRDefault="00923A6D" w:rsidP="00340237">
      <w:pPr>
        <w:autoSpaceDE w:val="0"/>
        <w:autoSpaceDN w:val="0"/>
        <w:adjustRightInd w:val="0"/>
        <w:ind w:firstLine="709"/>
        <w:jc w:val="both"/>
        <w:rPr>
          <w:rFonts w:ascii="Arial" w:hAnsi="Arial" w:cs="Arial"/>
        </w:rPr>
      </w:pPr>
      <w:r w:rsidRPr="00537D4B">
        <w:rPr>
          <w:rFonts w:ascii="Arial" w:hAnsi="Arial" w:cs="Arial"/>
        </w:rPr>
        <w:t>Настоящим удостоверяется, что заявитель</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ind w:firstLine="709"/>
        <w:jc w:val="both"/>
        <w:rPr>
          <w:rFonts w:ascii="Arial" w:hAnsi="Arial" w:cs="Arial"/>
        </w:rPr>
      </w:pPr>
      <w:r w:rsidRPr="00537D4B">
        <w:rPr>
          <w:rFonts w:ascii="Arial" w:hAnsi="Arial" w:cs="Arial"/>
        </w:rPr>
        <w:t>(фамилия, имя, отчество)</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представил, а сотрудник администрации _______________ _________________ получил «_____» ________________ _________ документы(число) (месяц прописью)(год)</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в количестве _______________________________ экземпляров по</w:t>
      </w:r>
    </w:p>
    <w:p w:rsidR="00923A6D" w:rsidRPr="00537D4B" w:rsidRDefault="00923A6D" w:rsidP="00340237">
      <w:pPr>
        <w:autoSpaceDE w:val="0"/>
        <w:autoSpaceDN w:val="0"/>
        <w:adjustRightInd w:val="0"/>
        <w:ind w:left="2124" w:firstLine="708"/>
        <w:jc w:val="both"/>
        <w:rPr>
          <w:rFonts w:ascii="Arial" w:hAnsi="Arial" w:cs="Arial"/>
        </w:rPr>
      </w:pPr>
      <w:r w:rsidRPr="00537D4B">
        <w:rPr>
          <w:rFonts w:ascii="Arial" w:hAnsi="Arial" w:cs="Arial"/>
        </w:rPr>
        <w:t>(прописью)</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прилагаемому к заявлению перечню документов, необходимых дляпринятиярешения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r w:rsidR="008F05F5">
        <w:rPr>
          <w:rFonts w:ascii="Arial" w:hAnsi="Arial" w:cs="Arial"/>
        </w:rPr>
        <w:t>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r w:rsidR="008F05F5">
        <w:rPr>
          <w:rFonts w:ascii="Arial" w:hAnsi="Arial" w:cs="Arial"/>
        </w:rPr>
        <w:t>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05F5">
        <w:rPr>
          <w:rFonts w:ascii="Arial" w:hAnsi="Arial" w:cs="Arial"/>
        </w:rPr>
        <w:t>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w:t>
      </w:r>
      <w:r w:rsidR="008F05F5">
        <w:rPr>
          <w:rFonts w:ascii="Arial" w:hAnsi="Arial" w:cs="Arial"/>
          <w:sz w:val="24"/>
          <w:szCs w:val="24"/>
        </w:rPr>
        <w:t>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специалиста,(подпись)(расшифровка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ascii="Arial" w:hAnsi="Arial" w:cs="Arial"/>
        </w:rPr>
      </w:pPr>
    </w:p>
    <w:sectPr w:rsidR="003769C3" w:rsidRPr="00310A15" w:rsidSect="00265B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0B3" w:rsidRDefault="000920B3" w:rsidP="006E36BD">
      <w:r>
        <w:separator/>
      </w:r>
    </w:p>
  </w:endnote>
  <w:endnote w:type="continuationSeparator" w:id="1">
    <w:p w:rsidR="000920B3" w:rsidRDefault="000920B3"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0B3" w:rsidRDefault="000920B3" w:rsidP="006E36BD">
      <w:r>
        <w:separator/>
      </w:r>
    </w:p>
  </w:footnote>
  <w:footnote w:type="continuationSeparator" w:id="1">
    <w:p w:rsidR="000920B3" w:rsidRDefault="000920B3"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E36BD"/>
    <w:rsid w:val="000070A0"/>
    <w:rsid w:val="0003150C"/>
    <w:rsid w:val="000326FB"/>
    <w:rsid w:val="000407C1"/>
    <w:rsid w:val="00085695"/>
    <w:rsid w:val="000920B3"/>
    <w:rsid w:val="000938F6"/>
    <w:rsid w:val="000A5F6C"/>
    <w:rsid w:val="000B0DED"/>
    <w:rsid w:val="000E2433"/>
    <w:rsid w:val="001048E1"/>
    <w:rsid w:val="00173CED"/>
    <w:rsid w:val="00186A5B"/>
    <w:rsid w:val="001B391B"/>
    <w:rsid w:val="001D4837"/>
    <w:rsid w:val="001E1626"/>
    <w:rsid w:val="00202073"/>
    <w:rsid w:val="00214B73"/>
    <w:rsid w:val="0026175C"/>
    <w:rsid w:val="00265B10"/>
    <w:rsid w:val="002727E9"/>
    <w:rsid w:val="00276128"/>
    <w:rsid w:val="002B1EBF"/>
    <w:rsid w:val="002B78F9"/>
    <w:rsid w:val="002E3D4C"/>
    <w:rsid w:val="002E4A61"/>
    <w:rsid w:val="002E679E"/>
    <w:rsid w:val="003036D1"/>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76DD"/>
    <w:rsid w:val="00440871"/>
    <w:rsid w:val="00442861"/>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C5214"/>
    <w:rsid w:val="005E7B96"/>
    <w:rsid w:val="005F0162"/>
    <w:rsid w:val="00602626"/>
    <w:rsid w:val="006030B5"/>
    <w:rsid w:val="00604629"/>
    <w:rsid w:val="006122C1"/>
    <w:rsid w:val="00627001"/>
    <w:rsid w:val="006323DF"/>
    <w:rsid w:val="00641E8D"/>
    <w:rsid w:val="0064234D"/>
    <w:rsid w:val="006448B7"/>
    <w:rsid w:val="00666573"/>
    <w:rsid w:val="00676B55"/>
    <w:rsid w:val="006A044C"/>
    <w:rsid w:val="006B31AF"/>
    <w:rsid w:val="006B603C"/>
    <w:rsid w:val="006D6BF7"/>
    <w:rsid w:val="006E36BD"/>
    <w:rsid w:val="006F58CB"/>
    <w:rsid w:val="006F706A"/>
    <w:rsid w:val="00711AD3"/>
    <w:rsid w:val="00714883"/>
    <w:rsid w:val="00725290"/>
    <w:rsid w:val="00734209"/>
    <w:rsid w:val="007469EA"/>
    <w:rsid w:val="00821AA9"/>
    <w:rsid w:val="00825F01"/>
    <w:rsid w:val="00826A3F"/>
    <w:rsid w:val="008416B2"/>
    <w:rsid w:val="008454DD"/>
    <w:rsid w:val="00846C32"/>
    <w:rsid w:val="00870C5E"/>
    <w:rsid w:val="00894058"/>
    <w:rsid w:val="00896877"/>
    <w:rsid w:val="008A6623"/>
    <w:rsid w:val="008C4A32"/>
    <w:rsid w:val="008E10E9"/>
    <w:rsid w:val="008E538B"/>
    <w:rsid w:val="008F05F5"/>
    <w:rsid w:val="008F1DBE"/>
    <w:rsid w:val="00903093"/>
    <w:rsid w:val="00911860"/>
    <w:rsid w:val="00923A6D"/>
    <w:rsid w:val="00934BDE"/>
    <w:rsid w:val="009469F8"/>
    <w:rsid w:val="00951109"/>
    <w:rsid w:val="00962FD5"/>
    <w:rsid w:val="00983DEF"/>
    <w:rsid w:val="009A66B4"/>
    <w:rsid w:val="009A67D1"/>
    <w:rsid w:val="009B5CA6"/>
    <w:rsid w:val="009C57FD"/>
    <w:rsid w:val="009C677F"/>
    <w:rsid w:val="009C78F4"/>
    <w:rsid w:val="00A152CC"/>
    <w:rsid w:val="00A2256C"/>
    <w:rsid w:val="00A303B4"/>
    <w:rsid w:val="00A57195"/>
    <w:rsid w:val="00A60733"/>
    <w:rsid w:val="00A64CDA"/>
    <w:rsid w:val="00A75F08"/>
    <w:rsid w:val="00A91687"/>
    <w:rsid w:val="00A927EC"/>
    <w:rsid w:val="00AA6283"/>
    <w:rsid w:val="00AA7096"/>
    <w:rsid w:val="00AB3B77"/>
    <w:rsid w:val="00AB7D08"/>
    <w:rsid w:val="00AE04B3"/>
    <w:rsid w:val="00B2082F"/>
    <w:rsid w:val="00B4094F"/>
    <w:rsid w:val="00B47A6E"/>
    <w:rsid w:val="00B91CC5"/>
    <w:rsid w:val="00BA6022"/>
    <w:rsid w:val="00BB0DD1"/>
    <w:rsid w:val="00BC66D3"/>
    <w:rsid w:val="00BF29FD"/>
    <w:rsid w:val="00C16CA3"/>
    <w:rsid w:val="00C32587"/>
    <w:rsid w:val="00C37CB2"/>
    <w:rsid w:val="00C37DE7"/>
    <w:rsid w:val="00C674F6"/>
    <w:rsid w:val="00CA2AF8"/>
    <w:rsid w:val="00CA625D"/>
    <w:rsid w:val="00CE6910"/>
    <w:rsid w:val="00CF03A6"/>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E1665A"/>
    <w:rsid w:val="00E52778"/>
    <w:rsid w:val="00E66299"/>
    <w:rsid w:val="00E835DA"/>
    <w:rsid w:val="00EA5B71"/>
    <w:rsid w:val="00ED7264"/>
    <w:rsid w:val="00EE742C"/>
    <w:rsid w:val="00F20CE9"/>
    <w:rsid w:val="00F70B8B"/>
    <w:rsid w:val="00F75903"/>
    <w:rsid w:val="00F7613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2"/>
        <o:r id="V:Rule2" type="connector" idref="#Прямая со стрелкой 149"/>
        <o:r id="V:Rule3" type="connector" idref="#Прямая со стрелкой 150"/>
        <o:r id="V:Rule4" type="connector" idref="#Прямая со стрелкой 2"/>
        <o:r id="V:Rule5" type="connector" idref="#Прямая со стрелкой 13"/>
        <o:r id="V:Rule6" type="connector" idref="#Прямая со стрелкой 16"/>
        <o:r id="V:Rule7" type="connector" idref="#Прямая со стрелкой 6"/>
        <o:r id="V:Rule8" type="connector" idref="#Прямая со стрелкой 144"/>
        <o:r id="V:Rule9" type="connector" idref="#Прямая со стрелкой 143"/>
        <o:r id="V:Rule10" type="connector" idref="#Прямая со стрелкой 139"/>
        <o:r id="V:Rule11" type="connector" idref="#Прямая со стрелкой 140"/>
        <o:r id="V:Rule12" type="connector" idref="#Прямая со стрелкой 136"/>
        <o:r id="V:Rule13"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8228</Words>
  <Characters>46906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der</cp:lastModifiedBy>
  <cp:revision>3</cp:revision>
  <dcterms:created xsi:type="dcterms:W3CDTF">2019-03-07T09:11:00Z</dcterms:created>
  <dcterms:modified xsi:type="dcterms:W3CDTF">2019-03-07T09:15:00Z</dcterms:modified>
</cp:coreProperties>
</file>