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82" w:rsidRDefault="00AB1E82" w:rsidP="00AB1E82">
      <w:pPr>
        <w:jc w:val="center"/>
        <w:rPr>
          <w:b/>
          <w:caps/>
          <w:sz w:val="28"/>
          <w:szCs w:val="28"/>
        </w:rPr>
      </w:pPr>
      <w:r w:rsidRPr="006668DB">
        <w:rPr>
          <w:b/>
          <w:caps/>
          <w:sz w:val="28"/>
          <w:szCs w:val="28"/>
        </w:rPr>
        <w:t>Совет народных депутатов</w:t>
      </w:r>
    </w:p>
    <w:p w:rsidR="00AB1E82" w:rsidRPr="006668DB" w:rsidRDefault="00AB1E82" w:rsidP="00AB1E8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РОСТОШИНСКОГО СЕЛЬСКОГО ПОСЕЛЕНИЯ</w:t>
      </w:r>
    </w:p>
    <w:p w:rsidR="00AB1E82" w:rsidRPr="006668DB" w:rsidRDefault="00AB1E82" w:rsidP="00AB1E82">
      <w:pPr>
        <w:jc w:val="center"/>
        <w:rPr>
          <w:b/>
          <w:caps/>
          <w:sz w:val="28"/>
          <w:szCs w:val="28"/>
        </w:rPr>
      </w:pPr>
      <w:r w:rsidRPr="006668DB">
        <w:rPr>
          <w:b/>
          <w:caps/>
          <w:sz w:val="28"/>
          <w:szCs w:val="28"/>
        </w:rPr>
        <w:t xml:space="preserve">   Эр</w:t>
      </w:r>
      <w:r>
        <w:rPr>
          <w:b/>
          <w:caps/>
          <w:sz w:val="28"/>
          <w:szCs w:val="28"/>
        </w:rPr>
        <w:t>тильского муниципального района</w:t>
      </w:r>
    </w:p>
    <w:p w:rsidR="00AB1E82" w:rsidRPr="006668DB" w:rsidRDefault="00AB1E82" w:rsidP="00AB1E8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AB1E82" w:rsidRPr="006668DB" w:rsidRDefault="00AB1E82" w:rsidP="00AB1E82">
      <w:pPr>
        <w:jc w:val="center"/>
        <w:rPr>
          <w:sz w:val="28"/>
          <w:szCs w:val="28"/>
        </w:rPr>
      </w:pPr>
    </w:p>
    <w:p w:rsidR="00AB1E82" w:rsidRPr="006668DB" w:rsidRDefault="00AB1E82" w:rsidP="00AB1E82">
      <w:pPr>
        <w:jc w:val="center"/>
        <w:rPr>
          <w:b/>
          <w:sz w:val="28"/>
          <w:szCs w:val="28"/>
        </w:rPr>
      </w:pPr>
      <w:proofErr w:type="spellStart"/>
      <w:proofErr w:type="gramStart"/>
      <w:r w:rsidRPr="006668DB">
        <w:rPr>
          <w:b/>
          <w:sz w:val="28"/>
          <w:szCs w:val="28"/>
        </w:rPr>
        <w:t>Р</w:t>
      </w:r>
      <w:proofErr w:type="spellEnd"/>
      <w:proofErr w:type="gramEnd"/>
      <w:r w:rsidRPr="006668DB">
        <w:rPr>
          <w:b/>
          <w:sz w:val="28"/>
          <w:szCs w:val="28"/>
        </w:rPr>
        <w:t xml:space="preserve"> Е </w:t>
      </w:r>
      <w:proofErr w:type="spellStart"/>
      <w:r w:rsidRPr="006668DB">
        <w:rPr>
          <w:b/>
          <w:sz w:val="28"/>
          <w:szCs w:val="28"/>
        </w:rPr>
        <w:t>Ш</w:t>
      </w:r>
      <w:proofErr w:type="spellEnd"/>
      <w:r w:rsidRPr="006668DB">
        <w:rPr>
          <w:b/>
          <w:sz w:val="28"/>
          <w:szCs w:val="28"/>
        </w:rPr>
        <w:t xml:space="preserve"> Е Н И Е</w:t>
      </w:r>
    </w:p>
    <w:p w:rsidR="00AB1E82" w:rsidRPr="006668DB" w:rsidRDefault="00AB1E82" w:rsidP="00AB1E82">
      <w:pPr>
        <w:jc w:val="center"/>
        <w:rPr>
          <w:sz w:val="28"/>
          <w:szCs w:val="28"/>
        </w:rPr>
      </w:pPr>
    </w:p>
    <w:p w:rsidR="00AB1E82" w:rsidRPr="006668DB" w:rsidRDefault="00AB1E82" w:rsidP="00AB1E82">
      <w:pPr>
        <w:rPr>
          <w:sz w:val="28"/>
          <w:szCs w:val="28"/>
        </w:rPr>
      </w:pPr>
      <w:r w:rsidRPr="006668DB"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24.12.2019г</w:t>
      </w:r>
      <w:proofErr w:type="spellEnd"/>
      <w:r>
        <w:rPr>
          <w:sz w:val="28"/>
          <w:szCs w:val="28"/>
        </w:rPr>
        <w:t xml:space="preserve">                 №</w:t>
      </w:r>
      <w:r w:rsidRPr="004506F9">
        <w:rPr>
          <w:sz w:val="28"/>
          <w:szCs w:val="28"/>
        </w:rPr>
        <w:t xml:space="preserve"> </w:t>
      </w:r>
      <w:r w:rsidR="00717BE7">
        <w:rPr>
          <w:sz w:val="28"/>
          <w:szCs w:val="28"/>
        </w:rPr>
        <w:t>50</w:t>
      </w:r>
    </w:p>
    <w:p w:rsidR="00AB1E82" w:rsidRPr="001754DA" w:rsidRDefault="00AB1E82" w:rsidP="00AB1E82">
      <w:pPr>
        <w:rPr>
          <w:color w:val="000000"/>
          <w:sz w:val="28"/>
          <w:szCs w:val="28"/>
        </w:rPr>
      </w:pPr>
      <w:r w:rsidRPr="001754DA">
        <w:rPr>
          <w:color w:val="000000"/>
          <w:sz w:val="28"/>
          <w:szCs w:val="28"/>
        </w:rPr>
        <w:t xml:space="preserve">               </w:t>
      </w:r>
    </w:p>
    <w:p w:rsidR="00AB1E82" w:rsidRPr="001754DA" w:rsidRDefault="00AB1E82" w:rsidP="00AB1E82">
      <w:pPr>
        <w:rPr>
          <w:color w:val="000000"/>
          <w:sz w:val="28"/>
        </w:rPr>
      </w:pPr>
      <w:r w:rsidRPr="001754DA">
        <w:rPr>
          <w:color w:val="000000"/>
          <w:sz w:val="28"/>
          <w:szCs w:val="28"/>
        </w:rPr>
        <w:t xml:space="preserve">                      </w:t>
      </w:r>
      <w:r w:rsidRPr="001754DA">
        <w:rPr>
          <w:color w:val="000000"/>
          <w:sz w:val="24"/>
          <w:szCs w:val="24"/>
        </w:rPr>
        <w:t>с</w:t>
      </w:r>
      <w:proofErr w:type="gramStart"/>
      <w:r w:rsidRPr="001754DA">
        <w:rPr>
          <w:color w:val="000000"/>
          <w:sz w:val="24"/>
          <w:szCs w:val="24"/>
        </w:rPr>
        <w:t>.Р</w:t>
      </w:r>
      <w:proofErr w:type="gramEnd"/>
      <w:r w:rsidRPr="001754DA">
        <w:rPr>
          <w:color w:val="000000"/>
          <w:sz w:val="24"/>
          <w:szCs w:val="24"/>
        </w:rPr>
        <w:t>остоши</w:t>
      </w:r>
    </w:p>
    <w:p w:rsidR="00AB1E82" w:rsidRDefault="00AB1E82" w:rsidP="00AB1E82">
      <w:pPr>
        <w:pStyle w:val="ConsPlusTitle"/>
        <w:widowControl/>
        <w:jc w:val="center"/>
      </w:pPr>
    </w:p>
    <w:p w:rsidR="00AB1E82" w:rsidRPr="007A3780" w:rsidRDefault="00AB1E82" w:rsidP="00AB1E8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народных депутатов Ростошинского сельского поселения Эртильского муниципального района </w:t>
      </w:r>
      <w:r w:rsidRPr="001754DA">
        <w:rPr>
          <w:color w:val="000000"/>
          <w:sz w:val="28"/>
          <w:szCs w:val="28"/>
        </w:rPr>
        <w:t xml:space="preserve">от </w:t>
      </w:r>
      <w:proofErr w:type="spellStart"/>
      <w:r w:rsidRPr="001754DA">
        <w:rPr>
          <w:color w:val="000000"/>
          <w:sz w:val="28"/>
          <w:szCs w:val="28"/>
        </w:rPr>
        <w:t>28.07.2014г</w:t>
      </w:r>
      <w:proofErr w:type="spellEnd"/>
      <w:r w:rsidRPr="001754DA">
        <w:rPr>
          <w:color w:val="000000"/>
          <w:sz w:val="28"/>
          <w:szCs w:val="28"/>
        </w:rPr>
        <w:t>. №57</w:t>
      </w:r>
      <w:r>
        <w:rPr>
          <w:sz w:val="28"/>
          <w:szCs w:val="28"/>
        </w:rPr>
        <w:t xml:space="preserve"> «</w:t>
      </w:r>
      <w:r w:rsidRPr="00B127D7">
        <w:rPr>
          <w:sz w:val="28"/>
          <w:szCs w:val="28"/>
        </w:rPr>
        <w:t>Об оплате труда депутата, члена выборного органа местного самоуправления, выборного должностного лица местного самоуправления</w:t>
      </w:r>
      <w:r>
        <w:rPr>
          <w:sz w:val="28"/>
          <w:szCs w:val="28"/>
        </w:rPr>
        <w:t xml:space="preserve"> Ростошинского сельского поселения </w:t>
      </w:r>
      <w:r w:rsidRPr="00B127D7">
        <w:rPr>
          <w:sz w:val="28"/>
          <w:szCs w:val="28"/>
        </w:rPr>
        <w:t xml:space="preserve">Эртильского </w:t>
      </w:r>
      <w:r>
        <w:rPr>
          <w:sz w:val="28"/>
          <w:szCs w:val="28"/>
        </w:rPr>
        <w:t>м</w:t>
      </w:r>
      <w:r w:rsidRPr="00B127D7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</w:t>
      </w:r>
      <w:r w:rsidRPr="007A3780">
        <w:rPr>
          <w:sz w:val="28"/>
          <w:szCs w:val="28"/>
        </w:rPr>
        <w:t>Воронежской области»</w:t>
      </w:r>
    </w:p>
    <w:p w:rsidR="00AB1E82" w:rsidRPr="00CA05EF" w:rsidRDefault="00AB1E82" w:rsidP="00AB1E82">
      <w:pPr>
        <w:jc w:val="both"/>
        <w:rPr>
          <w:b/>
          <w:sz w:val="28"/>
          <w:szCs w:val="28"/>
        </w:rPr>
      </w:pPr>
    </w:p>
    <w:p w:rsidR="00717BE7" w:rsidRPr="009E0D61" w:rsidRDefault="00717BE7" w:rsidP="009E0D61">
      <w:pPr>
        <w:pStyle w:val="1"/>
        <w:spacing w:after="300" w:line="360" w:lineRule="auto"/>
        <w:ind w:left="40" w:right="20" w:firstLine="360"/>
        <w:rPr>
          <w:sz w:val="28"/>
          <w:szCs w:val="28"/>
        </w:rPr>
      </w:pPr>
      <w:proofErr w:type="gramStart"/>
      <w:r w:rsidRPr="009E0D61">
        <w:rPr>
          <w:color w:val="000000"/>
          <w:sz w:val="28"/>
          <w:szCs w:val="28"/>
          <w:lang w:eastAsia="ru-RU" w:bidi="ru-RU"/>
        </w:rPr>
        <w:t>В соответствии с Федеральным законом от 06</w:t>
      </w:r>
      <w:r w:rsidR="009E0D61" w:rsidRPr="009E0D61">
        <w:rPr>
          <w:color w:val="000000"/>
          <w:sz w:val="28"/>
          <w:szCs w:val="28"/>
          <w:lang w:eastAsia="ru-RU" w:bidi="ru-RU"/>
        </w:rPr>
        <w:t>.1</w:t>
      </w:r>
      <w:r w:rsidRPr="009E0D61">
        <w:rPr>
          <w:color w:val="000000"/>
          <w:sz w:val="28"/>
          <w:szCs w:val="28"/>
          <w:lang w:eastAsia="ru-RU" w:bidi="ru-RU"/>
        </w:rPr>
        <w:t xml:space="preserve">0.2003 № </w:t>
      </w:r>
      <w:r w:rsidR="009E0D61">
        <w:rPr>
          <w:color w:val="000000"/>
          <w:sz w:val="28"/>
          <w:szCs w:val="28"/>
          <w:lang w:eastAsia="ru-RU" w:bidi="ru-RU"/>
        </w:rPr>
        <w:t>131</w:t>
      </w:r>
      <w:r w:rsidRPr="009E0D61">
        <w:rPr>
          <w:color w:val="000000"/>
          <w:sz w:val="28"/>
          <w:szCs w:val="28"/>
          <w:lang w:eastAsia="ru-RU" w:bidi="ru-RU"/>
        </w:rPr>
        <w:t>-ФЗ «Об</w:t>
      </w:r>
      <w:r w:rsidRPr="009E0D61">
        <w:rPr>
          <w:color w:val="000000"/>
          <w:sz w:val="28"/>
          <w:szCs w:val="28"/>
          <w:lang w:eastAsia="ru-RU" w:bidi="ru-RU"/>
        </w:rPr>
        <w:br/>
        <w:t>общих принципах организации местного самоуправления в Российской</w:t>
      </w:r>
      <w:r w:rsidRPr="009E0D61">
        <w:rPr>
          <w:color w:val="000000"/>
          <w:sz w:val="28"/>
          <w:szCs w:val="28"/>
          <w:lang w:eastAsia="ru-RU" w:bidi="ru-RU"/>
        </w:rPr>
        <w:br/>
        <w:t>Федерации», Законом Воронежской области от 23.12.2008 № 139-03 «О</w:t>
      </w:r>
      <w:r w:rsidRPr="009E0D61">
        <w:rPr>
          <w:color w:val="000000"/>
          <w:sz w:val="28"/>
          <w:szCs w:val="28"/>
          <w:lang w:eastAsia="ru-RU" w:bidi="ru-RU"/>
        </w:rPr>
        <w:br/>
        <w:t>гарантиях осуществления полномочий депутата, члена выборного органа</w:t>
      </w:r>
      <w:r w:rsidRPr="009E0D61">
        <w:rPr>
          <w:color w:val="000000"/>
          <w:sz w:val="28"/>
          <w:szCs w:val="28"/>
          <w:lang w:eastAsia="ru-RU" w:bidi="ru-RU"/>
        </w:rPr>
        <w:br/>
        <w:t>местного самоуправления, выборного должностного лица местного</w:t>
      </w:r>
      <w:r w:rsidRPr="009E0D61">
        <w:rPr>
          <w:color w:val="000000"/>
          <w:sz w:val="28"/>
          <w:szCs w:val="28"/>
          <w:lang w:eastAsia="ru-RU" w:bidi="ru-RU"/>
        </w:rPr>
        <w:br/>
        <w:t>самоуправления муниципальных образований Воронежской области», на</w:t>
      </w:r>
      <w:r w:rsidRPr="009E0D61">
        <w:rPr>
          <w:color w:val="000000"/>
          <w:sz w:val="28"/>
          <w:szCs w:val="28"/>
          <w:lang w:eastAsia="ru-RU" w:bidi="ru-RU"/>
        </w:rPr>
        <w:br/>
        <w:t>основании постановления правительства Воронежской области от</w:t>
      </w:r>
      <w:r w:rsidRPr="009E0D61">
        <w:rPr>
          <w:color w:val="000000"/>
          <w:sz w:val="28"/>
          <w:szCs w:val="28"/>
          <w:lang w:eastAsia="ru-RU" w:bidi="ru-RU"/>
        </w:rPr>
        <w:br/>
      </w:r>
      <w:proofErr w:type="spellStart"/>
      <w:r w:rsidRPr="009E0D61">
        <w:rPr>
          <w:color w:val="000000"/>
          <w:sz w:val="28"/>
          <w:szCs w:val="28"/>
          <w:lang w:eastAsia="ru-RU" w:bidi="ru-RU"/>
        </w:rPr>
        <w:t>30.09.2019г</w:t>
      </w:r>
      <w:proofErr w:type="spellEnd"/>
      <w:r w:rsidRPr="009E0D61">
        <w:rPr>
          <w:color w:val="000000"/>
          <w:sz w:val="28"/>
          <w:szCs w:val="28"/>
          <w:lang w:eastAsia="ru-RU" w:bidi="ru-RU"/>
        </w:rPr>
        <w:t>. №918 «О повышении (индексации) денежного вознаграждения,</w:t>
      </w:r>
      <w:r w:rsidRPr="009E0D61">
        <w:rPr>
          <w:color w:val="000000"/>
          <w:sz w:val="28"/>
          <w:szCs w:val="28"/>
          <w:lang w:eastAsia="ru-RU" w:bidi="ru-RU"/>
        </w:rPr>
        <w:br/>
        <w:t>должностных окладов, окладов</w:t>
      </w:r>
      <w:proofErr w:type="gramEnd"/>
      <w:r w:rsidRPr="009E0D61">
        <w:rPr>
          <w:color w:val="000000"/>
          <w:sz w:val="28"/>
          <w:szCs w:val="28"/>
          <w:lang w:eastAsia="ru-RU" w:bidi="ru-RU"/>
        </w:rPr>
        <w:t xml:space="preserve"> за классный чин, пенсии за выслугу лет</w:t>
      </w:r>
      <w:r w:rsidRPr="009E0D61">
        <w:rPr>
          <w:color w:val="000000"/>
          <w:sz w:val="28"/>
          <w:szCs w:val="28"/>
          <w:lang w:eastAsia="ru-RU" w:bidi="ru-RU"/>
        </w:rPr>
        <w:br/>
        <w:t>(доплаты к пенсии), ежемесячной</w:t>
      </w:r>
      <w:r>
        <w:rPr>
          <w:color w:val="000000"/>
          <w:lang w:eastAsia="ru-RU" w:bidi="ru-RU"/>
        </w:rPr>
        <w:t xml:space="preserve"> </w:t>
      </w:r>
      <w:r w:rsidRPr="009E0D61">
        <w:rPr>
          <w:color w:val="000000"/>
          <w:sz w:val="28"/>
          <w:szCs w:val="28"/>
          <w:lang w:eastAsia="ru-RU" w:bidi="ru-RU"/>
        </w:rPr>
        <w:t>денежной выплаты к пенсии за выслугу</w:t>
      </w:r>
      <w:r w:rsidRPr="009E0D61">
        <w:rPr>
          <w:color w:val="000000"/>
          <w:sz w:val="28"/>
          <w:szCs w:val="28"/>
          <w:lang w:eastAsia="ru-RU" w:bidi="ru-RU"/>
        </w:rPr>
        <w:br/>
        <w:t xml:space="preserve">лет», Совет народных депутатов </w:t>
      </w:r>
      <w:r w:rsidR="009E0D61">
        <w:rPr>
          <w:color w:val="000000"/>
          <w:sz w:val="28"/>
          <w:szCs w:val="28"/>
          <w:lang w:eastAsia="ru-RU" w:bidi="ru-RU"/>
        </w:rPr>
        <w:t xml:space="preserve">    </w:t>
      </w:r>
      <w:r w:rsidRPr="009E0D61">
        <w:rPr>
          <w:color w:val="000000"/>
          <w:sz w:val="28"/>
          <w:szCs w:val="28"/>
          <w:lang w:eastAsia="ru-RU" w:bidi="ru-RU"/>
        </w:rPr>
        <w:t>РЕШИЛ:</w:t>
      </w:r>
    </w:p>
    <w:p w:rsidR="00717BE7" w:rsidRPr="00613178" w:rsidRDefault="00717BE7" w:rsidP="00613178">
      <w:pPr>
        <w:pStyle w:val="1"/>
        <w:numPr>
          <w:ilvl w:val="0"/>
          <w:numId w:val="3"/>
        </w:numPr>
        <w:spacing w:line="360" w:lineRule="auto"/>
        <w:ind w:left="0" w:right="20" w:firstLine="284"/>
        <w:rPr>
          <w:sz w:val="28"/>
          <w:szCs w:val="28"/>
        </w:rPr>
      </w:pPr>
      <w:r w:rsidRPr="00613178">
        <w:rPr>
          <w:color w:val="000000"/>
          <w:sz w:val="28"/>
          <w:szCs w:val="28"/>
          <w:lang w:eastAsia="ru-RU" w:bidi="ru-RU"/>
        </w:rPr>
        <w:t>Изложить Размеры должностных окладов лиц, замещающих</w:t>
      </w:r>
      <w:r w:rsidRPr="00613178">
        <w:rPr>
          <w:color w:val="000000"/>
          <w:sz w:val="28"/>
          <w:szCs w:val="28"/>
          <w:lang w:eastAsia="ru-RU" w:bidi="ru-RU"/>
        </w:rPr>
        <w:br/>
        <w:t>муниципальные должности, утвержденные решением Совета народных</w:t>
      </w:r>
    </w:p>
    <w:p w:rsidR="00717BE7" w:rsidRPr="00613178" w:rsidRDefault="00717BE7" w:rsidP="00613178">
      <w:pPr>
        <w:pStyle w:val="1"/>
        <w:tabs>
          <w:tab w:val="left" w:pos="755"/>
        </w:tabs>
        <w:spacing w:line="360" w:lineRule="auto"/>
        <w:ind w:left="40" w:right="20"/>
        <w:rPr>
          <w:sz w:val="28"/>
          <w:szCs w:val="28"/>
        </w:rPr>
      </w:pPr>
      <w:r w:rsidRPr="00613178">
        <w:rPr>
          <w:color w:val="000000"/>
          <w:sz w:val="28"/>
          <w:szCs w:val="28"/>
          <w:lang w:eastAsia="ru-RU" w:bidi="ru-RU"/>
        </w:rPr>
        <w:t>депутатов Эртильско</w:t>
      </w:r>
      <w:r w:rsidR="00613178">
        <w:rPr>
          <w:color w:val="000000"/>
          <w:sz w:val="28"/>
          <w:szCs w:val="28"/>
          <w:lang w:eastAsia="ru-RU" w:bidi="ru-RU"/>
        </w:rPr>
        <w:t>г</w:t>
      </w:r>
      <w:r w:rsidRPr="00613178">
        <w:rPr>
          <w:color w:val="000000"/>
          <w:sz w:val="28"/>
          <w:szCs w:val="28"/>
          <w:lang w:eastAsia="ru-RU" w:bidi="ru-RU"/>
        </w:rPr>
        <w:t>о муниципального района №</w:t>
      </w:r>
      <w:r w:rsidR="00613178">
        <w:rPr>
          <w:color w:val="000000"/>
          <w:sz w:val="28"/>
          <w:szCs w:val="28"/>
          <w:lang w:eastAsia="ru-RU" w:bidi="ru-RU"/>
        </w:rPr>
        <w:t xml:space="preserve"> 57</w:t>
      </w:r>
      <w:r w:rsidRPr="00613178">
        <w:rPr>
          <w:color w:val="000000"/>
          <w:sz w:val="28"/>
          <w:szCs w:val="28"/>
          <w:lang w:eastAsia="ru-RU" w:bidi="ru-RU"/>
        </w:rPr>
        <w:t xml:space="preserve"> от </w:t>
      </w:r>
      <w:proofErr w:type="spellStart"/>
      <w:r w:rsidR="00613178">
        <w:rPr>
          <w:color w:val="000000"/>
          <w:sz w:val="28"/>
          <w:szCs w:val="28"/>
          <w:lang w:eastAsia="ru-RU" w:bidi="ru-RU"/>
        </w:rPr>
        <w:t>28.07.2014г</w:t>
      </w:r>
      <w:proofErr w:type="spellEnd"/>
      <w:r w:rsidR="00613178">
        <w:rPr>
          <w:color w:val="000000"/>
          <w:sz w:val="28"/>
          <w:szCs w:val="28"/>
          <w:lang w:eastAsia="ru-RU" w:bidi="ru-RU"/>
        </w:rPr>
        <w:t xml:space="preserve"> </w:t>
      </w:r>
      <w:r w:rsidRPr="00613178">
        <w:rPr>
          <w:color w:val="000000"/>
          <w:sz w:val="28"/>
          <w:szCs w:val="28"/>
          <w:lang w:eastAsia="ru-RU" w:bidi="ru-RU"/>
        </w:rPr>
        <w:t xml:space="preserve"> в </w:t>
      </w:r>
      <w:r w:rsidRPr="00613178">
        <w:rPr>
          <w:color w:val="000000"/>
          <w:sz w:val="28"/>
          <w:szCs w:val="28"/>
          <w:lang w:eastAsia="ru-RU" w:bidi="ru-RU"/>
        </w:rPr>
        <w:lastRenderedPageBreak/>
        <w:t>новой</w:t>
      </w:r>
      <w:r w:rsidR="00613178">
        <w:rPr>
          <w:color w:val="000000"/>
          <w:sz w:val="28"/>
          <w:szCs w:val="28"/>
          <w:lang w:eastAsia="ru-RU" w:bidi="ru-RU"/>
        </w:rPr>
        <w:t xml:space="preserve"> </w:t>
      </w:r>
      <w:r w:rsidRPr="00613178">
        <w:rPr>
          <w:color w:val="000000"/>
          <w:sz w:val="28"/>
          <w:szCs w:val="28"/>
          <w:lang w:eastAsia="ru-RU" w:bidi="ru-RU"/>
        </w:rPr>
        <w:t xml:space="preserve">редакции </w:t>
      </w:r>
      <w:proofErr w:type="gramStart"/>
      <w:r w:rsidRPr="00613178">
        <w:rPr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613178">
        <w:rPr>
          <w:color w:val="000000"/>
          <w:sz w:val="28"/>
          <w:szCs w:val="28"/>
          <w:lang w:eastAsia="ru-RU" w:bidi="ru-RU"/>
        </w:rPr>
        <w:t>.</w:t>
      </w:r>
    </w:p>
    <w:p w:rsidR="00613178" w:rsidRPr="00613178" w:rsidRDefault="00717BE7" w:rsidP="00613178">
      <w:pPr>
        <w:pStyle w:val="1"/>
        <w:numPr>
          <w:ilvl w:val="0"/>
          <w:numId w:val="3"/>
        </w:numPr>
        <w:spacing w:line="360" w:lineRule="auto"/>
        <w:ind w:left="0" w:right="20" w:firstLine="380"/>
        <w:jc w:val="left"/>
        <w:rPr>
          <w:sz w:val="28"/>
          <w:szCs w:val="28"/>
        </w:rPr>
      </w:pPr>
      <w:r w:rsidRPr="00613178">
        <w:rPr>
          <w:color w:val="000000"/>
          <w:sz w:val="28"/>
          <w:szCs w:val="28"/>
          <w:lang w:eastAsia="ru-RU" w:bidi="ru-RU"/>
        </w:rPr>
        <w:t>Опубликовать настоящее решение в сборнике нормативных</w:t>
      </w:r>
      <w:r w:rsidRPr="00613178">
        <w:rPr>
          <w:color w:val="000000"/>
          <w:sz w:val="28"/>
          <w:szCs w:val="28"/>
          <w:lang w:eastAsia="ru-RU" w:bidi="ru-RU"/>
        </w:rPr>
        <w:br/>
        <w:t>правовых актов</w:t>
      </w:r>
      <w:r w:rsidR="00613178" w:rsidRPr="00613178">
        <w:rPr>
          <w:color w:val="000000"/>
          <w:sz w:val="28"/>
          <w:szCs w:val="28"/>
          <w:lang w:eastAsia="ru-RU" w:bidi="ru-RU"/>
        </w:rPr>
        <w:t xml:space="preserve"> Ростошинского сельского поселения</w:t>
      </w:r>
      <w:r w:rsidRPr="00613178">
        <w:rPr>
          <w:color w:val="000000"/>
          <w:sz w:val="28"/>
          <w:szCs w:val="28"/>
          <w:lang w:eastAsia="ru-RU" w:bidi="ru-RU"/>
        </w:rPr>
        <w:t xml:space="preserve"> «Муниципальный вестник» </w:t>
      </w:r>
    </w:p>
    <w:p w:rsidR="00717BE7" w:rsidRPr="00613178" w:rsidRDefault="00613178" w:rsidP="00613178">
      <w:pPr>
        <w:pStyle w:val="1"/>
        <w:numPr>
          <w:ilvl w:val="0"/>
          <w:numId w:val="3"/>
        </w:numPr>
        <w:spacing w:line="360" w:lineRule="auto"/>
        <w:ind w:left="0" w:right="20" w:firstLine="38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</w:t>
      </w:r>
      <w:r w:rsidR="00717BE7" w:rsidRPr="00613178">
        <w:rPr>
          <w:color w:val="000000"/>
          <w:sz w:val="28"/>
          <w:szCs w:val="28"/>
          <w:lang w:eastAsia="ru-RU" w:bidi="ru-RU"/>
        </w:rPr>
        <w:t>астоящее решение вступает в силу с момента опубликования и</w:t>
      </w:r>
      <w:r w:rsidR="00717BE7" w:rsidRPr="00613178">
        <w:rPr>
          <w:color w:val="000000"/>
          <w:sz w:val="28"/>
          <w:szCs w:val="28"/>
          <w:lang w:eastAsia="ru-RU" w:bidi="ru-RU"/>
        </w:rPr>
        <w:br/>
        <w:t xml:space="preserve">распространяет свое действие на </w:t>
      </w:r>
      <w:proofErr w:type="gramStart"/>
      <w:r w:rsidR="00717BE7" w:rsidRPr="00613178">
        <w:rPr>
          <w:color w:val="000000"/>
          <w:sz w:val="28"/>
          <w:szCs w:val="28"/>
          <w:lang w:eastAsia="ru-RU" w:bidi="ru-RU"/>
        </w:rPr>
        <w:t>правоотношения</w:t>
      </w:r>
      <w:proofErr w:type="gramEnd"/>
      <w:r w:rsidR="00717BE7" w:rsidRPr="00613178">
        <w:rPr>
          <w:color w:val="000000"/>
          <w:sz w:val="28"/>
          <w:szCs w:val="28"/>
          <w:lang w:eastAsia="ru-RU" w:bidi="ru-RU"/>
        </w:rPr>
        <w:t xml:space="preserve"> возникшие с </w:t>
      </w:r>
      <w:proofErr w:type="spellStart"/>
      <w:r w:rsidR="00717BE7" w:rsidRPr="00613178">
        <w:rPr>
          <w:color w:val="000000"/>
          <w:sz w:val="28"/>
          <w:szCs w:val="28"/>
          <w:lang w:eastAsia="ru-RU" w:bidi="ru-RU"/>
        </w:rPr>
        <w:t>0</w:t>
      </w:r>
      <w:r>
        <w:rPr>
          <w:color w:val="000000"/>
          <w:sz w:val="28"/>
          <w:szCs w:val="28"/>
          <w:lang w:eastAsia="ru-RU" w:bidi="ru-RU"/>
        </w:rPr>
        <w:t>1.</w:t>
      </w:r>
      <w:r w:rsidR="00717BE7" w:rsidRPr="00613178">
        <w:rPr>
          <w:color w:val="000000"/>
          <w:sz w:val="28"/>
          <w:szCs w:val="28"/>
          <w:lang w:eastAsia="ru-RU" w:bidi="ru-RU"/>
        </w:rPr>
        <w:t>10.2019г</w:t>
      </w:r>
      <w:proofErr w:type="spellEnd"/>
      <w:r w:rsidR="00717BE7" w:rsidRPr="00613178">
        <w:rPr>
          <w:color w:val="000000"/>
          <w:sz w:val="28"/>
          <w:szCs w:val="28"/>
          <w:lang w:eastAsia="ru-RU" w:bidi="ru-RU"/>
        </w:rPr>
        <w:t>.</w:t>
      </w:r>
    </w:p>
    <w:p w:rsidR="00613178" w:rsidRPr="00613178" w:rsidRDefault="00613178" w:rsidP="00613178">
      <w:pPr>
        <w:pStyle w:val="1"/>
        <w:numPr>
          <w:ilvl w:val="0"/>
          <w:numId w:val="3"/>
        </w:numPr>
        <w:spacing w:line="360" w:lineRule="auto"/>
        <w:ind w:left="0" w:right="20" w:firstLine="38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 настоящего решения оставляю за собой.</w:t>
      </w:r>
    </w:p>
    <w:p w:rsidR="00613178" w:rsidRDefault="00613178" w:rsidP="00613178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3178" w:rsidRDefault="00613178" w:rsidP="00613178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1E82" w:rsidRDefault="00AB1E82" w:rsidP="00AB1E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1E82" w:rsidRDefault="00AB1E82" w:rsidP="00AB1E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p w:rsidR="00AB1E82" w:rsidRDefault="00AB1E82" w:rsidP="00AB1E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1E82" w:rsidRDefault="00AB1E82" w:rsidP="00AB1E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1E82" w:rsidRDefault="00AB1E82" w:rsidP="00AB1E8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1E82" w:rsidRPr="00CA05EF" w:rsidRDefault="00AB1E82" w:rsidP="00AB1E82">
      <w:pPr>
        <w:jc w:val="right"/>
        <w:rPr>
          <w:sz w:val="28"/>
          <w:szCs w:val="28"/>
        </w:rPr>
      </w:pPr>
      <w:r w:rsidRPr="00CA05E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AB1E82" w:rsidRPr="00CA05EF" w:rsidRDefault="00AB1E82" w:rsidP="00AB1E82">
      <w:pPr>
        <w:jc w:val="right"/>
        <w:rPr>
          <w:sz w:val="28"/>
          <w:szCs w:val="28"/>
        </w:rPr>
      </w:pPr>
      <w:r w:rsidRPr="00CA05E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народных депутатов </w:t>
      </w:r>
    </w:p>
    <w:p w:rsidR="00AB1E82" w:rsidRDefault="00AB1E82" w:rsidP="00AB1E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Ростошинского сельского поселения </w:t>
      </w:r>
    </w:p>
    <w:p w:rsidR="00AB1E82" w:rsidRPr="00CA05EF" w:rsidRDefault="00AB1E82" w:rsidP="00AB1E82">
      <w:pPr>
        <w:jc w:val="right"/>
        <w:rPr>
          <w:sz w:val="28"/>
          <w:szCs w:val="28"/>
        </w:rPr>
      </w:pPr>
      <w:r w:rsidRPr="00CA05EF">
        <w:rPr>
          <w:sz w:val="28"/>
          <w:szCs w:val="28"/>
        </w:rPr>
        <w:t>Эртильского муниципального района</w:t>
      </w:r>
    </w:p>
    <w:p w:rsidR="00AB1E82" w:rsidRDefault="00AB1E82" w:rsidP="00AB1E82">
      <w:pPr>
        <w:jc w:val="right"/>
        <w:rPr>
          <w:sz w:val="28"/>
          <w:szCs w:val="28"/>
        </w:rPr>
      </w:pPr>
      <w:r w:rsidRPr="00CA05EF">
        <w:rPr>
          <w:sz w:val="28"/>
          <w:szCs w:val="28"/>
        </w:rPr>
        <w:t>Воронежской области</w:t>
      </w:r>
    </w:p>
    <w:p w:rsidR="00AB1E82" w:rsidRPr="00CA05EF" w:rsidRDefault="00AB1E82" w:rsidP="00AB1E8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CE23B5">
        <w:rPr>
          <w:sz w:val="28"/>
          <w:szCs w:val="28"/>
        </w:rPr>
        <w:t xml:space="preserve"> </w:t>
      </w:r>
      <w:proofErr w:type="spellStart"/>
      <w:r w:rsidR="00613178">
        <w:rPr>
          <w:sz w:val="28"/>
          <w:szCs w:val="28"/>
        </w:rPr>
        <w:t>24.12.2019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 № </w:t>
      </w:r>
      <w:r w:rsidR="00613178">
        <w:rPr>
          <w:sz w:val="28"/>
          <w:szCs w:val="28"/>
        </w:rPr>
        <w:t>50</w:t>
      </w:r>
    </w:p>
    <w:p w:rsidR="00AB1E82" w:rsidRPr="00CA05EF" w:rsidRDefault="00AB1E82" w:rsidP="00AB1E82">
      <w:pPr>
        <w:jc w:val="center"/>
        <w:rPr>
          <w:sz w:val="28"/>
          <w:szCs w:val="28"/>
        </w:rPr>
      </w:pPr>
    </w:p>
    <w:p w:rsidR="00AB1E82" w:rsidRPr="00B127D7" w:rsidRDefault="00AB1E82" w:rsidP="00AB1E82">
      <w:pPr>
        <w:jc w:val="center"/>
        <w:rPr>
          <w:sz w:val="28"/>
          <w:szCs w:val="28"/>
        </w:rPr>
      </w:pPr>
      <w:r w:rsidRPr="00B127D7">
        <w:rPr>
          <w:sz w:val="28"/>
          <w:szCs w:val="28"/>
        </w:rPr>
        <w:t xml:space="preserve">Размеры должностных окладов лиц, </w:t>
      </w:r>
    </w:p>
    <w:p w:rsidR="00AB1E82" w:rsidRPr="00B127D7" w:rsidRDefault="00AB1E82" w:rsidP="00AB1E82">
      <w:pPr>
        <w:jc w:val="center"/>
        <w:rPr>
          <w:sz w:val="28"/>
          <w:szCs w:val="28"/>
        </w:rPr>
      </w:pPr>
      <w:proofErr w:type="gramStart"/>
      <w:r w:rsidRPr="00B127D7">
        <w:rPr>
          <w:sz w:val="28"/>
          <w:szCs w:val="28"/>
        </w:rPr>
        <w:t>замещающих</w:t>
      </w:r>
      <w:proofErr w:type="gramEnd"/>
      <w:r w:rsidRPr="00B127D7">
        <w:rPr>
          <w:sz w:val="28"/>
          <w:szCs w:val="28"/>
        </w:rPr>
        <w:t xml:space="preserve"> муниципальные должности </w:t>
      </w:r>
    </w:p>
    <w:p w:rsidR="00AB1E82" w:rsidRPr="00B127D7" w:rsidRDefault="00AB1E82" w:rsidP="00AB1E8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B1E82" w:rsidRPr="00B127D7" w:rsidTr="00B5529F">
        <w:tc>
          <w:tcPr>
            <w:tcW w:w="4785" w:type="dxa"/>
          </w:tcPr>
          <w:p w:rsidR="00AB1E82" w:rsidRPr="00B127D7" w:rsidRDefault="00AB1E82" w:rsidP="00B5529F">
            <w:pPr>
              <w:rPr>
                <w:sz w:val="28"/>
                <w:szCs w:val="28"/>
              </w:rPr>
            </w:pPr>
            <w:r w:rsidRPr="00B127D7"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786" w:type="dxa"/>
          </w:tcPr>
          <w:p w:rsidR="00AB1E82" w:rsidRPr="00B127D7" w:rsidRDefault="00AB1E82" w:rsidP="00B5529F">
            <w:pPr>
              <w:rPr>
                <w:sz w:val="28"/>
                <w:szCs w:val="28"/>
              </w:rPr>
            </w:pPr>
            <w:r w:rsidRPr="00B127D7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AB1E82" w:rsidRPr="00B127D7" w:rsidTr="00B5529F">
        <w:tc>
          <w:tcPr>
            <w:tcW w:w="4785" w:type="dxa"/>
          </w:tcPr>
          <w:p w:rsidR="00AB1E82" w:rsidRPr="001754DA" w:rsidRDefault="00AB1E82" w:rsidP="00B5529F">
            <w:pPr>
              <w:rPr>
                <w:color w:val="000000"/>
                <w:sz w:val="28"/>
                <w:szCs w:val="28"/>
              </w:rPr>
            </w:pPr>
            <w:r w:rsidRPr="001754DA">
              <w:rPr>
                <w:color w:val="000000"/>
                <w:sz w:val="28"/>
                <w:szCs w:val="28"/>
              </w:rPr>
              <w:t>Глава поселения, председатель Совета народных депутатов, глава администрации</w:t>
            </w:r>
          </w:p>
        </w:tc>
        <w:tc>
          <w:tcPr>
            <w:tcW w:w="4786" w:type="dxa"/>
          </w:tcPr>
          <w:p w:rsidR="00AB1E82" w:rsidRPr="001754DA" w:rsidRDefault="00AB1E82" w:rsidP="00613178">
            <w:pPr>
              <w:rPr>
                <w:color w:val="000000"/>
                <w:sz w:val="28"/>
                <w:szCs w:val="28"/>
              </w:rPr>
            </w:pPr>
            <w:r w:rsidRPr="001754DA">
              <w:rPr>
                <w:color w:val="000000"/>
                <w:sz w:val="28"/>
                <w:szCs w:val="28"/>
              </w:rPr>
              <w:t>8</w:t>
            </w:r>
            <w:r w:rsidR="00613178">
              <w:rPr>
                <w:color w:val="000000"/>
                <w:sz w:val="28"/>
                <w:szCs w:val="28"/>
              </w:rPr>
              <w:t>480</w:t>
            </w:r>
          </w:p>
        </w:tc>
      </w:tr>
      <w:tr w:rsidR="00AB1E82" w:rsidRPr="00B127D7" w:rsidTr="00B5529F">
        <w:tc>
          <w:tcPr>
            <w:tcW w:w="4785" w:type="dxa"/>
          </w:tcPr>
          <w:p w:rsidR="00AB1E82" w:rsidRPr="00647B98" w:rsidRDefault="00AB1E82" w:rsidP="00B5529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1E82" w:rsidRPr="00647B98" w:rsidRDefault="00AB1E82" w:rsidP="00B5529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B1E82" w:rsidRPr="007A6C31" w:rsidRDefault="00AB1E82" w:rsidP="00AB1E82">
      <w:pPr>
        <w:jc w:val="right"/>
        <w:rPr>
          <w:sz w:val="24"/>
          <w:szCs w:val="24"/>
        </w:rPr>
      </w:pPr>
    </w:p>
    <w:sectPr w:rsidR="00AB1E82" w:rsidRPr="007A6C31" w:rsidSect="003D1DF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13E"/>
    <w:multiLevelType w:val="multilevel"/>
    <w:tmpl w:val="D7AEC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80BAC"/>
    <w:multiLevelType w:val="hybridMultilevel"/>
    <w:tmpl w:val="945E81D8"/>
    <w:lvl w:ilvl="0" w:tplc="9F54C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373"/>
    <w:multiLevelType w:val="multilevel"/>
    <w:tmpl w:val="D7AEC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1E82"/>
    <w:rsid w:val="00026A20"/>
    <w:rsid w:val="0028787C"/>
    <w:rsid w:val="00613178"/>
    <w:rsid w:val="00717BE7"/>
    <w:rsid w:val="009E0D61"/>
    <w:rsid w:val="00AB1E82"/>
    <w:rsid w:val="00F7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E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1E8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AB1E82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customStyle="1" w:styleId="a4">
    <w:name w:val="Основной текст_"/>
    <w:basedOn w:val="a0"/>
    <w:link w:val="1"/>
    <w:rsid w:val="00717BE7"/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1">
    <w:name w:val="Основной текст1"/>
    <w:basedOn w:val="a"/>
    <w:link w:val="a4"/>
    <w:rsid w:val="00717BE7"/>
    <w:pPr>
      <w:widowControl w:val="0"/>
      <w:spacing w:line="422" w:lineRule="exact"/>
      <w:jc w:val="both"/>
    </w:pPr>
    <w:rPr>
      <w:spacing w:val="1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ACC9-B143-47A3-94F9-A6C8CBF7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3</cp:revision>
  <dcterms:created xsi:type="dcterms:W3CDTF">2019-12-26T11:13:00Z</dcterms:created>
  <dcterms:modified xsi:type="dcterms:W3CDTF">2019-12-27T07:43:00Z</dcterms:modified>
</cp:coreProperties>
</file>