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7" w:rsidRPr="00003BDA" w:rsidRDefault="001F3A57" w:rsidP="001F3A57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03BDA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1F3A57" w:rsidRPr="00003BDA" w:rsidRDefault="001F3A57" w:rsidP="001F3A5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03BDA">
        <w:rPr>
          <w:rFonts w:ascii="Arial" w:hAnsi="Arial" w:cs="Arial"/>
          <w:b/>
          <w:color w:val="000000"/>
          <w:sz w:val="32"/>
          <w:szCs w:val="32"/>
        </w:rPr>
        <w:t>ПЕТРОПАВЛОВСКОГО  СЕЛЬСКОГО ПОСЕЛЕНИЯ</w:t>
      </w:r>
    </w:p>
    <w:p w:rsidR="001F3A57" w:rsidRPr="00003BDA" w:rsidRDefault="001F3A57" w:rsidP="001F3A5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03BDA">
        <w:rPr>
          <w:rFonts w:ascii="Arial" w:hAnsi="Arial" w:cs="Arial"/>
          <w:b/>
          <w:color w:val="000000"/>
          <w:sz w:val="32"/>
          <w:szCs w:val="32"/>
        </w:rPr>
        <w:t>ПЕТРОПАВЛОВСКОГО МУНИЦИПАЛЬНОГО РАЙОНА</w:t>
      </w:r>
    </w:p>
    <w:p w:rsidR="001F3A57" w:rsidRPr="0052763E" w:rsidRDefault="001F3A57" w:rsidP="001F3A57">
      <w:pPr>
        <w:jc w:val="center"/>
        <w:rPr>
          <w:b/>
          <w:color w:val="000000"/>
          <w:sz w:val="32"/>
          <w:szCs w:val="32"/>
        </w:rPr>
      </w:pPr>
      <w:r w:rsidRPr="00003BDA">
        <w:rPr>
          <w:rFonts w:ascii="Arial" w:hAnsi="Arial" w:cs="Arial"/>
          <w:b/>
          <w:color w:val="000000"/>
          <w:sz w:val="32"/>
          <w:szCs w:val="32"/>
        </w:rPr>
        <w:t>ВОРОНЕЖСКОЙ ОБЛАСТИ</w:t>
      </w:r>
    </w:p>
    <w:p w:rsidR="001F3A57" w:rsidRDefault="001F3A57" w:rsidP="001F3A57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1F3A57" w:rsidRPr="00003BDA" w:rsidRDefault="001F3A57" w:rsidP="001F3A57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6"/>
          <w:szCs w:val="36"/>
        </w:rPr>
      </w:pPr>
      <w:r w:rsidRPr="00003BDA">
        <w:rPr>
          <w:rFonts w:ascii="Arial" w:hAnsi="Arial" w:cs="Arial"/>
          <w:b/>
          <w:sz w:val="36"/>
          <w:szCs w:val="36"/>
        </w:rPr>
        <w:t>ПОСТАНОВЛЕНИЕ</w:t>
      </w:r>
    </w:p>
    <w:p w:rsidR="001F3A57" w:rsidRDefault="001F3A57" w:rsidP="001F3A57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1F3A57" w:rsidRPr="00973EC7" w:rsidRDefault="001F3A57" w:rsidP="001F3A57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1F3A57" w:rsidRPr="000D5CB6" w:rsidRDefault="001F3A57" w:rsidP="001F3A57">
      <w:pPr>
        <w:pStyle w:val="Style4"/>
        <w:widowControl/>
        <w:spacing w:line="240" w:lineRule="auto"/>
        <w:ind w:right="79" w:firstLine="180"/>
        <w:jc w:val="both"/>
        <w:rPr>
          <w:rStyle w:val="FontStyle52"/>
          <w:sz w:val="28"/>
          <w:szCs w:val="28"/>
          <w:u w:val="single"/>
        </w:rPr>
      </w:pPr>
      <w:r w:rsidRPr="000D5CB6">
        <w:rPr>
          <w:rStyle w:val="FontStyle52"/>
          <w:sz w:val="28"/>
          <w:szCs w:val="28"/>
          <w:u w:val="single"/>
        </w:rPr>
        <w:t>от «</w:t>
      </w:r>
      <w:r>
        <w:rPr>
          <w:rStyle w:val="FontStyle52"/>
          <w:sz w:val="28"/>
          <w:szCs w:val="28"/>
          <w:u w:val="single"/>
        </w:rPr>
        <w:t>11»   ноября     2022</w:t>
      </w:r>
      <w:r w:rsidRPr="000D5CB6">
        <w:rPr>
          <w:rStyle w:val="FontStyle52"/>
          <w:sz w:val="28"/>
          <w:szCs w:val="28"/>
          <w:u w:val="single"/>
        </w:rPr>
        <w:t xml:space="preserve"> г. №</w:t>
      </w:r>
      <w:r>
        <w:rPr>
          <w:rStyle w:val="FontStyle52"/>
          <w:sz w:val="28"/>
          <w:szCs w:val="28"/>
          <w:u w:val="single"/>
        </w:rPr>
        <w:t xml:space="preserve"> 97</w:t>
      </w:r>
    </w:p>
    <w:p w:rsidR="001F3A57" w:rsidRPr="00973EC7" w:rsidRDefault="001F3A57" w:rsidP="001F3A57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  <w:r>
        <w:t>с. Петропавловка</w:t>
      </w:r>
    </w:p>
    <w:p w:rsidR="001F3A57" w:rsidRPr="00113ECA" w:rsidRDefault="001F3A57" w:rsidP="001F3A57">
      <w:pPr>
        <w:jc w:val="both"/>
        <w:rPr>
          <w:rFonts w:ascii="Arial" w:hAnsi="Arial" w:cs="Arial"/>
          <w:sz w:val="26"/>
          <w:szCs w:val="26"/>
        </w:rPr>
      </w:pPr>
    </w:p>
    <w:p w:rsidR="001F3A57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163E5F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</w:t>
      </w:r>
      <w:r w:rsidRPr="00163E5F">
        <w:rPr>
          <w:sz w:val="28"/>
          <w:szCs w:val="28"/>
        </w:rPr>
        <w:t xml:space="preserve">направлениях </w:t>
      </w:r>
      <w:proofErr w:type="gramStart"/>
      <w:r w:rsidRPr="00163E5F">
        <w:rPr>
          <w:sz w:val="28"/>
          <w:szCs w:val="28"/>
        </w:rPr>
        <w:t>бюджетной</w:t>
      </w:r>
      <w:proofErr w:type="gramEnd"/>
    </w:p>
    <w:p w:rsidR="001F3A57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>и налоговой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Петропавловского</w:t>
      </w:r>
    </w:p>
    <w:p w:rsidR="001F3A57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63E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Pr="00163E5F">
        <w:rPr>
          <w:sz w:val="28"/>
          <w:szCs w:val="28"/>
        </w:rPr>
        <w:t xml:space="preserve"> Петропавловского </w:t>
      </w:r>
    </w:p>
    <w:p w:rsidR="001F3A57" w:rsidRPr="00163E5F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</w:t>
      </w:r>
      <w:r w:rsidRPr="00163E5F">
        <w:rPr>
          <w:sz w:val="28"/>
          <w:szCs w:val="28"/>
        </w:rPr>
        <w:t xml:space="preserve">Воронежской </w:t>
      </w:r>
    </w:p>
    <w:p w:rsidR="001F3A57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>20</w:t>
      </w:r>
      <w:r>
        <w:rPr>
          <w:sz w:val="28"/>
          <w:szCs w:val="28"/>
        </w:rPr>
        <w:t xml:space="preserve">23  </w:t>
      </w:r>
      <w:r w:rsidRPr="00163E5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gramStart"/>
      <w:r w:rsidRPr="00163E5F">
        <w:rPr>
          <w:sz w:val="28"/>
          <w:szCs w:val="28"/>
        </w:rPr>
        <w:t>на</w:t>
      </w:r>
      <w:proofErr w:type="gramEnd"/>
      <w:r w:rsidRPr="0016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3E5F">
        <w:rPr>
          <w:sz w:val="28"/>
          <w:szCs w:val="28"/>
        </w:rPr>
        <w:t xml:space="preserve">плановый </w:t>
      </w:r>
    </w:p>
    <w:p w:rsidR="001F3A57" w:rsidRPr="00163E5F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>период 20</w:t>
      </w:r>
      <w:r>
        <w:rPr>
          <w:sz w:val="28"/>
          <w:szCs w:val="28"/>
        </w:rPr>
        <w:t>24</w:t>
      </w:r>
      <w:r w:rsidRPr="00163E5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63E5F">
        <w:rPr>
          <w:sz w:val="28"/>
          <w:szCs w:val="28"/>
        </w:rPr>
        <w:t xml:space="preserve"> годов.</w:t>
      </w:r>
    </w:p>
    <w:p w:rsidR="001F3A57" w:rsidRPr="00163E5F" w:rsidRDefault="001F3A57" w:rsidP="001F3A57">
      <w:pPr>
        <w:jc w:val="both"/>
        <w:rPr>
          <w:sz w:val="28"/>
          <w:szCs w:val="28"/>
        </w:rPr>
      </w:pPr>
    </w:p>
    <w:p w:rsidR="001F3A57" w:rsidRDefault="001F3A57" w:rsidP="001F3A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      </w:t>
      </w:r>
    </w:p>
    <w:p w:rsidR="001F3A57" w:rsidRPr="00BA0ED5" w:rsidRDefault="001F3A57" w:rsidP="009C51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В  соответствии  со статьями 172,173 Бюджетного кодекса Российской Федерации, п. 2 статьи 30 Положения о бюджетном процессе в </w:t>
      </w:r>
      <w:r>
        <w:rPr>
          <w:sz w:val="28"/>
          <w:szCs w:val="28"/>
        </w:rPr>
        <w:t>Петропавловском</w:t>
      </w:r>
      <w:r w:rsidRPr="00163E5F">
        <w:rPr>
          <w:sz w:val="28"/>
          <w:szCs w:val="28"/>
        </w:rPr>
        <w:t xml:space="preserve"> сельском поселении, утвержденного решением Совета народных депутатов  </w:t>
      </w:r>
      <w:r>
        <w:rPr>
          <w:sz w:val="28"/>
          <w:szCs w:val="28"/>
        </w:rPr>
        <w:t>Петропавловского</w:t>
      </w:r>
      <w:r w:rsidRPr="00163E5F">
        <w:rPr>
          <w:sz w:val="28"/>
          <w:szCs w:val="28"/>
        </w:rPr>
        <w:t xml:space="preserve"> сельского поселения </w:t>
      </w:r>
      <w:r w:rsidRPr="00BA0ED5">
        <w:rPr>
          <w:sz w:val="28"/>
          <w:szCs w:val="28"/>
        </w:rPr>
        <w:t>№ 3  от 03.03.2014 года</w:t>
      </w:r>
    </w:p>
    <w:p w:rsidR="001F3A57" w:rsidRPr="00163E5F" w:rsidRDefault="001F3A57" w:rsidP="001F3A5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F3A57" w:rsidRPr="00163E5F" w:rsidRDefault="001F3A57" w:rsidP="001F3A57">
      <w:pPr>
        <w:jc w:val="center"/>
        <w:rPr>
          <w:sz w:val="28"/>
          <w:szCs w:val="28"/>
        </w:rPr>
      </w:pPr>
      <w:r w:rsidRPr="00163E5F">
        <w:rPr>
          <w:sz w:val="28"/>
          <w:szCs w:val="28"/>
        </w:rPr>
        <w:t xml:space="preserve">П О С Т А Н О В Л Я </w:t>
      </w:r>
      <w:r w:rsidR="009C518B">
        <w:rPr>
          <w:sz w:val="28"/>
          <w:szCs w:val="28"/>
        </w:rPr>
        <w:t>ЕТ</w:t>
      </w:r>
      <w:r w:rsidRPr="00163E5F">
        <w:rPr>
          <w:sz w:val="28"/>
          <w:szCs w:val="28"/>
        </w:rPr>
        <w:t xml:space="preserve"> :</w:t>
      </w:r>
    </w:p>
    <w:p w:rsidR="001F3A57" w:rsidRPr="00163E5F" w:rsidRDefault="001F3A57" w:rsidP="001F3A57">
      <w:pPr>
        <w:rPr>
          <w:sz w:val="28"/>
          <w:szCs w:val="28"/>
        </w:rPr>
      </w:pPr>
    </w:p>
    <w:p w:rsidR="001F3A57" w:rsidRPr="00163E5F" w:rsidRDefault="001F3A57" w:rsidP="009C51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63E5F">
        <w:rPr>
          <w:sz w:val="28"/>
          <w:szCs w:val="28"/>
        </w:rPr>
        <w:t xml:space="preserve">Утвердить основные направления бюджетной и  налоговой политики </w:t>
      </w:r>
      <w:r>
        <w:rPr>
          <w:sz w:val="28"/>
          <w:szCs w:val="28"/>
        </w:rPr>
        <w:t>Петропавловского</w:t>
      </w:r>
      <w:r w:rsidRPr="00163E5F">
        <w:rPr>
          <w:sz w:val="28"/>
          <w:szCs w:val="28"/>
        </w:rPr>
        <w:t xml:space="preserve"> сельского поселения Петропавловского муниципального ра</w:t>
      </w:r>
      <w:r>
        <w:rPr>
          <w:sz w:val="28"/>
          <w:szCs w:val="28"/>
        </w:rPr>
        <w:t>йона Воронежской области  на 2023</w:t>
      </w:r>
      <w:r w:rsidRPr="00163E5F">
        <w:rPr>
          <w:sz w:val="28"/>
          <w:szCs w:val="28"/>
        </w:rPr>
        <w:t xml:space="preserve"> год  и на плановый период 20</w:t>
      </w:r>
      <w:r>
        <w:rPr>
          <w:sz w:val="28"/>
          <w:szCs w:val="28"/>
        </w:rPr>
        <w:t>24</w:t>
      </w:r>
      <w:r w:rsidRPr="00163E5F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163E5F">
        <w:rPr>
          <w:sz w:val="28"/>
          <w:szCs w:val="28"/>
        </w:rPr>
        <w:t xml:space="preserve"> годов согласно приложению.</w:t>
      </w:r>
    </w:p>
    <w:p w:rsidR="001F3A57" w:rsidRPr="00163E5F" w:rsidRDefault="001F3A57" w:rsidP="009C518B">
      <w:pPr>
        <w:spacing w:line="276" w:lineRule="auto"/>
        <w:jc w:val="both"/>
        <w:rPr>
          <w:sz w:val="28"/>
          <w:szCs w:val="28"/>
        </w:rPr>
      </w:pPr>
      <w:r w:rsidRPr="00163E5F">
        <w:rPr>
          <w:sz w:val="28"/>
          <w:szCs w:val="28"/>
        </w:rPr>
        <w:t xml:space="preserve">2.  Настоящее  постановление </w:t>
      </w:r>
      <w:proofErr w:type="gramStart"/>
      <w:r w:rsidRPr="00163E5F">
        <w:rPr>
          <w:sz w:val="28"/>
          <w:szCs w:val="28"/>
        </w:rPr>
        <w:t>обнародовать и опубликовать</w:t>
      </w:r>
      <w:proofErr w:type="gramEnd"/>
      <w:r w:rsidRPr="00163E5F">
        <w:rPr>
          <w:sz w:val="28"/>
          <w:szCs w:val="28"/>
        </w:rPr>
        <w:t xml:space="preserve">      на официальном сайте </w:t>
      </w:r>
      <w:r>
        <w:rPr>
          <w:sz w:val="28"/>
          <w:szCs w:val="28"/>
        </w:rPr>
        <w:t>Петропавловского</w:t>
      </w:r>
      <w:r w:rsidRPr="00163E5F">
        <w:rPr>
          <w:sz w:val="28"/>
          <w:szCs w:val="28"/>
        </w:rPr>
        <w:t xml:space="preserve"> сельского поселения Петропавловского муниципаль</w:t>
      </w:r>
      <w:r>
        <w:rPr>
          <w:sz w:val="28"/>
          <w:szCs w:val="28"/>
        </w:rPr>
        <w:t>ного района Воронежской области</w:t>
      </w:r>
      <w:r w:rsidRPr="00163E5F">
        <w:rPr>
          <w:sz w:val="28"/>
          <w:szCs w:val="28"/>
        </w:rPr>
        <w:t>.</w:t>
      </w:r>
    </w:p>
    <w:p w:rsidR="001F3A57" w:rsidRPr="00163E5F" w:rsidRDefault="001F3A57" w:rsidP="001F3A57">
      <w:pPr>
        <w:jc w:val="both"/>
        <w:rPr>
          <w:sz w:val="28"/>
          <w:szCs w:val="28"/>
        </w:rPr>
      </w:pPr>
    </w:p>
    <w:p w:rsidR="001F3A57" w:rsidRDefault="001F3A57" w:rsidP="001F3A57">
      <w:pPr>
        <w:rPr>
          <w:sz w:val="28"/>
          <w:szCs w:val="28"/>
        </w:rPr>
      </w:pPr>
    </w:p>
    <w:p w:rsidR="001F3A57" w:rsidRPr="00163E5F" w:rsidRDefault="001F3A57" w:rsidP="001F3A57">
      <w:pPr>
        <w:rPr>
          <w:sz w:val="28"/>
          <w:szCs w:val="28"/>
        </w:rPr>
      </w:pPr>
    </w:p>
    <w:p w:rsidR="001F3A57" w:rsidRPr="00163E5F" w:rsidRDefault="001F3A57" w:rsidP="009C5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63E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3E5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Петропавловского</w:t>
      </w:r>
    </w:p>
    <w:p w:rsidR="001F3A57" w:rsidRPr="00163E5F" w:rsidRDefault="001F3A57" w:rsidP="009C51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63E5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  </w:t>
      </w:r>
      <w:r w:rsidRPr="00163E5F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               </w:t>
      </w:r>
      <w:r w:rsidRPr="00163E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Ю.С. Шевцов</w:t>
      </w:r>
    </w:p>
    <w:p w:rsidR="001F3A57" w:rsidRDefault="001F3A57" w:rsidP="009C518B">
      <w:pPr>
        <w:spacing w:line="276" w:lineRule="auto"/>
        <w:jc w:val="both"/>
      </w:pPr>
      <w:r>
        <w:t xml:space="preserve"> </w:t>
      </w:r>
    </w:p>
    <w:p w:rsidR="001F3A57" w:rsidRDefault="001F3A57" w:rsidP="001F3A57">
      <w:pPr>
        <w:jc w:val="both"/>
      </w:pPr>
    </w:p>
    <w:p w:rsidR="001F3A57" w:rsidRDefault="001F3A57" w:rsidP="001F3A57">
      <w:pPr>
        <w:jc w:val="both"/>
      </w:pPr>
    </w:p>
    <w:p w:rsidR="001F3A57" w:rsidRDefault="001F3A57" w:rsidP="001F3A57">
      <w:pPr>
        <w:jc w:val="both"/>
      </w:pPr>
    </w:p>
    <w:p w:rsidR="001F3A57" w:rsidRDefault="001F3A57" w:rsidP="001F3A57">
      <w:pPr>
        <w:jc w:val="both"/>
      </w:pPr>
    </w:p>
    <w:p w:rsidR="001F3A57" w:rsidRDefault="001F3A57" w:rsidP="001F3A57">
      <w:pPr>
        <w:jc w:val="both"/>
      </w:pPr>
    </w:p>
    <w:p w:rsidR="001F3A57" w:rsidRDefault="001F3A57" w:rsidP="001F3A57">
      <w:pPr>
        <w:jc w:val="both"/>
      </w:pPr>
    </w:p>
    <w:p w:rsidR="001F3A57" w:rsidRDefault="001F3A57" w:rsidP="001F3A57">
      <w:pPr>
        <w:jc w:val="right"/>
      </w:pPr>
      <w:r>
        <w:t>Приложение к постановлению администрации</w:t>
      </w:r>
    </w:p>
    <w:p w:rsidR="001F3A57" w:rsidRDefault="001F3A57" w:rsidP="001F3A57">
      <w:pPr>
        <w:jc w:val="right"/>
      </w:pPr>
      <w:r>
        <w:t>Петропавловского сельского поселения</w:t>
      </w:r>
    </w:p>
    <w:p w:rsidR="001F3A57" w:rsidRPr="00387BA2" w:rsidRDefault="001F3A57" w:rsidP="001F3A57">
      <w:pPr>
        <w:jc w:val="right"/>
        <w:rPr>
          <w:rStyle w:val="a4"/>
        </w:rPr>
      </w:pPr>
      <w:r w:rsidRPr="00F7757E">
        <w:t>от 11.11.2022 года №  97</w:t>
      </w:r>
    </w:p>
    <w:p w:rsidR="001F3A57" w:rsidRPr="004D6F14" w:rsidRDefault="001F3A57" w:rsidP="001F3A57">
      <w:pPr>
        <w:tabs>
          <w:tab w:val="left" w:pos="993"/>
        </w:tabs>
        <w:jc w:val="both"/>
        <w:rPr>
          <w:bCs/>
          <w:caps/>
          <w:sz w:val="28"/>
          <w:szCs w:val="28"/>
        </w:rPr>
      </w:pPr>
    </w:p>
    <w:p w:rsidR="001F3A57" w:rsidRPr="00AD23E2" w:rsidRDefault="001F3A57" w:rsidP="001F3A57">
      <w:pPr>
        <w:tabs>
          <w:tab w:val="left" w:pos="993"/>
        </w:tabs>
        <w:jc w:val="both"/>
        <w:rPr>
          <w:bCs/>
          <w:caps/>
          <w:sz w:val="28"/>
          <w:szCs w:val="28"/>
        </w:rPr>
      </w:pPr>
    </w:p>
    <w:p w:rsidR="001F3A57" w:rsidRPr="00AD23E2" w:rsidRDefault="001F3A57" w:rsidP="001F3A57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AD23E2">
        <w:rPr>
          <w:bCs/>
          <w:caps/>
          <w:sz w:val="28"/>
          <w:szCs w:val="28"/>
        </w:rPr>
        <w:t>сновные направления</w:t>
      </w:r>
    </w:p>
    <w:p w:rsidR="001F3A57" w:rsidRPr="00AD23E2" w:rsidRDefault="001F3A57" w:rsidP="001F3A57">
      <w:pPr>
        <w:jc w:val="center"/>
        <w:rPr>
          <w:bCs/>
          <w:caps/>
          <w:sz w:val="28"/>
          <w:szCs w:val="28"/>
        </w:rPr>
      </w:pPr>
      <w:r w:rsidRPr="00AD23E2">
        <w:rPr>
          <w:bCs/>
          <w:caps/>
          <w:sz w:val="28"/>
          <w:szCs w:val="28"/>
        </w:rPr>
        <w:t>бюджетной и налоговой политики ПЕТРОПАВЛОВСКОГО сельского поселения Петропавловского муниципального района ВОРОНЕЖСКОЙ ОБЛАСТИ</w:t>
      </w:r>
    </w:p>
    <w:p w:rsidR="001F3A57" w:rsidRPr="00AD23E2" w:rsidRDefault="001F3A57" w:rsidP="001F3A57">
      <w:pPr>
        <w:jc w:val="center"/>
        <w:rPr>
          <w:bCs/>
          <w:caps/>
          <w:sz w:val="28"/>
          <w:szCs w:val="28"/>
        </w:rPr>
      </w:pPr>
      <w:r w:rsidRPr="00AD23E2">
        <w:rPr>
          <w:bCs/>
          <w:caps/>
          <w:sz w:val="28"/>
          <w:szCs w:val="28"/>
        </w:rPr>
        <w:t>НА 2023 год и на плановый период</w:t>
      </w:r>
    </w:p>
    <w:p w:rsidR="001F3A57" w:rsidRPr="00AD23E2" w:rsidRDefault="001F3A57" w:rsidP="001F3A57">
      <w:pPr>
        <w:jc w:val="center"/>
        <w:rPr>
          <w:bCs/>
          <w:caps/>
          <w:sz w:val="28"/>
          <w:szCs w:val="28"/>
        </w:rPr>
      </w:pPr>
      <w:r w:rsidRPr="00AD23E2">
        <w:rPr>
          <w:bCs/>
          <w:caps/>
          <w:sz w:val="28"/>
          <w:szCs w:val="28"/>
        </w:rPr>
        <w:t xml:space="preserve">2024 </w:t>
      </w:r>
      <w:r w:rsidRPr="00AD23E2">
        <w:rPr>
          <w:bCs/>
          <w:sz w:val="28"/>
          <w:szCs w:val="28"/>
        </w:rPr>
        <w:t>и</w:t>
      </w:r>
      <w:r w:rsidRPr="00AD23E2">
        <w:rPr>
          <w:bCs/>
          <w:caps/>
          <w:sz w:val="28"/>
          <w:szCs w:val="28"/>
        </w:rPr>
        <w:t xml:space="preserve"> 2025 годов</w:t>
      </w:r>
    </w:p>
    <w:p w:rsidR="001F3A57" w:rsidRPr="00AD23E2" w:rsidRDefault="001F3A57" w:rsidP="001F3A57">
      <w:pPr>
        <w:jc w:val="both"/>
        <w:rPr>
          <w:bCs/>
          <w:caps/>
          <w:sz w:val="28"/>
          <w:szCs w:val="28"/>
        </w:rPr>
      </w:pPr>
    </w:p>
    <w:p w:rsidR="001F3A57" w:rsidRPr="00B70773" w:rsidRDefault="001F3A57" w:rsidP="001F3A57">
      <w:pPr>
        <w:tabs>
          <w:tab w:val="left" w:pos="993"/>
        </w:tabs>
        <w:suppressAutoHyphens w:val="0"/>
        <w:jc w:val="both"/>
        <w:outlineLvl w:val="0"/>
        <w:rPr>
          <w:b/>
          <w:bCs/>
          <w:caps/>
          <w:color w:val="0000FF"/>
          <w:sz w:val="20"/>
          <w:szCs w:val="20"/>
          <w:lang w:eastAsia="ru-RU"/>
        </w:rPr>
      </w:pPr>
    </w:p>
    <w:p w:rsidR="001F3A57" w:rsidRPr="00B70773" w:rsidRDefault="001F3A57" w:rsidP="001F3A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70773">
        <w:rPr>
          <w:sz w:val="28"/>
          <w:szCs w:val="28"/>
          <w:lang w:eastAsia="ru-RU"/>
        </w:rPr>
        <w:t>Основные</w:t>
      </w:r>
      <w:r w:rsidRPr="00B70773">
        <w:rPr>
          <w:b/>
          <w:bCs/>
          <w:caps/>
          <w:color w:val="0000FF"/>
          <w:sz w:val="40"/>
          <w:szCs w:val="40"/>
          <w:lang w:eastAsia="ru-RU"/>
        </w:rPr>
        <w:t xml:space="preserve"> </w:t>
      </w:r>
      <w:r w:rsidRPr="00B70773">
        <w:rPr>
          <w:sz w:val="28"/>
          <w:szCs w:val="28"/>
          <w:lang w:eastAsia="ru-RU"/>
        </w:rPr>
        <w:t xml:space="preserve">направления бюджетной и налоговой политики Петропавловского </w:t>
      </w:r>
      <w:r>
        <w:rPr>
          <w:sz w:val="28"/>
          <w:szCs w:val="28"/>
          <w:lang w:eastAsia="ru-RU"/>
        </w:rPr>
        <w:t>сельского поселения</w:t>
      </w:r>
      <w:r w:rsidRPr="00B70773">
        <w:rPr>
          <w:sz w:val="28"/>
          <w:szCs w:val="28"/>
          <w:lang w:eastAsia="ru-RU"/>
        </w:rPr>
        <w:t xml:space="preserve">  на 202</w:t>
      </w:r>
      <w:r>
        <w:rPr>
          <w:sz w:val="28"/>
          <w:szCs w:val="28"/>
          <w:lang w:eastAsia="ru-RU"/>
        </w:rPr>
        <w:t>3</w:t>
      </w:r>
      <w:r w:rsidRPr="00B7077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4</w:t>
      </w:r>
      <w:r w:rsidRPr="00B70773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5</w:t>
      </w:r>
      <w:r w:rsidRPr="00B70773">
        <w:rPr>
          <w:sz w:val="28"/>
          <w:szCs w:val="28"/>
          <w:lang w:eastAsia="ru-RU"/>
        </w:rPr>
        <w:t xml:space="preserve"> годов подготовлены в соответствии со статьями 172, 184.2 Бюджетного кодекса Российской Федерации и  решением Совета народных депутатов Петропавловского </w:t>
      </w:r>
      <w:r>
        <w:rPr>
          <w:sz w:val="28"/>
          <w:szCs w:val="28"/>
          <w:lang w:eastAsia="ru-RU"/>
        </w:rPr>
        <w:t>сельского поселения</w:t>
      </w:r>
      <w:r w:rsidRPr="00B70773">
        <w:rPr>
          <w:sz w:val="28"/>
          <w:szCs w:val="28"/>
          <w:lang w:eastAsia="ru-RU"/>
        </w:rPr>
        <w:t xml:space="preserve"> от 2</w:t>
      </w:r>
      <w:r>
        <w:rPr>
          <w:sz w:val="28"/>
          <w:szCs w:val="28"/>
          <w:lang w:eastAsia="ru-RU"/>
        </w:rPr>
        <w:t>2.04</w:t>
      </w:r>
      <w:r w:rsidRPr="00B70773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Pr="00B70773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11</w:t>
      </w:r>
      <w:r w:rsidRPr="00B70773">
        <w:rPr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sz w:val="28"/>
          <w:szCs w:val="28"/>
          <w:lang w:eastAsia="ru-RU"/>
        </w:rPr>
        <w:t xml:space="preserve">Петропавловском сельском поселении </w:t>
      </w:r>
      <w:r w:rsidRPr="00B70773">
        <w:rPr>
          <w:sz w:val="28"/>
          <w:szCs w:val="28"/>
          <w:lang w:eastAsia="ru-RU"/>
        </w:rPr>
        <w:t xml:space="preserve">Петропавловском муниципальном районе Воронежской области». </w:t>
      </w:r>
      <w:proofErr w:type="gramEnd"/>
    </w:p>
    <w:p w:rsidR="001F3A57" w:rsidRPr="00B70773" w:rsidRDefault="001F3A57" w:rsidP="001F3A5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B70773">
        <w:rPr>
          <w:sz w:val="28"/>
          <w:szCs w:val="28"/>
          <w:lang w:eastAsia="ru-RU"/>
        </w:rPr>
        <w:t xml:space="preserve">При подготовке Основных направлений бюджетной и налоговой политики района учтены положения Основных направлений бюджетной, налоговой и </w:t>
      </w:r>
      <w:proofErr w:type="spellStart"/>
      <w:r w:rsidRPr="00B70773">
        <w:rPr>
          <w:sz w:val="28"/>
          <w:szCs w:val="28"/>
          <w:lang w:eastAsia="ru-RU"/>
        </w:rPr>
        <w:t>таможенно-тарифной</w:t>
      </w:r>
      <w:proofErr w:type="spellEnd"/>
      <w:r w:rsidRPr="00B70773">
        <w:rPr>
          <w:sz w:val="28"/>
          <w:szCs w:val="28"/>
          <w:lang w:eastAsia="ru-RU"/>
        </w:rPr>
        <w:t xml:space="preserve"> политики на 202</w:t>
      </w:r>
      <w:r>
        <w:rPr>
          <w:sz w:val="28"/>
          <w:szCs w:val="28"/>
          <w:lang w:eastAsia="ru-RU"/>
        </w:rPr>
        <w:t>3</w:t>
      </w:r>
      <w:r w:rsidRPr="00B70773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4</w:t>
      </w:r>
      <w:r w:rsidRPr="00B70773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5</w:t>
      </w:r>
      <w:r w:rsidRPr="00B70773">
        <w:rPr>
          <w:sz w:val="28"/>
          <w:szCs w:val="28"/>
          <w:lang w:eastAsia="ru-RU"/>
        </w:rPr>
        <w:t xml:space="preserve"> годов Российской Федерации, послания Президента Российской Федерации Федеральному Собранию Российской от </w:t>
      </w:r>
      <w:r>
        <w:rPr>
          <w:sz w:val="28"/>
          <w:szCs w:val="28"/>
          <w:lang w:eastAsia="ru-RU"/>
        </w:rPr>
        <w:t>03</w:t>
      </w:r>
      <w:r w:rsidRPr="00B707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сентября</w:t>
      </w:r>
      <w:r w:rsidRPr="00B70773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70773">
        <w:rPr>
          <w:sz w:val="28"/>
          <w:szCs w:val="28"/>
          <w:lang w:eastAsia="ru-RU"/>
        </w:rPr>
        <w:t xml:space="preserve"> года, Указов Президента Российской Федерации от 7 мая 2018 года № 204 «О национальных целях и стратегических задачах развития Российской</w:t>
      </w:r>
      <w:proofErr w:type="gramEnd"/>
      <w:r w:rsidRPr="00B70773">
        <w:rPr>
          <w:sz w:val="28"/>
          <w:szCs w:val="28"/>
          <w:lang w:eastAsia="ru-RU"/>
        </w:rPr>
        <w:t xml:space="preserve"> Федерации на период до 2024 года» и от 21 июля 2020 года  № 474 «О национальных целях развития Российской Федерации на период до 2030 года», основными направлениями бюджетной и налоговой политики Воронежской области на 202</w:t>
      </w:r>
      <w:r>
        <w:rPr>
          <w:sz w:val="28"/>
          <w:szCs w:val="28"/>
          <w:lang w:eastAsia="ru-RU"/>
        </w:rPr>
        <w:t>3</w:t>
      </w:r>
      <w:r w:rsidRPr="00B70773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4 и</w:t>
      </w:r>
      <w:r w:rsidRPr="00B70773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5</w:t>
      </w:r>
      <w:r w:rsidRPr="00B70773">
        <w:rPr>
          <w:sz w:val="28"/>
          <w:szCs w:val="28"/>
          <w:lang w:eastAsia="ru-RU"/>
        </w:rPr>
        <w:t xml:space="preserve"> годов,</w:t>
      </w:r>
    </w:p>
    <w:p w:rsidR="001F3A57" w:rsidRPr="00B70773" w:rsidRDefault="001F3A57" w:rsidP="001F3A57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 </w:t>
      </w:r>
      <w:r>
        <w:rPr>
          <w:sz w:val="28"/>
          <w:szCs w:val="28"/>
          <w:lang w:eastAsia="ru-RU"/>
        </w:rPr>
        <w:t>поселения</w:t>
      </w:r>
      <w:r w:rsidRPr="00B70773">
        <w:rPr>
          <w:sz w:val="28"/>
          <w:szCs w:val="28"/>
          <w:lang w:eastAsia="ru-RU"/>
        </w:rPr>
        <w:t xml:space="preserve"> на 202</w:t>
      </w:r>
      <w:r>
        <w:rPr>
          <w:sz w:val="28"/>
          <w:szCs w:val="28"/>
          <w:lang w:eastAsia="ru-RU"/>
        </w:rPr>
        <w:t>3</w:t>
      </w:r>
      <w:r w:rsidRPr="00B70773">
        <w:rPr>
          <w:sz w:val="28"/>
          <w:szCs w:val="28"/>
          <w:lang w:eastAsia="ru-RU"/>
        </w:rPr>
        <w:t xml:space="preserve"> год и плановый период 202</w:t>
      </w:r>
      <w:r>
        <w:rPr>
          <w:sz w:val="28"/>
          <w:szCs w:val="28"/>
          <w:lang w:eastAsia="ru-RU"/>
        </w:rPr>
        <w:t>4</w:t>
      </w:r>
      <w:r w:rsidRPr="00B7077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5</w:t>
      </w:r>
      <w:r w:rsidRPr="00B70773">
        <w:rPr>
          <w:sz w:val="28"/>
          <w:szCs w:val="28"/>
          <w:lang w:eastAsia="ru-RU"/>
        </w:rPr>
        <w:t xml:space="preserve"> годов, основных подходов к его формированию, основных характеристик и прогнозируемых  параметров  бюджета  </w:t>
      </w:r>
      <w:r>
        <w:rPr>
          <w:sz w:val="28"/>
          <w:szCs w:val="28"/>
          <w:lang w:eastAsia="ru-RU"/>
        </w:rPr>
        <w:t>поселения</w:t>
      </w:r>
      <w:r w:rsidRPr="00B70773">
        <w:rPr>
          <w:sz w:val="28"/>
          <w:szCs w:val="28"/>
          <w:lang w:eastAsia="ru-RU"/>
        </w:rPr>
        <w:t xml:space="preserve">, обеспечение прозрачности и открытости бюджетного планирования. </w:t>
      </w:r>
    </w:p>
    <w:p w:rsidR="001F3A57" w:rsidRPr="00B70773" w:rsidRDefault="001F3A57" w:rsidP="001F3A5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70773">
        <w:rPr>
          <w:color w:val="000000"/>
          <w:sz w:val="28"/>
          <w:szCs w:val="28"/>
          <w:lang w:eastAsia="ru-RU"/>
        </w:rPr>
        <w:t>Основными направлениями бюджетной и налоговой политики на 202</w:t>
      </w:r>
      <w:r>
        <w:rPr>
          <w:color w:val="000000"/>
          <w:sz w:val="28"/>
          <w:szCs w:val="28"/>
          <w:lang w:eastAsia="ru-RU"/>
        </w:rPr>
        <w:t>3 год и на плановый период 2024 и 2025</w:t>
      </w:r>
      <w:r w:rsidRPr="00B70773">
        <w:rPr>
          <w:color w:val="000000"/>
          <w:sz w:val="28"/>
          <w:szCs w:val="28"/>
          <w:lang w:eastAsia="ru-RU"/>
        </w:rPr>
        <w:t xml:space="preserve"> годов являются:</w:t>
      </w:r>
    </w:p>
    <w:p w:rsidR="001F3A57" w:rsidRPr="00B70773" w:rsidRDefault="001F3A57" w:rsidP="001F3A57">
      <w:pPr>
        <w:suppressAutoHyphens w:val="0"/>
        <w:ind w:left="57" w:firstLine="652"/>
        <w:jc w:val="both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 xml:space="preserve">- создание условий для привлечения инвестиций в экономику </w:t>
      </w:r>
      <w:r>
        <w:rPr>
          <w:sz w:val="28"/>
          <w:szCs w:val="28"/>
          <w:lang w:eastAsia="ru-RU"/>
        </w:rPr>
        <w:t>поселения</w:t>
      </w:r>
      <w:r w:rsidRPr="00B70773">
        <w:rPr>
          <w:sz w:val="28"/>
          <w:szCs w:val="28"/>
          <w:lang w:eastAsia="ru-RU"/>
        </w:rPr>
        <w:t xml:space="preserve"> в </w:t>
      </w:r>
      <w:proofErr w:type="gramStart"/>
      <w:r w:rsidRPr="00B70773">
        <w:rPr>
          <w:sz w:val="28"/>
          <w:szCs w:val="28"/>
          <w:lang w:eastAsia="ru-RU"/>
        </w:rPr>
        <w:t>целях</w:t>
      </w:r>
      <w:proofErr w:type="gramEnd"/>
      <w:r w:rsidRPr="00B70773">
        <w:rPr>
          <w:sz w:val="28"/>
          <w:szCs w:val="28"/>
          <w:lang w:eastAsia="ru-RU"/>
        </w:rPr>
        <w:t xml:space="preserve"> ее устойчивого развития и повышения конкурентоспособности;</w:t>
      </w:r>
    </w:p>
    <w:p w:rsidR="001F3A57" w:rsidRPr="00B70773" w:rsidRDefault="001F3A57" w:rsidP="001F3A57">
      <w:pPr>
        <w:shd w:val="clear" w:color="auto" w:fill="FFFFFF"/>
        <w:suppressAutoHyphens w:val="0"/>
        <w:ind w:firstLine="652"/>
        <w:jc w:val="both"/>
        <w:textAlignment w:val="baseline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lastRenderedPageBreak/>
        <w:t>- продолжение политики обоснованности и эффективности применения налоговых льгот, отмена неэффективных и невостребованных льгот;</w:t>
      </w:r>
    </w:p>
    <w:p w:rsidR="001F3A57" w:rsidRPr="00B70773" w:rsidRDefault="001F3A57" w:rsidP="001F3A57">
      <w:pPr>
        <w:shd w:val="clear" w:color="auto" w:fill="FFFFFF"/>
        <w:suppressAutoHyphens w:val="0"/>
        <w:ind w:firstLine="652"/>
        <w:jc w:val="both"/>
        <w:textAlignment w:val="baseline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>-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к бюджета</w:t>
      </w:r>
      <w:r>
        <w:rPr>
          <w:sz w:val="28"/>
          <w:szCs w:val="28"/>
          <w:lang w:eastAsia="ru-RU"/>
        </w:rPr>
        <w:t xml:space="preserve"> поселения</w:t>
      </w:r>
      <w:r w:rsidRPr="00B70773">
        <w:rPr>
          <w:sz w:val="28"/>
          <w:szCs w:val="28"/>
          <w:lang w:eastAsia="ru-RU"/>
        </w:rPr>
        <w:t xml:space="preserve"> и выполнение в полном объеме  утвержденных годовых назначений по доходам  бюджета  </w:t>
      </w:r>
      <w:r>
        <w:rPr>
          <w:sz w:val="28"/>
          <w:szCs w:val="28"/>
          <w:lang w:eastAsia="ru-RU"/>
        </w:rPr>
        <w:t>поселения</w:t>
      </w:r>
      <w:proofErr w:type="gramStart"/>
      <w:r w:rsidRPr="00B70773">
        <w:rPr>
          <w:sz w:val="28"/>
          <w:szCs w:val="28"/>
          <w:lang w:eastAsia="ru-RU"/>
        </w:rPr>
        <w:t xml:space="preserve"> ,</w:t>
      </w:r>
      <w:proofErr w:type="gramEnd"/>
      <w:r w:rsidRPr="00B70773">
        <w:rPr>
          <w:sz w:val="28"/>
          <w:szCs w:val="28"/>
          <w:lang w:eastAsia="ru-RU"/>
        </w:rPr>
        <w:t xml:space="preserve"> активизация </w:t>
      </w:r>
      <w:proofErr w:type="spellStart"/>
      <w:r w:rsidRPr="00B70773">
        <w:rPr>
          <w:sz w:val="28"/>
          <w:szCs w:val="28"/>
          <w:lang w:eastAsia="ru-RU"/>
        </w:rPr>
        <w:t>претензионно</w:t>
      </w:r>
      <w:proofErr w:type="spellEnd"/>
      <w:r w:rsidRPr="00B70773">
        <w:rPr>
          <w:sz w:val="28"/>
          <w:szCs w:val="28"/>
          <w:lang w:eastAsia="ru-RU"/>
        </w:rPr>
        <w:t xml:space="preserve"> - исковой деятельности;</w:t>
      </w:r>
    </w:p>
    <w:p w:rsidR="001F3A57" w:rsidRPr="00B70773" w:rsidRDefault="001F3A57" w:rsidP="001F3A57">
      <w:pPr>
        <w:shd w:val="clear" w:color="auto" w:fill="FFFFFF"/>
        <w:suppressAutoHyphens w:val="0"/>
        <w:ind w:firstLine="652"/>
        <w:jc w:val="both"/>
        <w:textAlignment w:val="baseline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>- проведение мероприятий по повышению эффективности управления   муниципальной собственностью;</w:t>
      </w:r>
    </w:p>
    <w:p w:rsidR="001F3A57" w:rsidRPr="00B70773" w:rsidRDefault="001F3A57" w:rsidP="001F3A57">
      <w:pPr>
        <w:ind w:firstLine="709"/>
        <w:jc w:val="both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>- обеспечение сбалансированности и сохранение финансовой устойчивости бюджетной системы  бюджет</w:t>
      </w:r>
      <w:r>
        <w:rPr>
          <w:sz w:val="28"/>
          <w:szCs w:val="28"/>
          <w:lang w:eastAsia="ru-RU"/>
        </w:rPr>
        <w:t>а поселения</w:t>
      </w:r>
      <w:r w:rsidRPr="00B70773">
        <w:rPr>
          <w:sz w:val="28"/>
          <w:szCs w:val="28"/>
          <w:lang w:eastAsia="ru-RU"/>
        </w:rPr>
        <w:t>;</w:t>
      </w:r>
    </w:p>
    <w:p w:rsidR="001F3A57" w:rsidRPr="00B70773" w:rsidRDefault="001F3A57" w:rsidP="001F3A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>- создание условий для восстановления экономики, занятости и доходов населения, развития малого и среднего предпринимательства;</w:t>
      </w:r>
    </w:p>
    <w:p w:rsidR="001F3A57" w:rsidRPr="00B70773" w:rsidRDefault="001F3A57" w:rsidP="001F3A57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B70773">
        <w:rPr>
          <w:color w:val="000000"/>
          <w:sz w:val="28"/>
          <w:szCs w:val="28"/>
          <w:lang w:eastAsia="ru-RU"/>
        </w:rPr>
        <w:t>- достижение национальных целей в рамках реализации национальных проектов, предусмотренных</w:t>
      </w:r>
      <w:r w:rsidRPr="00B70773">
        <w:rPr>
          <w:sz w:val="28"/>
          <w:szCs w:val="28"/>
          <w:lang w:eastAsia="ru-RU"/>
        </w:rPr>
        <w:t xml:space="preserve">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B70773">
        <w:rPr>
          <w:sz w:val="28"/>
          <w:szCs w:val="28"/>
        </w:rPr>
        <w:t>и от 21 июля 2020 года                   № 474 «О национальных целях развития Российской Федерации на период до 2030 года</w:t>
      </w:r>
      <w:r w:rsidRPr="00B70773">
        <w:rPr>
          <w:sz w:val="28"/>
          <w:szCs w:val="28"/>
          <w:lang w:eastAsia="ru-RU"/>
        </w:rPr>
        <w:t>;</w:t>
      </w:r>
      <w:proofErr w:type="gramEnd"/>
    </w:p>
    <w:p w:rsidR="001F3A57" w:rsidRPr="00B70773" w:rsidRDefault="001F3A57" w:rsidP="001F3A5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 xml:space="preserve">- </w:t>
      </w:r>
      <w:r w:rsidRPr="00B70773">
        <w:rPr>
          <w:color w:val="000000"/>
          <w:sz w:val="28"/>
          <w:szCs w:val="28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осуществление взвешенного подхода к принятию новых расходных обязательств;</w:t>
      </w:r>
    </w:p>
    <w:p w:rsidR="001F3A57" w:rsidRPr="00B70773" w:rsidRDefault="001F3A57" w:rsidP="001F3A57">
      <w:pPr>
        <w:ind w:firstLine="709"/>
        <w:jc w:val="both"/>
        <w:rPr>
          <w:sz w:val="28"/>
          <w:szCs w:val="28"/>
          <w:lang w:eastAsia="ru-RU"/>
        </w:rPr>
      </w:pPr>
      <w:r w:rsidRPr="00B70773">
        <w:rPr>
          <w:sz w:val="28"/>
          <w:szCs w:val="28"/>
          <w:lang w:eastAsia="ru-RU"/>
        </w:rPr>
        <w:t xml:space="preserve">- обеспечение открытости и прозрачности бюджета и бюджетного процесса, доступности информации о муниципальных финансах Петропавловского </w:t>
      </w:r>
      <w:r>
        <w:rPr>
          <w:sz w:val="28"/>
          <w:szCs w:val="28"/>
          <w:lang w:eastAsia="ru-RU"/>
        </w:rPr>
        <w:t>сельского поселения</w:t>
      </w:r>
      <w:r w:rsidRPr="00B70773">
        <w:rPr>
          <w:sz w:val="28"/>
          <w:szCs w:val="28"/>
          <w:lang w:eastAsia="ru-RU"/>
        </w:rPr>
        <w:t>.</w:t>
      </w:r>
    </w:p>
    <w:p w:rsidR="001F3A57" w:rsidRDefault="001F3A57" w:rsidP="001F3A57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502EB">
        <w:t xml:space="preserve">На экономическое развитие Петропавловского сельского поселения, как и  Петропавловского муниципального района, и  Воронежской области, Российской Федерации в целом, оказывает влияние эпидемиологическая ситуация, связанная с распространением новой </w:t>
      </w:r>
      <w:proofErr w:type="spellStart"/>
      <w:r w:rsidRPr="008502EB">
        <w:t>коронавирусной</w:t>
      </w:r>
      <w:proofErr w:type="spellEnd"/>
      <w:r w:rsidRPr="008502EB">
        <w:t xml:space="preserve">  инфекции в 2020-2022 годах. По мере стабилизации экономической ситуации основной целью налоговой политики станет постепенный возврат сельского поселения к налоговому и финансовому климату, существовавшему до введения ограничительных мер.</w:t>
      </w:r>
    </w:p>
    <w:p w:rsidR="001F3A57" w:rsidRPr="00AF19FF" w:rsidRDefault="001F3A57" w:rsidP="001F3A57">
      <w:pPr>
        <w:pStyle w:val="a0"/>
      </w:pPr>
      <w:r w:rsidRPr="00AF19FF">
        <w:t xml:space="preserve">        Налоговая политика, с одной стороны направлена  на противодействие негативным эффектам экономического кризиса, с другой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1F3A57" w:rsidRPr="00AF19FF" w:rsidRDefault="001F3A57" w:rsidP="001F3A57">
      <w:pPr>
        <w:pStyle w:val="a0"/>
      </w:pPr>
      <w:r w:rsidRPr="00AF19FF">
        <w:t xml:space="preserve">         Одним из основных</w:t>
      </w:r>
      <w:r>
        <w:t xml:space="preserve"> доходных источников бюджета Петропавловского</w:t>
      </w:r>
      <w:r w:rsidRPr="00AF19FF">
        <w:t xml:space="preserve"> сельского поселения является земельный налог и налог на имущество физических лиц. Следует обратить внимание на  актуализацию базы данных налогоплательщиков и не допускать образование недоимки по этим видам налогов.</w:t>
      </w:r>
    </w:p>
    <w:p w:rsidR="001F3A57" w:rsidRPr="00AF19FF" w:rsidRDefault="001F3A57" w:rsidP="001F3A57">
      <w:pPr>
        <w:pStyle w:val="a0"/>
      </w:pPr>
      <w:r>
        <w:lastRenderedPageBreak/>
        <w:t xml:space="preserve">          </w:t>
      </w:r>
      <w:r w:rsidRPr="00AF19FF">
        <w:t xml:space="preserve">К одному из доходных источников бюджета относится налог на доходы физических лиц. В условиях  </w:t>
      </w:r>
      <w:r>
        <w:t>финансового кризиса село нуждае</w:t>
      </w:r>
      <w:r w:rsidRPr="00AF19FF">
        <w:t>тся в новых рабочих местах. Поэтому необходимо создать благоприятные условия для создания новых рабочих мест, увеличения числа малых и средних предприятий. При этом особое внимание, необходимо обратить на вывод заработной платы из «тени», размер заработной платы должен быть не ниже минимальной.</w:t>
      </w:r>
    </w:p>
    <w:p w:rsidR="001F3A57" w:rsidRPr="00AF19FF" w:rsidRDefault="001F3A57" w:rsidP="001F3A57">
      <w:pPr>
        <w:pStyle w:val="a0"/>
      </w:pPr>
      <w:r w:rsidRPr="00AF19FF">
        <w:t xml:space="preserve">            В условиях финансового кризиса и снижения  налоговых поступлений в местные бюджеты важным источником доходов поселения могут быть поступления неналоговых доходов, в том числе поступающих от использования  имущества, находящегося в муниципальной собственности. Для этого необходимо проведение инвентаризации муниципального имущества, осуществление контроля над исполнением условий договоров аренды муниципального имущества, за своевременным и полным перечислением арендной платы. </w:t>
      </w:r>
    </w:p>
    <w:p w:rsidR="001F3A57" w:rsidRPr="00AF19FF" w:rsidRDefault="001F3A57" w:rsidP="001F3A57">
      <w:pPr>
        <w:pStyle w:val="a0"/>
        <w:rPr>
          <w:iCs/>
        </w:rPr>
      </w:pPr>
      <w:r>
        <w:rPr>
          <w:iCs/>
        </w:rPr>
        <w:t xml:space="preserve">           В 2022</w:t>
      </w:r>
      <w:r w:rsidRPr="00AF19FF">
        <w:rPr>
          <w:iCs/>
        </w:rPr>
        <w:t xml:space="preserve"> году  налоговая политика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1F3A57" w:rsidRPr="00AF19FF" w:rsidRDefault="001F3A57" w:rsidP="001F3A57">
      <w:pPr>
        <w:pStyle w:val="a0"/>
        <w:rPr>
          <w:iCs/>
        </w:rPr>
      </w:pPr>
      <w:r w:rsidRPr="00AF19FF">
        <w:rPr>
          <w:b/>
          <w:iCs/>
        </w:rPr>
        <w:tab/>
      </w:r>
      <w:r w:rsidRPr="00AF19FF">
        <w:rPr>
          <w:iCs/>
        </w:rPr>
        <w:t xml:space="preserve"> Администрацией  принимаются все меры  для увеличения налогового потенциала поселения. Проводятся мероприятия по выявлению земельных участков, используемых с нарушениями, находящихся в </w:t>
      </w:r>
      <w:proofErr w:type="gramStart"/>
      <w:r w:rsidRPr="00AF19FF">
        <w:rPr>
          <w:iCs/>
        </w:rPr>
        <w:t>пользовании</w:t>
      </w:r>
      <w:proofErr w:type="gramEnd"/>
      <w:r w:rsidRPr="00AF19FF">
        <w:rPr>
          <w:iCs/>
        </w:rPr>
        <w:t xml:space="preserve">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1F3A57" w:rsidRPr="00AF19FF" w:rsidRDefault="001F3A57" w:rsidP="001F3A57">
      <w:pPr>
        <w:jc w:val="both"/>
        <w:rPr>
          <w:b/>
          <w:sz w:val="28"/>
          <w:szCs w:val="28"/>
        </w:rPr>
      </w:pPr>
      <w:r w:rsidRPr="00AF19FF">
        <w:rPr>
          <w:b/>
          <w:sz w:val="28"/>
          <w:szCs w:val="28"/>
        </w:rPr>
        <w:t xml:space="preserve">         Задачами</w:t>
      </w:r>
      <w:r w:rsidRPr="00AF19FF">
        <w:rPr>
          <w:sz w:val="28"/>
          <w:szCs w:val="28"/>
        </w:rPr>
        <w:t xml:space="preserve">  для достижения основной цели являются: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обеспечение увеличения поступлений по налогам в бюджет поселения за счет постановки на учет неучтенных объектов налогообложения и оптимизации налоговых льгот;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реализация комплекса мер по созданию условий для наращивания налогового потенциала, поддержке инвестиционной активности хозяйствующих субъектов и повышению качества налогового администрирования;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совершенствование практики обеспечения доступности и улучшения качества услуг, оказываемых муниципальными  учреждениями;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 xml:space="preserve">формирование информационных ресурсов в </w:t>
      </w:r>
      <w:proofErr w:type="gramStart"/>
      <w:r w:rsidRPr="00AF19FF">
        <w:rPr>
          <w:iCs/>
          <w:sz w:val="28"/>
          <w:szCs w:val="28"/>
        </w:rPr>
        <w:t>целях</w:t>
      </w:r>
      <w:proofErr w:type="gramEnd"/>
      <w:r w:rsidRPr="00AF19FF">
        <w:rPr>
          <w:iCs/>
          <w:sz w:val="28"/>
          <w:szCs w:val="28"/>
        </w:rPr>
        <w:t xml:space="preserve"> прозрачности и открытости бюджета сельского поселения  и бюджетного процесса, для удовлетворения информационной потребности граждан и организаций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sz w:val="28"/>
          <w:szCs w:val="28"/>
        </w:rPr>
        <w:t>формирование и исполнение бюджета  поселения  на основе муниципальных программ</w:t>
      </w:r>
    </w:p>
    <w:p w:rsidR="001F3A57" w:rsidRPr="00AF19FF" w:rsidRDefault="001F3A57" w:rsidP="001F3A57">
      <w:pPr>
        <w:numPr>
          <w:ilvl w:val="0"/>
          <w:numId w:val="3"/>
        </w:numPr>
        <w:suppressAutoHyphens w:val="0"/>
        <w:jc w:val="both"/>
        <w:rPr>
          <w:iCs/>
          <w:sz w:val="28"/>
          <w:szCs w:val="28"/>
        </w:rPr>
      </w:pPr>
      <w:r w:rsidRPr="00AF19FF">
        <w:rPr>
          <w:sz w:val="28"/>
          <w:szCs w:val="28"/>
        </w:rPr>
        <w:t>неуклонное соблюдение основных подходов при планировании бюджетных расходов, эффективное использование бюджетных ресурсов</w:t>
      </w:r>
      <w:r w:rsidRPr="00AF19FF">
        <w:rPr>
          <w:iCs/>
          <w:sz w:val="28"/>
          <w:szCs w:val="28"/>
        </w:rPr>
        <w:t>.</w:t>
      </w:r>
    </w:p>
    <w:p w:rsidR="001F3A57" w:rsidRPr="00AF19FF" w:rsidRDefault="001F3A57" w:rsidP="001F3A57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lastRenderedPageBreak/>
        <w:t xml:space="preserve">Одной из важнейших задач в современных условиях является соблюдение взвешенной долговой политики, направленной на ограничение размера дефицита бюджета поселения с учетом требований бюджетного законодательства. </w:t>
      </w:r>
    </w:p>
    <w:p w:rsidR="001F3A57" w:rsidRPr="00AF19FF" w:rsidRDefault="001F3A57" w:rsidP="001F3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 xml:space="preserve">Будет продолжена ежегодная оценка эффективности налоговых расходов – выпадающих доходов бюджета, обусловленных применением налоговых льгот.  Меры по отмене налоговых льгот будут приниматься по результатам проводимой оценки  социальной, бюджетной, экономической эффективности. </w:t>
      </w:r>
    </w:p>
    <w:p w:rsidR="001F3A57" w:rsidRPr="00AF19FF" w:rsidRDefault="001F3A57" w:rsidP="001F3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>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1F3A57" w:rsidRPr="00AF19FF" w:rsidRDefault="001F3A57" w:rsidP="001F3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>Продолжится практика ведения мониторинга изменений федерального законодательства о налогах и сборах и внесения соответствующих изменений в муниципальные правовые акты.</w:t>
      </w:r>
    </w:p>
    <w:p w:rsidR="001F3A57" w:rsidRPr="00AF19FF" w:rsidRDefault="001F3A57" w:rsidP="001F3A57">
      <w:pPr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 xml:space="preserve">Важнейшим направлением остается разработка, и реализация механизмов </w:t>
      </w:r>
      <w:proofErr w:type="gramStart"/>
      <w:r w:rsidRPr="00AF19FF">
        <w:rPr>
          <w:sz w:val="28"/>
          <w:szCs w:val="28"/>
        </w:rPr>
        <w:t>контроля за</w:t>
      </w:r>
      <w:proofErr w:type="gramEnd"/>
      <w:r w:rsidRPr="00AF19FF">
        <w:rPr>
          <w:sz w:val="28"/>
          <w:szCs w:val="28"/>
        </w:rPr>
        <w:t xml:space="preserve"> исполнением доходной части  бюджета  поселения и снижением недоимки.</w:t>
      </w:r>
    </w:p>
    <w:p w:rsidR="001F3A57" w:rsidRPr="00AF19FF" w:rsidRDefault="001F3A57" w:rsidP="001F3A57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Ранее поставленные цели бюджетной и налоговой политики Пе</w:t>
      </w:r>
      <w:r>
        <w:rPr>
          <w:sz w:val="28"/>
          <w:szCs w:val="28"/>
        </w:rPr>
        <w:t>тропавловского</w:t>
      </w:r>
      <w:r w:rsidRPr="00AF19FF">
        <w:rPr>
          <w:sz w:val="28"/>
          <w:szCs w:val="28"/>
        </w:rPr>
        <w:t xml:space="preserve"> сельского поселения: повышение качества жизни всех слоев населения, адресное решение социальных проблем, предоставление качественных муниципальных услуг населению не </w:t>
      </w:r>
      <w:proofErr w:type="gramStart"/>
      <w:r w:rsidRPr="00AF19FF">
        <w:rPr>
          <w:sz w:val="28"/>
          <w:szCs w:val="28"/>
        </w:rPr>
        <w:t>потеряли своей актуальности и должны</w:t>
      </w:r>
      <w:proofErr w:type="gramEnd"/>
      <w:r w:rsidRPr="00AF19FF">
        <w:rPr>
          <w:sz w:val="28"/>
          <w:szCs w:val="28"/>
        </w:rPr>
        <w:t xml:space="preserve"> быть достигнуты с учетом решения новых задач по преодолению существующих проблем.</w:t>
      </w:r>
    </w:p>
    <w:p w:rsidR="001F3A57" w:rsidRPr="00AF19FF" w:rsidRDefault="001F3A57" w:rsidP="001F3A57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В целях сбалансированности местного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</w:t>
      </w:r>
      <w:r w:rsidRPr="00AF19FF">
        <w:rPr>
          <w:sz w:val="28"/>
          <w:szCs w:val="28"/>
        </w:rPr>
        <w:br/>
        <w:t xml:space="preserve">а также взвешенный подход при рассмотрении возможности принятия новых бюджетных обязательств. </w:t>
      </w:r>
    </w:p>
    <w:p w:rsidR="001F3A57" w:rsidRPr="00AF19FF" w:rsidRDefault="001F3A57" w:rsidP="001F3A57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Прогноз собственных доходов бюджета Пе</w:t>
      </w:r>
      <w:r>
        <w:rPr>
          <w:sz w:val="28"/>
          <w:szCs w:val="28"/>
        </w:rPr>
        <w:t>тропавловского</w:t>
      </w:r>
      <w:r w:rsidRPr="00AF19FF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2023 – 2025</w:t>
      </w:r>
      <w:r w:rsidRPr="00AF19FF">
        <w:rPr>
          <w:sz w:val="28"/>
          <w:szCs w:val="28"/>
        </w:rPr>
        <w:t xml:space="preserve">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</w:t>
      </w:r>
      <w:r>
        <w:rPr>
          <w:sz w:val="28"/>
          <w:szCs w:val="28"/>
        </w:rPr>
        <w:t>льно-экономического развития Петропавловского</w:t>
      </w:r>
      <w:r w:rsidRPr="00AF19FF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на 2023– 2025</w:t>
      </w:r>
      <w:r w:rsidRPr="00AF19FF">
        <w:rPr>
          <w:sz w:val="28"/>
          <w:szCs w:val="28"/>
        </w:rPr>
        <w:t xml:space="preserve"> годы.</w:t>
      </w:r>
    </w:p>
    <w:p w:rsidR="001F3A57" w:rsidRDefault="001F3A57" w:rsidP="001F3A5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1F3A57" w:rsidRPr="001F3A57" w:rsidRDefault="001F3A57" w:rsidP="001F3A57">
      <w:pPr>
        <w:jc w:val="center"/>
        <w:rPr>
          <w:b/>
          <w:bCs/>
          <w:color w:val="000000"/>
          <w:sz w:val="28"/>
          <w:szCs w:val="28"/>
        </w:rPr>
      </w:pPr>
      <w:r w:rsidRPr="001F3A57">
        <w:rPr>
          <w:b/>
          <w:bCs/>
          <w:color w:val="000000"/>
          <w:sz w:val="28"/>
          <w:szCs w:val="28"/>
        </w:rPr>
        <w:t>Основные характеристики  бюджета Петропавловского сельского поселения на 2023-2025 годы</w:t>
      </w:r>
    </w:p>
    <w:p w:rsidR="001F3A57" w:rsidRDefault="001F3A57" w:rsidP="001F3A57">
      <w:pPr>
        <w:jc w:val="both"/>
        <w:rPr>
          <w:color w:val="000000"/>
        </w:rPr>
      </w:pPr>
    </w:p>
    <w:p w:rsidR="001F3A57" w:rsidRDefault="001F3A57" w:rsidP="001F3A57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Основные характеристики  бюджета  сельского поселения на 2023 и плановый период  2024 и 2025 годов, рассчитанные на основе сценарных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функционирования экономики Российской Федерации, основных параметров прогноза социально-экономического развития Российской Федерации, Воронежской области, Петропавловского района и </w:t>
      </w:r>
      <w:r>
        <w:rPr>
          <w:color w:val="000000"/>
          <w:sz w:val="28"/>
          <w:szCs w:val="28"/>
        </w:rPr>
        <w:lastRenderedPageBreak/>
        <w:t>Петропавловского сельского поселения на 2023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период до 2025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года, представлены в таблице.</w:t>
      </w:r>
    </w:p>
    <w:p w:rsidR="001F3A57" w:rsidRDefault="001F3A57" w:rsidP="001F3A5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тыс. рублей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1492"/>
        <w:gridCol w:w="1492"/>
        <w:gridCol w:w="1492"/>
      </w:tblGrid>
      <w:tr w:rsidR="001F3A57" w:rsidRPr="004B451D" w:rsidTr="006811E8">
        <w:trPr>
          <w:tblHeader/>
          <w:jc w:val="center"/>
        </w:trPr>
        <w:tc>
          <w:tcPr>
            <w:tcW w:w="3894" w:type="dxa"/>
          </w:tcPr>
          <w:p w:rsidR="001F3A57" w:rsidRPr="004B451D" w:rsidRDefault="001F3A57" w:rsidP="001F3A57">
            <w:pPr>
              <w:jc w:val="both"/>
              <w:rPr>
                <w:b/>
                <w:bCs/>
                <w:sz w:val="26"/>
                <w:szCs w:val="26"/>
              </w:rPr>
            </w:pPr>
            <w:r w:rsidRPr="004B451D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92" w:type="dxa"/>
            <w:vAlign w:val="center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 w:rsidRPr="004B451D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4B451D">
              <w:rPr>
                <w:b/>
                <w:bCs/>
                <w:sz w:val="26"/>
                <w:szCs w:val="26"/>
              </w:rPr>
              <w:t xml:space="preserve"> год проект</w:t>
            </w:r>
          </w:p>
        </w:tc>
        <w:tc>
          <w:tcPr>
            <w:tcW w:w="1492" w:type="dxa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 w:rsidRPr="004B451D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4B451D">
              <w:rPr>
                <w:b/>
                <w:bCs/>
                <w:sz w:val="26"/>
                <w:szCs w:val="26"/>
              </w:rPr>
              <w:t>год проект</w:t>
            </w:r>
          </w:p>
        </w:tc>
        <w:tc>
          <w:tcPr>
            <w:tcW w:w="1492" w:type="dxa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 w:rsidRPr="004B451D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25</w:t>
            </w:r>
            <w:r w:rsidRPr="004B451D">
              <w:rPr>
                <w:b/>
                <w:bCs/>
                <w:sz w:val="26"/>
                <w:szCs w:val="26"/>
              </w:rPr>
              <w:t>год проект</w:t>
            </w:r>
          </w:p>
        </w:tc>
      </w:tr>
      <w:tr w:rsidR="001F3A57" w:rsidRPr="004B451D" w:rsidTr="006811E8">
        <w:trPr>
          <w:trHeight w:val="571"/>
          <w:tblHeader/>
          <w:jc w:val="center"/>
        </w:trPr>
        <w:tc>
          <w:tcPr>
            <w:tcW w:w="3894" w:type="dxa"/>
          </w:tcPr>
          <w:p w:rsidR="001F3A57" w:rsidRPr="004B451D" w:rsidRDefault="001F3A57" w:rsidP="001F3A5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92" w:type="dxa"/>
            <w:vAlign w:val="center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2" w:type="dxa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2" w:type="dxa"/>
          </w:tcPr>
          <w:p w:rsidR="001F3A57" w:rsidRPr="004B451D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4B451D" w:rsidRDefault="001F3A57" w:rsidP="001F3A57">
            <w:pPr>
              <w:jc w:val="both"/>
              <w:rPr>
                <w:b/>
                <w:bCs/>
                <w:sz w:val="26"/>
                <w:szCs w:val="26"/>
              </w:rPr>
            </w:pPr>
            <w:r w:rsidRPr="004B451D">
              <w:rPr>
                <w:b/>
                <w:bCs/>
                <w:sz w:val="26"/>
                <w:szCs w:val="26"/>
              </w:rPr>
              <w:t>Доходы, всего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19331,036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59660,451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45385,285</w:t>
            </w:r>
          </w:p>
        </w:tc>
      </w:tr>
      <w:tr w:rsidR="001F3A57" w:rsidRPr="004B451D" w:rsidTr="006811E8">
        <w:trPr>
          <w:trHeight w:val="859"/>
          <w:jc w:val="center"/>
        </w:trPr>
        <w:tc>
          <w:tcPr>
            <w:tcW w:w="3894" w:type="dxa"/>
          </w:tcPr>
          <w:p w:rsidR="001F3A57" w:rsidRPr="004B451D" w:rsidRDefault="001F3A57" w:rsidP="001F3A57">
            <w:pPr>
              <w:jc w:val="both"/>
              <w:rPr>
                <w:sz w:val="26"/>
                <w:szCs w:val="26"/>
              </w:rPr>
            </w:pPr>
            <w:r w:rsidRPr="004B451D">
              <w:rPr>
                <w:sz w:val="26"/>
                <w:szCs w:val="26"/>
              </w:rPr>
              <w:t>из них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pStyle w:val="a7"/>
              <w:jc w:val="both"/>
            </w:pP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pStyle w:val="a7"/>
              <w:jc w:val="both"/>
            </w:pP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pStyle w:val="a7"/>
              <w:jc w:val="both"/>
            </w:pP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bCs/>
                <w:sz w:val="26"/>
                <w:szCs w:val="26"/>
              </w:rPr>
            </w:pPr>
            <w:r w:rsidRPr="001B6991">
              <w:rPr>
                <w:bCs/>
                <w:sz w:val="26"/>
                <w:szCs w:val="26"/>
              </w:rPr>
              <w:t xml:space="preserve">Налоговые + неналоговые 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13410,0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13630,0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13850,0</w:t>
            </w: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sz w:val="26"/>
                <w:szCs w:val="26"/>
              </w:rPr>
            </w:pPr>
            <w:proofErr w:type="gramStart"/>
            <w:r w:rsidRPr="001B6991">
              <w:rPr>
                <w:sz w:val="26"/>
                <w:szCs w:val="26"/>
              </w:rPr>
              <w:t xml:space="preserve">Безвозмездные перечисления из областного и районного бюджетов </w:t>
            </w:r>
            <w:proofErr w:type="gramEnd"/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5921,036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46030,451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31535,285</w:t>
            </w:r>
          </w:p>
        </w:tc>
      </w:tr>
      <w:tr w:rsidR="001F3A57" w:rsidRPr="004B451D" w:rsidTr="006811E8">
        <w:trPr>
          <w:trHeight w:val="349"/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sz w:val="26"/>
                <w:szCs w:val="26"/>
              </w:rPr>
            </w:pPr>
            <w:r w:rsidRPr="001B6991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bCs/>
                <w:sz w:val="26"/>
                <w:szCs w:val="26"/>
              </w:rPr>
            </w:pPr>
            <w:r w:rsidRPr="001B6991">
              <w:rPr>
                <w:bCs/>
                <w:sz w:val="26"/>
                <w:szCs w:val="26"/>
              </w:rPr>
              <w:t>Расходы, всего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20631,036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59660,451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45385,285</w:t>
            </w: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sz w:val="26"/>
                <w:szCs w:val="26"/>
              </w:rPr>
            </w:pPr>
            <w:r w:rsidRPr="001B6991">
              <w:rPr>
                <w:bCs/>
                <w:sz w:val="26"/>
                <w:szCs w:val="26"/>
              </w:rPr>
              <w:t>Дефицит</w:t>
            </w:r>
            <w:proofErr w:type="gramStart"/>
            <w:r w:rsidRPr="001B6991">
              <w:rPr>
                <w:bCs/>
                <w:sz w:val="26"/>
                <w:szCs w:val="26"/>
              </w:rPr>
              <w:t xml:space="preserve"> (-)</w:t>
            </w:r>
            <w:proofErr w:type="gramEnd"/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1300,0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0,00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</w:pPr>
            <w:r w:rsidRPr="00F7757E">
              <w:t>0,00</w:t>
            </w:r>
          </w:p>
        </w:tc>
      </w:tr>
      <w:tr w:rsidR="001F3A57" w:rsidRPr="004B451D" w:rsidTr="006811E8">
        <w:trPr>
          <w:jc w:val="center"/>
        </w:trPr>
        <w:tc>
          <w:tcPr>
            <w:tcW w:w="3894" w:type="dxa"/>
          </w:tcPr>
          <w:p w:rsidR="001F3A57" w:rsidRPr="001B6991" w:rsidRDefault="001F3A57" w:rsidP="001F3A57">
            <w:pPr>
              <w:jc w:val="both"/>
              <w:rPr>
                <w:bCs/>
                <w:sz w:val="26"/>
                <w:szCs w:val="26"/>
              </w:rPr>
            </w:pPr>
            <w:r w:rsidRPr="001B6991">
              <w:rPr>
                <w:bCs/>
                <w:sz w:val="26"/>
                <w:szCs w:val="26"/>
              </w:rPr>
              <w:t>Размер дефицита</w:t>
            </w:r>
            <w:proofErr w:type="gramStart"/>
            <w:r w:rsidRPr="001B6991">
              <w:rPr>
                <w:bCs/>
                <w:sz w:val="26"/>
                <w:szCs w:val="26"/>
              </w:rPr>
              <w:t xml:space="preserve"> (%) </w:t>
            </w:r>
            <w:proofErr w:type="gramEnd"/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0</w:t>
            </w:r>
          </w:p>
        </w:tc>
        <w:tc>
          <w:tcPr>
            <w:tcW w:w="1492" w:type="dxa"/>
            <w:vAlign w:val="bottom"/>
          </w:tcPr>
          <w:p w:rsidR="001F3A57" w:rsidRPr="00F7757E" w:rsidRDefault="001F3A57" w:rsidP="001F3A57">
            <w:pPr>
              <w:jc w:val="both"/>
              <w:rPr>
                <w:b/>
              </w:rPr>
            </w:pPr>
            <w:r w:rsidRPr="00F7757E">
              <w:rPr>
                <w:b/>
              </w:rPr>
              <w:t>0</w:t>
            </w:r>
          </w:p>
        </w:tc>
      </w:tr>
    </w:tbl>
    <w:p w:rsidR="001F3A57" w:rsidRDefault="001F3A57" w:rsidP="001F3A57">
      <w:pPr>
        <w:spacing w:line="360" w:lineRule="auto"/>
        <w:ind w:firstLine="709"/>
        <w:jc w:val="both"/>
        <w:rPr>
          <w:b/>
          <w:bCs/>
          <w:color w:val="000000"/>
        </w:rPr>
      </w:pPr>
    </w:p>
    <w:p w:rsidR="001F3A57" w:rsidRDefault="001F3A57" w:rsidP="001F3A57">
      <w:pPr>
        <w:spacing w:line="360" w:lineRule="auto"/>
        <w:jc w:val="center"/>
        <w:rPr>
          <w:color w:val="000000"/>
          <w:sz w:val="4"/>
          <w:szCs w:val="4"/>
        </w:rPr>
      </w:pPr>
    </w:p>
    <w:p w:rsidR="001F3A57" w:rsidRPr="001F3A57" w:rsidRDefault="001F3A57" w:rsidP="001F3A57">
      <w:pPr>
        <w:jc w:val="center"/>
        <w:rPr>
          <w:b/>
          <w:sz w:val="28"/>
          <w:szCs w:val="28"/>
        </w:rPr>
      </w:pPr>
      <w:r w:rsidRPr="001F3A57">
        <w:rPr>
          <w:b/>
          <w:sz w:val="28"/>
          <w:szCs w:val="28"/>
        </w:rPr>
        <w:t>Бюджетная и налоговая политика в области доходов</w:t>
      </w:r>
    </w:p>
    <w:p w:rsidR="001F3A57" w:rsidRPr="001F3A57" w:rsidRDefault="001F3A57" w:rsidP="001F3A57">
      <w:pPr>
        <w:jc w:val="center"/>
        <w:rPr>
          <w:sz w:val="28"/>
          <w:szCs w:val="28"/>
        </w:rPr>
      </w:pPr>
      <w:r w:rsidRPr="001F3A57">
        <w:rPr>
          <w:b/>
          <w:sz w:val="28"/>
          <w:szCs w:val="28"/>
        </w:rPr>
        <w:t>на 2023 год и на плановый период 2024 и 2025 годов</w:t>
      </w:r>
    </w:p>
    <w:p w:rsidR="001F3A57" w:rsidRDefault="001F3A57" w:rsidP="001F3A57">
      <w:pPr>
        <w:spacing w:line="360" w:lineRule="auto"/>
        <w:ind w:firstLine="709"/>
        <w:jc w:val="both"/>
        <w:rPr>
          <w:sz w:val="28"/>
          <w:szCs w:val="28"/>
        </w:rPr>
      </w:pP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 в трехлетней перспективе 2023-2025 годов в налоговой политике являются: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налогового регулирования и дальнейшее повышение эффективности налоговой нагрузки;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мер налогового стимулирования инвестиционной деятельности;</w:t>
      </w:r>
    </w:p>
    <w:p w:rsidR="001F3A57" w:rsidRDefault="001F3A57" w:rsidP="001F3A5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поддержка малого и среднего предпринимательства.</w:t>
      </w:r>
    </w:p>
    <w:p w:rsidR="001F3A57" w:rsidRDefault="001F3A57" w:rsidP="001F3A57">
      <w:pPr>
        <w:pStyle w:val="1"/>
        <w:spacing w:before="0" w:after="120"/>
        <w:ind w:left="760" w:firstLine="0"/>
        <w:jc w:val="both"/>
        <w:rPr>
          <w:color w:val="FF0000"/>
          <w:sz w:val="28"/>
          <w:szCs w:val="28"/>
        </w:rPr>
      </w:pPr>
    </w:p>
    <w:p w:rsidR="001F3A57" w:rsidRPr="0090628C" w:rsidRDefault="001F3A57" w:rsidP="001F3A57">
      <w:pPr>
        <w:pStyle w:val="1"/>
        <w:spacing w:before="0" w:after="0"/>
        <w:ind w:left="760" w:firstLine="0"/>
        <w:jc w:val="center"/>
        <w:rPr>
          <w:sz w:val="28"/>
          <w:szCs w:val="28"/>
        </w:rPr>
      </w:pPr>
      <w:r w:rsidRPr="0090628C">
        <w:rPr>
          <w:sz w:val="28"/>
          <w:szCs w:val="28"/>
        </w:rPr>
        <w:t>Основные итоги реализации налоговой политики</w:t>
      </w:r>
    </w:p>
    <w:p w:rsidR="001F3A57" w:rsidRPr="0090628C" w:rsidRDefault="001F3A57" w:rsidP="001F3A57">
      <w:pPr>
        <w:pStyle w:val="1"/>
        <w:spacing w:before="0" w:after="120"/>
        <w:ind w:left="760" w:firstLine="0"/>
        <w:jc w:val="center"/>
        <w:rPr>
          <w:sz w:val="28"/>
          <w:szCs w:val="28"/>
        </w:rPr>
      </w:pPr>
      <w:r w:rsidRPr="0090628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0628C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0628C">
        <w:rPr>
          <w:sz w:val="28"/>
          <w:szCs w:val="28"/>
        </w:rPr>
        <w:t xml:space="preserve"> </w:t>
      </w:r>
      <w:proofErr w:type="gramStart"/>
      <w:r w:rsidRPr="0090628C">
        <w:rPr>
          <w:sz w:val="28"/>
          <w:szCs w:val="28"/>
        </w:rPr>
        <w:t>годах</w:t>
      </w:r>
      <w:proofErr w:type="gramEnd"/>
    </w:p>
    <w:p w:rsidR="001F3A57" w:rsidRPr="006028B5" w:rsidRDefault="001F3A57" w:rsidP="001F3A57">
      <w:pPr>
        <w:jc w:val="both"/>
        <w:rPr>
          <w:sz w:val="28"/>
          <w:szCs w:val="28"/>
        </w:rPr>
      </w:pPr>
      <w:r w:rsidRPr="006028B5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6028B5">
        <w:rPr>
          <w:sz w:val="28"/>
          <w:szCs w:val="28"/>
        </w:rPr>
        <w:t xml:space="preserve"> году параметры развития Петропавловского </w:t>
      </w:r>
      <w:r>
        <w:rPr>
          <w:sz w:val="28"/>
          <w:szCs w:val="28"/>
        </w:rPr>
        <w:t>сельского поселения</w:t>
      </w:r>
      <w:r w:rsidRPr="006028B5">
        <w:rPr>
          <w:sz w:val="28"/>
          <w:szCs w:val="28"/>
        </w:rPr>
        <w:t xml:space="preserve">  характеризовались сохранением экономической активности. </w:t>
      </w:r>
    </w:p>
    <w:p w:rsidR="001F3A57" w:rsidRDefault="001F3A57" w:rsidP="001F3A57">
      <w:pPr>
        <w:jc w:val="both"/>
        <w:rPr>
          <w:sz w:val="28"/>
          <w:szCs w:val="28"/>
        </w:rPr>
      </w:pPr>
      <w:r w:rsidRPr="006028B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9</w:t>
      </w:r>
      <w:r w:rsidRPr="006028B5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3</w:t>
      </w:r>
      <w:r w:rsidRPr="006028B5">
        <w:rPr>
          <w:sz w:val="28"/>
          <w:szCs w:val="28"/>
        </w:rPr>
        <w:t xml:space="preserve"> года в </w:t>
      </w:r>
      <w:proofErr w:type="gramStart"/>
      <w:r w:rsidRPr="006028B5">
        <w:rPr>
          <w:sz w:val="28"/>
          <w:szCs w:val="28"/>
        </w:rPr>
        <w:t>целом</w:t>
      </w:r>
      <w:proofErr w:type="gramEnd"/>
      <w:r w:rsidRPr="006028B5">
        <w:rPr>
          <w:sz w:val="28"/>
          <w:szCs w:val="28"/>
        </w:rPr>
        <w:t xml:space="preserve"> динамика ключевых показателей реального сектора экономики Петропавловского </w:t>
      </w:r>
      <w:r>
        <w:rPr>
          <w:sz w:val="28"/>
          <w:szCs w:val="28"/>
        </w:rPr>
        <w:t>сельского поселения</w:t>
      </w:r>
      <w:r w:rsidRPr="006028B5">
        <w:rPr>
          <w:sz w:val="28"/>
          <w:szCs w:val="28"/>
        </w:rPr>
        <w:t xml:space="preserve"> остается в положительной зоне. Однако, в связи с принятыми карантинными мероприятиями, появилась тенденция снижения в </w:t>
      </w:r>
      <w:proofErr w:type="gramStart"/>
      <w:r w:rsidRPr="006028B5">
        <w:rPr>
          <w:sz w:val="28"/>
          <w:szCs w:val="28"/>
        </w:rPr>
        <w:t>секторах</w:t>
      </w:r>
      <w:proofErr w:type="gramEnd"/>
      <w:r w:rsidRPr="006028B5">
        <w:rPr>
          <w:sz w:val="28"/>
          <w:szCs w:val="28"/>
        </w:rPr>
        <w:t xml:space="preserve"> экономики, ориентированных на потребительский спрос.</w:t>
      </w:r>
    </w:p>
    <w:p w:rsidR="001F3A57" w:rsidRDefault="001F3A57" w:rsidP="001F3A57">
      <w:pPr>
        <w:jc w:val="both"/>
        <w:rPr>
          <w:b/>
          <w:sz w:val="28"/>
          <w:szCs w:val="28"/>
        </w:rPr>
      </w:pPr>
    </w:p>
    <w:p w:rsidR="001F3A57" w:rsidRPr="006B0AA7" w:rsidRDefault="001F3A57" w:rsidP="001F3A57">
      <w:pPr>
        <w:jc w:val="center"/>
        <w:rPr>
          <w:b/>
          <w:sz w:val="28"/>
          <w:szCs w:val="28"/>
        </w:rPr>
      </w:pPr>
      <w:r w:rsidRPr="006B0AA7">
        <w:rPr>
          <w:b/>
          <w:sz w:val="28"/>
          <w:szCs w:val="28"/>
        </w:rPr>
        <w:t xml:space="preserve">Показатели </w:t>
      </w:r>
      <w:proofErr w:type="gramStart"/>
      <w:r w:rsidRPr="006B0AA7">
        <w:rPr>
          <w:b/>
          <w:sz w:val="28"/>
          <w:szCs w:val="28"/>
        </w:rPr>
        <w:t>социально-экономического</w:t>
      </w:r>
      <w:proofErr w:type="gramEnd"/>
      <w:r w:rsidRPr="006B0AA7">
        <w:rPr>
          <w:b/>
          <w:sz w:val="28"/>
          <w:szCs w:val="28"/>
        </w:rPr>
        <w:t xml:space="preserve"> развития</w:t>
      </w:r>
    </w:p>
    <w:p w:rsidR="001F3A57" w:rsidRDefault="001F3A57" w:rsidP="001F3A57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Петропавловского сельского поселения</w:t>
      </w:r>
      <w:r w:rsidRPr="006B0AA7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21</w:t>
      </w:r>
      <w:r w:rsidRPr="006B0AA7">
        <w:rPr>
          <w:b/>
          <w:sz w:val="28"/>
          <w:szCs w:val="28"/>
        </w:rPr>
        <w:t xml:space="preserve"> год и оценка 20</w:t>
      </w:r>
      <w:r>
        <w:rPr>
          <w:b/>
          <w:sz w:val="28"/>
          <w:szCs w:val="28"/>
        </w:rPr>
        <w:t>22</w:t>
      </w:r>
      <w:r w:rsidRPr="006B0AA7">
        <w:rPr>
          <w:b/>
          <w:sz w:val="28"/>
          <w:szCs w:val="28"/>
        </w:rPr>
        <w:t xml:space="preserve"> года</w:t>
      </w:r>
    </w:p>
    <w:p w:rsidR="001F3A57" w:rsidRDefault="001F3A57" w:rsidP="001F3A57">
      <w:pPr>
        <w:spacing w:line="360" w:lineRule="auto"/>
        <w:jc w:val="both"/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1701"/>
        <w:gridCol w:w="1569"/>
      </w:tblGrid>
      <w:tr w:rsidR="001F3A57" w:rsidTr="006811E8">
        <w:trPr>
          <w:cantSplit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spacing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6B0AA7">
              <w:rPr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6B0AA7">
              <w:rPr>
                <w:b/>
                <w:sz w:val="26"/>
                <w:szCs w:val="26"/>
                <w:lang w:val="en-US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6B0AA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B0AA7">
              <w:rPr>
                <w:b/>
                <w:sz w:val="26"/>
                <w:szCs w:val="26"/>
              </w:rPr>
              <w:t>год отчет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</w:pPr>
            <w:r w:rsidRPr="006B0AA7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22 </w:t>
            </w:r>
            <w:r w:rsidRPr="006B0AA7">
              <w:rPr>
                <w:b/>
                <w:sz w:val="26"/>
                <w:szCs w:val="26"/>
              </w:rPr>
              <w:t>год оценка</w:t>
            </w:r>
          </w:p>
        </w:tc>
      </w:tr>
      <w:tr w:rsidR="001F3A57" w:rsidTr="006811E8">
        <w:trPr>
          <w:cantSplit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</w:pPr>
            <w:r w:rsidRPr="006B0AA7">
              <w:rPr>
                <w:sz w:val="26"/>
                <w:szCs w:val="26"/>
              </w:rPr>
              <w:t>3</w:t>
            </w:r>
          </w:p>
        </w:tc>
      </w:tr>
      <w:tr w:rsidR="001F3A57" w:rsidTr="006811E8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Численность населения (среднегодовая),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2 274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2 228</w:t>
            </w:r>
          </w:p>
        </w:tc>
      </w:tr>
      <w:tr w:rsidR="001F3A57" w:rsidTr="006811E8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A57" w:rsidRPr="006A2FD9" w:rsidRDefault="001F3A57" w:rsidP="001F3A57">
            <w:pPr>
              <w:suppressAutoHyphens w:val="0"/>
              <w:spacing w:before="100" w:beforeAutospacing="1"/>
              <w:jc w:val="both"/>
              <w:rPr>
                <w:szCs w:val="28"/>
                <w:lang w:eastAsia="ru-RU"/>
              </w:rPr>
            </w:pPr>
            <w:r>
              <w:rPr>
                <w:sz w:val="26"/>
                <w:szCs w:val="26"/>
              </w:rPr>
              <w:t>Валовой муниципальный продукт</w:t>
            </w:r>
            <w:r w:rsidRPr="006B0AA7">
              <w:rPr>
                <w:sz w:val="26"/>
                <w:szCs w:val="26"/>
              </w:rPr>
              <w:t>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A57" w:rsidRPr="00DE4348" w:rsidRDefault="001F3A57" w:rsidP="001F3A57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3553,6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spacing w:before="100" w:beforeAutospacing="1"/>
              <w:jc w:val="both"/>
              <w:rPr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 xml:space="preserve">    3670,2</w:t>
            </w:r>
          </w:p>
        </w:tc>
      </w:tr>
      <w:tr w:rsidR="001F3A57" w:rsidTr="006811E8">
        <w:trPr>
          <w:trHeight w:val="88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A57" w:rsidRDefault="001F3A57" w:rsidP="001F3A57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77381B">
              <w:rPr>
                <w:sz w:val="26"/>
                <w:szCs w:val="26"/>
                <w:lang w:eastAsia="ru-RU"/>
              </w:rPr>
              <w:t>Индекс физического объема ВМП</w:t>
            </w:r>
            <w:r>
              <w:rPr>
                <w:sz w:val="26"/>
                <w:szCs w:val="26"/>
              </w:rPr>
              <w:t xml:space="preserve"> </w:t>
            </w:r>
            <w:r w:rsidRPr="0077381B">
              <w:rPr>
                <w:sz w:val="26"/>
                <w:szCs w:val="26"/>
                <w:lang w:eastAsia="ru-RU"/>
              </w:rPr>
              <w:t>%</w:t>
            </w:r>
            <w:proofErr w:type="gramStart"/>
            <w:r w:rsidRPr="0077381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,</w:t>
            </w:r>
            <w:proofErr w:type="gramEnd"/>
            <w:r w:rsidRPr="0077381B">
              <w:rPr>
                <w:sz w:val="26"/>
                <w:szCs w:val="26"/>
                <w:lang w:eastAsia="ru-RU"/>
              </w:rPr>
              <w:t>к предыдущему году в сопоставимых ценах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57" w:rsidRPr="00DE4348" w:rsidRDefault="001F3A57" w:rsidP="001F3A57">
            <w:pPr>
              <w:spacing w:before="100" w:beforeAutospacing="1"/>
              <w:jc w:val="both"/>
              <w:rPr>
                <w:sz w:val="26"/>
                <w:szCs w:val="26"/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A57" w:rsidRPr="00DE4348" w:rsidRDefault="001F3A57" w:rsidP="001F3A57">
            <w:pPr>
              <w:spacing w:before="100" w:beforeAutospacing="1"/>
              <w:jc w:val="both"/>
              <w:rPr>
                <w:sz w:val="26"/>
                <w:szCs w:val="26"/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103,3</w:t>
            </w:r>
          </w:p>
        </w:tc>
      </w:tr>
      <w:tr w:rsidR="001F3A57" w:rsidTr="006811E8">
        <w:trPr>
          <w:trHeight w:val="5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 xml:space="preserve">Продукция </w:t>
            </w:r>
            <w:proofErr w:type="gramStart"/>
            <w:r w:rsidRPr="006B0AA7">
              <w:rPr>
                <w:sz w:val="26"/>
                <w:szCs w:val="26"/>
              </w:rPr>
              <w:t>сельского</w:t>
            </w:r>
            <w:proofErr w:type="gramEnd"/>
            <w:r w:rsidRPr="006B0AA7">
              <w:rPr>
                <w:sz w:val="26"/>
                <w:szCs w:val="26"/>
              </w:rPr>
              <w:t xml:space="preserve"> хозяйства, 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174,0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176,0</w:t>
            </w:r>
          </w:p>
        </w:tc>
      </w:tr>
      <w:tr w:rsidR="001F3A57" w:rsidTr="006811E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Индекс производства продукции сельского хозяйства, % к предыдущему году 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110,0</w:t>
            </w:r>
          </w:p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90,0</w:t>
            </w:r>
          </w:p>
          <w:p w:rsidR="001F3A57" w:rsidRPr="00DE4348" w:rsidRDefault="001F3A57" w:rsidP="001F3A57">
            <w:pPr>
              <w:jc w:val="both"/>
            </w:pPr>
          </w:p>
        </w:tc>
      </w:tr>
      <w:tr w:rsidR="001F3A57" w:rsidTr="006811E8">
        <w:trPr>
          <w:trHeight w:val="5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48,8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15</w:t>
            </w:r>
          </w:p>
        </w:tc>
      </w:tr>
      <w:tr w:rsidR="001F3A57" w:rsidTr="006811E8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Индекс физического объема инвестиций в основной капитал, % к предыдущему году 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suppressAutoHyphens w:val="0"/>
              <w:spacing w:before="100" w:beforeAutospacing="1"/>
              <w:jc w:val="both"/>
              <w:rPr>
                <w:sz w:val="26"/>
                <w:szCs w:val="26"/>
                <w:lang w:eastAsia="ru-RU"/>
              </w:rPr>
            </w:pPr>
          </w:p>
          <w:p w:rsidR="001F3A57" w:rsidRPr="00DE4348" w:rsidRDefault="001F3A57" w:rsidP="001F3A57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suppressAutoHyphens w:val="0"/>
              <w:spacing w:before="100" w:beforeAutospacing="1"/>
              <w:jc w:val="both"/>
              <w:rPr>
                <w:sz w:val="26"/>
                <w:szCs w:val="26"/>
                <w:lang w:eastAsia="ru-RU"/>
              </w:rPr>
            </w:pPr>
          </w:p>
          <w:p w:rsidR="001F3A57" w:rsidRPr="00DE4348" w:rsidRDefault="001F3A57" w:rsidP="001F3A57">
            <w:pPr>
              <w:spacing w:before="100" w:beforeAutospacing="1"/>
              <w:jc w:val="both"/>
            </w:pPr>
            <w:r w:rsidRPr="00DE4348">
              <w:rPr>
                <w:sz w:val="26"/>
                <w:szCs w:val="26"/>
                <w:lang w:eastAsia="ru-RU"/>
              </w:rPr>
              <w:t>104,9</w:t>
            </w:r>
          </w:p>
        </w:tc>
      </w:tr>
      <w:tr w:rsidR="001F3A57" w:rsidTr="006811E8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5E48AE" w:rsidRDefault="001F3A57" w:rsidP="001F3A57">
            <w:pPr>
              <w:suppressAutoHyphens w:val="0"/>
              <w:spacing w:before="100" w:beforeAutospacing="1"/>
              <w:jc w:val="both"/>
              <w:rPr>
                <w:lang w:eastAsia="ru-RU"/>
              </w:rPr>
            </w:pPr>
            <w:r w:rsidRPr="005E48AE">
              <w:rPr>
                <w:sz w:val="26"/>
                <w:szCs w:val="26"/>
                <w:lang w:eastAsia="ru-RU"/>
              </w:rPr>
              <w:t>Денежные доходы населения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ru-RU"/>
              </w:rPr>
              <w:t>мил</w:t>
            </w:r>
            <w:proofErr w:type="gramStart"/>
            <w:r>
              <w:rPr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307,2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  <w:lang w:eastAsia="ru-RU"/>
              </w:rPr>
            </w:pPr>
            <w:r w:rsidRPr="00DE4348">
              <w:rPr>
                <w:sz w:val="26"/>
                <w:szCs w:val="26"/>
                <w:lang w:eastAsia="ru-RU"/>
              </w:rPr>
              <w:t>319,0</w:t>
            </w:r>
          </w:p>
        </w:tc>
      </w:tr>
      <w:tr w:rsidR="001F3A57" w:rsidTr="006811E8">
        <w:trPr>
          <w:trHeight w:val="4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>Среднемесячная номинальная начисленная зар</w:t>
            </w:r>
            <w:r>
              <w:rPr>
                <w:sz w:val="26"/>
                <w:szCs w:val="26"/>
              </w:rPr>
              <w:t xml:space="preserve">аботная плата в </w:t>
            </w:r>
            <w:proofErr w:type="gramStart"/>
            <w:r>
              <w:rPr>
                <w:sz w:val="26"/>
                <w:szCs w:val="26"/>
              </w:rPr>
              <w:t>целом</w:t>
            </w:r>
            <w:proofErr w:type="gramEnd"/>
            <w:r>
              <w:rPr>
                <w:sz w:val="26"/>
                <w:szCs w:val="26"/>
              </w:rPr>
              <w:t xml:space="preserve"> по поселению</w:t>
            </w:r>
            <w:r w:rsidRPr="006B0AA7">
              <w:rPr>
                <w:sz w:val="26"/>
                <w:szCs w:val="26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17170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t>17200</w:t>
            </w:r>
          </w:p>
        </w:tc>
      </w:tr>
      <w:tr w:rsidR="001F3A57" w:rsidTr="006811E8">
        <w:trPr>
          <w:trHeight w:val="4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A7" w:rsidRDefault="001F3A57" w:rsidP="001F3A57">
            <w:pPr>
              <w:jc w:val="both"/>
              <w:rPr>
                <w:sz w:val="26"/>
                <w:szCs w:val="26"/>
              </w:rPr>
            </w:pPr>
            <w:r w:rsidRPr="006B0AA7">
              <w:rPr>
                <w:sz w:val="26"/>
                <w:szCs w:val="26"/>
              </w:rPr>
              <w:t xml:space="preserve">Индекс потребительских цен (среднегодовой),  в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106,3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104,0</w:t>
            </w:r>
          </w:p>
        </w:tc>
      </w:tr>
    </w:tbl>
    <w:p w:rsidR="001F3A57" w:rsidRPr="00687063" w:rsidRDefault="001F3A57" w:rsidP="001F3A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2021</w:t>
      </w:r>
      <w:r w:rsidRPr="00687063">
        <w:rPr>
          <w:sz w:val="28"/>
          <w:szCs w:val="28"/>
          <w:lang w:eastAsia="ru-RU"/>
        </w:rPr>
        <w:t xml:space="preserve"> года объем валового муниципального продукта (ВМП) </w:t>
      </w:r>
      <w:r w:rsidRPr="00DE4348">
        <w:rPr>
          <w:sz w:val="28"/>
          <w:szCs w:val="28"/>
          <w:lang w:eastAsia="ru-RU"/>
        </w:rPr>
        <w:t>составил 3553,6</w:t>
      </w:r>
      <w:r w:rsidRPr="00687063">
        <w:rPr>
          <w:sz w:val="28"/>
          <w:szCs w:val="28"/>
          <w:lang w:eastAsia="ru-RU"/>
        </w:rPr>
        <w:t xml:space="preserve"> млн. рублей, что выше уровня 20</w:t>
      </w:r>
      <w:r>
        <w:rPr>
          <w:sz w:val="28"/>
          <w:szCs w:val="28"/>
          <w:lang w:eastAsia="ru-RU"/>
        </w:rPr>
        <w:t>20</w:t>
      </w:r>
      <w:r w:rsidRPr="00687063">
        <w:rPr>
          <w:sz w:val="28"/>
          <w:szCs w:val="28"/>
          <w:lang w:eastAsia="ru-RU"/>
        </w:rPr>
        <w:t xml:space="preserve"> года (в сопоставимых </w:t>
      </w:r>
      <w:proofErr w:type="gramStart"/>
      <w:r w:rsidRPr="00687063">
        <w:rPr>
          <w:sz w:val="28"/>
          <w:szCs w:val="28"/>
          <w:lang w:eastAsia="ru-RU"/>
        </w:rPr>
        <w:t>ценах</w:t>
      </w:r>
      <w:proofErr w:type="gramEnd"/>
      <w:r w:rsidRPr="00687063">
        <w:rPr>
          <w:sz w:val="28"/>
          <w:szCs w:val="28"/>
          <w:lang w:eastAsia="ru-RU"/>
        </w:rPr>
        <w:t>) на 3%. В 20</w:t>
      </w:r>
      <w:r>
        <w:rPr>
          <w:sz w:val="28"/>
          <w:szCs w:val="28"/>
          <w:lang w:eastAsia="ru-RU"/>
        </w:rPr>
        <w:t>22</w:t>
      </w:r>
      <w:r w:rsidRPr="00687063">
        <w:rPr>
          <w:sz w:val="28"/>
          <w:szCs w:val="28"/>
          <w:lang w:eastAsia="ru-RU"/>
        </w:rPr>
        <w:t xml:space="preserve"> году ВМП оценивается в размере 3670,2 млн. рублей, с приростом на 3,3% к 20</w:t>
      </w:r>
      <w:r>
        <w:rPr>
          <w:sz w:val="28"/>
          <w:szCs w:val="28"/>
          <w:lang w:eastAsia="ru-RU"/>
        </w:rPr>
        <w:t>21</w:t>
      </w:r>
      <w:r w:rsidRPr="00687063">
        <w:rPr>
          <w:sz w:val="28"/>
          <w:szCs w:val="28"/>
          <w:lang w:eastAsia="ru-RU"/>
        </w:rPr>
        <w:t xml:space="preserve"> году (в сопоставимых ценах).</w:t>
      </w:r>
    </w:p>
    <w:p w:rsidR="001F3A57" w:rsidRDefault="001F3A57" w:rsidP="001F3A57">
      <w:pPr>
        <w:pStyle w:val="a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687063">
        <w:rPr>
          <w:sz w:val="28"/>
          <w:szCs w:val="28"/>
          <w:lang w:eastAsia="ru-RU"/>
        </w:rPr>
        <w:t>Объем сельскохозяйственного производства вырос на 8,2% к уровню 2</w:t>
      </w:r>
      <w:r>
        <w:rPr>
          <w:sz w:val="28"/>
          <w:szCs w:val="28"/>
          <w:lang w:eastAsia="ru-RU"/>
        </w:rPr>
        <w:t>021</w:t>
      </w:r>
      <w:r w:rsidRPr="00687063">
        <w:rPr>
          <w:sz w:val="28"/>
          <w:szCs w:val="28"/>
          <w:lang w:eastAsia="ru-RU"/>
        </w:rPr>
        <w:t xml:space="preserve"> года. Стоимость валовой продукции в 20</w:t>
      </w:r>
      <w:r>
        <w:rPr>
          <w:sz w:val="28"/>
          <w:szCs w:val="28"/>
          <w:lang w:eastAsia="ru-RU"/>
        </w:rPr>
        <w:t>22</w:t>
      </w:r>
      <w:r w:rsidRPr="00687063">
        <w:rPr>
          <w:sz w:val="28"/>
          <w:szCs w:val="28"/>
          <w:lang w:eastAsia="ru-RU"/>
        </w:rPr>
        <w:t xml:space="preserve">году в сопоставимых ценах оценивается в сумме </w:t>
      </w:r>
      <w:r>
        <w:rPr>
          <w:sz w:val="28"/>
          <w:szCs w:val="28"/>
          <w:lang w:eastAsia="ru-RU"/>
        </w:rPr>
        <w:t>3026,2 млн. рублей, к уровню 2021</w:t>
      </w:r>
      <w:r w:rsidRPr="00687063">
        <w:rPr>
          <w:sz w:val="28"/>
          <w:szCs w:val="28"/>
          <w:lang w:eastAsia="ru-RU"/>
        </w:rPr>
        <w:t xml:space="preserve"> года 90 процентов. В растениеводстве на результат окажет влияние недобор валовых сборов подсолнечника по сельхозпредприятиям и фермерским хозяйствам из-за сильной жары в период цветения и налива, а также картофеля и овощей в личных подсобных хозяйствах.</w:t>
      </w:r>
    </w:p>
    <w:p w:rsidR="001F3A57" w:rsidRPr="00282637" w:rsidRDefault="001F3A57" w:rsidP="001F3A57">
      <w:pPr>
        <w:pStyle w:val="a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282637">
        <w:rPr>
          <w:sz w:val="28"/>
          <w:szCs w:val="28"/>
          <w:lang w:eastAsia="ru-RU"/>
        </w:rPr>
        <w:t xml:space="preserve"> На территории поселения основными источниками инвестиций являются средства бюджетов всех уровней, внебюджетные средства, собственные средства предприятий, средства индивидуальных предпринимателей и средства населения. </w:t>
      </w:r>
    </w:p>
    <w:p w:rsidR="001F3A57" w:rsidRPr="00DE4348" w:rsidRDefault="001F3A57" w:rsidP="001F3A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82637">
        <w:rPr>
          <w:sz w:val="28"/>
          <w:szCs w:val="28"/>
          <w:lang w:eastAsia="ru-RU"/>
        </w:rPr>
        <w:t>Индекс потребительских цен на товары и услуги в 20</w:t>
      </w:r>
      <w:r>
        <w:rPr>
          <w:sz w:val="28"/>
          <w:szCs w:val="28"/>
          <w:lang w:eastAsia="ru-RU"/>
        </w:rPr>
        <w:t>21</w:t>
      </w:r>
      <w:r w:rsidRPr="00282637">
        <w:rPr>
          <w:sz w:val="28"/>
          <w:szCs w:val="28"/>
          <w:lang w:eastAsia="ru-RU"/>
        </w:rPr>
        <w:t xml:space="preserve"> году (среднегодовой) составил 106,3%, по итогам 20</w:t>
      </w:r>
      <w:r>
        <w:rPr>
          <w:sz w:val="28"/>
          <w:szCs w:val="28"/>
          <w:lang w:eastAsia="ru-RU"/>
        </w:rPr>
        <w:t>22</w:t>
      </w:r>
      <w:r w:rsidRPr="00282637">
        <w:rPr>
          <w:sz w:val="28"/>
          <w:szCs w:val="28"/>
          <w:lang w:eastAsia="ru-RU"/>
        </w:rPr>
        <w:t xml:space="preserve"> года ожидается в размере 104%.</w:t>
      </w:r>
    </w:p>
    <w:p w:rsidR="001F3A57" w:rsidRPr="00DE4348" w:rsidRDefault="001F3A57" w:rsidP="001F3A57">
      <w:pPr>
        <w:suppressAutoHyphens w:val="0"/>
        <w:ind w:firstLine="839"/>
        <w:jc w:val="both"/>
        <w:rPr>
          <w:sz w:val="28"/>
          <w:szCs w:val="28"/>
          <w:lang w:eastAsia="ru-RU"/>
        </w:rPr>
      </w:pPr>
      <w:r w:rsidRPr="00F7757E">
        <w:rPr>
          <w:sz w:val="28"/>
          <w:szCs w:val="28"/>
          <w:lang w:eastAsia="ru-RU"/>
        </w:rPr>
        <w:t xml:space="preserve">Среднегодовая численность постоянного населения Петропавловского сельского поселения за 2021 год </w:t>
      </w:r>
      <w:proofErr w:type="gramStart"/>
      <w:r w:rsidRPr="00F7757E">
        <w:rPr>
          <w:sz w:val="28"/>
          <w:szCs w:val="28"/>
          <w:lang w:eastAsia="ru-RU"/>
        </w:rPr>
        <w:t>составила 2274 человек и сократилась</w:t>
      </w:r>
      <w:proofErr w:type="gramEnd"/>
      <w:r w:rsidRPr="00F7757E">
        <w:rPr>
          <w:sz w:val="28"/>
          <w:szCs w:val="28"/>
          <w:lang w:eastAsia="ru-RU"/>
        </w:rPr>
        <w:t xml:space="preserve"> по сравнению с 2020 годом на 47 человек. Оценка 2022 года составила 2228 человек. Сокращение численности населения наблюдается на протяжении последних 10 лет. Основной причиной сложившейся ситуации является естественная убыль населения, которая в 2021 году составила 41 человек. В </w:t>
      </w:r>
      <w:r w:rsidRPr="00F7757E">
        <w:rPr>
          <w:sz w:val="28"/>
          <w:szCs w:val="28"/>
          <w:lang w:eastAsia="ru-RU"/>
        </w:rPr>
        <w:lastRenderedPageBreak/>
        <w:t>2021 году родилось 8 человек, умерло 49 человек. Оценочно естественная убыль на 2022 год составит 26 человек.</w:t>
      </w:r>
      <w:bookmarkStart w:id="0" w:name="_GoBack"/>
      <w:bookmarkEnd w:id="0"/>
      <w:r w:rsidRPr="00DE4348">
        <w:rPr>
          <w:sz w:val="28"/>
          <w:szCs w:val="28"/>
          <w:lang w:eastAsia="ru-RU"/>
        </w:rPr>
        <w:t xml:space="preserve"> </w:t>
      </w:r>
    </w:p>
    <w:p w:rsidR="001F3A57" w:rsidRDefault="001F3A57" w:rsidP="001F3A57">
      <w:pPr>
        <w:suppressAutoHyphens w:val="0"/>
        <w:ind w:firstLine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Заработная плата в Петропавловском</w:t>
      </w:r>
      <w:r w:rsidRPr="00BD09E3">
        <w:rPr>
          <w:sz w:val="28"/>
          <w:szCs w:val="28"/>
        </w:rPr>
        <w:t xml:space="preserve"> сельском </w:t>
      </w:r>
      <w:proofErr w:type="gramStart"/>
      <w:r w:rsidRPr="00BD09E3">
        <w:rPr>
          <w:sz w:val="28"/>
          <w:szCs w:val="28"/>
        </w:rPr>
        <w:t>поселе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особого роста не претерпела</w:t>
      </w:r>
      <w:r w:rsidRPr="00BD09E3">
        <w:rPr>
          <w:sz w:val="28"/>
          <w:szCs w:val="28"/>
        </w:rPr>
        <w:t>.</w:t>
      </w:r>
      <w:r>
        <w:rPr>
          <w:sz w:val="28"/>
          <w:szCs w:val="28"/>
        </w:rPr>
        <w:t xml:space="preserve"> В большей степени  её рост отмечен в бюджетной сфере. За</w:t>
      </w:r>
      <w:r w:rsidRPr="00BD0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месяцев </w:t>
      </w:r>
      <w:r w:rsidRPr="00BD09E3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D09E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09E3">
        <w:rPr>
          <w:sz w:val="28"/>
          <w:szCs w:val="28"/>
        </w:rPr>
        <w:t xml:space="preserve"> на малых предприятиях </w:t>
      </w:r>
      <w:r>
        <w:rPr>
          <w:sz w:val="28"/>
          <w:szCs w:val="28"/>
        </w:rPr>
        <w:t xml:space="preserve">сельскохозяйственного профиля </w:t>
      </w:r>
      <w:r w:rsidRPr="00BD09E3">
        <w:rPr>
          <w:sz w:val="28"/>
          <w:szCs w:val="28"/>
        </w:rPr>
        <w:t xml:space="preserve">средняя заработная плата </w:t>
      </w:r>
      <w:proofErr w:type="gramStart"/>
      <w:r w:rsidRPr="00BD09E3">
        <w:rPr>
          <w:sz w:val="28"/>
          <w:szCs w:val="28"/>
        </w:rPr>
        <w:t>соста</w:t>
      </w:r>
      <w:r>
        <w:rPr>
          <w:sz w:val="28"/>
          <w:szCs w:val="28"/>
        </w:rPr>
        <w:t>вила 17200 рублей в сравнении с 2021 годом  этот показатель был</w:t>
      </w:r>
      <w:proofErr w:type="gramEnd"/>
      <w:r>
        <w:rPr>
          <w:sz w:val="28"/>
          <w:szCs w:val="28"/>
        </w:rPr>
        <w:t xml:space="preserve">  17170 </w:t>
      </w:r>
      <w:r w:rsidRPr="00BD09E3">
        <w:rPr>
          <w:sz w:val="28"/>
          <w:szCs w:val="28"/>
        </w:rPr>
        <w:t xml:space="preserve">рублей.  </w:t>
      </w:r>
      <w:r w:rsidRPr="007C1FDB">
        <w:rPr>
          <w:sz w:val="28"/>
          <w:szCs w:val="28"/>
          <w:lang w:eastAsia="ru-RU"/>
        </w:rPr>
        <w:t xml:space="preserve">Заработная плата выплачивается своевременно, задолженности по выплате заработной платы нет. </w:t>
      </w:r>
    </w:p>
    <w:p w:rsidR="001F3A57" w:rsidRPr="007C1FDB" w:rsidRDefault="001F3A57" w:rsidP="001F3A57">
      <w:pPr>
        <w:suppressAutoHyphens w:val="0"/>
        <w:ind w:firstLine="839"/>
        <w:jc w:val="both"/>
        <w:rPr>
          <w:sz w:val="28"/>
          <w:szCs w:val="28"/>
          <w:lang w:eastAsia="ru-RU"/>
        </w:rPr>
      </w:pPr>
      <w:r w:rsidRPr="007C1FDB">
        <w:rPr>
          <w:sz w:val="28"/>
          <w:szCs w:val="28"/>
          <w:lang w:eastAsia="ru-RU"/>
        </w:rPr>
        <w:t>Повышение заработной платы целевых категорий работников бюджетной сферы в 20</w:t>
      </w:r>
      <w:r>
        <w:rPr>
          <w:sz w:val="28"/>
          <w:szCs w:val="28"/>
          <w:lang w:eastAsia="ru-RU"/>
        </w:rPr>
        <w:t>22</w:t>
      </w:r>
      <w:r w:rsidRPr="007C1FDB">
        <w:rPr>
          <w:sz w:val="28"/>
          <w:szCs w:val="28"/>
          <w:lang w:eastAsia="ru-RU"/>
        </w:rPr>
        <w:t xml:space="preserve">году будет производиться в </w:t>
      </w:r>
      <w:proofErr w:type="gramStart"/>
      <w:r w:rsidRPr="007C1FDB">
        <w:rPr>
          <w:sz w:val="28"/>
          <w:szCs w:val="28"/>
          <w:lang w:eastAsia="ru-RU"/>
        </w:rPr>
        <w:t>соответствии</w:t>
      </w:r>
      <w:proofErr w:type="gramEnd"/>
      <w:r w:rsidRPr="007C1FDB">
        <w:rPr>
          <w:sz w:val="28"/>
          <w:szCs w:val="28"/>
          <w:lang w:eastAsia="ru-RU"/>
        </w:rPr>
        <w:t xml:space="preserve"> с направлениями, определенными майскими указами Президента Российской Федерации. </w:t>
      </w:r>
    </w:p>
    <w:p w:rsidR="001F3A57" w:rsidRPr="00414AA0" w:rsidRDefault="001F3A57" w:rsidP="001F3A57">
      <w:pPr>
        <w:pStyle w:val="xl29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Петропавловскому сельскому поселению</w:t>
      </w:r>
      <w:r w:rsidRPr="00414AA0">
        <w:rPr>
          <w:rFonts w:ascii="Times New Roman" w:hAnsi="Times New Roman" w:cs="Times New Roman"/>
          <w:sz w:val="28"/>
          <w:szCs w:val="28"/>
        </w:rPr>
        <w:t xml:space="preserve"> удалось обеспечить  рост приоритетных отраслей экономики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14AA0">
        <w:rPr>
          <w:rFonts w:ascii="Times New Roman" w:hAnsi="Times New Roman" w:cs="Times New Roman"/>
          <w:sz w:val="28"/>
          <w:szCs w:val="28"/>
        </w:rPr>
        <w:t xml:space="preserve"> году и сохранить данные тенденции развития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4AA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F3A57" w:rsidRDefault="001F3A57" w:rsidP="001F3A57">
      <w:pPr>
        <w:ind w:firstLine="567"/>
        <w:jc w:val="both"/>
        <w:rPr>
          <w:sz w:val="28"/>
          <w:szCs w:val="28"/>
        </w:rPr>
      </w:pPr>
      <w:r w:rsidRPr="00414AA0">
        <w:rPr>
          <w:sz w:val="28"/>
          <w:szCs w:val="28"/>
        </w:rPr>
        <w:t>Несмотря на положительну</w:t>
      </w:r>
      <w:r>
        <w:rPr>
          <w:sz w:val="28"/>
          <w:szCs w:val="28"/>
        </w:rPr>
        <w:t>ю динамику основных ми</w:t>
      </w:r>
      <w:r w:rsidRPr="00414AA0">
        <w:rPr>
          <w:sz w:val="28"/>
          <w:szCs w:val="28"/>
        </w:rPr>
        <w:t>кроэкономических показателей в последние годы и создание условий для развития собственной налоговой базы, налоговые и неналоговые доходы бюджета</w:t>
      </w:r>
      <w:r>
        <w:rPr>
          <w:sz w:val="28"/>
          <w:szCs w:val="28"/>
        </w:rPr>
        <w:t xml:space="preserve"> сельского поселения </w:t>
      </w:r>
      <w:r w:rsidRPr="00414AA0">
        <w:rPr>
          <w:sz w:val="28"/>
          <w:szCs w:val="28"/>
        </w:rPr>
        <w:t xml:space="preserve">растут меньшими темпами, чем валовой </w:t>
      </w:r>
      <w:r>
        <w:rPr>
          <w:sz w:val="28"/>
          <w:szCs w:val="28"/>
        </w:rPr>
        <w:t xml:space="preserve">муниципальный </w:t>
      </w:r>
      <w:r w:rsidRPr="00414AA0">
        <w:rPr>
          <w:sz w:val="28"/>
          <w:szCs w:val="28"/>
        </w:rPr>
        <w:t>продукт.</w:t>
      </w:r>
    </w:p>
    <w:p w:rsidR="001F3A57" w:rsidRPr="00DB7F30" w:rsidRDefault="001F3A57" w:rsidP="001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7F30">
        <w:rPr>
          <w:sz w:val="28"/>
          <w:szCs w:val="28"/>
        </w:rPr>
        <w:t xml:space="preserve">С целью увеличения доходной части бюджета </w:t>
      </w:r>
      <w:r>
        <w:rPr>
          <w:sz w:val="28"/>
          <w:szCs w:val="28"/>
        </w:rPr>
        <w:t xml:space="preserve">поселения </w:t>
      </w:r>
      <w:r w:rsidRPr="00DB7F30">
        <w:rPr>
          <w:sz w:val="28"/>
          <w:szCs w:val="28"/>
        </w:rPr>
        <w:t xml:space="preserve">и развития собственного налогового потенциала </w:t>
      </w:r>
      <w:r>
        <w:rPr>
          <w:sz w:val="28"/>
          <w:szCs w:val="28"/>
        </w:rPr>
        <w:t xml:space="preserve">Петропавловского </w:t>
      </w:r>
      <w:r w:rsidRPr="003A4391">
        <w:rPr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 </w:t>
      </w:r>
      <w:r w:rsidRPr="00DB7F30">
        <w:rPr>
          <w:sz w:val="28"/>
          <w:szCs w:val="28"/>
        </w:rPr>
        <w:t>на муниципальном уровне приняты следующие меры:</w:t>
      </w:r>
    </w:p>
    <w:p w:rsidR="001F3A57" w:rsidRDefault="001F3A57" w:rsidP="001F3A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5EF"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DB7F30">
        <w:rPr>
          <w:sz w:val="28"/>
          <w:szCs w:val="28"/>
        </w:rPr>
        <w:t>) проведение работы по мобилизации дополнительных доходов в части:</w:t>
      </w:r>
    </w:p>
    <w:p w:rsidR="001F3A57" w:rsidRPr="00126418" w:rsidRDefault="001F3A57" w:rsidP="001F3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18">
        <w:rPr>
          <w:sz w:val="28"/>
          <w:szCs w:val="28"/>
        </w:rPr>
        <w:t xml:space="preserve"> </w:t>
      </w:r>
      <w:r w:rsidRPr="00126418">
        <w:rPr>
          <w:rFonts w:ascii="Times New Roman" w:hAnsi="Times New Roman" w:cs="Times New Roman"/>
          <w:sz w:val="28"/>
          <w:szCs w:val="28"/>
        </w:rPr>
        <w:t>- проведения адресной работы с налогоплательщиками по своевременной уплате налогов в бюджет и сокращению недоимки;</w:t>
      </w:r>
    </w:p>
    <w:p w:rsidR="001F3A57" w:rsidRPr="00126418" w:rsidRDefault="001F3A57" w:rsidP="001F3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18">
        <w:rPr>
          <w:rFonts w:ascii="Times New Roman" w:hAnsi="Times New Roman" w:cs="Times New Roman"/>
          <w:sz w:val="28"/>
          <w:szCs w:val="28"/>
        </w:rPr>
        <w:t>- легализации заработной платы;</w:t>
      </w:r>
    </w:p>
    <w:p w:rsidR="001F3A57" w:rsidRPr="00126418" w:rsidRDefault="001F3A57" w:rsidP="001F3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18">
        <w:rPr>
          <w:rFonts w:ascii="Times New Roman" w:hAnsi="Times New Roman" w:cs="Times New Roman"/>
          <w:sz w:val="28"/>
          <w:szCs w:val="28"/>
        </w:rPr>
        <w:t>- постановки на учет новых или неучтенных объектов налогообложения;</w:t>
      </w:r>
    </w:p>
    <w:p w:rsidR="001F3A57" w:rsidRPr="00126418" w:rsidRDefault="001F3A57" w:rsidP="001F3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18">
        <w:rPr>
          <w:rFonts w:ascii="Times New Roman" w:hAnsi="Times New Roman" w:cs="Times New Roman"/>
          <w:sz w:val="28"/>
          <w:szCs w:val="28"/>
        </w:rPr>
        <w:t>- улучшения администрирования налогов;</w:t>
      </w:r>
    </w:p>
    <w:p w:rsidR="001F3A57" w:rsidRPr="00670B61" w:rsidRDefault="001F3A57" w:rsidP="001F3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61">
        <w:rPr>
          <w:rFonts w:ascii="Times New Roman" w:hAnsi="Times New Roman" w:cs="Times New Roman"/>
          <w:sz w:val="28"/>
          <w:szCs w:val="28"/>
        </w:rPr>
        <w:t xml:space="preserve">- увеличения поступления имущественных налогов за счет вовлечения в налогообложение объектов недвижимости. </w:t>
      </w:r>
    </w:p>
    <w:p w:rsidR="001F3A57" w:rsidRDefault="001F3A57" w:rsidP="001F3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F30">
        <w:rPr>
          <w:sz w:val="28"/>
          <w:szCs w:val="28"/>
        </w:rPr>
        <w:t>) инвентаризация муниципального имущества и повышение эффективности его использования, реали</w:t>
      </w:r>
      <w:r>
        <w:rPr>
          <w:sz w:val="28"/>
          <w:szCs w:val="28"/>
        </w:rPr>
        <w:t>зация неиспользуемого имущества;</w:t>
      </w:r>
    </w:p>
    <w:p w:rsidR="001F3A57" w:rsidRPr="00414AA0" w:rsidRDefault="001F3A57" w:rsidP="001F3A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1264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6418">
        <w:rPr>
          <w:sz w:val="28"/>
          <w:szCs w:val="28"/>
        </w:rPr>
        <w:t>еализация Плана по мобилизации доходов</w:t>
      </w:r>
      <w:r>
        <w:rPr>
          <w:sz w:val="28"/>
          <w:szCs w:val="28"/>
        </w:rPr>
        <w:t>.</w:t>
      </w:r>
    </w:p>
    <w:p w:rsidR="001F3A57" w:rsidRPr="00126418" w:rsidRDefault="001F3A57" w:rsidP="001F3A57">
      <w:pPr>
        <w:tabs>
          <w:tab w:val="left" w:pos="4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26418">
        <w:rPr>
          <w:sz w:val="28"/>
          <w:szCs w:val="28"/>
        </w:rPr>
        <w:t xml:space="preserve">Все эти меры направлены, прежде всего, на укрепление доходной базы бюджета </w:t>
      </w:r>
      <w:r>
        <w:rPr>
          <w:sz w:val="28"/>
          <w:szCs w:val="28"/>
        </w:rPr>
        <w:t xml:space="preserve">сельского поселения </w:t>
      </w:r>
      <w:r w:rsidRPr="00126418">
        <w:rPr>
          <w:sz w:val="28"/>
          <w:szCs w:val="28"/>
        </w:rPr>
        <w:t xml:space="preserve">и увеличение поступлений доходов, а также на совершенствование налогового регулирования, что в дальнейшем создает условия для динамичного развития </w:t>
      </w:r>
      <w:r>
        <w:rPr>
          <w:sz w:val="28"/>
          <w:szCs w:val="28"/>
        </w:rPr>
        <w:t>поселения</w:t>
      </w:r>
      <w:r w:rsidRPr="00126418">
        <w:rPr>
          <w:sz w:val="28"/>
          <w:szCs w:val="28"/>
        </w:rPr>
        <w:t xml:space="preserve">. </w:t>
      </w:r>
      <w:proofErr w:type="gramEnd"/>
    </w:p>
    <w:p w:rsidR="001F3A57" w:rsidRDefault="001F3A57" w:rsidP="001F3A57">
      <w:pPr>
        <w:tabs>
          <w:tab w:val="left" w:pos="4284"/>
        </w:tabs>
        <w:spacing w:line="364" w:lineRule="auto"/>
        <w:ind w:firstLine="709"/>
        <w:jc w:val="both"/>
        <w:rPr>
          <w:color w:val="FF0000"/>
          <w:sz w:val="28"/>
          <w:szCs w:val="28"/>
        </w:rPr>
      </w:pPr>
    </w:p>
    <w:p w:rsidR="001F3A57" w:rsidRPr="00126418" w:rsidRDefault="001F3A57" w:rsidP="001F3A57">
      <w:pPr>
        <w:jc w:val="center"/>
        <w:rPr>
          <w:b/>
          <w:sz w:val="28"/>
          <w:szCs w:val="28"/>
        </w:rPr>
      </w:pPr>
      <w:r w:rsidRPr="00126418">
        <w:rPr>
          <w:b/>
          <w:sz w:val="28"/>
          <w:szCs w:val="28"/>
        </w:rPr>
        <w:t xml:space="preserve">Основные направления налоговой политики </w:t>
      </w:r>
      <w:r>
        <w:rPr>
          <w:b/>
          <w:sz w:val="28"/>
          <w:szCs w:val="28"/>
        </w:rPr>
        <w:t>Петропавловского сельского поселения Петропавловского муниципального района Воронежской области</w:t>
      </w:r>
      <w:r w:rsidRPr="00126418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</w:t>
      </w:r>
      <w:r w:rsidRPr="00126418">
        <w:rPr>
          <w:b/>
          <w:sz w:val="28"/>
          <w:szCs w:val="28"/>
        </w:rPr>
        <w:t xml:space="preserve"> году и плановом периоде</w:t>
      </w:r>
      <w:r>
        <w:rPr>
          <w:b/>
          <w:sz w:val="28"/>
          <w:szCs w:val="28"/>
        </w:rPr>
        <w:t xml:space="preserve"> </w:t>
      </w:r>
      <w:r w:rsidRPr="001264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12641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126418">
        <w:rPr>
          <w:b/>
          <w:sz w:val="28"/>
          <w:szCs w:val="28"/>
        </w:rPr>
        <w:t xml:space="preserve"> годов</w:t>
      </w:r>
    </w:p>
    <w:p w:rsidR="001F3A57" w:rsidRDefault="001F3A57" w:rsidP="001F3A57">
      <w:pPr>
        <w:spacing w:line="364" w:lineRule="auto"/>
        <w:jc w:val="both"/>
        <w:rPr>
          <w:b/>
          <w:sz w:val="28"/>
          <w:szCs w:val="28"/>
        </w:rPr>
      </w:pPr>
    </w:p>
    <w:p w:rsidR="001F3A57" w:rsidRPr="000A632C" w:rsidRDefault="001F3A57" w:rsidP="001F3A57">
      <w:pPr>
        <w:ind w:firstLine="426"/>
        <w:jc w:val="both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Для определения доходов </w:t>
      </w:r>
      <w:r w:rsidRPr="000A632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Петропавловского сельского поселения</w:t>
      </w:r>
      <w:r w:rsidRPr="000A632C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0A632C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24</w:t>
      </w:r>
      <w:r w:rsidRPr="000A632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A632C">
        <w:rPr>
          <w:sz w:val="28"/>
          <w:szCs w:val="28"/>
        </w:rPr>
        <w:t xml:space="preserve"> годов используются показатели прогноза социально-экономического развития </w:t>
      </w:r>
      <w:r>
        <w:rPr>
          <w:sz w:val="28"/>
          <w:szCs w:val="28"/>
        </w:rPr>
        <w:t>поселения.</w:t>
      </w:r>
    </w:p>
    <w:p w:rsidR="001F3A57" w:rsidRDefault="001F3A57" w:rsidP="001F3A57">
      <w:pPr>
        <w:jc w:val="both"/>
        <w:rPr>
          <w:b/>
          <w:sz w:val="28"/>
          <w:szCs w:val="28"/>
        </w:rPr>
      </w:pPr>
    </w:p>
    <w:p w:rsidR="001F3A57" w:rsidRPr="000A632C" w:rsidRDefault="001F3A57" w:rsidP="001F3A57">
      <w:pPr>
        <w:jc w:val="center"/>
        <w:rPr>
          <w:b/>
          <w:sz w:val="28"/>
          <w:szCs w:val="28"/>
        </w:rPr>
      </w:pPr>
      <w:r w:rsidRPr="000A632C">
        <w:rPr>
          <w:b/>
          <w:sz w:val="28"/>
          <w:szCs w:val="28"/>
        </w:rPr>
        <w:t xml:space="preserve">Показатели </w:t>
      </w:r>
      <w:proofErr w:type="gramStart"/>
      <w:r w:rsidRPr="000A632C">
        <w:rPr>
          <w:b/>
          <w:sz w:val="28"/>
          <w:szCs w:val="28"/>
        </w:rPr>
        <w:t>социально-экономического</w:t>
      </w:r>
      <w:proofErr w:type="gramEnd"/>
      <w:r w:rsidRPr="000A632C">
        <w:rPr>
          <w:b/>
          <w:sz w:val="28"/>
          <w:szCs w:val="28"/>
        </w:rPr>
        <w:t xml:space="preserve"> развития</w:t>
      </w:r>
    </w:p>
    <w:p w:rsidR="001F3A57" w:rsidRPr="000A632C" w:rsidRDefault="001F3A57" w:rsidP="001F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 сельского поселения на 2023</w:t>
      </w:r>
      <w:r w:rsidRPr="000A632C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5</w:t>
      </w:r>
      <w:r w:rsidRPr="000A632C">
        <w:rPr>
          <w:b/>
          <w:sz w:val="28"/>
          <w:szCs w:val="28"/>
        </w:rPr>
        <w:t xml:space="preserve"> годы</w:t>
      </w:r>
    </w:p>
    <w:p w:rsidR="001F3A57" w:rsidRPr="000A632C" w:rsidRDefault="001F3A57" w:rsidP="001F3A57">
      <w:pPr>
        <w:jc w:val="center"/>
        <w:rPr>
          <w:b/>
          <w:sz w:val="28"/>
          <w:szCs w:val="28"/>
        </w:rPr>
      </w:pPr>
    </w:p>
    <w:tbl>
      <w:tblPr>
        <w:tblW w:w="9650" w:type="dxa"/>
        <w:tblInd w:w="108" w:type="dxa"/>
        <w:tblLayout w:type="fixed"/>
        <w:tblLook w:val="0000"/>
      </w:tblPr>
      <w:tblGrid>
        <w:gridCol w:w="4253"/>
        <w:gridCol w:w="1843"/>
        <w:gridCol w:w="1843"/>
        <w:gridCol w:w="1711"/>
      </w:tblGrid>
      <w:tr w:rsidR="001F3A57" w:rsidTr="006811E8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A632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0A632C">
              <w:rPr>
                <w:b/>
                <w:sz w:val="26"/>
                <w:szCs w:val="26"/>
                <w:lang w:val="en-US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0A632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A632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0A632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24</w:t>
            </w:r>
            <w:r w:rsidRPr="000A632C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</w:pPr>
            <w:r w:rsidRPr="000A632C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5</w:t>
            </w:r>
            <w:r w:rsidRPr="000A632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F3A57" w:rsidTr="006811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0A632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0A632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  <w:rPr>
                <w:b/>
                <w:sz w:val="26"/>
                <w:szCs w:val="26"/>
              </w:rPr>
            </w:pPr>
            <w:r w:rsidRPr="000A63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0A632C" w:rsidRDefault="001F3A57" w:rsidP="001F3A57">
            <w:pPr>
              <w:jc w:val="both"/>
            </w:pPr>
            <w:r w:rsidRPr="000A632C">
              <w:rPr>
                <w:b/>
                <w:sz w:val="26"/>
                <w:szCs w:val="26"/>
              </w:rPr>
              <w:t>4</w:t>
            </w:r>
          </w:p>
        </w:tc>
      </w:tr>
      <w:tr w:rsidR="001F3A57" w:rsidRPr="00DE4348" w:rsidTr="006811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Численность населения (среднегодовая),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2202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2172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2147</w:t>
            </w:r>
          </w:p>
        </w:tc>
      </w:tr>
      <w:tr w:rsidR="001F3A57" w:rsidRPr="00DE4348" w:rsidTr="006811E8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Валовой муниципальный продукт,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3762,0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3868,1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3980,3</w:t>
            </w:r>
          </w:p>
        </w:tc>
      </w:tr>
      <w:tr w:rsidR="001F3A57" w:rsidRPr="00DE4348" w:rsidTr="006811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Индекс физического объема ВРП, % к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102,9</w:t>
            </w:r>
          </w:p>
        </w:tc>
      </w:tr>
      <w:tr w:rsidR="001F3A57" w:rsidRPr="00DE4348" w:rsidTr="006811E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 xml:space="preserve">Продукция </w:t>
            </w:r>
            <w:proofErr w:type="gramStart"/>
            <w:r w:rsidRPr="00DE4348">
              <w:rPr>
                <w:sz w:val="26"/>
                <w:szCs w:val="26"/>
              </w:rPr>
              <w:t>сельского</w:t>
            </w:r>
            <w:proofErr w:type="gramEnd"/>
            <w:r w:rsidRPr="00DE4348">
              <w:rPr>
                <w:sz w:val="26"/>
                <w:szCs w:val="26"/>
              </w:rPr>
              <w:t xml:space="preserve"> хозяйства, 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193,4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202,5</w:t>
            </w:r>
          </w:p>
        </w:tc>
      </w:tr>
      <w:tr w:rsidR="001F3A57" w:rsidRPr="00DE4348" w:rsidTr="006811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Индекс производства продукции сельского хозяйства, % к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104,0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104,7</w:t>
            </w:r>
          </w:p>
        </w:tc>
      </w:tr>
      <w:tr w:rsidR="001F3A57" w:rsidRPr="00DE4348" w:rsidTr="006811E8">
        <w:trPr>
          <w:trHeight w:val="5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Инвестиции в основной капитал, млн. руб.</w:t>
            </w:r>
          </w:p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19</w:t>
            </w:r>
          </w:p>
        </w:tc>
      </w:tr>
      <w:tr w:rsidR="001F3A57" w:rsidRPr="00DE4348" w:rsidTr="006811E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Индекс физического объема инвестиций в основной капитал, % к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113,3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105,9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105,6</w:t>
            </w:r>
          </w:p>
        </w:tc>
      </w:tr>
      <w:tr w:rsidR="001F3A57" w:rsidRPr="00DE4348" w:rsidTr="006811E8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 xml:space="preserve">Среднемесячная номинальная начисленная заработная плата в </w:t>
            </w:r>
            <w:proofErr w:type="gramStart"/>
            <w:r w:rsidRPr="00DE4348">
              <w:rPr>
                <w:sz w:val="26"/>
                <w:szCs w:val="26"/>
              </w:rPr>
              <w:t>целом</w:t>
            </w:r>
            <w:proofErr w:type="gramEnd"/>
            <w:r w:rsidRPr="00DE4348">
              <w:rPr>
                <w:sz w:val="26"/>
                <w:szCs w:val="26"/>
              </w:rPr>
              <w:t xml:space="preserve"> по поселению,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18900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</w:pPr>
            <w:r w:rsidRPr="00DE4348">
              <w:rPr>
                <w:sz w:val="26"/>
                <w:szCs w:val="26"/>
              </w:rPr>
              <w:t>20700</w:t>
            </w:r>
          </w:p>
        </w:tc>
      </w:tr>
      <w:tr w:rsidR="001F3A57" w:rsidRPr="00DE4348" w:rsidTr="006811E8">
        <w:trPr>
          <w:trHeight w:val="4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 xml:space="preserve">Индекс потребительских цен (среднегодовой),  в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sz w:val="26"/>
                <w:szCs w:val="26"/>
              </w:rPr>
            </w:pPr>
            <w:r w:rsidRPr="00DE4348">
              <w:rPr>
                <w:sz w:val="26"/>
                <w:szCs w:val="26"/>
              </w:rPr>
              <w:t>103,8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DE4348" w:rsidRDefault="001F3A57" w:rsidP="001F3A57">
            <w:pPr>
              <w:jc w:val="both"/>
              <w:rPr>
                <w:color w:val="FF0000"/>
              </w:rPr>
            </w:pPr>
            <w:r w:rsidRPr="00DE4348">
              <w:rPr>
                <w:sz w:val="26"/>
                <w:szCs w:val="26"/>
              </w:rPr>
              <w:t>103,8</w:t>
            </w:r>
          </w:p>
        </w:tc>
      </w:tr>
    </w:tbl>
    <w:p w:rsidR="001F3A57" w:rsidRPr="00DE4348" w:rsidRDefault="001F3A57" w:rsidP="001F3A57">
      <w:pPr>
        <w:suppressAutoHyphens w:val="0"/>
        <w:spacing w:line="360" w:lineRule="auto"/>
        <w:ind w:left="425"/>
        <w:jc w:val="both"/>
        <w:rPr>
          <w:sz w:val="28"/>
          <w:szCs w:val="28"/>
          <w:lang w:eastAsia="ru-RU"/>
        </w:rPr>
      </w:pPr>
      <w:r w:rsidRPr="00DE4348">
        <w:rPr>
          <w:sz w:val="28"/>
          <w:szCs w:val="28"/>
          <w:lang w:eastAsia="ru-RU"/>
        </w:rPr>
        <w:t xml:space="preserve">   </w:t>
      </w:r>
    </w:p>
    <w:p w:rsidR="001F3A57" w:rsidRPr="00676FE1" w:rsidRDefault="001F3A57" w:rsidP="001F3A57">
      <w:pPr>
        <w:suppressAutoHyphens w:val="0"/>
        <w:ind w:firstLine="425"/>
        <w:jc w:val="both"/>
        <w:rPr>
          <w:lang w:eastAsia="ru-RU"/>
        </w:rPr>
      </w:pPr>
      <w:r w:rsidRPr="00DE4348">
        <w:rPr>
          <w:sz w:val="28"/>
          <w:szCs w:val="28"/>
          <w:lang w:eastAsia="ru-RU"/>
        </w:rPr>
        <w:t xml:space="preserve">     В среднесрочной перспективе проводимая налоговая политика </w:t>
      </w:r>
      <w:r w:rsidRPr="00DE4348">
        <w:rPr>
          <w:sz w:val="28"/>
          <w:szCs w:val="28"/>
        </w:rPr>
        <w:t xml:space="preserve">Петропавловского сельского поселения </w:t>
      </w:r>
      <w:r w:rsidRPr="00DE4348">
        <w:rPr>
          <w:sz w:val="28"/>
          <w:szCs w:val="28"/>
          <w:lang w:eastAsia="ru-RU"/>
        </w:rPr>
        <w:t>будет ориентирована на создание благоприятных условий для развития предпринимательства и стимулирования инвестиционной активности</w:t>
      </w:r>
      <w:r w:rsidRPr="00DE4348">
        <w:rPr>
          <w:sz w:val="27"/>
          <w:szCs w:val="27"/>
          <w:lang w:eastAsia="ru-RU"/>
        </w:rPr>
        <w:t>.</w:t>
      </w:r>
    </w:p>
    <w:p w:rsidR="001F3A57" w:rsidRPr="000A632C" w:rsidRDefault="001F3A57" w:rsidP="001F3A57">
      <w:pPr>
        <w:ind w:firstLine="709"/>
        <w:jc w:val="both"/>
        <w:rPr>
          <w:sz w:val="28"/>
          <w:szCs w:val="28"/>
        </w:rPr>
      </w:pPr>
      <w:r w:rsidRPr="000A632C">
        <w:rPr>
          <w:sz w:val="28"/>
          <w:szCs w:val="28"/>
        </w:rPr>
        <w:t xml:space="preserve">Основной задачей налоговой политики </w:t>
      </w:r>
      <w:r>
        <w:rPr>
          <w:sz w:val="28"/>
          <w:szCs w:val="28"/>
        </w:rPr>
        <w:t>Петропавловского сельского поселения</w:t>
      </w:r>
      <w:r w:rsidRPr="000A632C">
        <w:rPr>
          <w:sz w:val="28"/>
          <w:szCs w:val="28"/>
        </w:rPr>
        <w:t xml:space="preserve"> является увеличение собственного доходного потенциала </w:t>
      </w:r>
      <w:r>
        <w:rPr>
          <w:sz w:val="28"/>
          <w:szCs w:val="28"/>
        </w:rPr>
        <w:t>поселения</w:t>
      </w:r>
      <w:r w:rsidRPr="000A632C">
        <w:rPr>
          <w:sz w:val="28"/>
          <w:szCs w:val="28"/>
        </w:rPr>
        <w:t xml:space="preserve"> и обеспечение устойчивости бюджета. </w:t>
      </w:r>
    </w:p>
    <w:p w:rsidR="001F3A57" w:rsidRDefault="001F3A57" w:rsidP="001F3A57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632C">
        <w:rPr>
          <w:sz w:val="28"/>
          <w:szCs w:val="28"/>
        </w:rPr>
        <w:t xml:space="preserve">Основными направлениями налоговой политики </w:t>
      </w:r>
      <w:r>
        <w:rPr>
          <w:sz w:val="28"/>
          <w:szCs w:val="28"/>
        </w:rPr>
        <w:t>Петропавловского сельского поселения</w:t>
      </w:r>
      <w:r w:rsidRPr="000A632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A632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0A632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A632C">
        <w:rPr>
          <w:sz w:val="28"/>
          <w:szCs w:val="28"/>
        </w:rPr>
        <w:t xml:space="preserve"> годов являются:</w:t>
      </w:r>
      <w:r w:rsidRPr="00C377AD">
        <w:rPr>
          <w:sz w:val="28"/>
          <w:szCs w:val="28"/>
        </w:rPr>
        <w:t xml:space="preserve"> </w:t>
      </w:r>
    </w:p>
    <w:p w:rsidR="001F3A57" w:rsidRPr="002D2F05" w:rsidRDefault="001F3A57" w:rsidP="001F3A57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 </w:t>
      </w:r>
      <w:r w:rsidRPr="002D2F05">
        <w:rPr>
          <w:sz w:val="28"/>
          <w:szCs w:val="28"/>
        </w:rPr>
        <w:t>Расширение налогооблагаемой базы на основе роста предпринимательской активности</w:t>
      </w:r>
      <w:r w:rsidRPr="00A23A2D">
        <w:rPr>
          <w:sz w:val="28"/>
          <w:szCs w:val="28"/>
        </w:rPr>
        <w:t xml:space="preserve"> </w:t>
      </w:r>
      <w:r>
        <w:rPr>
          <w:sz w:val="28"/>
          <w:szCs w:val="28"/>
        </w:rPr>
        <w:t>и создания благоприятных условий для расширения производственной сферы и обеспечения справедливой налоговой нагрузки на плательщиков</w:t>
      </w:r>
      <w:r w:rsidRPr="002D2F05">
        <w:rPr>
          <w:sz w:val="28"/>
          <w:szCs w:val="28"/>
        </w:rPr>
        <w:t>;</w:t>
      </w:r>
    </w:p>
    <w:p w:rsidR="001F3A57" w:rsidRDefault="001F3A57" w:rsidP="001F3A57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2D2F05">
        <w:rPr>
          <w:sz w:val="28"/>
          <w:szCs w:val="28"/>
        </w:rPr>
        <w:t>Развитие инвестиционного потенциала;</w:t>
      </w:r>
    </w:p>
    <w:p w:rsidR="001F3A57" w:rsidRPr="00194DCF" w:rsidRDefault="001F3A57" w:rsidP="001F3A57">
      <w:pPr>
        <w:suppressAutoHyphens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194DCF">
        <w:rPr>
          <w:sz w:val="28"/>
          <w:szCs w:val="28"/>
        </w:rPr>
        <w:t>Усиление мер по укреплению налоговой дисциплины налогоплательщиков;</w:t>
      </w:r>
    </w:p>
    <w:p w:rsidR="001F3A57" w:rsidRPr="00485FD4" w:rsidRDefault="001F3A57" w:rsidP="001F3A5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485FD4">
        <w:rPr>
          <w:sz w:val="28"/>
          <w:szCs w:val="28"/>
        </w:rPr>
        <w:t>Повышение эффективности управления муниципальным имуществом</w:t>
      </w:r>
      <w:r>
        <w:rPr>
          <w:sz w:val="28"/>
          <w:szCs w:val="28"/>
        </w:rPr>
        <w:t>.</w:t>
      </w:r>
    </w:p>
    <w:p w:rsidR="001F3A57" w:rsidRDefault="001F3A57" w:rsidP="001F3A57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55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53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45535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5535">
        <w:rPr>
          <w:rFonts w:ascii="Times New Roman" w:hAnsi="Times New Roman" w:cs="Times New Roman"/>
          <w:sz w:val="28"/>
          <w:szCs w:val="28"/>
        </w:rPr>
        <w:t xml:space="preserve"> годах планируется продолжить работу по повышению эффективности использования муниципального имущества. С этой целью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45535">
        <w:rPr>
          <w:rFonts w:ascii="Times New Roman" w:hAnsi="Times New Roman" w:cs="Times New Roman"/>
          <w:sz w:val="28"/>
          <w:szCs w:val="28"/>
        </w:rPr>
        <w:t xml:space="preserve"> проводится инвентаризация земельных участков и объектов недвижимости, включение неиспользуемых объектов в прогнозный План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5535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Петропавловского сельского поселения</w:t>
      </w:r>
      <w:r w:rsidRPr="00C45535">
        <w:rPr>
          <w:rFonts w:ascii="Times New Roman" w:hAnsi="Times New Roman" w:cs="Times New Roman"/>
          <w:sz w:val="28"/>
          <w:szCs w:val="28"/>
        </w:rPr>
        <w:t xml:space="preserve"> с целью дальнейшей продажи. Кроме того, будут усилены меры по принудительному взысканию задолженности в рамках </w:t>
      </w:r>
      <w:proofErr w:type="spellStart"/>
      <w:r w:rsidRPr="00C4553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455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5535">
        <w:rPr>
          <w:rFonts w:ascii="Times New Roman" w:hAnsi="Times New Roman" w:cs="Times New Roman"/>
          <w:sz w:val="28"/>
          <w:szCs w:val="28"/>
        </w:rPr>
        <w:t xml:space="preserve">исковой работы с неплательщиками арендной платы за пользование земельными участками и имуществом,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5535">
        <w:rPr>
          <w:rFonts w:ascii="Times New Roman" w:hAnsi="Times New Roman" w:cs="Times New Roman"/>
          <w:sz w:val="28"/>
          <w:szCs w:val="28"/>
        </w:rPr>
        <w:t>собственности.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3A57" w:rsidRPr="00C45535" w:rsidRDefault="001F3A57" w:rsidP="001F3A57">
      <w:pPr>
        <w:ind w:firstLine="709"/>
        <w:jc w:val="both"/>
        <w:rPr>
          <w:sz w:val="28"/>
          <w:szCs w:val="28"/>
        </w:rPr>
      </w:pPr>
      <w:r w:rsidRPr="00C45535">
        <w:rPr>
          <w:sz w:val="28"/>
          <w:szCs w:val="28"/>
        </w:rPr>
        <w:t>В рамках работы муниципальн</w:t>
      </w:r>
      <w:r>
        <w:rPr>
          <w:sz w:val="28"/>
          <w:szCs w:val="28"/>
        </w:rPr>
        <w:t>ой комиссии</w:t>
      </w:r>
      <w:r w:rsidRPr="00C45535">
        <w:rPr>
          <w:sz w:val="28"/>
          <w:szCs w:val="28"/>
        </w:rPr>
        <w:t xml:space="preserve"> по мобилизации дополнительных доходов будет продолжена работа по укреплению налоговой дисциплины налогоплательщиков и увеличению собираемости налогов. Данное направление обеспечивается реализацией следующих мероприятий: </w:t>
      </w:r>
    </w:p>
    <w:p w:rsidR="001F3A57" w:rsidRPr="00C45535" w:rsidRDefault="001F3A57" w:rsidP="001F3A57">
      <w:pPr>
        <w:ind w:firstLine="709"/>
        <w:jc w:val="both"/>
        <w:rPr>
          <w:sz w:val="28"/>
          <w:szCs w:val="28"/>
        </w:rPr>
      </w:pPr>
      <w:r w:rsidRPr="00C45535">
        <w:rPr>
          <w:sz w:val="28"/>
          <w:szCs w:val="28"/>
        </w:rPr>
        <w:t>- проведение адресной работы с налогоплательщиками, имеющими задолженность перед бюджетом;</w:t>
      </w:r>
    </w:p>
    <w:p w:rsidR="001F3A57" w:rsidRPr="00C45535" w:rsidRDefault="001F3A57" w:rsidP="001F3A57">
      <w:pPr>
        <w:ind w:firstLine="709"/>
        <w:jc w:val="both"/>
        <w:rPr>
          <w:sz w:val="28"/>
          <w:szCs w:val="28"/>
        </w:rPr>
      </w:pPr>
      <w:r w:rsidRPr="00C45535">
        <w:rPr>
          <w:sz w:val="28"/>
          <w:szCs w:val="28"/>
        </w:rPr>
        <w:t>- выявление, постановка на налоговый учет и привлечение к налогообложению субъектов финансово-хозяйственной деятельности;</w:t>
      </w:r>
    </w:p>
    <w:p w:rsidR="001F3A57" w:rsidRPr="00C45535" w:rsidRDefault="001F3A57" w:rsidP="001F3A57">
      <w:pPr>
        <w:ind w:firstLine="709"/>
        <w:jc w:val="both"/>
        <w:rPr>
          <w:sz w:val="28"/>
          <w:szCs w:val="28"/>
        </w:rPr>
      </w:pPr>
      <w:r w:rsidRPr="00C45535">
        <w:rPr>
          <w:sz w:val="28"/>
          <w:szCs w:val="28"/>
        </w:rPr>
        <w:t xml:space="preserve">- проведение мониторинга перечисления доходов в бюджет </w:t>
      </w:r>
      <w:r>
        <w:rPr>
          <w:sz w:val="28"/>
          <w:szCs w:val="28"/>
        </w:rPr>
        <w:t xml:space="preserve">поселения </w:t>
      </w:r>
      <w:r w:rsidRPr="00C45535">
        <w:rPr>
          <w:sz w:val="28"/>
          <w:szCs w:val="28"/>
        </w:rPr>
        <w:t>крупнейшими налогоплательщиками;</w:t>
      </w:r>
    </w:p>
    <w:p w:rsidR="001F3A57" w:rsidRPr="00C45535" w:rsidRDefault="001F3A57" w:rsidP="001F3A5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35">
        <w:rPr>
          <w:rFonts w:ascii="Times New Roman" w:hAnsi="Times New Roman" w:cs="Times New Roman"/>
          <w:sz w:val="28"/>
          <w:szCs w:val="28"/>
        </w:rPr>
        <w:t>- рассмотрение на комиссиях по мобилизации доходов деятельности организаций, имеющих низкую налоговую нагрузку и легализация их прибыли;</w:t>
      </w:r>
    </w:p>
    <w:p w:rsidR="001F3A57" w:rsidRPr="00C45535" w:rsidRDefault="001F3A57" w:rsidP="001F3A57">
      <w:pPr>
        <w:pStyle w:val="a8"/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00"/>
        </w:rPr>
      </w:pPr>
      <w:r w:rsidRPr="00C45535">
        <w:rPr>
          <w:rFonts w:ascii="Times New Roman" w:hAnsi="Times New Roman" w:cs="Times New Roman"/>
          <w:sz w:val="28"/>
          <w:szCs w:val="28"/>
        </w:rPr>
        <w:t>- совершенствование ме</w:t>
      </w:r>
      <w:r>
        <w:rPr>
          <w:rFonts w:ascii="Times New Roman" w:hAnsi="Times New Roman" w:cs="Times New Roman"/>
          <w:sz w:val="28"/>
          <w:szCs w:val="28"/>
        </w:rPr>
        <w:t xml:space="preserve">ханизмов взаимодействия органов </w:t>
      </w:r>
      <w:r w:rsidRPr="00C45535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Петропавловского района и </w:t>
      </w:r>
      <w:r w:rsidRPr="00C4553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части повышения качества администрирования доходов.</w:t>
      </w:r>
    </w:p>
    <w:p w:rsidR="001F3A57" w:rsidRDefault="001F3A57" w:rsidP="001F3A57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1F3A57" w:rsidRDefault="001F3A57" w:rsidP="001F3A57">
      <w:pPr>
        <w:ind w:firstLine="709"/>
        <w:jc w:val="both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Основные подходы к планированию объемов и структуры расходов бюджета  сельского поселения</w:t>
      </w:r>
    </w:p>
    <w:p w:rsidR="001F3A57" w:rsidRDefault="001F3A57" w:rsidP="001F3A57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1F3A57" w:rsidRDefault="001F3A57" w:rsidP="001F3A57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1F3A57" w:rsidRDefault="001F3A57" w:rsidP="001F3A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предельных расходов бюджета сельского поселения</w:t>
      </w:r>
      <w:r w:rsidRPr="00C45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 2023 - 2025 годы сформирован с учетом прогноза налоговых и неналоговых доходов, безвозмездных поступлений, возможных источников финансирования дефицита бюджета, ограничений по уровню дефицита. </w:t>
      </w:r>
    </w:p>
    <w:p w:rsidR="001F3A57" w:rsidRDefault="001F3A57" w:rsidP="001F3A57">
      <w:pPr>
        <w:ind w:firstLine="709"/>
        <w:jc w:val="both"/>
        <w:rPr>
          <w:rStyle w:val="4"/>
          <w:sz w:val="28"/>
          <w:szCs w:val="28"/>
        </w:rPr>
      </w:pPr>
      <w:r>
        <w:rPr>
          <w:sz w:val="28"/>
          <w:szCs w:val="28"/>
        </w:rPr>
        <w:lastRenderedPageBreak/>
        <w:t>Предельные объемы бюджетных ассигнований бюджета сельского поселения</w:t>
      </w:r>
      <w:r w:rsidRPr="00C45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программам на 2023 - 2025 годы сформированы на основе следующих подходов: </w:t>
      </w:r>
    </w:p>
    <w:p w:rsidR="001F3A57" w:rsidRDefault="001F3A57" w:rsidP="001F3A57">
      <w:pPr>
        <w:pStyle w:val="6"/>
        <w:numPr>
          <w:ilvl w:val="0"/>
          <w:numId w:val="1"/>
        </w:numPr>
        <w:shd w:val="clear" w:color="auto" w:fill="auto"/>
        <w:spacing w:before="0" w:after="64" w:line="240" w:lineRule="auto"/>
        <w:ind w:left="0" w:right="20" w:firstLine="709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В качестве «базовых» объемов бюджетных ассигнований на 2023-2025 годы приняты объемы бюджетных ассигнований, утвержденные на 2022-2024 годы Решением Совета </w:t>
      </w:r>
      <w:r w:rsidRPr="009A3B77">
        <w:rPr>
          <w:rStyle w:val="4"/>
          <w:sz w:val="28"/>
          <w:szCs w:val="28"/>
        </w:rPr>
        <w:t xml:space="preserve">народных депутатов Петропавловского </w:t>
      </w:r>
      <w:r w:rsidRPr="009A3B77">
        <w:rPr>
          <w:sz w:val="28"/>
          <w:szCs w:val="28"/>
        </w:rPr>
        <w:t xml:space="preserve">сельского поселения </w:t>
      </w:r>
      <w:r w:rsidRPr="009A3B77">
        <w:rPr>
          <w:rStyle w:val="4"/>
          <w:sz w:val="28"/>
          <w:szCs w:val="28"/>
        </w:rPr>
        <w:t xml:space="preserve">от  </w:t>
      </w:r>
      <w:r>
        <w:rPr>
          <w:rStyle w:val="4"/>
          <w:sz w:val="28"/>
          <w:szCs w:val="28"/>
        </w:rPr>
        <w:t>27</w:t>
      </w:r>
      <w:r w:rsidRPr="009A3B77">
        <w:rPr>
          <w:rStyle w:val="4"/>
          <w:sz w:val="28"/>
          <w:szCs w:val="28"/>
        </w:rPr>
        <w:t>.12.20</w:t>
      </w:r>
      <w:r>
        <w:rPr>
          <w:rStyle w:val="4"/>
          <w:sz w:val="28"/>
          <w:szCs w:val="28"/>
        </w:rPr>
        <w:t>21</w:t>
      </w:r>
      <w:r w:rsidRPr="009A3B77">
        <w:rPr>
          <w:rStyle w:val="4"/>
          <w:sz w:val="28"/>
          <w:szCs w:val="28"/>
        </w:rPr>
        <w:t xml:space="preserve"> № </w:t>
      </w:r>
      <w:r>
        <w:rPr>
          <w:rStyle w:val="4"/>
          <w:sz w:val="28"/>
          <w:szCs w:val="28"/>
        </w:rPr>
        <w:t>34</w:t>
      </w:r>
      <w:r w:rsidRPr="009A3B77">
        <w:rPr>
          <w:rStyle w:val="4"/>
          <w:sz w:val="28"/>
          <w:szCs w:val="28"/>
        </w:rPr>
        <w:t xml:space="preserve">  «</w:t>
      </w:r>
      <w:r>
        <w:rPr>
          <w:rStyle w:val="4"/>
          <w:sz w:val="28"/>
          <w:szCs w:val="28"/>
        </w:rPr>
        <w:t xml:space="preserve">О бюджете Петропавловского </w:t>
      </w:r>
      <w:r>
        <w:rPr>
          <w:sz w:val="28"/>
          <w:szCs w:val="28"/>
        </w:rPr>
        <w:t>сельского поселения</w:t>
      </w:r>
      <w:r w:rsidRPr="00C45535">
        <w:rPr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Петропавловского муниципального района </w:t>
      </w:r>
      <w:r>
        <w:rPr>
          <w:sz w:val="28"/>
          <w:szCs w:val="28"/>
        </w:rPr>
        <w:t xml:space="preserve">Воронежской области  </w:t>
      </w:r>
      <w:r>
        <w:rPr>
          <w:rStyle w:val="4"/>
          <w:sz w:val="28"/>
          <w:szCs w:val="28"/>
        </w:rPr>
        <w:t>на 2022 год и плановый период 2023и 2024 годов».</w:t>
      </w:r>
    </w:p>
    <w:p w:rsidR="001F3A57" w:rsidRDefault="001F3A57" w:rsidP="001F3A57">
      <w:pPr>
        <w:pStyle w:val="6"/>
        <w:numPr>
          <w:ilvl w:val="0"/>
          <w:numId w:val="1"/>
        </w:numPr>
        <w:shd w:val="clear" w:color="auto" w:fill="auto"/>
        <w:spacing w:before="0" w:after="64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2023 - 2025 годов спланированы с учетом:</w:t>
      </w:r>
    </w:p>
    <w:p w:rsidR="001F3A57" w:rsidRDefault="001F3A57" w:rsidP="001F3A57">
      <w:pPr>
        <w:pStyle w:val="a9"/>
        <w:numPr>
          <w:ilvl w:val="0"/>
          <w:numId w:val="2"/>
        </w:numPr>
        <w:tabs>
          <w:tab w:val="clear" w:pos="1134"/>
        </w:tabs>
        <w:spacing w:before="0"/>
        <w:ind w:firstLine="349"/>
        <w:rPr>
          <w:sz w:val="28"/>
          <w:szCs w:val="28"/>
        </w:rPr>
      </w:pPr>
      <w:r>
        <w:rPr>
          <w:sz w:val="28"/>
          <w:szCs w:val="28"/>
        </w:rPr>
        <w:t>уменьшения объемов бюджетных ассигнований по расходным обязательствам в связи с уменьшением контингента получателей;</w:t>
      </w:r>
    </w:p>
    <w:p w:rsidR="001F3A57" w:rsidRDefault="001F3A57" w:rsidP="001F3A57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повышения оплаты труда работников в сфере культуры,  в соответствии с указами Президента Российской Федерации от 7 мая 2012 г. и принятыми региональными планами мероприятий («дорожными картами») по развитию отраслей социальной сферы с учетом достижения целевых показателей повышения оплаты труда работников бюджетной сферы в 2022 году;</w:t>
      </w:r>
      <w:proofErr w:type="gramEnd"/>
    </w:p>
    <w:p w:rsidR="001F3A57" w:rsidRDefault="001F3A57" w:rsidP="001F3A57">
      <w:pPr>
        <w:pStyle w:val="a9"/>
        <w:numPr>
          <w:ilvl w:val="0"/>
          <w:numId w:val="2"/>
        </w:numPr>
        <w:tabs>
          <w:tab w:val="clear" w:pos="1134"/>
        </w:tabs>
        <w:spacing w:before="0"/>
        <w:ind w:firstLine="349"/>
        <w:rPr>
          <w:sz w:val="28"/>
          <w:szCs w:val="28"/>
        </w:rPr>
      </w:pPr>
      <w:r>
        <w:rPr>
          <w:sz w:val="28"/>
          <w:szCs w:val="28"/>
        </w:rPr>
        <w:t>планирования социально-значимых расходов, исходя из базовых объемов 2022 года с ежегодной индексацией на уровень инфляции;</w:t>
      </w:r>
    </w:p>
    <w:p w:rsidR="001F3A57" w:rsidRDefault="001F3A57" w:rsidP="001F3A57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индексации с 1 января 2022 года </w:t>
      </w:r>
      <w:proofErr w:type="gramStart"/>
      <w:r>
        <w:rPr>
          <w:sz w:val="28"/>
          <w:szCs w:val="28"/>
        </w:rPr>
        <w:t>фондов оплаты труда категорий работников бюджетной</w:t>
      </w:r>
      <w:proofErr w:type="gramEnd"/>
      <w:r>
        <w:rPr>
          <w:sz w:val="28"/>
          <w:szCs w:val="28"/>
        </w:rPr>
        <w:t xml:space="preserve"> сферы, не поименованных в майских указах Президента Российской Федерации;</w:t>
      </w:r>
    </w:p>
    <w:p w:rsidR="001F3A57" w:rsidRDefault="001F3A57" w:rsidP="001F3A57">
      <w:pPr>
        <w:pStyle w:val="6"/>
        <w:numPr>
          <w:ilvl w:val="0"/>
          <w:numId w:val="2"/>
        </w:numPr>
        <w:shd w:val="clear" w:color="auto" w:fill="auto"/>
        <w:spacing w:before="0" w:line="24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поэтапное повышение минимального размера оплаты труда до уровня прожиточного минимума трудоспособного населения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установленным на федеральном уровне графиком;</w:t>
      </w:r>
    </w:p>
    <w:p w:rsidR="001F3A57" w:rsidRDefault="001F3A57" w:rsidP="001F3A57">
      <w:pPr>
        <w:pStyle w:val="a9"/>
        <w:numPr>
          <w:ilvl w:val="0"/>
          <w:numId w:val="2"/>
        </w:numPr>
        <w:tabs>
          <w:tab w:val="clear" w:pos="1134"/>
        </w:tabs>
        <w:spacing w:before="0"/>
        <w:ind w:firstLine="349"/>
        <w:rPr>
          <w:sz w:val="28"/>
          <w:szCs w:val="28"/>
        </w:rPr>
      </w:pPr>
      <w:r>
        <w:rPr>
          <w:sz w:val="28"/>
          <w:szCs w:val="28"/>
        </w:rPr>
        <w:t>планирования расходов дорожного фонда исходя из прогнозируемого объема доходов бюджета сельского поселения от источников, его формирующих</w:t>
      </w:r>
      <w:r>
        <w:rPr>
          <w:bCs/>
          <w:color w:val="000000"/>
          <w:sz w:val="28"/>
          <w:szCs w:val="28"/>
        </w:rPr>
        <w:t>.</w:t>
      </w:r>
    </w:p>
    <w:p w:rsidR="001F3A57" w:rsidRDefault="001F3A57" w:rsidP="001F3A5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расходов бюджета сельского поселения, финансируемых в 2021 году в рамках муниципальных  программ  в общем объеме расходов составит</w:t>
      </w:r>
      <w:proofErr w:type="gramEnd"/>
      <w:r>
        <w:rPr>
          <w:sz w:val="28"/>
          <w:szCs w:val="28"/>
        </w:rPr>
        <w:t xml:space="preserve"> 100%.</w:t>
      </w:r>
      <w:r>
        <w:rPr>
          <w:bCs/>
          <w:sz w:val="28"/>
          <w:szCs w:val="28"/>
        </w:rPr>
        <w:t xml:space="preserve"> </w:t>
      </w:r>
    </w:p>
    <w:p w:rsidR="001F3A57" w:rsidRDefault="001F3A57" w:rsidP="001F3A57">
      <w:pPr>
        <w:pStyle w:val="a9"/>
        <w:tabs>
          <w:tab w:val="clear" w:pos="1134"/>
        </w:tabs>
        <w:spacing w:before="0" w:line="360" w:lineRule="auto"/>
        <w:ind w:left="360"/>
        <w:rPr>
          <w:bCs/>
          <w:color w:val="000000"/>
          <w:sz w:val="28"/>
          <w:szCs w:val="28"/>
        </w:rPr>
      </w:pPr>
    </w:p>
    <w:p w:rsidR="001F3A57" w:rsidRDefault="001F3A57" w:rsidP="001F3A57">
      <w:pPr>
        <w:pStyle w:val="Default"/>
        <w:spacing w:after="20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Бюджетная политика в сфере повышения качества оказания </w:t>
      </w:r>
      <w:r>
        <w:rPr>
          <w:b/>
          <w:bCs/>
          <w:sz w:val="28"/>
          <w:szCs w:val="28"/>
        </w:rPr>
        <w:t>муниципальных услуг</w:t>
      </w:r>
    </w:p>
    <w:p w:rsidR="001F3A57" w:rsidRDefault="001F3A57" w:rsidP="001F3A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18.07.2017 № 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 внесены изменения в статью 69.2 Бюджетного кодекса Российской Федерации в части изменения видов перечней, в соответствии с которыми формируется муниципальное задние на оказание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и выполнение работ.</w:t>
      </w:r>
    </w:p>
    <w:p w:rsidR="001F3A57" w:rsidRDefault="001F3A57" w:rsidP="001F3A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изменениями предусматривается формирование муниципальных заданий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общероссийскими перечнями (без использования ведомственных перечней муниципальных услуг).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формирования и ведения перечня утвержден Постановлением Правительства Российской Федерации от 30.08.2017 № 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Федерации»;</w:t>
      </w:r>
    </w:p>
    <w:p w:rsidR="001F3A57" w:rsidRDefault="001F3A57" w:rsidP="001F3A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оказания иных услуг, не включенных в общероссийские перечни, для муниципальных учреждений, находящихся на территории сельского поселения, обеспечена путем введения регионального перечня (классификатора) муниципальных услуг, не включенных в общероссийские перечни. Порядок формирования, ведения и утверждения регионального перечня  (классификатора) муниципальных услуг (работ) будет утвержден постановлением правительства Воронежской области. </w:t>
      </w:r>
    </w:p>
    <w:p w:rsidR="001F3A57" w:rsidRDefault="001F3A57" w:rsidP="001F3A57">
      <w:pPr>
        <w:pStyle w:val="Default"/>
        <w:jc w:val="both"/>
        <w:rPr>
          <w:b/>
          <w:bCs/>
          <w:sz w:val="28"/>
          <w:szCs w:val="28"/>
        </w:rPr>
      </w:pPr>
    </w:p>
    <w:p w:rsidR="001F3A57" w:rsidRPr="001F685B" w:rsidRDefault="001F3A57" w:rsidP="001F3A5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685B">
        <w:rPr>
          <w:b/>
          <w:bCs/>
          <w:color w:val="auto"/>
          <w:sz w:val="28"/>
          <w:szCs w:val="28"/>
        </w:rPr>
        <w:t>Совершенствование проектных принципов</w:t>
      </w:r>
    </w:p>
    <w:p w:rsidR="001F3A57" w:rsidRPr="001F685B" w:rsidRDefault="001F3A57" w:rsidP="001F3A57">
      <w:pPr>
        <w:pStyle w:val="Default"/>
        <w:jc w:val="center"/>
        <w:rPr>
          <w:color w:val="auto"/>
          <w:sz w:val="23"/>
          <w:szCs w:val="23"/>
        </w:rPr>
      </w:pPr>
      <w:r w:rsidRPr="001F685B">
        <w:rPr>
          <w:b/>
          <w:bCs/>
          <w:color w:val="auto"/>
          <w:sz w:val="28"/>
          <w:szCs w:val="28"/>
        </w:rPr>
        <w:t xml:space="preserve">в муниципальном </w:t>
      </w:r>
      <w:proofErr w:type="gramStart"/>
      <w:r w:rsidRPr="001F685B">
        <w:rPr>
          <w:b/>
          <w:bCs/>
          <w:color w:val="auto"/>
          <w:sz w:val="28"/>
          <w:szCs w:val="28"/>
        </w:rPr>
        <w:t>управлении</w:t>
      </w:r>
      <w:proofErr w:type="gramEnd"/>
    </w:p>
    <w:p w:rsidR="001F3A57" w:rsidRPr="001F685B" w:rsidRDefault="001F3A57" w:rsidP="001F3A57">
      <w:pPr>
        <w:pStyle w:val="Default"/>
        <w:jc w:val="both"/>
        <w:rPr>
          <w:color w:val="auto"/>
          <w:sz w:val="23"/>
          <w:szCs w:val="23"/>
        </w:rPr>
      </w:pPr>
    </w:p>
    <w:p w:rsidR="001F3A57" w:rsidRDefault="001F3A57" w:rsidP="001F3A5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F685B">
        <w:rPr>
          <w:sz w:val="28"/>
          <w:szCs w:val="28"/>
        </w:rPr>
        <w:t xml:space="preserve">В целях координации и совершенствования деятельности  по реализации  в </w:t>
      </w:r>
      <w:r>
        <w:rPr>
          <w:sz w:val="28"/>
          <w:szCs w:val="28"/>
        </w:rPr>
        <w:t>Петропавловском</w:t>
      </w:r>
      <w:r w:rsidRPr="001F685B">
        <w:rPr>
          <w:sz w:val="28"/>
          <w:szCs w:val="28"/>
        </w:rPr>
        <w:t xml:space="preserve"> сельском поселении приоритетных проектов (программ) при необходимости будут внесены изменения в  Правила отнесения расходов бюджета </w:t>
      </w:r>
      <w:r>
        <w:rPr>
          <w:sz w:val="28"/>
          <w:szCs w:val="28"/>
        </w:rPr>
        <w:t>сельского</w:t>
      </w:r>
      <w:r w:rsidRPr="001F68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F685B">
        <w:rPr>
          <w:sz w:val="28"/>
          <w:szCs w:val="28"/>
        </w:rPr>
        <w:t xml:space="preserve"> на соответствующие целевые статьи, направлений расходов и перечня кодов целевых статей расходов бюджета </w:t>
      </w:r>
      <w:r>
        <w:rPr>
          <w:sz w:val="28"/>
          <w:szCs w:val="28"/>
        </w:rPr>
        <w:t>сельского</w:t>
      </w:r>
      <w:r w:rsidRPr="001F68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F685B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распоряжением</w:t>
      </w:r>
      <w:r w:rsidRPr="001F68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Петропавловского</w:t>
      </w:r>
      <w:r w:rsidRPr="001F68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F685B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</w:t>
      </w:r>
      <w:r w:rsidRPr="001F685B">
        <w:rPr>
          <w:sz w:val="28"/>
          <w:szCs w:val="28"/>
        </w:rPr>
        <w:t>Петропавловского муниципального района</w:t>
      </w:r>
      <w:r>
        <w:rPr>
          <w:sz w:val="28"/>
          <w:szCs w:val="28"/>
        </w:rPr>
        <w:t xml:space="preserve"> Воронежской </w:t>
      </w:r>
      <w:r w:rsidRPr="009A3B77">
        <w:rPr>
          <w:color w:val="auto"/>
          <w:sz w:val="28"/>
          <w:szCs w:val="28"/>
        </w:rPr>
        <w:t>области от 28.12.2015 № 118 в</w:t>
      </w:r>
      <w:r w:rsidRPr="001F685B">
        <w:rPr>
          <w:sz w:val="28"/>
          <w:szCs w:val="28"/>
        </w:rPr>
        <w:t xml:space="preserve"> части выделения отдельной</w:t>
      </w:r>
      <w:proofErr w:type="gramEnd"/>
      <w:r w:rsidRPr="001F685B">
        <w:rPr>
          <w:sz w:val="28"/>
          <w:szCs w:val="28"/>
        </w:rPr>
        <w:t xml:space="preserve"> подпрограммой, основным мероприятием (мероприятием) расходов, выделяемых на финансирование приоритетных проектов (программ).</w:t>
      </w:r>
    </w:p>
    <w:p w:rsidR="001F3A57" w:rsidRPr="00BD2622" w:rsidRDefault="001F3A57" w:rsidP="001F3A57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 w:rsidRPr="00BD2622">
        <w:rPr>
          <w:b/>
          <w:color w:val="auto"/>
          <w:sz w:val="28"/>
          <w:szCs w:val="28"/>
        </w:rPr>
        <w:t>Реализация национальных проектов</w:t>
      </w:r>
    </w:p>
    <w:p w:rsidR="001F3A57" w:rsidRPr="00BD2622" w:rsidRDefault="001F3A57" w:rsidP="001F3A57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BD2622">
        <w:rPr>
          <w:color w:val="auto"/>
          <w:sz w:val="28"/>
          <w:szCs w:val="28"/>
        </w:rPr>
        <w:t xml:space="preserve">Ключевым приоритетом бюджетной политики </w:t>
      </w:r>
      <w:r>
        <w:rPr>
          <w:color w:val="auto"/>
          <w:sz w:val="28"/>
          <w:szCs w:val="28"/>
        </w:rPr>
        <w:t xml:space="preserve">поселения </w:t>
      </w:r>
      <w:r w:rsidRPr="00BD2622">
        <w:rPr>
          <w:color w:val="auto"/>
          <w:sz w:val="28"/>
          <w:szCs w:val="28"/>
        </w:rPr>
        <w:t xml:space="preserve"> в части  расходов на 202</w:t>
      </w:r>
      <w:r>
        <w:rPr>
          <w:color w:val="auto"/>
          <w:sz w:val="28"/>
          <w:szCs w:val="28"/>
        </w:rPr>
        <w:t>3</w:t>
      </w:r>
      <w:r w:rsidRPr="00BD2622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BD2622">
        <w:rPr>
          <w:color w:val="auto"/>
          <w:sz w:val="28"/>
          <w:szCs w:val="28"/>
        </w:rPr>
        <w:t xml:space="preserve"> годы является обеспечение выполнения национальных целей и стратегических задач развития, скорректированных Указами Президента Российской Федерации № 474 от 21 июля 2020 года «О национальных целях развития Российской Федерации на период до 2030 года» и № 204 от 7 мая 2018 года «О национальных целях и стратегических задачах развития Российской Федерации на период</w:t>
      </w:r>
      <w:proofErr w:type="gramEnd"/>
      <w:r w:rsidRPr="00BD2622">
        <w:rPr>
          <w:color w:val="auto"/>
          <w:sz w:val="28"/>
          <w:szCs w:val="28"/>
        </w:rPr>
        <w:t xml:space="preserve"> до 202</w:t>
      </w:r>
      <w:r>
        <w:rPr>
          <w:color w:val="auto"/>
          <w:sz w:val="28"/>
          <w:szCs w:val="28"/>
        </w:rPr>
        <w:t>5</w:t>
      </w:r>
      <w:r w:rsidRPr="00BD2622">
        <w:rPr>
          <w:color w:val="auto"/>
          <w:sz w:val="28"/>
          <w:szCs w:val="28"/>
        </w:rPr>
        <w:t xml:space="preserve"> года», положений Послания Президента Российской Федерации Федеральному Собранию Российской Федерации от 15 января 2020 года, реализация мероприятий по </w:t>
      </w:r>
      <w:r w:rsidRPr="00BD2622">
        <w:rPr>
          <w:color w:val="auto"/>
          <w:sz w:val="28"/>
          <w:szCs w:val="28"/>
        </w:rPr>
        <w:lastRenderedPageBreak/>
        <w:t>повышению доходов граждан и снижению безработицы, исполнению социально значимых обязательств.</w:t>
      </w:r>
    </w:p>
    <w:p w:rsidR="001F3A57" w:rsidRDefault="001F3A57" w:rsidP="001F3A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2622">
        <w:rPr>
          <w:color w:val="auto"/>
          <w:sz w:val="28"/>
          <w:szCs w:val="28"/>
        </w:rPr>
        <w:t>Учитывая высокую социально-экономическую значимость национальных проектов для развития района, основное внимание в 202</w:t>
      </w:r>
      <w:r>
        <w:rPr>
          <w:color w:val="auto"/>
          <w:sz w:val="28"/>
          <w:szCs w:val="28"/>
        </w:rPr>
        <w:t>3</w:t>
      </w:r>
      <w:r w:rsidRPr="00BD2622">
        <w:rPr>
          <w:color w:val="auto"/>
          <w:sz w:val="28"/>
          <w:szCs w:val="28"/>
        </w:rPr>
        <w:t xml:space="preserve"> - 202</w:t>
      </w:r>
      <w:r>
        <w:rPr>
          <w:color w:val="auto"/>
          <w:sz w:val="28"/>
          <w:szCs w:val="28"/>
        </w:rPr>
        <w:t>5</w:t>
      </w:r>
      <w:r w:rsidRPr="00BD2622">
        <w:rPr>
          <w:color w:val="auto"/>
          <w:sz w:val="28"/>
          <w:szCs w:val="28"/>
        </w:rPr>
        <w:t xml:space="preserve"> </w:t>
      </w:r>
      <w:proofErr w:type="gramStart"/>
      <w:r w:rsidRPr="00BD2622">
        <w:rPr>
          <w:color w:val="auto"/>
          <w:sz w:val="28"/>
          <w:szCs w:val="28"/>
        </w:rPr>
        <w:t>годах</w:t>
      </w:r>
      <w:proofErr w:type="gramEnd"/>
      <w:r w:rsidRPr="00BD2622">
        <w:rPr>
          <w:color w:val="auto"/>
          <w:sz w:val="28"/>
          <w:szCs w:val="28"/>
        </w:rPr>
        <w:t xml:space="preserve"> будет сосредоточено на повышении качества управления муниципальными проектами, обеспечении надлежащего контроля над своевременностью и полнотой достижения заявленных результатов, ритмичности исполнения расходов бюджета района.</w:t>
      </w:r>
    </w:p>
    <w:p w:rsidR="001F3A57" w:rsidRPr="001F685B" w:rsidRDefault="001F3A57" w:rsidP="001F3A5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F3A57" w:rsidRDefault="001F3A57" w:rsidP="001F3A57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отношения в Петропавловском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.</w:t>
      </w:r>
    </w:p>
    <w:p w:rsidR="001F3A57" w:rsidRDefault="001F3A57" w:rsidP="001F3A57">
      <w:pPr>
        <w:autoSpaceDE w:val="0"/>
        <w:ind w:firstLine="720"/>
        <w:jc w:val="both"/>
      </w:pPr>
      <w:r>
        <w:rPr>
          <w:sz w:val="28"/>
          <w:szCs w:val="28"/>
        </w:rPr>
        <w:t>Структура межбюджетных трансфертов бюджету муниципального района на 2023-2025 годы представлена в таблице:</w:t>
      </w:r>
    </w:p>
    <w:p w:rsidR="001F3A57" w:rsidRDefault="001F3A57" w:rsidP="001F3A57">
      <w:pPr>
        <w:autoSpaceDE w:val="0"/>
        <w:ind w:firstLine="720"/>
        <w:jc w:val="both"/>
        <w:rPr>
          <w:b/>
        </w:rPr>
      </w:pPr>
      <w:r>
        <w:t>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559"/>
        <w:gridCol w:w="1843"/>
        <w:gridCol w:w="1711"/>
      </w:tblGrid>
      <w:tr w:rsidR="001F3A57" w:rsidTr="006811E8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jc w:val="both"/>
            </w:pPr>
            <w:r>
              <w:rPr>
                <w:b/>
              </w:rPr>
              <w:t>Проект</w:t>
            </w:r>
          </w:p>
        </w:tc>
      </w:tr>
      <w:tr w:rsidR="001F3A57" w:rsidTr="006811E8">
        <w:trPr>
          <w:trHeight w:val="5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snapToGrid w:val="0"/>
              <w:jc w:val="both"/>
              <w:rPr>
                <w:b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2025 год</w:t>
            </w:r>
          </w:p>
        </w:tc>
      </w:tr>
      <w:tr w:rsidR="001F3A57" w:rsidTr="006811E8">
        <w:trPr>
          <w:trHeight w:val="4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1F685B" w:rsidRDefault="001F3A57" w:rsidP="001F3A57">
            <w:pPr>
              <w:jc w:val="both"/>
              <w:rPr>
                <w:b/>
              </w:rPr>
            </w:pPr>
            <w:r w:rsidRPr="001F685B">
              <w:rPr>
                <w:b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1F685B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1F685B" w:rsidRDefault="001F3A57" w:rsidP="001F3A5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1F685B" w:rsidRDefault="001F3A57" w:rsidP="001F3A57">
            <w:pPr>
              <w:jc w:val="both"/>
            </w:pPr>
            <w:r>
              <w:rPr>
                <w:b/>
              </w:rPr>
              <w:t>0</w:t>
            </w:r>
          </w:p>
        </w:tc>
      </w:tr>
      <w:tr w:rsidR="001F3A57" w:rsidTr="006811E8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1F685B" w:rsidRDefault="001F3A57" w:rsidP="001F3A57">
            <w:pPr>
              <w:jc w:val="both"/>
            </w:pPr>
            <w:r w:rsidRPr="001F685B"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Default="001F3A57" w:rsidP="001F3A57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57" w:rsidRDefault="001F3A57" w:rsidP="001F3A57">
            <w:pPr>
              <w:snapToGrid w:val="0"/>
              <w:jc w:val="both"/>
              <w:rPr>
                <w:color w:val="FF0000"/>
              </w:rPr>
            </w:pPr>
          </w:p>
        </w:tc>
      </w:tr>
      <w:tr w:rsidR="001F3A57" w:rsidTr="006811E8">
        <w:trPr>
          <w:trHeight w:val="4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1D" w:rsidRDefault="001F3A57" w:rsidP="001F3A57">
            <w:pPr>
              <w:ind w:left="318"/>
              <w:jc w:val="both"/>
            </w:pPr>
            <w:r w:rsidRPr="006B0A1D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1D" w:rsidRDefault="001F3A57" w:rsidP="001F3A57">
            <w:pPr>
              <w:jc w:val="both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A57" w:rsidRPr="006B0A1D" w:rsidRDefault="001F3A57" w:rsidP="001F3A57">
            <w:pPr>
              <w:jc w:val="both"/>
            </w:pPr>
            <w:r w:rsidRPr="006B0A1D"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A57" w:rsidRPr="006B0A1D" w:rsidRDefault="001F3A57" w:rsidP="001F3A57">
            <w:pPr>
              <w:jc w:val="both"/>
            </w:pPr>
            <w:r w:rsidRPr="006B0A1D">
              <w:t>0</w:t>
            </w:r>
          </w:p>
        </w:tc>
      </w:tr>
    </w:tbl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Межбюджетные отношения в 2023 - 2025 годах будут строиться в соответствии с требованиями Бюджетного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 17.11.2005 № 68-ОЗ «О межбюджетных отношениях органов государственной власти и органов местного самоуправления в Воронежской области» (с последующими изменениями) с учетом изменений бюджетного и налогового законодательства Российской Федерации.</w:t>
      </w:r>
      <w:proofErr w:type="gramEnd"/>
    </w:p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Петропавловского сельского поселения в сфере межбюджетных отношений будет направлена на решение приоритетных задач:</w:t>
      </w:r>
    </w:p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содействие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сбалансированности бюджета сельского поселения,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 по укреплению финансовой дисциплины, соблюдению органом местного самоуправления требований бюджетного законодательства;</w:t>
      </w:r>
    </w:p>
    <w:p w:rsidR="001F3A57" w:rsidRDefault="001F3A57" w:rsidP="001F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управления муниципальными финансами.</w:t>
      </w:r>
    </w:p>
    <w:p w:rsidR="001F3A57" w:rsidRDefault="001F3A57" w:rsidP="001F3A57">
      <w:pPr>
        <w:autoSpaceDE w:val="0"/>
        <w:ind w:firstLine="720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  <w:r w:rsidRPr="00D57D64">
        <w:rPr>
          <w:sz w:val="28"/>
          <w:szCs w:val="28"/>
        </w:rPr>
        <w:t>От органов местного самоуправления сельск</w:t>
      </w:r>
      <w:r>
        <w:rPr>
          <w:sz w:val="28"/>
          <w:szCs w:val="28"/>
        </w:rPr>
        <w:t>ого</w:t>
      </w:r>
      <w:r w:rsidRPr="00D57D6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57D64">
        <w:rPr>
          <w:sz w:val="28"/>
          <w:szCs w:val="28"/>
        </w:rPr>
        <w:t xml:space="preserve"> требуется проведение крайне взвешенной долговой и бюджетной политики. В условиях имеющихся р</w:t>
      </w:r>
      <w:r>
        <w:rPr>
          <w:sz w:val="28"/>
          <w:szCs w:val="28"/>
        </w:rPr>
        <w:t>исков сбалансированности бюджета</w:t>
      </w:r>
      <w:r w:rsidRPr="00D57D64">
        <w:rPr>
          <w:sz w:val="28"/>
          <w:szCs w:val="28"/>
        </w:rPr>
        <w:t xml:space="preserve">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дефицита, а не на увеличение расходных обязательств. Формирование и исполнение местн</w:t>
      </w:r>
      <w:r>
        <w:rPr>
          <w:sz w:val="28"/>
          <w:szCs w:val="28"/>
        </w:rPr>
        <w:t>ого</w:t>
      </w:r>
      <w:r w:rsidRPr="00D57D6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57D64">
        <w:rPr>
          <w:sz w:val="28"/>
          <w:szCs w:val="28"/>
        </w:rPr>
        <w:t xml:space="preserve"> необходимо осуществлять на основе </w:t>
      </w:r>
      <w:r w:rsidRPr="00D57D64">
        <w:rPr>
          <w:sz w:val="28"/>
          <w:szCs w:val="28"/>
        </w:rPr>
        <w:lastRenderedPageBreak/>
        <w:t>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 экономического развития.</w:t>
      </w:r>
    </w:p>
    <w:p w:rsidR="001F3A57" w:rsidRDefault="001F3A57" w:rsidP="001F3A57">
      <w:pPr>
        <w:autoSpaceDE w:val="0"/>
        <w:ind w:firstLine="539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</w:p>
    <w:p w:rsidR="001F3A57" w:rsidRDefault="001F3A57" w:rsidP="001F3A57">
      <w:pPr>
        <w:spacing w:line="348" w:lineRule="auto"/>
        <w:jc w:val="center"/>
        <w:rPr>
          <w:color w:val="FF0000"/>
        </w:rPr>
      </w:pPr>
      <w:r>
        <w:rPr>
          <w:b/>
          <w:bCs/>
          <w:sz w:val="28"/>
          <w:szCs w:val="28"/>
        </w:rPr>
        <w:t>Политика в сфере финансового контроля</w:t>
      </w:r>
    </w:p>
    <w:p w:rsidR="001F3A57" w:rsidRDefault="001F3A57" w:rsidP="001F3A57">
      <w:pPr>
        <w:pStyle w:val="Default"/>
        <w:jc w:val="both"/>
        <w:rPr>
          <w:color w:val="FF0000"/>
        </w:rPr>
      </w:pP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бюджетной политики способствует совершенствование муниципального финансового контроля в сфере бюджетного законодательства и в сфере муниципальных закупок и ее ориентирование не только на выявление, но и на предотвращение нарушений законодательства.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новых форм финансового обеспечения муниципальных 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их использования, анализ достигнутых результатов выполнения муниципальных программ органом местного самоуправления Петропавловского</w:t>
      </w:r>
      <w:r w:rsidRPr="001F68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F685B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Петропавловского муниципального района Воронежской области.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усилить роль финансового контроля, в том числе в вопросах оценки эффективности использования бюджетных средств, качества финансового менеджмента.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сфере финансового контроля и контроля в сфере закупок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усиление муниципального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эффективности внутреннего финансового контроля  направленного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средств.</w:t>
      </w:r>
    </w:p>
    <w:p w:rsidR="001F3A57" w:rsidRDefault="001F3A57" w:rsidP="001F3A57">
      <w:pPr>
        <w:ind w:firstLine="709"/>
        <w:jc w:val="both"/>
        <w:rPr>
          <w:sz w:val="28"/>
          <w:szCs w:val="28"/>
        </w:rPr>
      </w:pPr>
    </w:p>
    <w:p w:rsidR="001F3A57" w:rsidRDefault="001F3A57" w:rsidP="001F3A5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7D64">
        <w:rPr>
          <w:b/>
          <w:sz w:val="28"/>
          <w:szCs w:val="28"/>
        </w:rPr>
        <w:t>Казначейское исполнение бюджета в 202</w:t>
      </w:r>
      <w:r>
        <w:rPr>
          <w:b/>
          <w:sz w:val="28"/>
          <w:szCs w:val="28"/>
        </w:rPr>
        <w:t>3</w:t>
      </w:r>
      <w:r w:rsidRPr="00D57D6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D57D64">
        <w:rPr>
          <w:b/>
          <w:sz w:val="28"/>
          <w:szCs w:val="28"/>
        </w:rPr>
        <w:t xml:space="preserve"> </w:t>
      </w:r>
      <w:proofErr w:type="gramStart"/>
      <w:r w:rsidRPr="00D57D64">
        <w:rPr>
          <w:b/>
          <w:sz w:val="28"/>
          <w:szCs w:val="28"/>
        </w:rPr>
        <w:t>годах</w:t>
      </w:r>
      <w:proofErr w:type="gramEnd"/>
    </w:p>
    <w:p w:rsidR="001F3A57" w:rsidRPr="00FA4901" w:rsidRDefault="001F3A57" w:rsidP="001F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4901">
        <w:rPr>
          <w:sz w:val="28"/>
          <w:szCs w:val="28"/>
        </w:rPr>
        <w:t>В рамках реализации Концепции повышения эффективности бюджетных расходов в 2019 - 202</w:t>
      </w:r>
      <w:r>
        <w:rPr>
          <w:sz w:val="28"/>
          <w:szCs w:val="28"/>
        </w:rPr>
        <w:t>5</w:t>
      </w:r>
      <w:r w:rsidRPr="00FA4901">
        <w:rPr>
          <w:sz w:val="28"/>
          <w:szCs w:val="28"/>
        </w:rPr>
        <w:t xml:space="preserve"> годах, утвержденной распоряжением Правительства Российской Федерации от 31.01.2019 № 117-р и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sz w:val="28"/>
          <w:szCs w:val="28"/>
        </w:rPr>
        <w:t xml:space="preserve"> </w:t>
      </w:r>
      <w:r w:rsidRPr="00FA4901">
        <w:rPr>
          <w:sz w:val="28"/>
          <w:szCs w:val="28"/>
        </w:rPr>
        <w:t>в 2021 году осуществлен переход к функционированию единого казначейского счета.</w:t>
      </w:r>
      <w:proofErr w:type="gramEnd"/>
    </w:p>
    <w:p w:rsidR="001F3A57" w:rsidRPr="00FA4901" w:rsidRDefault="001F3A57" w:rsidP="001F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901">
        <w:rPr>
          <w:sz w:val="28"/>
          <w:szCs w:val="28"/>
        </w:rPr>
        <w:t>Применение казначейского обслуживания с открытием казначейских счетов позволило решить следующие приоритетные задачи:</w:t>
      </w:r>
    </w:p>
    <w:p w:rsidR="001F3A57" w:rsidRPr="00FA4901" w:rsidRDefault="001F3A57" w:rsidP="001F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901">
        <w:rPr>
          <w:sz w:val="28"/>
          <w:szCs w:val="28"/>
        </w:rPr>
        <w:t>- обеспечить перечисление денежных средств на основании оптимизированных по составу и структуре форм и форматов распоряжений о перечислении денежных средств;</w:t>
      </w:r>
    </w:p>
    <w:p w:rsidR="001F3A57" w:rsidRPr="00FA4901" w:rsidRDefault="001F3A57" w:rsidP="001F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901">
        <w:rPr>
          <w:sz w:val="28"/>
          <w:szCs w:val="28"/>
        </w:rPr>
        <w:lastRenderedPageBreak/>
        <w:t>- значительно сократить сроки проведения операций при перечислении денежных средств от плательщика до получателя;</w:t>
      </w:r>
    </w:p>
    <w:p w:rsidR="001F3A57" w:rsidRPr="00FA4901" w:rsidRDefault="001F3A57" w:rsidP="001F3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901">
        <w:rPr>
          <w:sz w:val="28"/>
          <w:szCs w:val="28"/>
        </w:rPr>
        <w:t>- обеспечить оперативное доведение информации об исполнении распоряжения до участников системы казначейских платежей;</w:t>
      </w:r>
    </w:p>
    <w:p w:rsidR="001F3A57" w:rsidRPr="00FA4901" w:rsidRDefault="001F3A57" w:rsidP="001F3A57">
      <w:pPr>
        <w:ind w:firstLine="709"/>
        <w:jc w:val="both"/>
        <w:rPr>
          <w:sz w:val="28"/>
          <w:szCs w:val="28"/>
        </w:rPr>
      </w:pPr>
      <w:r w:rsidRPr="00FA4901">
        <w:rPr>
          <w:sz w:val="28"/>
          <w:szCs w:val="28"/>
        </w:rPr>
        <w:t xml:space="preserve">- совершенствовать инструменты управления остатками средств на едином казначейском счете с целью повышения эффективности и финансовой результативности от размещения бюджетных средств. 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 w:rsidRPr="00D57D64">
        <w:rPr>
          <w:sz w:val="28"/>
          <w:szCs w:val="28"/>
        </w:rPr>
        <w:t xml:space="preserve">Развитие современных </w:t>
      </w:r>
      <w:proofErr w:type="gramStart"/>
      <w:r w:rsidRPr="00D57D64">
        <w:rPr>
          <w:sz w:val="28"/>
          <w:szCs w:val="28"/>
        </w:rPr>
        <w:t>технологий исполнения бюджетов бюджетной системы  Российской Федерации</w:t>
      </w:r>
      <w:proofErr w:type="gramEnd"/>
      <w:r w:rsidRPr="00D57D64">
        <w:rPr>
          <w:sz w:val="28"/>
          <w:szCs w:val="28"/>
        </w:rPr>
        <w:t xml:space="preserve"> неразрывно связано с развитием казначейского обслуживания и созданием системы казначейских платежей.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2023</w:t>
      </w:r>
      <w:r w:rsidRPr="00D57D64">
        <w:rPr>
          <w:sz w:val="28"/>
          <w:szCs w:val="28"/>
        </w:rPr>
        <w:t xml:space="preserve"> года система казначейского исполнения бюджета по расходам будет ориентирована на реализацию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платежей». Это означает, что основной целью проводимой работы в сфере казначейского исполнения бюджета станет переход к функционированию единого казначейского счета, поскольку существующие процедуры кассового </w:t>
      </w:r>
      <w:proofErr w:type="gramStart"/>
      <w:r w:rsidRPr="00D57D64">
        <w:rPr>
          <w:sz w:val="28"/>
          <w:szCs w:val="28"/>
        </w:rPr>
        <w:t>обслуживания исполнения бюджетов бюджетной системы Российской Федерации</w:t>
      </w:r>
      <w:proofErr w:type="gramEnd"/>
      <w:r w:rsidRPr="00D57D64">
        <w:rPr>
          <w:sz w:val="28"/>
          <w:szCs w:val="28"/>
        </w:rPr>
        <w:t xml:space="preserve"> нуждаются в преобразованиях. Применение казначейского обслуживания с открытием казначейских счетов позволит решить следующие приоритетные задачи: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 w:rsidRPr="00D57D64">
        <w:rPr>
          <w:sz w:val="28"/>
          <w:szCs w:val="28"/>
        </w:rPr>
        <w:t xml:space="preserve">  - обеспечить перечисление денежных средств на основании оптимизированных по составу и структуре форм и форматов распоряжений о перечислении денежных средств;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 w:rsidRPr="00D57D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D57D64">
        <w:rPr>
          <w:sz w:val="28"/>
          <w:szCs w:val="28"/>
        </w:rPr>
        <w:t>значительно сократить сроки проведения операций при перечислении денежных средств от плательщика до получателя;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D64">
        <w:rPr>
          <w:sz w:val="28"/>
          <w:szCs w:val="28"/>
        </w:rPr>
        <w:t>обеспечить оперативное доведение информации об исполнении распоряжения до участников системы казначейских платежей;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57D64">
        <w:rPr>
          <w:sz w:val="28"/>
          <w:szCs w:val="28"/>
        </w:rPr>
        <w:t xml:space="preserve">совершенствовать инструменты управления остатками средств </w:t>
      </w:r>
      <w:proofErr w:type="gramStart"/>
      <w:r w:rsidRPr="00D57D64">
        <w:rPr>
          <w:sz w:val="28"/>
          <w:szCs w:val="28"/>
        </w:rPr>
        <w:t>на</w:t>
      </w:r>
      <w:proofErr w:type="gramEnd"/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 w:rsidRPr="00D57D6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D57D64">
        <w:rPr>
          <w:sz w:val="28"/>
          <w:szCs w:val="28"/>
        </w:rPr>
        <w:t xml:space="preserve">едином казначейском </w:t>
      </w:r>
      <w:proofErr w:type="gramStart"/>
      <w:r w:rsidRPr="00D57D64">
        <w:rPr>
          <w:sz w:val="28"/>
          <w:szCs w:val="28"/>
        </w:rPr>
        <w:t>счете</w:t>
      </w:r>
      <w:proofErr w:type="gramEnd"/>
      <w:r w:rsidRPr="00D57D64">
        <w:rPr>
          <w:sz w:val="28"/>
          <w:szCs w:val="28"/>
        </w:rPr>
        <w:t xml:space="preserve">  с целью повышения эффективности и финансовой</w:t>
      </w:r>
    </w:p>
    <w:p w:rsidR="001F3A57" w:rsidRPr="00D57D64" w:rsidRDefault="001F3A57" w:rsidP="001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D57D64">
        <w:rPr>
          <w:sz w:val="28"/>
          <w:szCs w:val="28"/>
        </w:rPr>
        <w:t>результативности от размещения бюджетных средств».</w:t>
      </w:r>
    </w:p>
    <w:p w:rsidR="001F3A57" w:rsidRDefault="001F3A57" w:rsidP="001F3A57">
      <w:pPr>
        <w:pStyle w:val="a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1F3A57" w:rsidRDefault="001F3A57" w:rsidP="001F3A57">
      <w:pPr>
        <w:pStyle w:val="a7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прозрачности</w:t>
      </w:r>
    </w:p>
    <w:p w:rsidR="001F3A57" w:rsidRDefault="001F3A57" w:rsidP="001F3A57">
      <w:pPr>
        <w:pStyle w:val="a7"/>
        <w:shd w:val="clear" w:color="auto" w:fill="FFFFFF"/>
        <w:spacing w:before="0" w:after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и открытости бюджетного процесса</w:t>
      </w:r>
    </w:p>
    <w:p w:rsidR="001F3A57" w:rsidRDefault="001F3A57" w:rsidP="001F3A57">
      <w:pPr>
        <w:pStyle w:val="a7"/>
        <w:shd w:val="clear" w:color="auto" w:fill="FFFFFF"/>
        <w:spacing w:before="0" w:after="0"/>
        <w:jc w:val="both"/>
        <w:rPr>
          <w:b/>
          <w:sz w:val="20"/>
          <w:szCs w:val="20"/>
        </w:rPr>
      </w:pPr>
    </w:p>
    <w:p w:rsidR="001F3A57" w:rsidRDefault="001F3A57" w:rsidP="001F3A57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открытости и прозрачности общественных финансов и в соответствии с приказом Министерства финансов Российской Федерации от 28.12.2016 № 243н «О составе и порядке размещения и предоставления информации на едином портале бюджетной системы Российской Федерации» предстоит работа по обеспечению наполнения информационных ресурсов сведениями о бюджетных данных. </w:t>
      </w:r>
    </w:p>
    <w:p w:rsidR="001F3A57" w:rsidRDefault="001F3A57" w:rsidP="001F3A57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продолжено проведение публичных слушаний по проекту Решения о бюджете Петропавловского сельского поселения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Петропавловского сельского поселения.</w:t>
      </w:r>
    </w:p>
    <w:p w:rsidR="007A42C5" w:rsidRPr="001F3A57" w:rsidRDefault="001F3A57" w:rsidP="001F3A57">
      <w:pPr>
        <w:jc w:val="both"/>
      </w:pPr>
      <w:r>
        <w:rPr>
          <w:sz w:val="28"/>
          <w:szCs w:val="28"/>
        </w:rPr>
        <w:lastRenderedPageBreak/>
        <w:t xml:space="preserve">Таким образом, в предстоящем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</w:t>
      </w:r>
    </w:p>
    <w:sectPr w:rsidR="007A42C5" w:rsidRPr="001F3A57" w:rsidSect="001F3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auto"/>
        <w:sz w:val="28"/>
        <w:szCs w:val="28"/>
        <w:shd w:val="clear" w:color="auto" w:fill="auto"/>
        <w:lang w:val="ru-RU" w:eastAsia="ar-SA" w:bidi="ar-SA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708"/>
        </w:tabs>
        <w:ind w:left="360" w:hanging="360"/>
      </w:pPr>
      <w:rPr>
        <w:rFonts w:ascii="Wingdings" w:hAnsi="Wingdings" w:cs="Wingdings" w:hint="default"/>
        <w:color w:val="000000"/>
        <w:sz w:val="28"/>
        <w:szCs w:val="28"/>
        <w:lang w:val="ru-RU"/>
      </w:rPr>
    </w:lvl>
  </w:abstractNum>
  <w:abstractNum w:abstractNumId="2">
    <w:nsid w:val="0D1F0504"/>
    <w:multiLevelType w:val="hybridMultilevel"/>
    <w:tmpl w:val="3A8C5CC4"/>
    <w:lvl w:ilvl="0" w:tplc="8FD2F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F3A57"/>
    <w:rsid w:val="001F3A57"/>
    <w:rsid w:val="004F1924"/>
    <w:rsid w:val="004F6794"/>
    <w:rsid w:val="005F118A"/>
    <w:rsid w:val="007A42C5"/>
    <w:rsid w:val="009C518B"/>
    <w:rsid w:val="00AF1FAE"/>
    <w:rsid w:val="00B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F3A5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1F3A57"/>
    <w:rPr>
      <w:b/>
      <w:bCs/>
    </w:rPr>
  </w:style>
  <w:style w:type="paragraph" w:customStyle="1" w:styleId="Style3">
    <w:name w:val="Style3"/>
    <w:basedOn w:val="a"/>
    <w:rsid w:val="001F3A57"/>
    <w:pPr>
      <w:widowControl w:val="0"/>
      <w:suppressAutoHyphens w:val="0"/>
      <w:autoSpaceDE w:val="0"/>
      <w:autoSpaceDN w:val="0"/>
      <w:adjustRightInd w:val="0"/>
      <w:spacing w:line="233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1F3A57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3A57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1"/>
    <w:link w:val="1"/>
    <w:rsid w:val="001F3A57"/>
    <w:rPr>
      <w:rFonts w:eastAsia="Times New Roman" w:cs="Times New Roman"/>
      <w:b/>
      <w:bCs/>
      <w:kern w:val="1"/>
      <w:sz w:val="48"/>
      <w:szCs w:val="48"/>
      <w:lang w:eastAsia="ar-SA"/>
    </w:rPr>
  </w:style>
  <w:style w:type="character" w:styleId="a5">
    <w:name w:val="Hyperlink"/>
    <w:basedOn w:val="a1"/>
    <w:rsid w:val="001F3A57"/>
    <w:rPr>
      <w:color w:val="0000FF"/>
      <w:u w:val="single"/>
    </w:rPr>
  </w:style>
  <w:style w:type="character" w:customStyle="1" w:styleId="apple-converted-space">
    <w:name w:val="apple-converted-space"/>
    <w:basedOn w:val="a1"/>
    <w:rsid w:val="001F3A57"/>
  </w:style>
  <w:style w:type="character" w:customStyle="1" w:styleId="4">
    <w:name w:val="Основной текст4"/>
    <w:basedOn w:val="a1"/>
    <w:rsid w:val="001F3A57"/>
    <w:rPr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styleId="a0">
    <w:name w:val="Body Text"/>
    <w:basedOn w:val="a"/>
    <w:link w:val="a6"/>
    <w:rsid w:val="001F3A57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0"/>
    <w:rsid w:val="001F3A57"/>
    <w:rPr>
      <w:rFonts w:eastAsia="Times New Roman" w:cs="Times New Roman"/>
      <w:szCs w:val="28"/>
      <w:lang w:eastAsia="ar-SA"/>
    </w:rPr>
  </w:style>
  <w:style w:type="paragraph" w:styleId="a7">
    <w:name w:val="Normal (Web)"/>
    <w:basedOn w:val="a"/>
    <w:rsid w:val="001F3A57"/>
    <w:pPr>
      <w:spacing w:before="280" w:after="280"/>
    </w:pPr>
  </w:style>
  <w:style w:type="paragraph" w:customStyle="1" w:styleId="ConsPlusNormal">
    <w:name w:val="ConsPlusNormal"/>
    <w:rsid w:val="001F3A5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qFormat/>
    <w:rsid w:val="001F3A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29">
    <w:name w:val="xl29"/>
    <w:basedOn w:val="a"/>
    <w:rsid w:val="001F3A57"/>
    <w:pPr>
      <w:spacing w:before="280" w:after="280"/>
    </w:pPr>
    <w:rPr>
      <w:rFonts w:ascii="Arial CYR" w:hAnsi="Arial CYR" w:cs="Arial CYR"/>
    </w:rPr>
  </w:style>
  <w:style w:type="paragraph" w:customStyle="1" w:styleId="Default">
    <w:name w:val="Default"/>
    <w:rsid w:val="001F3A57"/>
    <w:pPr>
      <w:suppressAutoHyphens/>
      <w:autoSpaceDE w:val="0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a9">
    <w:name w:val="Нумерованный абзац"/>
    <w:rsid w:val="001F3A57"/>
    <w:pPr>
      <w:tabs>
        <w:tab w:val="left" w:pos="1134"/>
      </w:tabs>
      <w:suppressAutoHyphens/>
      <w:spacing w:before="120"/>
      <w:jc w:val="both"/>
    </w:pPr>
    <w:rPr>
      <w:rFonts w:eastAsia="Times New Roman" w:cs="Times New Roman"/>
      <w:sz w:val="27"/>
      <w:szCs w:val="20"/>
      <w:lang w:eastAsia="ar-SA"/>
    </w:rPr>
  </w:style>
  <w:style w:type="paragraph" w:customStyle="1" w:styleId="6">
    <w:name w:val="Основной текст6"/>
    <w:basedOn w:val="a"/>
    <w:rsid w:val="001F3A57"/>
    <w:pPr>
      <w:widowControl w:val="0"/>
      <w:shd w:val="clear" w:color="auto" w:fill="FFFFFF"/>
      <w:spacing w:before="3480" w:line="0" w:lineRule="atLeast"/>
      <w:ind w:hanging="360"/>
    </w:pPr>
    <w:rPr>
      <w:sz w:val="20"/>
      <w:szCs w:val="20"/>
    </w:rPr>
  </w:style>
  <w:style w:type="character" w:customStyle="1" w:styleId="2">
    <w:name w:val="Основной текст (2)_"/>
    <w:basedOn w:val="a1"/>
    <w:link w:val="20"/>
    <w:rsid w:val="001F3A5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A57"/>
    <w:pPr>
      <w:widowControl w:val="0"/>
      <w:shd w:val="clear" w:color="auto" w:fill="FFFFFF"/>
      <w:suppressAutoHyphens w:val="0"/>
      <w:spacing w:before="180" w:after="360" w:line="0" w:lineRule="atLeast"/>
      <w:ind w:hanging="1320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3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F3A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F233050F3FA0BCE9131968229F3BA2FA8551585B15AAECBBF840FCB6140E72iAn8I" TargetMode="External"/><Relationship Id="rId5" Type="http://schemas.openxmlformats.org/officeDocument/2006/relationships/hyperlink" Target="consultantplus://offline/ref=3EF233050F3FA0BCE913076534F365ADF98E0F5C551AA1B8E7A71BA1E1i1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5096</Words>
  <Characters>29050</Characters>
  <Application>Microsoft Office Word</Application>
  <DocSecurity>0</DocSecurity>
  <Lines>242</Lines>
  <Paragraphs>68</Paragraphs>
  <ScaleCrop>false</ScaleCrop>
  <Company/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2022-11-15T06:32:00Z</cp:lastPrinted>
  <dcterms:created xsi:type="dcterms:W3CDTF">2022-11-15T06:21:00Z</dcterms:created>
  <dcterms:modified xsi:type="dcterms:W3CDTF">2022-11-15T06:33:00Z</dcterms:modified>
</cp:coreProperties>
</file>