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70" w:rsidRDefault="00BB6870" w:rsidP="00BB6870">
      <w:pPr>
        <w:pStyle w:val="a3"/>
        <w:jc w:val="center"/>
        <w:rPr>
          <w:b/>
          <w:bCs/>
        </w:rPr>
      </w:pPr>
    </w:p>
    <w:p w:rsidR="004D18D2" w:rsidRDefault="004D18D2" w:rsidP="004D18D2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AA136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</w:rPr>
        <w:t xml:space="preserve">          </w:t>
      </w: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 xml:space="preserve">          САМАРСКАЯ ОБЛАСТЬ</w:t>
      </w:r>
    </w:p>
    <w:p w:rsidR="004D18D2" w:rsidRDefault="004D18D2" w:rsidP="004D18D2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>
        <w:rPr>
          <w:b/>
          <w:caps/>
          <w:sz w:val="24"/>
          <w:szCs w:val="24"/>
        </w:rPr>
        <w:fldChar w:fldCharType="end"/>
      </w:r>
    </w:p>
    <w:p w:rsidR="00BE581B" w:rsidRDefault="004D18D2" w:rsidP="004D1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4D18D2" w:rsidRDefault="004D18D2" w:rsidP="004D1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СЕЛЬСКОГО ПОСЕЛЕНИЯ </w:t>
      </w:r>
    </w:p>
    <w:p w:rsidR="004D18D2" w:rsidRDefault="004D18D2" w:rsidP="004D18D2">
      <w:pPr>
        <w:tabs>
          <w:tab w:val="left" w:pos="530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 xml:space="preserve">Два Ключа </w:t>
      </w:r>
      <w:r>
        <w:rPr>
          <w:b/>
          <w:caps/>
          <w:sz w:val="24"/>
          <w:szCs w:val="24"/>
        </w:rPr>
        <w:fldChar w:fldCharType="end"/>
      </w:r>
    </w:p>
    <w:p w:rsidR="004D18D2" w:rsidRDefault="004D18D2" w:rsidP="004D18D2">
      <w:pPr>
        <w:tabs>
          <w:tab w:val="left" w:pos="5301"/>
        </w:tabs>
        <w:jc w:val="center"/>
        <w:rPr>
          <w:b/>
          <w:caps/>
          <w:sz w:val="20"/>
        </w:rPr>
      </w:pPr>
    </w:p>
    <w:p w:rsidR="004D18D2" w:rsidRDefault="004D18D2" w:rsidP="004D18D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D18D2" w:rsidRDefault="004D18D2" w:rsidP="004D18D2">
      <w:pPr>
        <w:jc w:val="center"/>
        <w:rPr>
          <w:b/>
        </w:rPr>
      </w:pPr>
      <w:r>
        <w:rPr>
          <w:b/>
        </w:rPr>
        <w:t xml:space="preserve">от </w:t>
      </w:r>
      <w:r w:rsidR="00451E49">
        <w:rPr>
          <w:b/>
        </w:rPr>
        <w:t>25 октября</w:t>
      </w:r>
      <w:r>
        <w:rPr>
          <w:b/>
        </w:rPr>
        <w:t xml:space="preserve">   2023 года  № </w:t>
      </w:r>
      <w:r w:rsidR="00451E49">
        <w:rPr>
          <w:b/>
        </w:rPr>
        <w:t>66</w:t>
      </w:r>
    </w:p>
    <w:p w:rsidR="000121DE" w:rsidRPr="00451E49" w:rsidRDefault="000121DE" w:rsidP="004D18D2">
      <w:pPr>
        <w:jc w:val="center"/>
      </w:pPr>
    </w:p>
    <w:p w:rsidR="00451E49" w:rsidRPr="00451E49" w:rsidRDefault="00451E49" w:rsidP="00451E49">
      <w:pPr>
        <w:jc w:val="center"/>
        <w:rPr>
          <w:szCs w:val="24"/>
        </w:rPr>
      </w:pPr>
      <w:r w:rsidRPr="00451E49">
        <w:rPr>
          <w:szCs w:val="24"/>
        </w:rPr>
        <w:t>О внесении изменений в постановление № 72от 12.11.2022 г. Об утверждении муниципальной Программы  «Развитие национальной экономики на территории сельского поселения</w:t>
      </w:r>
      <w:proofErr w:type="gramStart"/>
      <w:r w:rsidRPr="00451E49">
        <w:rPr>
          <w:szCs w:val="24"/>
        </w:rPr>
        <w:t xml:space="preserve"> Д</w:t>
      </w:r>
      <w:proofErr w:type="gramEnd"/>
      <w:r w:rsidRPr="00451E49">
        <w:rPr>
          <w:szCs w:val="24"/>
        </w:rPr>
        <w:t>ва Ключа муниципального района Исаклинский Самарской области на 2023-2030 годы».</w:t>
      </w:r>
    </w:p>
    <w:p w:rsidR="00451E49" w:rsidRDefault="00451E49" w:rsidP="00451E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E49" w:rsidRPr="00BE581B" w:rsidRDefault="00451E49" w:rsidP="00451E49">
      <w:pPr>
        <w:jc w:val="both"/>
      </w:pPr>
      <w:r w:rsidRPr="00BE581B">
        <w:t>Рассмотрев изменения в постановление,  Администрация сельского поселения</w:t>
      </w:r>
      <w:proofErr w:type="gramStart"/>
      <w:r w:rsidRPr="00BE581B">
        <w:t xml:space="preserve"> Д</w:t>
      </w:r>
      <w:proofErr w:type="gramEnd"/>
      <w:r w:rsidRPr="00BE581B">
        <w:t>ва  Ключа муниципального района Исаклинский ПОСТАНОВЛЯЕТ:</w:t>
      </w:r>
    </w:p>
    <w:p w:rsidR="00451E49" w:rsidRPr="00BE581B" w:rsidRDefault="00451E49" w:rsidP="00451E49">
      <w:pPr>
        <w:jc w:val="both"/>
      </w:pPr>
    </w:p>
    <w:p w:rsidR="00451E49" w:rsidRPr="00BE581B" w:rsidRDefault="00451E49" w:rsidP="00451E49">
      <w:pPr>
        <w:pStyle w:val="a5"/>
        <w:numPr>
          <w:ilvl w:val="0"/>
          <w:numId w:val="2"/>
        </w:numPr>
        <w:jc w:val="both"/>
      </w:pPr>
      <w:r w:rsidRPr="00BE581B">
        <w:t>Внести № 72 от 12.11.2022 года «Об утверждении муниципальной Программы  «Развитие национальной экономики на территории сельского поселения</w:t>
      </w:r>
      <w:proofErr w:type="gramStart"/>
      <w:r w:rsidRPr="00BE581B">
        <w:t xml:space="preserve"> Д</w:t>
      </w:r>
      <w:proofErr w:type="gramEnd"/>
      <w:r w:rsidRPr="00BE581B">
        <w:t>ва Ключа муниципального района Исаклинский Самарской области на 2023-2030 годы».</w:t>
      </w:r>
    </w:p>
    <w:p w:rsidR="00451E49" w:rsidRPr="00BE581B" w:rsidRDefault="00451E49" w:rsidP="00451E49">
      <w:pPr>
        <w:shd w:val="clear" w:color="auto" w:fill="FFFFFF"/>
        <w:ind w:right="-58"/>
        <w:jc w:val="both"/>
      </w:pPr>
      <w:r w:rsidRPr="00BE581B">
        <w:t xml:space="preserve"> следующие изменения:   </w:t>
      </w:r>
    </w:p>
    <w:p w:rsidR="00451E49" w:rsidRDefault="00451E49" w:rsidP="00451E49">
      <w:pPr>
        <w:ind w:left="30"/>
        <w:jc w:val="both"/>
        <w:rPr>
          <w:sz w:val="24"/>
          <w:szCs w:val="24"/>
        </w:rPr>
      </w:pPr>
      <w:r w:rsidRPr="00BE581B">
        <w:t xml:space="preserve">     1.1. В паспорте муниципальной программы «Развитие национальной экономики на территории сельского поселения</w:t>
      </w:r>
      <w:proofErr w:type="gramStart"/>
      <w:r w:rsidRPr="00BE581B">
        <w:t xml:space="preserve"> Д</w:t>
      </w:r>
      <w:proofErr w:type="gramEnd"/>
      <w:r w:rsidRPr="00BE581B">
        <w:t>ва Ключа муниципального района Исаклинский Самарской области на 2023-2030 годы»  раздел  «Объемы финансирования» изложить в новой редакции</w:t>
      </w:r>
      <w:r w:rsidR="00B96224">
        <w:rPr>
          <w:sz w:val="24"/>
          <w:szCs w:val="24"/>
        </w:rPr>
        <w:t>:</w:t>
      </w:r>
      <w:bookmarkStart w:id="0" w:name="_GoBack"/>
      <w:bookmarkEnd w:id="0"/>
    </w:p>
    <w:p w:rsidR="00451E49" w:rsidRPr="00F7667E" w:rsidRDefault="00451E49" w:rsidP="00451E49">
      <w:pPr>
        <w:jc w:val="both"/>
        <w:rPr>
          <w:sz w:val="24"/>
          <w:szCs w:val="24"/>
        </w:rPr>
      </w:pPr>
    </w:p>
    <w:p w:rsidR="00BE581B" w:rsidRPr="00BE581B" w:rsidRDefault="00451E49" w:rsidP="00BE581B">
      <w:pPr>
        <w:pStyle w:val="a5"/>
        <w:numPr>
          <w:ilvl w:val="0"/>
          <w:numId w:val="2"/>
        </w:numPr>
        <w:shd w:val="clear" w:color="auto" w:fill="FFFFFF"/>
        <w:ind w:right="-58"/>
        <w:jc w:val="both"/>
        <w:rPr>
          <w:szCs w:val="24"/>
        </w:rPr>
      </w:pPr>
      <w:r w:rsidRPr="00BE581B">
        <w:rPr>
          <w:szCs w:val="24"/>
        </w:rPr>
        <w:t>В приложении № 1 к постановлению Администрации с</w:t>
      </w:r>
      <w:proofErr w:type="spellStart"/>
      <w:r w:rsidRPr="00BE581B">
        <w:rPr>
          <w:szCs w:val="24"/>
          <w:lang w:val="de-DE"/>
        </w:rPr>
        <w:t>ельского</w:t>
      </w:r>
      <w:proofErr w:type="spellEnd"/>
      <w:r w:rsidRPr="00BE581B">
        <w:rPr>
          <w:szCs w:val="24"/>
          <w:lang w:val="de-DE"/>
        </w:rPr>
        <w:t xml:space="preserve">  </w:t>
      </w:r>
      <w:r w:rsidRPr="00BE581B">
        <w:rPr>
          <w:szCs w:val="24"/>
        </w:rPr>
        <w:t>п</w:t>
      </w:r>
      <w:proofErr w:type="spellStart"/>
      <w:r w:rsidRPr="00BE581B">
        <w:rPr>
          <w:szCs w:val="24"/>
          <w:lang w:val="de-DE"/>
        </w:rPr>
        <w:t>оселения</w:t>
      </w:r>
      <w:proofErr w:type="spellEnd"/>
      <w:proofErr w:type="gramStart"/>
      <w:r w:rsidRPr="00BE581B">
        <w:rPr>
          <w:szCs w:val="24"/>
        </w:rPr>
        <w:t xml:space="preserve"> </w:t>
      </w:r>
      <w:r w:rsidR="00B96224">
        <w:rPr>
          <w:szCs w:val="24"/>
        </w:rPr>
        <w:t xml:space="preserve"> </w:t>
      </w:r>
      <w:r w:rsidRPr="00BE581B">
        <w:rPr>
          <w:szCs w:val="24"/>
        </w:rPr>
        <w:t>Д</w:t>
      </w:r>
      <w:proofErr w:type="gramEnd"/>
      <w:r w:rsidRPr="00BE581B">
        <w:rPr>
          <w:szCs w:val="24"/>
        </w:rPr>
        <w:t>ва Ключа муниципального  района Исаклинский  Самарской области  от 12.11.2022 года  № 72 паспорт муниципальной программы «Развитие национальной экономики на территории сельского поселения Два Ключа муниципального района Исаклинский Самарской области на 2023-2030 годы раздел  «Объемы финансирования» изложить в новой редакции</w:t>
      </w:r>
      <w:r w:rsidR="00BE581B" w:rsidRPr="00BE581B">
        <w:rPr>
          <w:szCs w:val="24"/>
        </w:rPr>
        <w:t>:</w:t>
      </w:r>
    </w:p>
    <w:p w:rsidR="00451E49" w:rsidRPr="00BE581B" w:rsidRDefault="00451E49" w:rsidP="00BE581B">
      <w:pPr>
        <w:shd w:val="clear" w:color="auto" w:fill="FFFFFF"/>
        <w:ind w:left="70" w:right="-58"/>
        <w:jc w:val="both"/>
        <w:rPr>
          <w:szCs w:val="24"/>
        </w:rPr>
      </w:pPr>
      <w:r w:rsidRPr="00BE581B">
        <w:rPr>
          <w:szCs w:val="24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937"/>
        <w:gridCol w:w="1725"/>
      </w:tblGrid>
      <w:tr w:rsidR="00451E49" w:rsidRPr="00801217" w:rsidTr="0078087C">
        <w:trPr>
          <w:cantSplit/>
          <w:trHeight w:val="581"/>
        </w:trPr>
        <w:tc>
          <w:tcPr>
            <w:tcW w:w="2978" w:type="dxa"/>
            <w:vMerge w:val="restart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Cs w:val="24"/>
              </w:rPr>
            </w:pPr>
            <w:r w:rsidRPr="00801217">
              <w:rPr>
                <w:szCs w:val="24"/>
              </w:rPr>
              <w:t>Объемы бюджетных ассигнований программы</w:t>
            </w: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801217">
              <w:rPr>
                <w:rFonts w:eastAsia="Batang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Сумма</w:t>
            </w:r>
          </w:p>
        </w:tc>
      </w:tr>
      <w:tr w:rsidR="00451E49" w:rsidRPr="00801217" w:rsidTr="0078087C">
        <w:trPr>
          <w:cantSplit/>
          <w:trHeight w:val="325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801217">
              <w:rPr>
                <w:rFonts w:eastAsia="Batang"/>
                <w:szCs w:val="24"/>
              </w:rPr>
              <w:t>2023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2306,47</w:t>
            </w:r>
          </w:p>
        </w:tc>
      </w:tr>
      <w:tr w:rsidR="00451E49" w:rsidRPr="00801217" w:rsidTr="0078087C">
        <w:trPr>
          <w:cantSplit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801217">
              <w:rPr>
                <w:rFonts w:eastAsia="Batang"/>
                <w:szCs w:val="24"/>
              </w:rPr>
              <w:t xml:space="preserve">2024год: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</w:t>
            </w:r>
            <w:r w:rsidR="00BE581B">
              <w:rPr>
                <w:rFonts w:eastAsia="Batang"/>
                <w:szCs w:val="24"/>
              </w:rPr>
              <w:t>046,70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2025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1992,36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2026год: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2028,17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2027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2028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2029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451E49" w:rsidRPr="00801217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801217">
              <w:rPr>
                <w:rFonts w:eastAsia="Batang"/>
                <w:szCs w:val="24"/>
              </w:rPr>
              <w:t>2030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451E49" w:rsidRPr="00801217" w:rsidTr="0078087C">
        <w:trPr>
          <w:cantSplit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801217">
              <w:rPr>
                <w:rFonts w:eastAsia="Batang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17018,9</w:t>
            </w:r>
          </w:p>
        </w:tc>
      </w:tr>
      <w:tr w:rsidR="00451E49" w:rsidRPr="00801217" w:rsidTr="0078087C">
        <w:trPr>
          <w:cantSplit/>
          <w:trHeight w:val="339"/>
        </w:trPr>
        <w:tc>
          <w:tcPr>
            <w:tcW w:w="2978" w:type="dxa"/>
            <w:vMerge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451E49" w:rsidRPr="00801217" w:rsidRDefault="00451E49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801217">
              <w:rPr>
                <w:rFonts w:eastAsia="Batang"/>
                <w:szCs w:val="24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51E49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17018,9</w:t>
            </w:r>
          </w:p>
        </w:tc>
      </w:tr>
    </w:tbl>
    <w:p w:rsidR="00451E49" w:rsidRDefault="00451E49" w:rsidP="00451E49">
      <w:pPr>
        <w:shd w:val="clear" w:color="auto" w:fill="FFFFFF"/>
        <w:ind w:right="-58"/>
        <w:jc w:val="both"/>
        <w:rPr>
          <w:sz w:val="24"/>
          <w:szCs w:val="24"/>
        </w:rPr>
      </w:pPr>
    </w:p>
    <w:p w:rsidR="00BE581B" w:rsidRDefault="004D18D2" w:rsidP="00BE581B">
      <w:pPr>
        <w:jc w:val="both"/>
        <w:rPr>
          <w:szCs w:val="24"/>
        </w:rPr>
      </w:pPr>
      <w:r>
        <w:rPr>
          <w:color w:val="000000"/>
        </w:rPr>
        <w:t xml:space="preserve"> </w:t>
      </w:r>
      <w:r w:rsidR="00BE581B">
        <w:rPr>
          <w:szCs w:val="24"/>
        </w:rPr>
        <w:t>2.1. В приложении № 1 к постановлению Администрации с</w:t>
      </w:r>
      <w:proofErr w:type="spellStart"/>
      <w:r w:rsidR="00BE581B">
        <w:rPr>
          <w:szCs w:val="24"/>
          <w:lang w:val="de-DE"/>
        </w:rPr>
        <w:t>ельского</w:t>
      </w:r>
      <w:proofErr w:type="spellEnd"/>
      <w:r w:rsidR="00BE581B">
        <w:rPr>
          <w:szCs w:val="24"/>
          <w:lang w:val="de-DE"/>
        </w:rPr>
        <w:t xml:space="preserve">  </w:t>
      </w:r>
      <w:r w:rsidR="00BE581B">
        <w:rPr>
          <w:szCs w:val="24"/>
        </w:rPr>
        <w:t>п</w:t>
      </w:r>
      <w:proofErr w:type="spellStart"/>
      <w:r w:rsidR="00BE581B">
        <w:rPr>
          <w:szCs w:val="24"/>
          <w:lang w:val="de-DE"/>
        </w:rPr>
        <w:t>оселения</w:t>
      </w:r>
      <w:proofErr w:type="spellEnd"/>
      <w:proofErr w:type="gramStart"/>
      <w:r w:rsidR="00BE581B">
        <w:rPr>
          <w:szCs w:val="24"/>
        </w:rPr>
        <w:t xml:space="preserve"> Д</w:t>
      </w:r>
      <w:proofErr w:type="gramEnd"/>
      <w:r w:rsidR="00BE581B">
        <w:rPr>
          <w:szCs w:val="24"/>
        </w:rPr>
        <w:t>ва Ключа муниципального  района Исаклинский  Самарской области  от 12.11.2022 года  № 73 паспорт муниципальной подпрограммы «</w:t>
      </w:r>
      <w:r w:rsidR="00BE581B" w:rsidRPr="00826214">
        <w:rPr>
          <w:szCs w:val="24"/>
        </w:rPr>
        <w:t>Развитие сети автомобильных дорог общего пользовани</w:t>
      </w:r>
      <w:r w:rsidR="00B96224">
        <w:rPr>
          <w:szCs w:val="24"/>
        </w:rPr>
        <w:t>и</w:t>
      </w:r>
      <w:r w:rsidR="00BE581B" w:rsidRPr="00826214">
        <w:rPr>
          <w:szCs w:val="24"/>
        </w:rPr>
        <w:t xml:space="preserve">  местного значения </w:t>
      </w:r>
      <w:r w:rsidR="00BE581B" w:rsidRPr="00826214">
        <w:t xml:space="preserve"> на территории сельского поселения</w:t>
      </w:r>
      <w:r w:rsidR="00BE581B">
        <w:rPr>
          <w:szCs w:val="24"/>
        </w:rPr>
        <w:t>»  раздел  «Объемы финансирования» изложить в новой редакции:</w:t>
      </w:r>
    </w:p>
    <w:p w:rsidR="00BE581B" w:rsidRDefault="00BE581B" w:rsidP="00BE581B">
      <w:pPr>
        <w:shd w:val="clear" w:color="auto" w:fill="FFFFFF"/>
        <w:ind w:right="-58"/>
        <w:jc w:val="both"/>
        <w:rPr>
          <w:szCs w:val="24"/>
        </w:rPr>
      </w:pPr>
      <w:r w:rsidRPr="006529E3">
        <w:rPr>
          <w:szCs w:val="24"/>
        </w:rPr>
        <w:t xml:space="preserve"> </w:t>
      </w:r>
      <w:r>
        <w:rPr>
          <w:szCs w:val="24"/>
        </w:rPr>
        <w:t xml:space="preserve">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937"/>
        <w:gridCol w:w="1725"/>
      </w:tblGrid>
      <w:tr w:rsidR="00BE581B" w:rsidRPr="002B5CB3" w:rsidTr="0078087C">
        <w:trPr>
          <w:cantSplit/>
          <w:trHeight w:val="613"/>
        </w:trPr>
        <w:tc>
          <w:tcPr>
            <w:tcW w:w="2978" w:type="dxa"/>
            <w:vMerge w:val="restart"/>
            <w:vAlign w:val="center"/>
          </w:tcPr>
          <w:p w:rsidR="00BE581B" w:rsidRPr="002B5CB3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Cs w:val="24"/>
              </w:rPr>
            </w:pPr>
            <w:r w:rsidRPr="002B5CB3">
              <w:rPr>
                <w:szCs w:val="24"/>
              </w:rPr>
              <w:t>Объемы бюджетных ассигнований программы</w:t>
            </w:r>
          </w:p>
        </w:tc>
        <w:tc>
          <w:tcPr>
            <w:tcW w:w="4937" w:type="dxa"/>
            <w:vAlign w:val="center"/>
          </w:tcPr>
          <w:p w:rsidR="00BE581B" w:rsidRPr="002B5CB3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2B5CB3">
              <w:rPr>
                <w:rFonts w:eastAsia="Batang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BE581B" w:rsidRPr="002B5CB3" w:rsidRDefault="00BE581B" w:rsidP="007808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Сумма</w:t>
            </w:r>
          </w:p>
        </w:tc>
      </w:tr>
      <w:tr w:rsidR="00BE581B" w:rsidRPr="002B5CB3" w:rsidTr="0078087C">
        <w:trPr>
          <w:cantSplit/>
          <w:trHeight w:val="325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2B5CB3">
              <w:rPr>
                <w:rFonts w:eastAsia="Batang"/>
                <w:szCs w:val="24"/>
              </w:rPr>
              <w:t>2023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2306,47</w:t>
            </w:r>
          </w:p>
        </w:tc>
      </w:tr>
      <w:tr w:rsidR="00BE581B" w:rsidRPr="002B5CB3" w:rsidTr="0078087C">
        <w:trPr>
          <w:cantSplit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2B5CB3">
              <w:rPr>
                <w:rFonts w:eastAsia="Batang"/>
                <w:szCs w:val="24"/>
              </w:rPr>
              <w:t>2024</w:t>
            </w:r>
            <w:r w:rsidR="00B96224">
              <w:rPr>
                <w:rFonts w:eastAsia="Batang"/>
                <w:szCs w:val="24"/>
              </w:rPr>
              <w:t xml:space="preserve"> </w:t>
            </w:r>
            <w:r w:rsidRPr="002B5CB3">
              <w:rPr>
                <w:rFonts w:eastAsia="Batang"/>
                <w:szCs w:val="24"/>
              </w:rPr>
              <w:t xml:space="preserve">год: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2046,70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2025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1992,36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2026</w:t>
            </w:r>
            <w:r w:rsidR="00B96224">
              <w:rPr>
                <w:rFonts w:eastAsia="Batang"/>
                <w:szCs w:val="24"/>
              </w:rPr>
              <w:t xml:space="preserve"> </w:t>
            </w:r>
            <w:r w:rsidRPr="002B5CB3">
              <w:rPr>
                <w:rFonts w:eastAsia="Batang"/>
                <w:szCs w:val="24"/>
              </w:rPr>
              <w:t>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2028,17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2027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2028 год: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2029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BE581B" w:rsidRPr="002B5CB3" w:rsidTr="0078087C">
        <w:trPr>
          <w:cantSplit/>
          <w:trHeight w:val="253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2B5CB3">
              <w:rPr>
                <w:rFonts w:eastAsia="Batang"/>
                <w:szCs w:val="24"/>
              </w:rPr>
              <w:t>2030 год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2161,30</w:t>
            </w:r>
          </w:p>
        </w:tc>
      </w:tr>
      <w:tr w:rsidR="00BE581B" w:rsidRPr="002B5CB3" w:rsidTr="0078087C">
        <w:trPr>
          <w:cantSplit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2B5CB3">
              <w:rPr>
                <w:rFonts w:eastAsia="Batang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17018,9</w:t>
            </w:r>
          </w:p>
        </w:tc>
      </w:tr>
      <w:tr w:rsidR="00BE581B" w:rsidRPr="002B5CB3" w:rsidTr="0078087C">
        <w:trPr>
          <w:cantSplit/>
          <w:trHeight w:val="339"/>
        </w:trPr>
        <w:tc>
          <w:tcPr>
            <w:tcW w:w="2978" w:type="dxa"/>
            <w:vMerge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rPr>
                <w:rFonts w:eastAsia="Batang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BE581B" w:rsidRPr="002B5CB3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Cs w:val="24"/>
              </w:rPr>
            </w:pPr>
            <w:r w:rsidRPr="002B5CB3">
              <w:rPr>
                <w:rFonts w:eastAsia="Batang"/>
                <w:szCs w:val="24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581B" w:rsidRPr="00801217" w:rsidRDefault="00BE581B" w:rsidP="00BE58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17018,9</w:t>
            </w:r>
          </w:p>
        </w:tc>
      </w:tr>
    </w:tbl>
    <w:p w:rsidR="004D18D2" w:rsidRDefault="004D18D2" w:rsidP="00451E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D18D2" w:rsidRDefault="004D18D2" w:rsidP="004D18D2">
      <w:pPr>
        <w:autoSpaceDE w:val="0"/>
        <w:autoSpaceDN w:val="0"/>
        <w:adjustRightInd w:val="0"/>
        <w:ind w:firstLine="720"/>
        <w:jc w:val="both"/>
        <w:outlineLvl w:val="0"/>
      </w:pPr>
    </w:p>
    <w:p w:rsidR="00BE581B" w:rsidRDefault="00BE581B" w:rsidP="00BE581B">
      <w:pPr>
        <w:shd w:val="clear" w:color="auto" w:fill="FFFFFF"/>
        <w:ind w:right="-58"/>
        <w:jc w:val="both"/>
        <w:rPr>
          <w:szCs w:val="24"/>
        </w:rPr>
      </w:pPr>
      <w:r>
        <w:rPr>
          <w:szCs w:val="24"/>
        </w:rPr>
        <w:t>2.Опубликовать настоящее постановление в газете «Официальный вестник сельского поселения Два Ключа» и на официальном сайте сельского поселения.</w:t>
      </w:r>
    </w:p>
    <w:p w:rsidR="00BE581B" w:rsidRDefault="00BE581B" w:rsidP="00BE581B">
      <w:pPr>
        <w:ind w:left="36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 01.01.2024 года.</w:t>
      </w:r>
    </w:p>
    <w:p w:rsidR="000121DE" w:rsidRDefault="000121DE" w:rsidP="004D18D2">
      <w:pPr>
        <w:tabs>
          <w:tab w:val="left" w:pos="1185"/>
        </w:tabs>
        <w:rPr>
          <w:color w:val="000000"/>
        </w:rPr>
      </w:pPr>
    </w:p>
    <w:p w:rsidR="004D18D2" w:rsidRDefault="004D18D2" w:rsidP="004D18D2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          </w:t>
      </w:r>
      <w:r>
        <w:rPr>
          <w:bCs/>
        </w:rPr>
        <w:t xml:space="preserve">Глава сельского поселения </w:t>
      </w:r>
    </w:p>
    <w:p w:rsidR="004D18D2" w:rsidRDefault="004D18D2" w:rsidP="004D18D2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Два Ключа  муниципального района</w:t>
      </w:r>
    </w:p>
    <w:p w:rsidR="004D18D2" w:rsidRDefault="004D18D2" w:rsidP="004D18D2">
      <w:pPr>
        <w:tabs>
          <w:tab w:val="left" w:pos="1185"/>
        </w:tabs>
        <w:rPr>
          <w:color w:val="000000"/>
        </w:rPr>
      </w:pPr>
      <w:r>
        <w:rPr>
          <w:bCs/>
        </w:rPr>
        <w:t xml:space="preserve">Исаклинский Самарской области                              </w:t>
      </w:r>
      <w:r w:rsidR="000121DE">
        <w:rPr>
          <w:bCs/>
        </w:rPr>
        <w:t xml:space="preserve">          </w:t>
      </w:r>
      <w:r>
        <w:rPr>
          <w:bCs/>
        </w:rPr>
        <w:t xml:space="preserve">         </w:t>
      </w:r>
      <w:proofErr w:type="spellStart"/>
      <w:r w:rsidR="000121DE">
        <w:rPr>
          <w:bCs/>
        </w:rPr>
        <w:t>П.А.Долганов</w:t>
      </w:r>
      <w:proofErr w:type="spellEnd"/>
    </w:p>
    <w:sectPr w:rsidR="004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A8D"/>
    <w:multiLevelType w:val="hybridMultilevel"/>
    <w:tmpl w:val="78EEC9CC"/>
    <w:lvl w:ilvl="0" w:tplc="3A4252B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47997FB9"/>
    <w:multiLevelType w:val="hybridMultilevel"/>
    <w:tmpl w:val="2C88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121DE"/>
    <w:rsid w:val="001E0A2F"/>
    <w:rsid w:val="00451E49"/>
    <w:rsid w:val="004D18D2"/>
    <w:rsid w:val="006A1A70"/>
    <w:rsid w:val="00B96224"/>
    <w:rsid w:val="00BB6870"/>
    <w:rsid w:val="00BE581B"/>
    <w:rsid w:val="00C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D18D2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87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B68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D18D2"/>
    <w:rPr>
      <w:rFonts w:ascii="Arial" w:hAnsi="Arial" w:cs="Arial"/>
    </w:rPr>
  </w:style>
  <w:style w:type="paragraph" w:customStyle="1" w:styleId="ConsPlusNormal0">
    <w:name w:val="ConsPlusNormal"/>
    <w:link w:val="ConsPlusNormal"/>
    <w:rsid w:val="004D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87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B68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2023-11-16T06:37:00Z</cp:lastPrinted>
  <dcterms:created xsi:type="dcterms:W3CDTF">2023-11-16T06:38:00Z</dcterms:created>
  <dcterms:modified xsi:type="dcterms:W3CDTF">2023-11-16T06:38:00Z</dcterms:modified>
</cp:coreProperties>
</file>