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СОВЕТ СЕЛЬСКОГО ПОСЕЛЕНИЯ </w:t>
      </w:r>
      <w:r>
        <w:rPr>
          <w:rFonts w:ascii="Times New Roman" w:hAnsi="Times New Roman"/>
          <w:b/>
          <w:sz w:val="26"/>
          <w:szCs w:val="26"/>
        </w:rPr>
        <w:t>РОСТИЛО</w:t>
      </w:r>
      <w:r>
        <w:rPr>
          <w:rFonts w:ascii="Times New Roman" w:hAnsi="Times New Roman"/>
          <w:b/>
          <w:sz w:val="26"/>
          <w:szCs w:val="26"/>
        </w:rPr>
        <w:t>ВСКОЕ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ВОЛОГОДСКОЙ ОБЛАСТИ</w:t>
      </w:r>
    </w:p>
    <w:p>
      <w:pPr>
        <w:pStyle w:val="Normal"/>
        <w:ind w:hanging="0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>
      <w:pPr>
        <w:pStyle w:val="Normal"/>
        <w:ind w:hanging="0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ПРОЕКТ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от                 №</w:t>
      </w:r>
    </w:p>
    <w:p>
      <w:pPr>
        <w:pStyle w:val="Standard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д.Ростилово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                 </w:t>
      </w:r>
    </w:p>
    <w:p>
      <w:pPr>
        <w:pStyle w:val="Standard"/>
        <w:ind w:right="990" w:hanging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ind w:right="5101" w:hanging="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оказании имущественной поддержки </w:t>
      </w:r>
    </w:p>
    <w:p>
      <w:pPr>
        <w:pStyle w:val="Standard"/>
        <w:ind w:right="510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организациям и индивидуальным предпринимателям в 2020 году</w:t>
      </w:r>
    </w:p>
    <w:p>
      <w:pPr>
        <w:pStyle w:val="Standard"/>
        <w:ind w:right="5101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ind w:firstLine="851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InternetLink"/>
            <w:rFonts w:cs="Times New Roman" w:ascii="Times New Roman" w:hAnsi="Times New Roman"/>
            <w:sz w:val="28"/>
            <w:szCs w:val="28"/>
          </w:rPr>
          <w:t>пунктом 1 статьи 19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пунктом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распоряжения Правительства Российской Федерации от 19 марта 2020 года N 670-р, </w:t>
      </w: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области от 16 марта 2020 года N 229 "О мерах по предотвращению распространения новой коронавирусной инфекции (2019-nCoV) на территории Вологодской области",</w:t>
      </w:r>
      <w:hyperlink r:id="rId5">
        <w:r>
          <w:rPr>
            <w:rStyle w:val="InternetLink"/>
            <w:rFonts w:cs="Times New Roman" w:ascii="Times New Roman" w:hAnsi="Times New Roman"/>
            <w:sz w:val="28"/>
            <w:szCs w:val="28"/>
          </w:rPr>
          <w:t>Перечнем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утверждённым постановлением Правительства Российской Федерации от 3 апреля 2020 года N 434, в целях оказания имущественной поддержки организациям и индивидуальным предпринимателям, в наибольшей степени пострадавшим в условиях ухудшения ситуации в результате распространения новой коронавирусной инфекции (далее – организации и индивидуальные предприниматели), </w:t>
      </w:r>
    </w:p>
    <w:p>
      <w:pPr>
        <w:pStyle w:val="Standard"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Совет сельского поселения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Ростило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вское РЕШИЛ:</w:t>
      </w:r>
    </w:p>
    <w:p>
      <w:pPr>
        <w:pStyle w:val="Normal"/>
        <w:ind w:firstLine="850"/>
        <w:rPr/>
      </w:pPr>
      <w:bookmarkStart w:id="0" w:name="sub_1"/>
      <w:bookmarkEnd w:id="0"/>
      <w:r>
        <w:rPr>
          <w:rFonts w:cs="Times New Roman" w:ascii="Times New Roman" w:hAnsi="Times New Roman"/>
          <w:sz w:val="28"/>
          <w:szCs w:val="28"/>
        </w:rPr>
        <w:t xml:space="preserve">1.Уменьшить размер арендной платы организациям и индивидуальным предпринимателям (в том числе субъектам малого и среднего предпринимательства, включённых по состоянию на 1 марта 2020 года в Единый реестр субъектов малого и среднего предпринимательства) (далее - организации и индивидуальные предприниматели, Арендаторы), осуществляющие основной вид деятельности в соответствии с кодом Общероссийского </w:t>
      </w:r>
      <w:hyperlink r:id="rId6">
        <w:r>
          <w:rPr>
            <w:rStyle w:val="InternetLink"/>
            <w:rFonts w:cs="Times New Roman" w:ascii="Times New Roman" w:hAnsi="Times New Roman"/>
            <w:sz w:val="28"/>
            <w:szCs w:val="28"/>
          </w:rPr>
          <w:t>классификатора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видов экономической деятельности ОК 029-2014 (КДЕС Ред. 2) (далее - ОКВЭД), на основании их обращений, уменьшение арендных платежей по договорам аренды недвижимого имущества, за исключением жилых помещений, заключённых до 17.03.2020 года:</w:t>
      </w:r>
    </w:p>
    <w:p>
      <w:pPr>
        <w:pStyle w:val="Normal"/>
        <w:ind w:firstLine="85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договорам аренды земельных участков, зданий, зданий с земельными участками, сооружений, нежилых помещений, находящихся в собственности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ельского поселения </w:t>
      </w:r>
      <w:r>
        <w:rPr>
          <w:rFonts w:cs="Times New Roman" w:ascii="Times New Roman" w:hAnsi="Times New Roman"/>
          <w:sz w:val="28"/>
          <w:szCs w:val="28"/>
        </w:rPr>
        <w:t>Ростило</w:t>
      </w:r>
      <w:r>
        <w:rPr>
          <w:rFonts w:cs="Times New Roman" w:ascii="Times New Roman" w:hAnsi="Times New Roman"/>
          <w:sz w:val="28"/>
          <w:szCs w:val="28"/>
        </w:rPr>
        <w:t xml:space="preserve">вское и составляющих казну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ельского поселения </w:t>
      </w:r>
      <w:r>
        <w:rPr>
          <w:rFonts w:cs="Times New Roman" w:ascii="Times New Roman" w:hAnsi="Times New Roman"/>
          <w:sz w:val="28"/>
          <w:szCs w:val="28"/>
        </w:rPr>
        <w:t>Ростило</w:t>
      </w:r>
      <w:r>
        <w:rPr>
          <w:rFonts w:cs="Times New Roman" w:ascii="Times New Roman" w:hAnsi="Times New Roman"/>
          <w:sz w:val="28"/>
          <w:szCs w:val="28"/>
        </w:rPr>
        <w:t>вское;</w:t>
      </w:r>
    </w:p>
    <w:p>
      <w:pPr>
        <w:pStyle w:val="Normal"/>
        <w:ind w:firstLine="85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договорам аренды зданий, сооружений, нежилых помещений, находящихся в собственности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ельского поселения </w:t>
      </w:r>
      <w:r>
        <w:rPr>
          <w:rFonts w:cs="Times New Roman" w:ascii="Times New Roman" w:hAnsi="Times New Roman"/>
          <w:sz w:val="28"/>
          <w:szCs w:val="28"/>
        </w:rPr>
        <w:t>Ростило</w:t>
      </w:r>
      <w:r>
        <w:rPr>
          <w:rFonts w:cs="Times New Roman" w:ascii="Times New Roman" w:hAnsi="Times New Roman"/>
          <w:sz w:val="28"/>
          <w:szCs w:val="28"/>
        </w:rPr>
        <w:t>вское и закреплённых на праве хозяйственного ведения или оперативного управления.</w:t>
      </w:r>
    </w:p>
    <w:p>
      <w:pPr>
        <w:pStyle w:val="Normal"/>
        <w:ind w:firstLine="85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2.Уменьшение размеров арендной платы осуществляется:</w:t>
      </w:r>
    </w:p>
    <w:p>
      <w:pPr>
        <w:pStyle w:val="Normal"/>
        <w:ind w:firstLine="85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срок с 17 марта 2020 года до дня окончания режима повышенной готовности (01.07.2020г.) - в размере 100% соответствующего платежа пропорционально количеству дней периода;</w:t>
      </w:r>
    </w:p>
    <w:p>
      <w:pPr>
        <w:pStyle w:val="Normal"/>
        <w:ind w:firstLine="850"/>
        <w:rPr/>
      </w:pPr>
      <w:r>
        <w:rPr>
          <w:rFonts w:cs="Times New Roman" w:ascii="Times New Roman" w:hAnsi="Times New Roman"/>
          <w:sz w:val="28"/>
          <w:szCs w:val="28"/>
        </w:rPr>
        <w:t xml:space="preserve">- со дня окончания режима повышенной готовности 1 июля .2020г до 1 октября 2020 года - в размере 50% соответствующего платежа пропорционально количеству дней в периоде на условиях, определённых </w:t>
      </w:r>
      <w:hyperlink r:id="rId7">
        <w:r>
          <w:rPr>
            <w:rStyle w:val="InternetLink"/>
            <w:rFonts w:cs="Times New Roman" w:ascii="Times New Roman" w:hAnsi="Times New Roman"/>
            <w:sz w:val="28"/>
            <w:szCs w:val="28"/>
          </w:rPr>
          <w:t>Требованиями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утверждёнными постановлением Правительства Российской Федерации от 3 апреля 2020 года N 439, оформляется путём дополнительных соглашений к договору аренды.</w:t>
      </w:r>
    </w:p>
    <w:p>
      <w:pPr>
        <w:pStyle w:val="Normal"/>
        <w:ind w:firstLine="85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Арендодателям муниципального имущества обеспечить заключение дополнительных соглашений к договорам аренды в течение 7 рабочих дней со дня поступления соответствующего обращения Арендатора.</w:t>
      </w:r>
    </w:p>
    <w:p>
      <w:pPr>
        <w:pStyle w:val="Normal"/>
        <w:ind w:firstLine="850"/>
        <w:rPr/>
      </w:pPr>
      <w:r>
        <w:rPr>
          <w:rFonts w:cs="Times New Roman" w:ascii="Times New Roman" w:hAnsi="Times New Roman"/>
          <w:sz w:val="28"/>
          <w:szCs w:val="28"/>
        </w:rPr>
        <w:t xml:space="preserve">4. Установить, что обращения об освобождении от уплаты арендной платы, предусмотренные </w:t>
      </w:r>
      <w:hyperlink w:anchor="P11">
        <w:r>
          <w:rPr>
            <w:rStyle w:val="InternetLink"/>
            <w:rFonts w:cs="Times New Roman" w:ascii="Times New Roman" w:hAnsi="Times New Roman"/>
            <w:sz w:val="28"/>
            <w:szCs w:val="28"/>
          </w:rPr>
          <w:t>пунктом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решения, направляются Арендаторами лично, посредством электронной почты, почтовой связи по </w:t>
      </w:r>
      <w:hyperlink w:anchor="P35">
        <w:r>
          <w:rPr>
            <w:rStyle w:val="InternetLink"/>
            <w:rFonts w:cs="Times New Roman" w:ascii="Times New Roman" w:hAnsi="Times New Roman"/>
            <w:sz w:val="28"/>
            <w:szCs w:val="28"/>
          </w:rPr>
          <w:t>форме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соответствии с приложением к настоящему решению.</w:t>
      </w:r>
    </w:p>
    <w:p>
      <w:pPr>
        <w:pStyle w:val="Normal"/>
        <w:ind w:firstLine="850"/>
        <w:rPr>
          <w:rFonts w:ascii="Times New Roman" w:hAnsi="Times New Roman"/>
          <w:sz w:val="28"/>
          <w:szCs w:val="28"/>
        </w:rPr>
      </w:pPr>
      <w:bookmarkStart w:id="1" w:name="sub_2"/>
      <w:bookmarkStart w:id="2" w:name="sub_11"/>
      <w:bookmarkEnd w:id="2"/>
      <w:r>
        <w:rPr>
          <w:rFonts w:cs="Times New Roman" w:ascii="Times New Roman" w:hAnsi="Times New Roman"/>
          <w:sz w:val="28"/>
          <w:szCs w:val="28"/>
        </w:rPr>
        <w:t xml:space="preserve">5.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Настоящее решение вступает в силу со дня его подписания, подлежит официальному опубликованию и размещению на официальном сайте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cs="Times New Roman" w:ascii="Times New Roman" w:hAnsi="Times New Roman"/>
          <w:sz w:val="28"/>
          <w:szCs w:val="28"/>
        </w:rPr>
        <w:t>Ростило</w:t>
      </w:r>
      <w:r>
        <w:rPr>
          <w:rFonts w:cs="Times New Roman" w:ascii="Times New Roman" w:hAnsi="Times New Roman"/>
          <w:sz w:val="28"/>
          <w:szCs w:val="28"/>
        </w:rPr>
        <w:t>вское информационно-телекоммуникационной сети «Интернет».</w:t>
      </w:r>
    </w:p>
    <w:p>
      <w:pPr>
        <w:pStyle w:val="Normal"/>
        <w:ind w:firstLine="850"/>
        <w:rPr>
          <w:rFonts w:ascii="Times New Roman" w:hAnsi="Times New Roman"/>
          <w:sz w:val="28"/>
          <w:szCs w:val="28"/>
        </w:rPr>
      </w:pPr>
      <w:bookmarkStart w:id="3" w:name="sub_7"/>
      <w:r>
        <w:rPr>
          <w:rFonts w:cs="Times New Roman" w:ascii="Times New Roman" w:hAnsi="Times New Roman"/>
          <w:sz w:val="28"/>
          <w:szCs w:val="28"/>
        </w:rPr>
        <w:t xml:space="preserve">6. 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cs="Times New Roman" w:ascii="Times New Roman" w:hAnsi="Times New Roman"/>
          <w:sz w:val="28"/>
          <w:szCs w:val="28"/>
        </w:rPr>
        <w:t>экономиста по финансовой работе.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Ростиловское</w:t>
        <w:tab/>
        <w:tab/>
        <w:tab/>
        <w:tab/>
        <w:t>Н.Г. Острякова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ind w:left="5103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решению Совета сельского поселения </w:t>
      </w:r>
      <w:r>
        <w:rPr>
          <w:rFonts w:cs="Times New Roman" w:ascii="Times New Roman" w:hAnsi="Times New Roman"/>
          <w:sz w:val="24"/>
          <w:szCs w:val="24"/>
        </w:rPr>
        <w:t>Ростило</w:t>
      </w:r>
      <w:r>
        <w:rPr>
          <w:rFonts w:cs="Times New Roman" w:ascii="Times New Roman" w:hAnsi="Times New Roman"/>
          <w:sz w:val="24"/>
          <w:szCs w:val="24"/>
        </w:rPr>
        <w:t>вское «Об оказании имущественной поддержки организациям и индивидуальным предпринимателям в 2020 году»</w:t>
      </w:r>
    </w:p>
    <w:p>
      <w:pPr>
        <w:pStyle w:val="Normal"/>
        <w:jc w:val="right"/>
        <w:rPr>
          <w:rFonts w:eastAsia="Times New Roman" w:cs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об освобождении от уплаты арендной платы</w:t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75" w:type="dxa"/>
        <w:jc w:val="left"/>
        <w:tblInd w:w="-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86"/>
        <w:gridCol w:w="5788"/>
      </w:tblGrid>
      <w:tr>
        <w:trPr/>
        <w:tc>
          <w:tcPr>
            <w:tcW w:w="3986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_____________N __________</w:t>
            </w:r>
          </w:p>
        </w:tc>
        <w:tc>
          <w:tcPr>
            <w:tcW w:w="5788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Главе сельского поселения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Ростило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вское</w:t>
            </w:r>
          </w:p>
        </w:tc>
      </w:tr>
      <w:tr>
        <w:trPr>
          <w:trHeight w:val="90" w:hRule="atLeast"/>
        </w:trPr>
        <w:tc>
          <w:tcPr>
            <w:tcW w:w="398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7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98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78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(Ф.И.О. руководителя)</w:t>
            </w:r>
          </w:p>
        </w:tc>
      </w:tr>
      <w:tr>
        <w:trPr/>
        <w:tc>
          <w:tcPr>
            <w:tcW w:w="398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lang w:eastAsia="zh-CN"/>
              </w:rPr>
            </w:r>
          </w:p>
        </w:tc>
        <w:tc>
          <w:tcPr>
            <w:tcW w:w="5788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__________________________________</w:t>
            </w:r>
          </w:p>
        </w:tc>
      </w:tr>
      <w:tr>
        <w:trPr/>
        <w:tc>
          <w:tcPr>
            <w:tcW w:w="398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7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98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78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(полное наименование юридического лица в соответствии с учредительными документами, юридический и почтовый адреса, Ф.И.О. руководителя, ИНН, ОГРН Ф.И.О. индивидуального предпринимателя, ОГРНИП; контактный телефон, адрес электронной почты (при наличии), </w:t>
            </w:r>
            <w:hyperlink r:id="rId8">
              <w:r>
                <w:rPr>
                  <w:rStyle w:val="InternetLink"/>
                  <w:rFonts w:cs="Times New Roman" w:ascii="Times New Roman" w:hAnsi="Times New Roman"/>
                </w:rPr>
                <w:t>ОКВЭД</w:t>
              </w:r>
            </w:hyperlink>
            <w:r>
              <w:rPr>
                <w:rFonts w:cs="Times New Roman" w:ascii="Times New Roman" w:hAnsi="Times New Roman"/>
              </w:rPr>
              <w:t xml:space="preserve"> основного вида деятельности)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решением Совета сельского поселения </w:t>
      </w:r>
      <w:r>
        <w:rPr>
          <w:rFonts w:cs="Times New Roman" w:ascii="Times New Roman" w:hAnsi="Times New Roman"/>
          <w:sz w:val="26"/>
          <w:szCs w:val="26"/>
        </w:rPr>
        <w:t>Ростило</w:t>
      </w:r>
      <w:r>
        <w:rPr>
          <w:rFonts w:cs="Times New Roman" w:ascii="Times New Roman" w:hAnsi="Times New Roman"/>
          <w:sz w:val="26"/>
          <w:szCs w:val="26"/>
        </w:rPr>
        <w:t>вское  от __________ № ____ «Об оказании имущественной поддержки организациям и индивидуальным предпринимателям» прошу освободить меня от уплаты  арендных платежей за период _______________ 2020 года за использование___________________________,</w:t>
      </w:r>
      <w:r>
        <w:rPr>
          <w:rFonts w:cs="Times New Roman" w:ascii="Times New Roman" w:hAnsi="Times New Roman"/>
          <w:i/>
          <w:sz w:val="20"/>
          <w:szCs w:val="20"/>
        </w:rPr>
        <w:tab/>
        <w:tab/>
        <w:t xml:space="preserve">                                              (объект договора)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расположенного по адресу: ________________________________________________по договору аренды № _____ от ___________________, заключённому с 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ab/>
        <w:tab/>
        <w:tab/>
        <w:tab/>
        <w:tab/>
        <w:t>(наименование арендодателя)</w:t>
      </w:r>
    </w:p>
    <w:p>
      <w:pPr>
        <w:pStyle w:val="Style32"/>
        <w:spacing w:lineRule="auto" w:line="27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6"/>
          <w:szCs w:val="26"/>
        </w:rPr>
        <w:t>Настоящим подтверждаю, что использую вышеуказанное имущество в целях осуществления вида деятельности_____________________________________________________________________________________________________________________,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>(</w:t>
      </w:r>
      <w:r>
        <w:rPr>
          <w:rFonts w:cs="Times New Roman" w:ascii="Times New Roman" w:hAnsi="Times New Roman"/>
          <w:i/>
          <w:sz w:val="20"/>
          <w:szCs w:val="20"/>
        </w:rPr>
        <w:t xml:space="preserve">наименование и </w:t>
      </w:r>
      <w:r>
        <w:rPr>
          <w:rFonts w:cs="Times New Roman" w:ascii="Times New Roman" w:hAnsi="Times New Roman"/>
          <w:i/>
          <w:sz w:val="20"/>
          <w:szCs w:val="20"/>
          <w:u w:val="single"/>
        </w:rPr>
        <w:t>номер</w:t>
      </w:r>
      <w:r>
        <w:rPr>
          <w:rFonts w:cs="Times New Roman" w:ascii="Times New Roman" w:hAnsi="Times New Roman"/>
          <w:i/>
          <w:sz w:val="20"/>
          <w:szCs w:val="20"/>
        </w:rPr>
        <w:t xml:space="preserve"> вида деятельности по классификатору)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который включён в Перечень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утверждённый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постановлением Правительства Российской Федерации от 03.04.2020 № 434.</w:t>
      </w:r>
    </w:p>
    <w:p>
      <w:pPr>
        <w:pStyle w:val="Style32"/>
        <w:spacing w:lineRule="auto" w:line="276"/>
        <w:jc w:val="both"/>
        <w:rPr>
          <w:rStyle w:val="Style19"/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Style32"/>
        <w:spacing w:lineRule="auto" w:line="276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sz w:val="26"/>
          <w:szCs w:val="26"/>
        </w:rPr>
        <w:t>Приложение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 копия договора аренды на ___ листах.</w:t>
      </w:r>
    </w:p>
    <w:p>
      <w:pPr>
        <w:pStyle w:val="Style32"/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_______________                   ________________________ </w:t>
      </w:r>
    </w:p>
    <w:p>
      <w:pPr>
        <w:pStyle w:val="Style32"/>
        <w:spacing w:lineRule="auto" w:line="276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ab/>
        <w:tab/>
        <w:t>(подпись)</w:t>
        <w:tab/>
        <w:tab/>
        <w:t xml:space="preserve">               </w:t>
        <w:tab/>
        <w:t xml:space="preserve"> (расшифровка подписи)</w:t>
      </w:r>
    </w:p>
    <w:p>
      <w:pPr>
        <w:pStyle w:val="Normal"/>
        <w:tabs>
          <w:tab w:val="left" w:pos="6945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</w:t>
      </w:r>
      <w:r>
        <w:rPr>
          <w:rFonts w:cs="Times New Roman" w:ascii="Times New Roman" w:hAnsi="Times New Roman"/>
          <w:sz w:val="26"/>
          <w:szCs w:val="26"/>
        </w:rPr>
        <w:tab/>
        <w:t>«___»_________ 20__ г.</w:t>
      </w:r>
    </w:p>
    <w:p>
      <w:pPr>
        <w:pStyle w:val="Normal"/>
        <w:tabs>
          <w:tab w:val="left" w:pos="6945" w:leader="none"/>
        </w:tabs>
        <w:rPr>
          <w:rFonts w:ascii="Times New Roman" w:hAnsi="Times New Roman"/>
        </w:rPr>
      </w:pPr>
      <w:bookmarkStart w:id="4" w:name="sub_1000"/>
      <w:r>
        <w:rPr>
          <w:rFonts w:cs="Times New Roman" w:ascii="Times New Roman" w:hAnsi="Times New Roman"/>
          <w:sz w:val="26"/>
          <w:szCs w:val="26"/>
        </w:rPr>
        <w:tab/>
      </w:r>
      <w:bookmarkEnd w:id="4"/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firstLine="720"/>
      <w:jc w:val="both"/>
    </w:pPr>
    <w:rPr>
      <w:rFonts w:ascii="Arial" w:hAnsi="Arial" w:eastAsia="SimSun;宋体" w:cs="Arial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SimSun;宋体" w:cs="Times New Roman"/>
      <w:b/>
      <w:bCs/>
      <w:color w:val="4F81BD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Style13">
    <w:name w:val="Цветовое выделение для Текст"/>
    <w:qFormat/>
    <w:rPr/>
  </w:style>
  <w:style w:type="character" w:styleId="Style14">
    <w:name w:val="Гипертекстовая ссылка"/>
    <w:qFormat/>
    <w:rPr>
      <w:b/>
      <w:bCs/>
      <w:color w:val="106BBE"/>
    </w:rPr>
  </w:style>
  <w:style w:type="character" w:styleId="Appleconvertedspace">
    <w:name w:val="apple-converted-space"/>
    <w:qFormat/>
    <w:rPr/>
  </w:style>
  <w:style w:type="character" w:styleId="Style15">
    <w:name w:val="Нижний колонтитул Знак"/>
    <w:qFormat/>
    <w:rPr>
      <w:rFonts w:ascii="Arial" w:hAnsi="Arial" w:cs="Arial"/>
      <w:sz w:val="24"/>
      <w:szCs w:val="24"/>
    </w:rPr>
  </w:style>
  <w:style w:type="character" w:styleId="Style16">
    <w:name w:val="Верхний колонтитул Знак"/>
    <w:qFormat/>
    <w:rPr>
      <w:rFonts w:ascii="Arial" w:hAnsi="Arial" w:cs="Arial"/>
      <w:sz w:val="24"/>
      <w:szCs w:val="24"/>
    </w:rPr>
  </w:style>
  <w:style w:type="character" w:styleId="21">
    <w:name w:val="Заголовок 2 Знак"/>
    <w:qFormat/>
    <w:rPr>
      <w:rFonts w:ascii="Cambria" w:hAnsi="Cambria" w:eastAsia="SimSun;宋体" w:cs="Times New Roman"/>
      <w:b/>
      <w:bCs/>
      <w:color w:val="4F81BD"/>
      <w:sz w:val="26"/>
      <w:szCs w:val="26"/>
    </w:rPr>
  </w:style>
  <w:style w:type="character" w:styleId="Style17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11">
    <w:name w:val="Заголовок 1 Знак"/>
    <w:qFormat/>
    <w:rPr>
      <w:rFonts w:ascii="Cambria" w:hAnsi="Cambria" w:eastAsia="SimSun;宋体" w:cs="Times New Roman"/>
      <w:b/>
      <w:bCs/>
      <w:kern w:val="2"/>
      <w:sz w:val="32"/>
      <w:szCs w:val="32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Цветовое выделение"/>
    <w:qFormat/>
    <w:rPr>
      <w:b/>
      <w:bCs/>
      <w:color w:val="26282F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ascii="Times New Roman" w:hAnsi="Times New Roman" w:cs="Times New Roman"/>
      <w:sz w:val="26"/>
      <w:szCs w:val="26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22">
    <w:name w:val="Body Text"/>
    <w:basedOn w:val="Normal"/>
    <w:pPr>
      <w:widowControl/>
      <w:spacing w:before="0" w:after="120"/>
      <w:ind w:hanging="0"/>
      <w:jc w:val="left"/>
    </w:pPr>
    <w:rPr>
      <w:rFonts w:ascii="Times New Roman" w:hAnsi="Times New Roman" w:eastAsia="Times New Roman" w:cs="Times New Roman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/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Прижатый влево"/>
    <w:basedOn w:val="Normal"/>
    <w:next w:val="Normal"/>
    <w:qFormat/>
    <w:pPr>
      <w:ind w:hanging="0"/>
      <w:jc w:val="left"/>
    </w:pPr>
    <w:rPr/>
  </w:style>
  <w:style w:type="paragraph" w:styleId="Formattext">
    <w:name w:val="formattext"/>
    <w:basedOn w:val="Normal"/>
    <w:qFormat/>
    <w:pPr>
      <w:widowControl/>
      <w:spacing w:before="280" w:after="280"/>
      <w:ind w:hanging="0"/>
      <w:jc w:val="left"/>
    </w:pPr>
    <w:rPr>
      <w:rFonts w:ascii="Times New Roman" w:hAnsi="Times New Roman" w:eastAsia="Times New Roman" w:cs="Times New Roman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Style30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31">
    <w:name w:val="Комментарий"/>
    <w:basedOn w:val="Style30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32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33">
    <w:name w:val="Нормальный (таблица)"/>
    <w:basedOn w:val="Normal"/>
    <w:next w:val="Normal"/>
    <w:qFormat/>
    <w:pPr>
      <w:ind w:hanging="0"/>
    </w:pPr>
    <w:rPr/>
  </w:style>
  <w:style w:type="paragraph" w:styleId="Style34">
    <w:name w:val="Без интервала"/>
    <w:qFormat/>
    <w:pPr>
      <w:widowControl w:val="false"/>
      <w:bidi w:val="0"/>
      <w:ind w:firstLine="720"/>
      <w:jc w:val="both"/>
    </w:pPr>
    <w:rPr>
      <w:rFonts w:ascii="Arial" w:hAnsi="Arial" w:eastAsia="SimSun;宋体" w:cs="Arial"/>
      <w:color w:val="auto"/>
      <w:kern w:val="0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5">
    <w:name w:val="Информация об изменениях документа"/>
    <w:basedOn w:val="Style31"/>
    <w:next w:val="Normal"/>
    <w:qFormat/>
    <w:pPr/>
    <w:rPr>
      <w:i/>
      <w:iCs/>
    </w:rPr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FF17D6FC1CC8B927BB9966A53D5CDBCBBA492F8994FD20ECA22205D407A07DA894BE050B44B8821759B4D03C6B1862099E130BF9162A3CLEI8K" TargetMode="External"/><Relationship Id="rId3" Type="http://schemas.openxmlformats.org/officeDocument/2006/relationships/hyperlink" Target="consultantplus://offline/ref=2BFF17D6FC1CC8B927BB9966A53D5CDBCBBB41298695FD20ECA22205D407A07DA894BE050B44B98A1C59B4D03C6B1862099E130BF9162A3CLEI8K" TargetMode="External"/><Relationship Id="rId4" Type="http://schemas.openxmlformats.org/officeDocument/2006/relationships/hyperlink" Target="consultantplus://offline/ref=2BFF17D6FC1CC8B927BB876BB35102DFCDB51E22809CF677B7F324528B57A628E8D4B8505A00EC86155AFE817D20176203L8I0K" TargetMode="External"/><Relationship Id="rId5" Type="http://schemas.openxmlformats.org/officeDocument/2006/relationships/hyperlink" Target="consultantplus://offline/ref=2BFF17D6FC1CC8B927BB9966A53D5CDBCBBB40288194FD20ECA22205D407A07DA894BE050B44B98A1559B4D03C6B1862099E130BF9162A3CLEI8K" TargetMode="External"/><Relationship Id="rId6" Type="http://schemas.openxmlformats.org/officeDocument/2006/relationships/hyperlink" Target="consultantplus://offline/ref=2BFF17D6FC1CC8B927BB9966A53D5CDBCBBB40278093FD20ECA22205D407A07DBA94E6090B4CA78B104CE2817AL3IEK" TargetMode="External"/><Relationship Id="rId7" Type="http://schemas.openxmlformats.org/officeDocument/2006/relationships/hyperlink" Target="consultantplus://offline/ref=2BFF17D6FC1CC8B927BB9966A53D5CDBCBBA492B8791FD20ECA22205D407A07DA894BE050B44B98A1059B4D03C6B1862099E130BF9162A3CLEI8K" TargetMode="External"/><Relationship Id="rId8" Type="http://schemas.openxmlformats.org/officeDocument/2006/relationships/hyperlink" Target="consultantplus://offline/ref=2BFF17D6FC1CC8B927BB9966A53D5CDBCBBB40278093FD20ECA22205D407A07DBA94E6090B4CA78B104CE2817AL3IEK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LibreOffice/6.0.4.2$Windows_X86_64 LibreOffice_project/9b0d9b32d5dcda91d2f1a96dc04c645c450872bf</Application>
  <Pages>3</Pages>
  <Words>653</Words>
  <Characters>5113</Characters>
  <CharactersWithSpaces>5902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2020-07-30T15:37:00Z</dcterms:created>
  <dc:creator>НПП "Гарант-Сервис"</dc:creator>
  <dc:description>Документ экспортирован из системы ГАРАНТ</dc:description>
  <dc:language>en-US</dc:language>
  <cp:lastModifiedBy/>
  <cp:lastPrinted>2020-06-11T09:49:00Z</cp:lastPrinted>
  <dcterms:modified xsi:type="dcterms:W3CDTF">2020-08-21T11:10:22Z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