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36" w:rsidRDefault="00BF0B36" w:rsidP="00BF0B36">
      <w:pPr>
        <w:pStyle w:val="af3"/>
        <w:tabs>
          <w:tab w:val="center" w:pos="467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ab/>
      </w:r>
      <w:r w:rsidRPr="00BF0B36">
        <w:rPr>
          <w:b/>
          <w:bCs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B36" w:rsidRDefault="00BF0B36" w:rsidP="00BF0B36">
      <w:pPr>
        <w:pStyle w:val="af3"/>
        <w:tabs>
          <w:tab w:val="center" w:pos="4674"/>
          <w:tab w:val="left" w:pos="75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</w:p>
    <w:p w:rsidR="00BF0B36" w:rsidRPr="00655059" w:rsidRDefault="00BF0B36" w:rsidP="00BF0B36">
      <w:pPr>
        <w:pStyle w:val="af3"/>
        <w:tabs>
          <w:tab w:val="center" w:pos="4674"/>
          <w:tab w:val="left" w:pos="75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655059"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tab/>
        <w:t>ПРОЕКТ</w:t>
      </w:r>
    </w:p>
    <w:p w:rsidR="00BF0B36" w:rsidRPr="00655059" w:rsidRDefault="00BF0B36" w:rsidP="00BF0B36">
      <w:pPr>
        <w:pStyle w:val="af3"/>
        <w:jc w:val="center"/>
        <w:rPr>
          <w:b/>
          <w:bCs/>
          <w:sz w:val="28"/>
          <w:szCs w:val="28"/>
        </w:rPr>
      </w:pPr>
      <w:r w:rsidRPr="00655059">
        <w:rPr>
          <w:b/>
          <w:bCs/>
          <w:sz w:val="28"/>
          <w:szCs w:val="28"/>
        </w:rPr>
        <w:t>АДМИНИСТРАЦИЯ</w:t>
      </w:r>
    </w:p>
    <w:p w:rsidR="00BF0B36" w:rsidRPr="00655059" w:rsidRDefault="00BF0B36" w:rsidP="00BF0B36">
      <w:pPr>
        <w:pStyle w:val="af3"/>
        <w:jc w:val="center"/>
        <w:rPr>
          <w:b/>
          <w:bCs/>
          <w:sz w:val="28"/>
          <w:szCs w:val="28"/>
        </w:rPr>
      </w:pPr>
      <w:r w:rsidRPr="00655059">
        <w:rPr>
          <w:b/>
          <w:bCs/>
          <w:sz w:val="28"/>
          <w:szCs w:val="28"/>
        </w:rPr>
        <w:t>сельского поселения</w:t>
      </w:r>
    </w:p>
    <w:p w:rsidR="00BF0B36" w:rsidRPr="00655059" w:rsidRDefault="00BF0B36" w:rsidP="00BF0B36">
      <w:pPr>
        <w:pStyle w:val="af3"/>
        <w:jc w:val="center"/>
        <w:rPr>
          <w:b/>
          <w:bCs/>
          <w:sz w:val="28"/>
          <w:szCs w:val="28"/>
        </w:rPr>
      </w:pPr>
      <w:r w:rsidRPr="00655059">
        <w:rPr>
          <w:b/>
          <w:bCs/>
          <w:sz w:val="28"/>
          <w:szCs w:val="28"/>
        </w:rPr>
        <w:t>НОВОСПАССКИЙ</w:t>
      </w:r>
    </w:p>
    <w:p w:rsidR="00BF0B36" w:rsidRPr="00655059" w:rsidRDefault="00BF0B36" w:rsidP="00BF0B36">
      <w:pPr>
        <w:pStyle w:val="af3"/>
        <w:jc w:val="center"/>
        <w:rPr>
          <w:b/>
          <w:bCs/>
          <w:sz w:val="28"/>
          <w:szCs w:val="28"/>
        </w:rPr>
      </w:pPr>
      <w:r w:rsidRPr="00655059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655059">
        <w:rPr>
          <w:b/>
          <w:bCs/>
          <w:sz w:val="28"/>
          <w:szCs w:val="28"/>
        </w:rPr>
        <w:t>Приволжский</w:t>
      </w:r>
      <w:proofErr w:type="gramEnd"/>
    </w:p>
    <w:p w:rsidR="00BF0B36" w:rsidRPr="00655059" w:rsidRDefault="00BF0B36" w:rsidP="00BF0B36">
      <w:pPr>
        <w:pStyle w:val="af3"/>
        <w:jc w:val="center"/>
        <w:rPr>
          <w:b/>
          <w:bCs/>
          <w:sz w:val="28"/>
          <w:szCs w:val="28"/>
        </w:rPr>
      </w:pPr>
      <w:r w:rsidRPr="00655059">
        <w:rPr>
          <w:b/>
          <w:bCs/>
          <w:sz w:val="28"/>
          <w:szCs w:val="28"/>
        </w:rPr>
        <w:t>Самарской области</w:t>
      </w:r>
    </w:p>
    <w:p w:rsidR="00BF0B36" w:rsidRDefault="00BF0B36" w:rsidP="00094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4FC6" w:rsidRPr="00094FC6" w:rsidRDefault="00C1756A" w:rsidP="00094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94FC6" w:rsidRPr="00094FC6" w:rsidRDefault="00094FC6" w:rsidP="00094F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4F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sz w:val="28"/>
          <w:szCs w:val="28"/>
        </w:rPr>
        <w:t>________ 2021 г.</w:t>
      </w:r>
      <w:r w:rsidRPr="00094FC6">
        <w:rPr>
          <w:rFonts w:ascii="Times New Roman" w:hAnsi="Times New Roman" w:cs="Times New Roman"/>
          <w:sz w:val="28"/>
          <w:szCs w:val="28"/>
        </w:rPr>
        <w:tab/>
      </w:r>
      <w:r w:rsidRPr="00094FC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№ ____</w:t>
      </w:r>
    </w:p>
    <w:p w:rsidR="00094FC6" w:rsidRPr="00094FC6" w:rsidRDefault="00094FC6" w:rsidP="00094F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4FC6" w:rsidRPr="00094FC6" w:rsidRDefault="00094FC6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F0B36" w:rsidRDefault="00094FC6" w:rsidP="009D024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4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</w:t>
      </w:r>
      <w:r w:rsidRPr="005F1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орядке аттестации экспертов, привлекаемых к осуществлению экспертизы в целях муниципального контроля</w:t>
      </w:r>
      <w:r w:rsidRPr="00094FC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BF0B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сельском поселении Новоспасский муниципального района Приволжский </w:t>
      </w:r>
    </w:p>
    <w:p w:rsidR="00094FC6" w:rsidRPr="00094FC6" w:rsidRDefault="00BF0B36" w:rsidP="009D024D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Самарской области.</w:t>
      </w:r>
    </w:p>
    <w:p w:rsidR="00094FC6" w:rsidRPr="00094FC6" w:rsidRDefault="00094FC6" w:rsidP="00094FC6">
      <w:pPr>
        <w:rPr>
          <w:rFonts w:ascii="Times New Roman" w:hAnsi="Times New Roman" w:cs="Times New Roman"/>
          <w:sz w:val="28"/>
          <w:szCs w:val="28"/>
        </w:rPr>
      </w:pPr>
    </w:p>
    <w:p w:rsidR="00094FC6" w:rsidRPr="00BF0B36" w:rsidRDefault="00094FC6" w:rsidP="00C1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BF0B36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Новоспасский муниципального района Приволжский Самарской области</w:t>
      </w:r>
    </w:p>
    <w:p w:rsidR="00A54EF7" w:rsidRDefault="00C1756A" w:rsidP="00A54EF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094FC6" w:rsidRPr="00094FC6">
        <w:rPr>
          <w:rFonts w:ascii="Times New Roman" w:hAnsi="Times New Roman" w:cs="Times New Roman"/>
          <w:sz w:val="28"/>
          <w:szCs w:val="28"/>
        </w:rPr>
        <w:t>:</w:t>
      </w:r>
    </w:p>
    <w:p w:rsidR="00094FC6" w:rsidRPr="00A54EF7" w:rsidRDefault="00A54EF7" w:rsidP="00A54EF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A54EF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BF0B36">
        <w:rPr>
          <w:rFonts w:ascii="Times New Roman" w:hAnsi="Times New Roman" w:cs="Times New Roman"/>
          <w:color w:val="000000"/>
          <w:sz w:val="28"/>
          <w:szCs w:val="28"/>
        </w:rPr>
        <w:t>сельском поселении Новоспасский муниципального района Приволжский Самарской области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094FC6" w:rsidRPr="00094FC6" w:rsidRDefault="00A06299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EF7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официального опубликования. </w:t>
      </w:r>
    </w:p>
    <w:p w:rsidR="00094FC6" w:rsidRPr="00BF0B36" w:rsidRDefault="00A06299" w:rsidP="00BF0B3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094FC6" w:rsidRPr="00094FC6">
        <w:rPr>
          <w:sz w:val="28"/>
          <w:szCs w:val="28"/>
        </w:rPr>
        <w:t xml:space="preserve">. </w:t>
      </w:r>
      <w:r w:rsidR="00A54EF7" w:rsidRPr="00BF0B3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94FC6" w:rsidRPr="00BF0B36">
        <w:rPr>
          <w:rFonts w:ascii="Times New Roman" w:hAnsi="Times New Roman" w:cs="Times New Roman"/>
          <w:color w:val="000000"/>
          <w:sz w:val="28"/>
          <w:szCs w:val="28"/>
        </w:rPr>
        <w:t xml:space="preserve">беспечить размещение </w:t>
      </w:r>
      <w:r w:rsidR="00094FC6" w:rsidRPr="00BF0B3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4EF7" w:rsidRPr="00BF0B36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BF0B36">
        <w:rPr>
          <w:rFonts w:ascii="Times New Roman" w:hAnsi="Times New Roman" w:cs="Times New Roman"/>
          <w:sz w:val="28"/>
          <w:szCs w:val="28"/>
        </w:rPr>
        <w:t xml:space="preserve">ния </w:t>
      </w:r>
      <w:r w:rsidR="00094FC6" w:rsidRPr="00BF0B3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</w:t>
      </w:r>
      <w:r w:rsidR="00094FC6" w:rsidRPr="00094FC6">
        <w:rPr>
          <w:color w:val="000000"/>
          <w:sz w:val="28"/>
          <w:szCs w:val="28"/>
        </w:rPr>
        <w:t xml:space="preserve"> </w:t>
      </w:r>
      <w:r w:rsidR="00BF0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Новоспасский муниципального </w:t>
      </w:r>
      <w:r w:rsidR="00BF0B3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района Приволжский Самарской области</w:t>
      </w:r>
      <w:r w:rsidR="00094FC6" w:rsidRPr="00094FC6">
        <w:rPr>
          <w:i/>
          <w:iCs/>
          <w:color w:val="000000"/>
        </w:rPr>
        <w:t xml:space="preserve"> </w:t>
      </w:r>
      <w:r w:rsidR="00094FC6" w:rsidRPr="00BF0B36">
        <w:rPr>
          <w:rFonts w:ascii="Times New Roman" w:hAnsi="Times New Roman" w:cs="Times New Roman"/>
          <w:color w:val="000000"/>
          <w:sz w:val="28"/>
          <w:szCs w:val="28"/>
        </w:rPr>
        <w:t>в информационно-коммуникационной сети «Интернет»</w:t>
      </w:r>
      <w:r w:rsidR="00094FC6" w:rsidRPr="00BF0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FC6" w:rsidRPr="00BF0B36">
        <w:rPr>
          <w:rFonts w:ascii="Times New Roman" w:hAnsi="Times New Roman" w:cs="Times New Roman"/>
          <w:color w:val="000000"/>
          <w:sz w:val="28"/>
          <w:szCs w:val="28"/>
        </w:rPr>
        <w:t>в раздел</w:t>
      </w:r>
      <w:r w:rsidRPr="00BF0B3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94FC6" w:rsidRPr="00BF0B36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«Контрольно-надзорная деятельность».</w:t>
      </w:r>
    </w:p>
    <w:p w:rsidR="00094FC6" w:rsidRPr="00094FC6" w:rsidRDefault="00094FC6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94FC6" w:rsidRPr="00094FC6" w:rsidRDefault="00094FC6" w:rsidP="00094FC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94FC6" w:rsidRPr="00094FC6" w:rsidRDefault="00094FC6" w:rsidP="00094FC6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0B36" w:rsidRPr="00BF0B36" w:rsidRDefault="00BF0B36" w:rsidP="00BF0B36">
      <w:pPr>
        <w:tabs>
          <w:tab w:val="left" w:pos="6315"/>
        </w:tabs>
        <w:rPr>
          <w:rFonts w:ascii="Times New Roman" w:hAnsi="Times New Roman" w:cs="Times New Roman"/>
          <w:bCs/>
          <w:color w:val="000000" w:themeColor="text1"/>
        </w:rPr>
      </w:pPr>
      <w:r w:rsidRPr="00BF0B36">
        <w:rPr>
          <w:rFonts w:ascii="Times New Roman" w:hAnsi="Times New Roman" w:cs="Times New Roman"/>
          <w:color w:val="000000" w:themeColor="text1"/>
        </w:rPr>
        <w:t>Глава</w:t>
      </w:r>
      <w:r w:rsidRPr="00BF0B36">
        <w:rPr>
          <w:rFonts w:ascii="Times New Roman" w:hAnsi="Times New Roman" w:cs="Times New Roman"/>
          <w:bCs/>
          <w:color w:val="000000" w:themeColor="text1"/>
        </w:rPr>
        <w:t xml:space="preserve"> сельского поселения Новоспасский </w:t>
      </w:r>
      <w:r w:rsidRPr="00BF0B36">
        <w:rPr>
          <w:rFonts w:ascii="Times New Roman" w:hAnsi="Times New Roman" w:cs="Times New Roman"/>
          <w:bCs/>
          <w:color w:val="000000" w:themeColor="text1"/>
        </w:rPr>
        <w:tab/>
        <w:t xml:space="preserve">               А. В. </w:t>
      </w:r>
      <w:proofErr w:type="spellStart"/>
      <w:r w:rsidRPr="00BF0B36">
        <w:rPr>
          <w:rFonts w:ascii="Times New Roman" w:hAnsi="Times New Roman" w:cs="Times New Roman"/>
          <w:bCs/>
          <w:color w:val="000000" w:themeColor="text1"/>
        </w:rPr>
        <w:t>Верховцев</w:t>
      </w:r>
      <w:proofErr w:type="spellEnd"/>
    </w:p>
    <w:p w:rsidR="00BF0B36" w:rsidRPr="00BF0B36" w:rsidRDefault="00BF0B36" w:rsidP="00BF0B36">
      <w:pPr>
        <w:rPr>
          <w:rFonts w:ascii="Times New Roman" w:hAnsi="Times New Roman" w:cs="Times New Roman"/>
          <w:bCs/>
          <w:color w:val="000000" w:themeColor="text1"/>
        </w:rPr>
      </w:pPr>
      <w:r w:rsidRPr="00BF0B36">
        <w:rPr>
          <w:rFonts w:ascii="Times New Roman" w:hAnsi="Times New Roman" w:cs="Times New Roman"/>
          <w:bCs/>
          <w:color w:val="000000" w:themeColor="text1"/>
        </w:rPr>
        <w:t xml:space="preserve">муниципального района </w:t>
      </w:r>
      <w:proofErr w:type="gramStart"/>
      <w:r w:rsidRPr="00BF0B36">
        <w:rPr>
          <w:rFonts w:ascii="Times New Roman" w:hAnsi="Times New Roman" w:cs="Times New Roman"/>
          <w:bCs/>
          <w:color w:val="000000" w:themeColor="text1"/>
        </w:rPr>
        <w:t>Приволжский</w:t>
      </w:r>
      <w:proofErr w:type="gramEnd"/>
    </w:p>
    <w:p w:rsidR="00BF0B36" w:rsidRPr="00BF0B36" w:rsidRDefault="00BF0B36" w:rsidP="00BF0B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B36">
        <w:rPr>
          <w:rFonts w:ascii="Times New Roman" w:hAnsi="Times New Roman" w:cs="Times New Roman"/>
          <w:bCs/>
          <w:color w:val="000000" w:themeColor="text1"/>
        </w:rPr>
        <w:t xml:space="preserve"> Самарской области</w:t>
      </w:r>
      <w:r w:rsidRPr="00BF0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B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BF0B36" w:rsidRPr="00BF0B36" w:rsidRDefault="00BF0B36" w:rsidP="00BF0B3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FC6" w:rsidRPr="009A03EB" w:rsidRDefault="00094FC6" w:rsidP="00094FC6">
      <w:pPr>
        <w:rPr>
          <w:sz w:val="28"/>
          <w:szCs w:val="28"/>
        </w:rPr>
      </w:pPr>
    </w:p>
    <w:p w:rsidR="00970220" w:rsidRDefault="00970220">
      <w:r>
        <w:br w:type="page"/>
      </w:r>
    </w:p>
    <w:p w:rsidR="00094FC6" w:rsidRPr="009A03EB" w:rsidRDefault="00094FC6" w:rsidP="00094FC6"/>
    <w:p w:rsidR="00D3449A" w:rsidRPr="00D3449A" w:rsidRDefault="00D3449A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D3449A" w:rsidRDefault="00D3449A" w:rsidP="00D3449A">
      <w:pPr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596CA3" w:rsidRDefault="00596CA3" w:rsidP="00D3449A">
      <w:pPr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Новоспасский</w:t>
      </w:r>
    </w:p>
    <w:p w:rsidR="00596CA3" w:rsidRDefault="00596CA3" w:rsidP="00D3449A">
      <w:pPr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Приволжский</w:t>
      </w:r>
      <w:proofErr w:type="gramEnd"/>
    </w:p>
    <w:p w:rsidR="00596CA3" w:rsidRPr="00D3449A" w:rsidRDefault="00596CA3" w:rsidP="00D3449A">
      <w:pPr>
        <w:ind w:left="453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</w:p>
    <w:p w:rsidR="00D3449A" w:rsidRPr="00D3449A" w:rsidRDefault="00D3449A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от __________ 2021 № ___</w:t>
      </w:r>
    </w:p>
    <w:p w:rsidR="00094FC6" w:rsidRPr="00D3449A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FC6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FC6" w:rsidRDefault="00970220" w:rsidP="005F10E9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proofErr w:type="gramStart"/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в</w:t>
      </w:r>
      <w:proofErr w:type="gramEnd"/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</w:p>
    <w:p w:rsidR="003364A8" w:rsidRDefault="003364A8" w:rsidP="00B7257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573" w:rsidRP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Default="00B72573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B05F2" w:rsidRPr="007B05F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Новоспасский</w:t>
      </w:r>
      <w:r w:rsidR="007B05F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Приволжский Самарской области</w:t>
      </w:r>
      <w:r w:rsidR="00B5597C" w:rsidRPr="007B0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:rsidR="00B72573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7B05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95A18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AC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земельные отношения (экспертиза </w:t>
      </w:r>
      <w:r w:rsidR="00720762" w:rsidRPr="00720762">
        <w:rPr>
          <w:rStyle w:val="a9"/>
          <w:rFonts w:ascii="Times New Roman" w:hAnsi="Times New Roman" w:cs="Times New Roman"/>
          <w:sz w:val="28"/>
          <w:szCs w:val="28"/>
        </w:rPr>
        <w:t>з</w:t>
      </w:r>
      <w:r w:rsidRPr="00720762">
        <w:rPr>
          <w:rFonts w:ascii="Times New Roman" w:hAnsi="Times New Roman" w:cs="Times New Roman"/>
          <w:sz w:val="28"/>
          <w:szCs w:val="28"/>
        </w:rPr>
        <w:t>емлеустро</w:t>
      </w:r>
      <w:r w:rsidR="00AC6119">
        <w:rPr>
          <w:rFonts w:ascii="Times New Roman" w:hAnsi="Times New Roman" w:cs="Times New Roman"/>
          <w:sz w:val="28"/>
          <w:szCs w:val="28"/>
        </w:rPr>
        <w:t>ительной документации)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495A18">
        <w:rPr>
          <w:rFonts w:ascii="Times New Roman" w:hAnsi="Times New Roman" w:cs="Times New Roman"/>
          <w:sz w:val="28"/>
          <w:szCs w:val="28"/>
        </w:rPr>
        <w:t>;</w:t>
      </w:r>
      <w:r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60B10">
        <w:rPr>
          <w:rFonts w:ascii="Times New Roman" w:hAnsi="Times New Roman" w:cs="Times New Roman"/>
          <w:sz w:val="28"/>
          <w:szCs w:val="28"/>
        </w:rPr>
        <w:t xml:space="preserve">теплоснабжение (экспертиза </w:t>
      </w:r>
      <w:r w:rsidR="00B72573" w:rsidRPr="00720762">
        <w:rPr>
          <w:rFonts w:ascii="Times New Roman" w:hAnsi="Times New Roman" w:cs="Times New Roman"/>
          <w:sz w:val="28"/>
          <w:szCs w:val="28"/>
        </w:rPr>
        <w:t>промышлен</w:t>
      </w:r>
      <w:r w:rsidR="00660B10">
        <w:rPr>
          <w:rFonts w:ascii="Times New Roman" w:hAnsi="Times New Roman" w:cs="Times New Roman"/>
          <w:sz w:val="28"/>
          <w:szCs w:val="28"/>
        </w:rPr>
        <w:t>ной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60B10">
        <w:rPr>
          <w:rFonts w:ascii="Times New Roman" w:hAnsi="Times New Roman" w:cs="Times New Roman"/>
          <w:sz w:val="28"/>
          <w:szCs w:val="28"/>
        </w:rPr>
        <w:t>и)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756" w:rsidRPr="004454FA" w:rsidRDefault="00495A18" w:rsidP="00B0175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 xml:space="preserve">5) </w:t>
      </w:r>
      <w:r w:rsidR="00B72573" w:rsidRPr="004454FA">
        <w:rPr>
          <w:rFonts w:ascii="Times New Roman" w:hAnsi="Times New Roman" w:cs="Times New Roman"/>
          <w:sz w:val="28"/>
          <w:szCs w:val="28"/>
        </w:rPr>
        <w:t>лесны</w:t>
      </w:r>
      <w:r w:rsidR="00DF54ED">
        <w:rPr>
          <w:rFonts w:ascii="Times New Roman" w:hAnsi="Times New Roman" w:cs="Times New Roman"/>
          <w:sz w:val="28"/>
          <w:szCs w:val="28"/>
        </w:rPr>
        <w:t>е</w:t>
      </w:r>
      <w:r w:rsidR="00B72573" w:rsidRPr="004454FA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DF54ED">
        <w:rPr>
          <w:rFonts w:ascii="Times New Roman" w:hAnsi="Times New Roman" w:cs="Times New Roman"/>
          <w:sz w:val="28"/>
          <w:szCs w:val="28"/>
        </w:rPr>
        <w:t>я</w:t>
      </w:r>
      <w:r w:rsidR="001735AB">
        <w:rPr>
          <w:rFonts w:ascii="Times New Roman" w:hAnsi="Times New Roman" w:cs="Times New Roman"/>
          <w:sz w:val="28"/>
          <w:szCs w:val="28"/>
        </w:rPr>
        <w:t xml:space="preserve"> (лесотехническая экспертиза)</w:t>
      </w:r>
      <w:r w:rsidR="00A749BE" w:rsidRPr="004454FA">
        <w:rPr>
          <w:rStyle w:val="af1"/>
          <w:rFonts w:ascii="Times New Roman" w:hAnsi="Times New Roman" w:cs="Times New Roman"/>
          <w:sz w:val="28"/>
          <w:szCs w:val="28"/>
        </w:rPr>
        <w:footnoteReference w:id="5"/>
      </w:r>
      <w:r w:rsidR="00B72573" w:rsidRPr="004454FA">
        <w:rPr>
          <w:rFonts w:ascii="Times New Roman" w:hAnsi="Times New Roman" w:cs="Times New Roman"/>
          <w:sz w:val="28"/>
          <w:szCs w:val="28"/>
        </w:rPr>
        <w:t>.</w:t>
      </w:r>
    </w:p>
    <w:p w:rsidR="00DB11C2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1C2" w:rsidRP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«Контрольно-надзорная деятельность»</w:t>
      </w:r>
      <w:r w:rsidR="001B3C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2091" w:rsidRPr="005F10E9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39A5" w:rsidRPr="00E82412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="00F85D12"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:rsidR="008839A5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 рабочих дней, в отношении граждан, не являющихся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:rsidR="00E9684B" w:rsidRPr="005F10E9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4A8B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3A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A01D0" w:rsidRPr="000A01D0">
        <w:rPr>
          <w:rFonts w:ascii="Times New Roman" w:hAnsi="Times New Roman" w:cs="Times New Roman"/>
          <w:iCs/>
          <w:color w:val="000000"/>
        </w:rPr>
        <w:t xml:space="preserve"> </w:t>
      </w:r>
      <w:proofErr w:type="spellStart"/>
      <w:r w:rsidR="000A01D0" w:rsidRPr="000A01D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novospasski</w:t>
      </w:r>
      <w:proofErr w:type="spellEnd"/>
      <w:r w:rsidR="000A01D0" w:rsidRPr="000A01D0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0A01D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0A01D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0A01D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0F0DCE" w:rsidRPr="000A01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DCE"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E68D5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:rsidR="009E68D5" w:rsidRPr="00585A99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8D5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A01D0" w:rsidRPr="000A01D0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Уполномоченным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</w:t>
      </w:r>
      <w:r w:rsidR="001C25AC"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указанных в пунктах 2.2 и 2.3 настоящего Порядка,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C25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5AC"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1C25A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A01D0">
        <w:rPr>
          <w:rFonts w:ascii="Times New Roman" w:hAnsi="Times New Roman" w:cs="Times New Roman"/>
          <w:iCs/>
          <w:color w:val="000000"/>
          <w:sz w:val="28"/>
          <w:szCs w:val="28"/>
        </w:rPr>
        <w:t>Глава сельского поселения Новоспасский муниципального района Приволжский Самарской области.</w:t>
      </w:r>
    </w:p>
    <w:p w:rsidR="00C74C8D" w:rsidRPr="000A01D0" w:rsidRDefault="00C74C8D" w:rsidP="000A01D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A01D0">
        <w:rPr>
          <w:rFonts w:ascii="Times New Roman" w:hAnsi="Times New Roman" w:cs="Times New Roman"/>
          <w:iCs/>
          <w:color w:val="000000"/>
          <w:sz w:val="28"/>
          <w:szCs w:val="28"/>
        </w:rPr>
        <w:t>Глава сельского поселения Новоспасский муниципального района Приволжский Самарской области.</w:t>
      </w:r>
    </w:p>
    <w:p w:rsidR="004A320E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4605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430BE" w:rsidRPr="00054605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:rsidR="001430BE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:rsidR="00B11C31" w:rsidRPr="00B11C31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B11C31" w:rsidRPr="00A16D11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B11C3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F54ED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5294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F54ED" w:rsidRPr="005F10E9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:rsidR="00DF54ED" w:rsidRPr="005F10E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5B29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:rsidR="00785B2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785B29" w:rsidRPr="00A16D11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B658B9" w:rsidRPr="000869B4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594B8A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2412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:rsidR="00594B8A" w:rsidRPr="00E82412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:rsidR="00594B8A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9C4E1B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:rsidR="00DF54ED" w:rsidRPr="005F10E9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DF54ED" w:rsidRPr="005F10E9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:rsidR="00DF54ED" w:rsidRPr="005F10E9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DF54E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F26D2D" w:rsidRDefault="00F26D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B3C63" w:rsidRDefault="001B3C63" w:rsidP="005F10E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C63" w:rsidRPr="00D3449A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1B3C63" w:rsidRDefault="001B3C63" w:rsidP="001B3C63">
      <w:pPr>
        <w:ind w:left="4536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0A01D0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сельском посе</w:t>
      </w:r>
      <w:r w:rsidR="0075378C">
        <w:rPr>
          <w:rFonts w:ascii="Times New Roman" w:hAnsi="Times New Roman" w:cs="Times New Roman"/>
          <w:color w:val="000000"/>
          <w:spacing w:val="-6"/>
          <w:sz w:val="28"/>
          <w:szCs w:val="28"/>
        </w:rPr>
        <w:t>лении Новоспасский</w:t>
      </w:r>
    </w:p>
    <w:p w:rsidR="0075378C" w:rsidRDefault="0075378C" w:rsidP="001B3C63">
      <w:pPr>
        <w:ind w:left="4536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Приволжский</w:t>
      </w:r>
      <w:proofErr w:type="gramEnd"/>
    </w:p>
    <w:p w:rsidR="0075378C" w:rsidRDefault="0075378C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Самарской области</w:t>
      </w:r>
    </w:p>
    <w:p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/>
      </w:tblPr>
      <w:tblGrid>
        <w:gridCol w:w="986"/>
        <w:gridCol w:w="1839"/>
        <w:gridCol w:w="2688"/>
        <w:gridCol w:w="2264"/>
        <w:gridCol w:w="2005"/>
      </w:tblGrid>
      <w:tr w:rsidR="00CF256D" w:rsidTr="00CF256D">
        <w:tc>
          <w:tcPr>
            <w:tcW w:w="986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21FCD" w:rsidRPr="00D3449A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</w:p>
    <w:p w:rsidR="0075378C" w:rsidRDefault="00D21FCD" w:rsidP="0075378C">
      <w:pPr>
        <w:ind w:left="4536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75378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сельском поселении Новоспасский</w:t>
      </w:r>
    </w:p>
    <w:p w:rsidR="0075378C" w:rsidRDefault="0075378C" w:rsidP="0075378C">
      <w:pPr>
        <w:ind w:left="4536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Приволжский</w:t>
      </w:r>
      <w:proofErr w:type="gramEnd"/>
    </w:p>
    <w:p w:rsidR="0075378C" w:rsidRDefault="0075378C" w:rsidP="0075378C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Самарской области</w:t>
      </w:r>
    </w:p>
    <w:p w:rsidR="001448AD" w:rsidRDefault="001448A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585A99" w:rsidRP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85A99" w:rsidRPr="00585A99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Pr="00585A99">
        <w:rPr>
          <w:rFonts w:ascii="Times New Roman" w:hAnsi="Times New Roman" w:cs="Times New Roman"/>
          <w:i/>
          <w:sz w:val="24"/>
          <w:szCs w:val="24"/>
        </w:rPr>
        <w:t>)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85A99" w:rsidRPr="00CE072B" w:rsidRDefault="00585A99" w:rsidP="00585A99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CE072B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</w:rPr>
      </w:pPr>
    </w:p>
    <w:p w:rsidR="000E13EE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области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______________________</w:t>
      </w:r>
      <w:r w:rsid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13EE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:rsidR="000E13EE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работы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="009E68D5"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 месяцев.</w:t>
      </w:r>
    </w:p>
    <w:p w:rsidR="00585A99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Являюсь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ованным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1C1B" w:rsidRPr="00145404" w:rsidRDefault="0065108F" w:rsidP="000E13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EE1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CE072B" w:rsidRPr="00585A99" w:rsidRDefault="00CE072B" w:rsidP="00585A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>
        <w:rPr>
          <w:rFonts w:ascii="Times New Roman" w:hAnsi="Times New Roman" w:cs="Times New Roman"/>
          <w:sz w:val="28"/>
          <w:szCs w:val="28"/>
        </w:rPr>
        <w:t>.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данных, указанных в заявлении в порядке, установленном законодательством Российской </w:t>
      </w:r>
      <w:r w:rsidRPr="00585A99">
        <w:rPr>
          <w:rFonts w:ascii="Times New Roman" w:hAnsi="Times New Roman" w:cs="Times New Roman"/>
          <w:sz w:val="28"/>
          <w:szCs w:val="28"/>
        </w:rPr>
        <w:lastRenderedPageBreak/>
        <w:t>Федерации о персональных данных</w:t>
      </w:r>
      <w:r w:rsidR="003D2C89">
        <w:rPr>
          <w:rFonts w:ascii="Times New Roman" w:hAnsi="Times New Roman" w:cs="Times New Roman"/>
          <w:sz w:val="28"/>
          <w:szCs w:val="28"/>
        </w:rPr>
        <w:t xml:space="preserve">, а также на публикацию моих фамилии, имени, </w:t>
      </w:r>
      <w:r w:rsidR="003D2C89" w:rsidRPr="003D2C89">
        <w:rPr>
          <w:rFonts w:ascii="Times New Roman" w:hAnsi="Times New Roman" w:cs="Times New Roman"/>
          <w:sz w:val="28"/>
          <w:szCs w:val="28"/>
        </w:rPr>
        <w:t>отчества</w:t>
      </w:r>
      <w:r w:rsidR="003D2C89" w:rsidRPr="003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p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481"/>
        <w:gridCol w:w="418"/>
        <w:gridCol w:w="6450"/>
      </w:tblGrid>
      <w:tr w:rsidR="00585A99" w:rsidRPr="00585A99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</w:tbl>
    <w:p w:rsidR="001448AD" w:rsidRDefault="001448AD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00C9" w:rsidRDefault="003000C9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00C9" w:rsidRDefault="003000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000C9" w:rsidRPr="003000C9" w:rsidRDefault="003000C9" w:rsidP="001448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00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DCE" w:rsidRDefault="00012EE1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разработки соответствующего документа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Правительства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(далее – Постановление № 2328). </w:t>
      </w:r>
    </w:p>
    <w:p w:rsidR="000F0DCE" w:rsidRPr="000F0DCE" w:rsidRDefault="000F0DCE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4 утвержденных Постановлением № 2328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Правила)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контрольным (надзорным) органом в целях реализации Правил устанавливаются:</w:t>
      </w:r>
    </w:p>
    <w:p w:rsidR="000F0DCE" w:rsidRPr="000F0DCE" w:rsidRDefault="000F0DCE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:rsidR="000F0DCE" w:rsidRPr="00057F0E" w:rsidRDefault="000F0DCE" w:rsidP="00057F0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 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ведомственной информационной системы контрольного (надзорного) органа, федеральной государственной информационной систем</w:t>
      </w:r>
      <w:r w:rsidR="00057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«Единый портал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государственных и муниципальных услуг (функций)</w:t>
      </w:r>
      <w:r w:rsidR="00057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0F0DCE" w:rsidRPr="000F0DCE" w:rsidRDefault="00057F0E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 Правилами;</w:t>
      </w:r>
    </w:p>
    <w:p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 аттестации без проведения квалификационного экзамена (при необходимости);</w:t>
      </w:r>
    </w:p>
    <w:p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срок действия аттестации;</w:t>
      </w:r>
    </w:p>
    <w:p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имеет бессрочный характер (бессрочная аттестация</w:t>
      </w:r>
      <w:r w:rsidR="0027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необходимости);</w:t>
      </w:r>
    </w:p>
    <w:p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правила формирования и ведения реестра;</w:t>
      </w:r>
    </w:p>
    <w:p w:rsid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положение об аттестационной комиссии (при необходимости).</w:t>
      </w:r>
    </w:p>
    <w:p w:rsidR="00692B6A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:rsidR="00692B6A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Порядок не предусматривает:</w:t>
      </w:r>
    </w:p>
    <w:p w:rsidR="00692B6A" w:rsidRPr="000F0DCE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обязательность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квалификационного экзамена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такая возможность установлена Правилами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такого эксперта </w:t>
      </w:r>
      <w:r w:rsidR="00E14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и (или) региональным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государственной власти, предшествующая подаче заявления об аттестации в орган местного самоуправления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2B6A" w:rsidRPr="000F0DCE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устанавливается на срок проведения контрольного (надзорного) 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Срок аттестации определен в качестве минимально допустимого в соответствии с Правилами – 5 лет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2B6A" w:rsidRPr="000F0DCE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имеет бессрочный характер;</w:t>
      </w:r>
    </w:p>
    <w:p w:rsidR="00692B6A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положение об аттестационной комиссии.</w:t>
      </w:r>
    </w:p>
    <w:p w:rsidR="00692B6A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0C9" w:rsidRPr="000F0DCE" w:rsidRDefault="003000C9" w:rsidP="000F0DC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00C9" w:rsidRPr="000F0DCE" w:rsidSect="008E6402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EC" w:rsidRDefault="001D0EEC" w:rsidP="008E6402">
      <w:r>
        <w:separator/>
      </w:r>
    </w:p>
  </w:endnote>
  <w:endnote w:type="continuationSeparator" w:id="0">
    <w:p w:rsidR="001D0EEC" w:rsidRDefault="001D0EEC" w:rsidP="008E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EC" w:rsidRDefault="001D0EEC" w:rsidP="008E6402">
      <w:r>
        <w:separator/>
      </w:r>
    </w:p>
  </w:footnote>
  <w:footnote w:type="continuationSeparator" w:id="0">
    <w:p w:rsidR="001D0EEC" w:rsidRDefault="001D0EEC" w:rsidP="008E6402">
      <w:r>
        <w:continuationSeparator/>
      </w:r>
    </w:p>
  </w:footnote>
  <w:footnote w:id="1">
    <w:p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Может проводиться при осуществлении муниципального земельного контроля, муниципального контроля в сфере благоустройства (например, при оценке нарушения правил благоустройства территории муниципального образования конкретным землепользователем)</w:t>
      </w:r>
      <w:r>
        <w:rPr>
          <w:rFonts w:ascii="Times New Roman" w:hAnsi="Times New Roman" w:cs="Times New Roman"/>
          <w:sz w:val="24"/>
          <w:szCs w:val="24"/>
        </w:rPr>
        <w:t xml:space="preserve">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2">
    <w:p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земельного контроля, муниципального контроля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3">
    <w:p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="00DF54ED"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жилищного контроля, 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bookmarkStart w:id="0" w:name="_Hlk77848725"/>
      <w:r w:rsidRPr="00A62CD1">
        <w:rPr>
          <w:rFonts w:ascii="Times New Roman" w:hAnsi="Times New Roman" w:cs="Times New Roman"/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Pr="00A62CD1">
        <w:rPr>
          <w:rFonts w:ascii="Times New Roman" w:hAnsi="Times New Roman" w:cs="Times New Roman"/>
          <w:sz w:val="24"/>
          <w:szCs w:val="24"/>
        </w:rPr>
        <w:t xml:space="preserve">, </w:t>
      </w:r>
      <w:r w:rsidR="00B01756" w:rsidRPr="005F5F4A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1735AB">
        <w:rPr>
          <w:rFonts w:ascii="Times New Roman" w:hAnsi="Times New Roman" w:cs="Times New Roman"/>
          <w:sz w:val="24"/>
          <w:szCs w:val="24"/>
        </w:rPr>
        <w:t xml:space="preserve"> (в отношении автомобильных дорог местного значения)</w:t>
      </w:r>
      <w:r w:rsidR="00B01756" w:rsidRPr="005F5F4A">
        <w:rPr>
          <w:rFonts w:ascii="Times New Roman" w:hAnsi="Times New Roman" w:cs="Times New Roman"/>
          <w:sz w:val="24"/>
          <w:szCs w:val="24"/>
        </w:rPr>
        <w:t>,</w:t>
      </w:r>
      <w:r w:rsidR="00B01756" w:rsidRPr="00B01756">
        <w:rPr>
          <w:rFonts w:ascii="Times New Roman" w:hAnsi="Times New Roman" w:cs="Times New Roman"/>
          <w:sz w:val="24"/>
          <w:szCs w:val="24"/>
        </w:rPr>
        <w:t xml:space="preserve"> </w:t>
      </w:r>
      <w:r w:rsidRPr="00FB7D08">
        <w:rPr>
          <w:rFonts w:ascii="Times New Roman" w:hAnsi="Times New Roman" w:cs="Times New Roman"/>
          <w:sz w:val="24"/>
          <w:szCs w:val="24"/>
        </w:rPr>
        <w:t>если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проведение экспертизы предусмотрено в числе контрольных действий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отдельных контрольных мероприятиях в соответствии с положениями об этих видах муниципального контроля. </w:t>
      </w:r>
    </w:p>
  </w:footnote>
  <w:footnote w:id="4">
    <w:p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="00DF54ED"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="00DF54ED"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Pr="00A62CD1">
        <w:rPr>
          <w:rFonts w:ascii="Times New Roman" w:hAnsi="Times New Roman" w:cs="Times New Roman"/>
          <w:sz w:val="24"/>
          <w:szCs w:val="24"/>
        </w:rPr>
        <w:t>проводиться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A62CD1">
        <w:rPr>
          <w:rFonts w:ascii="Times New Roman" w:hAnsi="Times New Roman" w:cs="Times New Roman"/>
          <w:sz w:val="24"/>
          <w:szCs w:val="24"/>
        </w:rPr>
        <w:t>, если проведение экспертизы предусмотрено в числе контрольных действий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отдельных контрольных мероприятиях в соответствии с положением об этом виде муниципального контроля. </w:t>
      </w:r>
    </w:p>
  </w:footnote>
  <w:footnote w:id="5">
    <w:p w:rsidR="00A749BE" w:rsidRPr="00A62CD1" w:rsidRDefault="00A749BE" w:rsidP="00A749B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="00DF54ED"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="00DF54ED"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Pr="00A62CD1">
        <w:rPr>
          <w:rFonts w:ascii="Times New Roman" w:hAnsi="Times New Roman" w:cs="Times New Roman"/>
          <w:sz w:val="24"/>
          <w:szCs w:val="24"/>
        </w:rPr>
        <w:t>проводиться при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лесного 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>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62CD1">
        <w:rPr>
          <w:rFonts w:ascii="Times New Roman" w:hAnsi="Times New Roman" w:cs="Times New Roman"/>
          <w:sz w:val="24"/>
          <w:szCs w:val="24"/>
        </w:rPr>
        <w:t>, если проведение экспертизы предусмотрено в числе контрольных действий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отдельных контрольных мероприятиях в соответствии с положением об этом виде муниципального контроля.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131172741"/>
      <w:docPartObj>
        <w:docPartGallery w:val="Page Numbers (Top of Page)"/>
        <w:docPartUnique/>
      </w:docPartObj>
    </w:sdtPr>
    <w:sdtContent>
      <w:p w:rsidR="008E6402" w:rsidRDefault="00AA534B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463669652"/>
      <w:docPartObj>
        <w:docPartGallery w:val="Page Numbers (Top of Page)"/>
        <w:docPartUnique/>
      </w:docPartObj>
    </w:sdtPr>
    <w:sdtContent>
      <w:p w:rsidR="008E6402" w:rsidRDefault="00AA534B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75378C">
          <w:rPr>
            <w:rStyle w:val="a8"/>
            <w:noProof/>
          </w:rPr>
          <w:t>15</w: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A01D0"/>
    <w:rsid w:val="000C1F15"/>
    <w:rsid w:val="000E13EE"/>
    <w:rsid w:val="000F0DCE"/>
    <w:rsid w:val="001020A2"/>
    <w:rsid w:val="0010699C"/>
    <w:rsid w:val="00123DA7"/>
    <w:rsid w:val="0013727A"/>
    <w:rsid w:val="001430BE"/>
    <w:rsid w:val="001448AD"/>
    <w:rsid w:val="00145404"/>
    <w:rsid w:val="00157B50"/>
    <w:rsid w:val="001603A1"/>
    <w:rsid w:val="001735AB"/>
    <w:rsid w:val="001B3C63"/>
    <w:rsid w:val="001C25AC"/>
    <w:rsid w:val="001D0EEC"/>
    <w:rsid w:val="001D6D08"/>
    <w:rsid w:val="001F182A"/>
    <w:rsid w:val="00243576"/>
    <w:rsid w:val="00252006"/>
    <w:rsid w:val="0026797E"/>
    <w:rsid w:val="0027032C"/>
    <w:rsid w:val="002B127E"/>
    <w:rsid w:val="002D4A8B"/>
    <w:rsid w:val="002E0613"/>
    <w:rsid w:val="002F48FC"/>
    <w:rsid w:val="003000C9"/>
    <w:rsid w:val="00302194"/>
    <w:rsid w:val="00330ECD"/>
    <w:rsid w:val="003364A8"/>
    <w:rsid w:val="00365AC4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E3C70"/>
    <w:rsid w:val="00503B62"/>
    <w:rsid w:val="00580FED"/>
    <w:rsid w:val="00585A99"/>
    <w:rsid w:val="00594B8A"/>
    <w:rsid w:val="00596CA3"/>
    <w:rsid w:val="005F10E9"/>
    <w:rsid w:val="005F5F4A"/>
    <w:rsid w:val="006363E6"/>
    <w:rsid w:val="0065108F"/>
    <w:rsid w:val="00660B10"/>
    <w:rsid w:val="006811F9"/>
    <w:rsid w:val="00692B6A"/>
    <w:rsid w:val="006A2D4E"/>
    <w:rsid w:val="006C5563"/>
    <w:rsid w:val="006E5294"/>
    <w:rsid w:val="0071308B"/>
    <w:rsid w:val="00720762"/>
    <w:rsid w:val="0075378C"/>
    <w:rsid w:val="007819AE"/>
    <w:rsid w:val="00785B29"/>
    <w:rsid w:val="007B05F2"/>
    <w:rsid w:val="00823678"/>
    <w:rsid w:val="00826B77"/>
    <w:rsid w:val="00832091"/>
    <w:rsid w:val="0087684B"/>
    <w:rsid w:val="008839A5"/>
    <w:rsid w:val="008972F2"/>
    <w:rsid w:val="008E5422"/>
    <w:rsid w:val="008E6402"/>
    <w:rsid w:val="008F08AC"/>
    <w:rsid w:val="009100FD"/>
    <w:rsid w:val="00914B46"/>
    <w:rsid w:val="00970220"/>
    <w:rsid w:val="00993E74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A534B"/>
    <w:rsid w:val="00AC6119"/>
    <w:rsid w:val="00AF5A93"/>
    <w:rsid w:val="00B01756"/>
    <w:rsid w:val="00B11C31"/>
    <w:rsid w:val="00B4014A"/>
    <w:rsid w:val="00B5597C"/>
    <w:rsid w:val="00B658B9"/>
    <w:rsid w:val="00B72573"/>
    <w:rsid w:val="00B9505C"/>
    <w:rsid w:val="00BC52AD"/>
    <w:rsid w:val="00BC5454"/>
    <w:rsid w:val="00BD0A21"/>
    <w:rsid w:val="00BD43B9"/>
    <w:rsid w:val="00BF0B36"/>
    <w:rsid w:val="00C1756A"/>
    <w:rsid w:val="00C20AB9"/>
    <w:rsid w:val="00C74C8D"/>
    <w:rsid w:val="00C77D78"/>
    <w:rsid w:val="00CE072B"/>
    <w:rsid w:val="00CF256D"/>
    <w:rsid w:val="00CF45CF"/>
    <w:rsid w:val="00D21FCD"/>
    <w:rsid w:val="00D3449A"/>
    <w:rsid w:val="00D44946"/>
    <w:rsid w:val="00D82E45"/>
    <w:rsid w:val="00DB11C2"/>
    <w:rsid w:val="00DD72F2"/>
    <w:rsid w:val="00DF460A"/>
    <w:rsid w:val="00DF54ED"/>
    <w:rsid w:val="00E02EC6"/>
    <w:rsid w:val="00E14E77"/>
    <w:rsid w:val="00E469FB"/>
    <w:rsid w:val="00E619CA"/>
    <w:rsid w:val="00E82412"/>
    <w:rsid w:val="00E9684B"/>
    <w:rsid w:val="00EA0298"/>
    <w:rsid w:val="00EE1735"/>
    <w:rsid w:val="00EE1C1B"/>
    <w:rsid w:val="00F175E7"/>
    <w:rsid w:val="00F26D2D"/>
    <w:rsid w:val="00F74D61"/>
    <w:rsid w:val="00F85D12"/>
    <w:rsid w:val="00FB7D08"/>
    <w:rsid w:val="00FD3413"/>
    <w:rsid w:val="00FD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BF0B36"/>
    <w:rPr>
      <w:rFonts w:ascii="Times New Roman" w:eastAsia="Times New Roman" w:hAnsi="Times New Roman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F0B3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F0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</cp:lastModifiedBy>
  <cp:revision>21</cp:revision>
  <cp:lastPrinted>2021-08-09T05:17:00Z</cp:lastPrinted>
  <dcterms:created xsi:type="dcterms:W3CDTF">2021-08-13T06:31:00Z</dcterms:created>
  <dcterms:modified xsi:type="dcterms:W3CDTF">2021-08-26T10:03:00Z</dcterms:modified>
</cp:coreProperties>
</file>