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EB742F" w:rsidRDefault="00120186" w:rsidP="00120186">
      <w:pPr>
        <w:tabs>
          <w:tab w:val="center" w:pos="4677"/>
          <w:tab w:val="left" w:pos="702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2018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71500" cy="742950"/>
            <wp:effectExtent l="19050" t="0" r="0" b="0"/>
            <wp:docPr id="2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86" w:rsidRPr="00120186" w:rsidRDefault="00120186" w:rsidP="00120186">
      <w:pPr>
        <w:tabs>
          <w:tab w:val="left" w:pos="80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20186" w:rsidRPr="00120186" w:rsidRDefault="00120186" w:rsidP="00120186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86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120186" w:rsidRPr="00120186" w:rsidRDefault="00120186" w:rsidP="00120186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86">
        <w:rPr>
          <w:rFonts w:ascii="Times New Roman" w:hAnsi="Times New Roman"/>
          <w:b/>
          <w:bCs/>
          <w:sz w:val="28"/>
          <w:szCs w:val="28"/>
        </w:rPr>
        <w:t>МОНАСТЫРЩИНСКОГО СЕЛЬСКОГО ПОСЕЛЕНИЯ</w:t>
      </w:r>
    </w:p>
    <w:p w:rsidR="00120186" w:rsidRPr="00120186" w:rsidRDefault="00120186" w:rsidP="00120186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86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120186" w:rsidRPr="00120186" w:rsidRDefault="00120186" w:rsidP="00120186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8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A3108F" w:rsidRDefault="00120186" w:rsidP="00120186">
      <w:pPr>
        <w:tabs>
          <w:tab w:val="left" w:pos="8040"/>
        </w:tabs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12018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20186" w:rsidRDefault="00120186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120186" w:rsidRDefault="00120186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 w:rsidR="00F168C0">
        <w:rPr>
          <w:rFonts w:ascii="Times New Roman" w:eastAsia="Calibri" w:hAnsi="Times New Roman"/>
          <w:sz w:val="28"/>
          <w:szCs w:val="28"/>
        </w:rPr>
        <w:t>0</w:t>
      </w:r>
      <w:r w:rsidR="00293D1E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 w:rsidR="00F168C0">
        <w:rPr>
          <w:rFonts w:ascii="Times New Roman" w:eastAsia="Calibri" w:hAnsi="Times New Roman"/>
          <w:sz w:val="28"/>
          <w:szCs w:val="28"/>
        </w:rPr>
        <w:t>июля</w:t>
      </w:r>
      <w:r w:rsidRPr="00A3108F">
        <w:rPr>
          <w:rFonts w:ascii="Times New Roman" w:eastAsia="Calibri" w:hAnsi="Times New Roman"/>
          <w:sz w:val="28"/>
          <w:szCs w:val="28"/>
        </w:rPr>
        <w:t xml:space="preserve"> 202</w:t>
      </w:r>
      <w:r w:rsidR="004534E1" w:rsidRPr="00A3108F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 г</w:t>
      </w:r>
      <w:r w:rsidR="004534E1" w:rsidRPr="00A3108F">
        <w:rPr>
          <w:rFonts w:ascii="Times New Roman" w:eastAsia="Calibri" w:hAnsi="Times New Roman"/>
          <w:sz w:val="28"/>
          <w:szCs w:val="28"/>
        </w:rPr>
        <w:t>ода</w:t>
      </w:r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 w:rsidRPr="00A3108F">
        <w:rPr>
          <w:rFonts w:ascii="Times New Roman" w:hAnsi="Times New Roman"/>
          <w:sz w:val="28"/>
          <w:szCs w:val="28"/>
        </w:rPr>
        <w:t xml:space="preserve"> </w:t>
      </w:r>
      <w:r w:rsidR="00F168C0">
        <w:rPr>
          <w:rFonts w:ascii="Times New Roman" w:hAnsi="Times New Roman"/>
          <w:sz w:val="28"/>
          <w:szCs w:val="28"/>
        </w:rPr>
        <w:t>184</w:t>
      </w:r>
    </w:p>
    <w:p w:rsidR="00544602" w:rsidRPr="00A3108F" w:rsidRDefault="005D7E90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="00544602" w:rsidRPr="00A3108F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544602" w:rsidRPr="00A3108F">
        <w:rPr>
          <w:rFonts w:ascii="Times New Roman" w:eastAsia="Calibri" w:hAnsi="Times New Roman"/>
          <w:sz w:val="28"/>
          <w:szCs w:val="28"/>
        </w:rPr>
        <w:t>.</w:t>
      </w:r>
      <w:r w:rsidR="00544602" w:rsidRPr="00A3108F">
        <w:rPr>
          <w:rFonts w:ascii="Times New Roman" w:hAnsi="Times New Roman"/>
          <w:sz w:val="28"/>
          <w:szCs w:val="28"/>
        </w:rPr>
        <w:t xml:space="preserve"> </w:t>
      </w:r>
      <w:r w:rsidR="00120186">
        <w:rPr>
          <w:rFonts w:ascii="Times New Roman" w:eastAsia="Calibri" w:hAnsi="Times New Roman"/>
          <w:sz w:val="28"/>
          <w:szCs w:val="28"/>
        </w:rPr>
        <w:t>Монастырщина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D27333" w:rsidRDefault="00544602" w:rsidP="003D6D1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3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120186" w:rsidRPr="00D27333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D2733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7333" w:rsidRPr="00D27333">
        <w:rPr>
          <w:rFonts w:ascii="Times New Roman" w:hAnsi="Times New Roman" w:cs="Times New Roman"/>
          <w:sz w:val="28"/>
          <w:szCs w:val="28"/>
        </w:rPr>
        <w:t>12.11</w:t>
      </w:r>
      <w:r w:rsidRPr="00D27333">
        <w:rPr>
          <w:rFonts w:ascii="Times New Roman" w:hAnsi="Times New Roman" w:cs="Times New Roman"/>
          <w:sz w:val="28"/>
          <w:szCs w:val="28"/>
        </w:rPr>
        <w:t>.20</w:t>
      </w:r>
      <w:r w:rsidR="003D6D12" w:rsidRPr="00D27333">
        <w:rPr>
          <w:rFonts w:ascii="Times New Roman" w:hAnsi="Times New Roman" w:cs="Times New Roman"/>
          <w:sz w:val="28"/>
          <w:szCs w:val="28"/>
        </w:rPr>
        <w:t>21</w:t>
      </w:r>
      <w:r w:rsidRPr="00D27333">
        <w:rPr>
          <w:rFonts w:ascii="Times New Roman" w:hAnsi="Times New Roman" w:cs="Times New Roman"/>
          <w:sz w:val="28"/>
          <w:szCs w:val="28"/>
        </w:rPr>
        <w:t xml:space="preserve"> № </w:t>
      </w:r>
      <w:r w:rsidR="00D27333" w:rsidRPr="00D27333">
        <w:rPr>
          <w:rFonts w:ascii="Times New Roman" w:hAnsi="Times New Roman" w:cs="Times New Roman"/>
          <w:sz w:val="28"/>
          <w:szCs w:val="28"/>
        </w:rPr>
        <w:t xml:space="preserve">71 </w:t>
      </w:r>
      <w:r w:rsidRPr="00D27333">
        <w:rPr>
          <w:rFonts w:ascii="Times New Roman" w:hAnsi="Times New Roman" w:cs="Times New Roman"/>
          <w:sz w:val="28"/>
          <w:szCs w:val="28"/>
        </w:rPr>
        <w:t>«</w:t>
      </w:r>
      <w:r w:rsidR="003D6D12" w:rsidRPr="00D2733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20186" w:rsidRPr="00D27333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3D6D12" w:rsidRPr="00D2733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D27333">
        <w:rPr>
          <w:rFonts w:ascii="Times New Roman" w:hAnsi="Times New Roman" w:cs="Times New Roman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5D7E90" w:rsidRDefault="003D6D12" w:rsidP="003D6D1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9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части 1 статьи 14</w:t>
      </w:r>
      <w:r w:rsidRPr="005D7E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20186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области, рассмотрев экспертное заключение на решение Совета народных депутатов </w:t>
      </w:r>
      <w:r w:rsidR="00120186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от </w:t>
      </w:r>
      <w:r w:rsidR="00D2733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.11.2021 № </w:t>
      </w:r>
      <w:r w:rsidR="00D27333">
        <w:rPr>
          <w:rFonts w:ascii="Times New Roman" w:hAnsi="Times New Roman" w:cs="Times New Roman"/>
          <w:b w:val="0"/>
          <w:sz w:val="28"/>
          <w:szCs w:val="28"/>
        </w:rPr>
        <w:t>71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</w:t>
      </w:r>
      <w:r w:rsidR="007342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733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.04.2023 № </w:t>
      </w:r>
      <w:r w:rsidR="00D27333">
        <w:rPr>
          <w:rFonts w:ascii="Times New Roman" w:hAnsi="Times New Roman" w:cs="Times New Roman"/>
          <w:b w:val="0"/>
          <w:sz w:val="28"/>
          <w:szCs w:val="28"/>
        </w:rPr>
        <w:t>171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) «Об утверждении Положения о муниципальном контроле в сфере благоустройства на территории </w:t>
      </w:r>
      <w:r w:rsidR="00120186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области», Совет народных депутатов </w:t>
      </w:r>
      <w:r w:rsidR="00120186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0C718F" w:rsidRPr="005D7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534E1" w:rsidRPr="001201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34E1" w:rsidRPr="00120186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544602" w:rsidRPr="00120186">
        <w:rPr>
          <w:rFonts w:ascii="Times New Roman" w:hAnsi="Times New Roman" w:cs="Times New Roman"/>
          <w:sz w:val="28"/>
          <w:szCs w:val="28"/>
        </w:rPr>
        <w:t>:</w:t>
      </w:r>
    </w:p>
    <w:p w:rsidR="00544602" w:rsidRPr="005D7E90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120186" w:rsidRPr="00120186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5D7E9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D27333">
        <w:rPr>
          <w:rFonts w:ascii="Times New Roman" w:hAnsi="Times New Roman"/>
          <w:sz w:val="28"/>
          <w:szCs w:val="28"/>
        </w:rPr>
        <w:t>12.11</w:t>
      </w:r>
      <w:r w:rsidRPr="005D7E90">
        <w:rPr>
          <w:rFonts w:ascii="Times New Roman" w:hAnsi="Times New Roman"/>
          <w:sz w:val="28"/>
          <w:szCs w:val="28"/>
        </w:rPr>
        <w:t>.20</w:t>
      </w:r>
      <w:r w:rsidR="003D6D12" w:rsidRPr="005D7E90">
        <w:rPr>
          <w:rFonts w:ascii="Times New Roman" w:hAnsi="Times New Roman"/>
          <w:sz w:val="28"/>
          <w:szCs w:val="28"/>
        </w:rPr>
        <w:t>21</w:t>
      </w:r>
      <w:r w:rsidRPr="005D7E90">
        <w:rPr>
          <w:rFonts w:ascii="Times New Roman" w:hAnsi="Times New Roman"/>
          <w:sz w:val="28"/>
          <w:szCs w:val="28"/>
        </w:rPr>
        <w:t xml:space="preserve"> № </w:t>
      </w:r>
      <w:r w:rsidR="00D27333">
        <w:rPr>
          <w:rFonts w:ascii="Times New Roman" w:hAnsi="Times New Roman"/>
          <w:sz w:val="28"/>
          <w:szCs w:val="28"/>
        </w:rPr>
        <w:t>71</w:t>
      </w:r>
      <w:r w:rsidRPr="005D7E90">
        <w:rPr>
          <w:rFonts w:ascii="Times New Roman" w:hAnsi="Times New Roman"/>
          <w:sz w:val="28"/>
          <w:szCs w:val="28"/>
        </w:rPr>
        <w:t xml:space="preserve"> «</w:t>
      </w:r>
      <w:r w:rsidR="003D6D12" w:rsidRPr="005D7E9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20186" w:rsidRPr="00120186">
        <w:rPr>
          <w:rFonts w:ascii="Times New Roman" w:hAnsi="Times New Roman"/>
          <w:sz w:val="28"/>
          <w:szCs w:val="28"/>
        </w:rPr>
        <w:t>Монастырщинского</w:t>
      </w:r>
      <w:r w:rsidR="003D6D12" w:rsidRPr="005D7E9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5D7E90">
        <w:rPr>
          <w:rFonts w:ascii="Times New Roman" w:hAnsi="Times New Roman"/>
          <w:sz w:val="28"/>
          <w:szCs w:val="28"/>
        </w:rPr>
        <w:t>» следующие изменения:</w:t>
      </w:r>
    </w:p>
    <w:p w:rsidR="00B62434" w:rsidRPr="005D7E90" w:rsidRDefault="00544602" w:rsidP="00B62434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>1.1.</w:t>
      </w:r>
      <w:r w:rsidR="003D6D12" w:rsidRPr="005D7E90">
        <w:rPr>
          <w:rFonts w:ascii="Times New Roman" w:hAnsi="Times New Roman"/>
          <w:sz w:val="28"/>
          <w:szCs w:val="28"/>
        </w:rPr>
        <w:t xml:space="preserve"> Подпункт 1.9 пункта 1</w:t>
      </w:r>
      <w:r w:rsidRPr="005D7E90">
        <w:rPr>
          <w:rFonts w:ascii="Times New Roman" w:hAnsi="Times New Roman"/>
          <w:sz w:val="28"/>
          <w:szCs w:val="28"/>
        </w:rPr>
        <w:t xml:space="preserve"> </w:t>
      </w:r>
      <w:r w:rsidR="003D6D12" w:rsidRPr="005D7E90">
        <w:rPr>
          <w:rFonts w:ascii="Times New Roman" w:hAnsi="Times New Roman"/>
          <w:sz w:val="28"/>
          <w:szCs w:val="28"/>
        </w:rPr>
        <w:t>п</w:t>
      </w:r>
      <w:r w:rsidRPr="005D7E90">
        <w:rPr>
          <w:rFonts w:ascii="Times New Roman" w:hAnsi="Times New Roman"/>
          <w:sz w:val="28"/>
          <w:szCs w:val="28"/>
        </w:rPr>
        <w:t>риложени</w:t>
      </w:r>
      <w:r w:rsidR="003D6D12" w:rsidRPr="005D7E90">
        <w:rPr>
          <w:rFonts w:ascii="Times New Roman" w:hAnsi="Times New Roman"/>
          <w:sz w:val="28"/>
          <w:szCs w:val="28"/>
        </w:rPr>
        <w:t>я</w:t>
      </w:r>
      <w:r w:rsidRPr="005D7E90">
        <w:rPr>
          <w:rFonts w:ascii="Times New Roman" w:hAnsi="Times New Roman"/>
          <w:sz w:val="28"/>
          <w:szCs w:val="28"/>
        </w:rPr>
        <w:t xml:space="preserve"> к </w:t>
      </w:r>
      <w:r w:rsidR="00F76B4E" w:rsidRPr="005D7E90">
        <w:rPr>
          <w:rFonts w:ascii="Times New Roman" w:hAnsi="Times New Roman"/>
          <w:sz w:val="28"/>
          <w:szCs w:val="28"/>
        </w:rPr>
        <w:t>решению «</w:t>
      </w:r>
      <w:r w:rsidR="003D6D12" w:rsidRPr="005D7E90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3D6D12" w:rsidRPr="005D7E90">
        <w:rPr>
          <w:rFonts w:ascii="Times New Roman" w:hAnsi="Times New Roman"/>
          <w:sz w:val="28"/>
          <w:szCs w:val="28"/>
        </w:rPr>
        <w:t xml:space="preserve"> </w:t>
      </w:r>
      <w:r w:rsidR="00120186" w:rsidRPr="00120186">
        <w:rPr>
          <w:rFonts w:ascii="Times New Roman" w:hAnsi="Times New Roman"/>
          <w:sz w:val="28"/>
          <w:szCs w:val="28"/>
        </w:rPr>
        <w:lastRenderedPageBreak/>
        <w:t>Монастырщинского</w:t>
      </w:r>
      <w:r w:rsidR="003D6D12" w:rsidRPr="005D7E9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F76B4E" w:rsidRPr="005D7E90">
        <w:rPr>
          <w:rFonts w:ascii="Times New Roman" w:hAnsi="Times New Roman"/>
          <w:sz w:val="28"/>
          <w:szCs w:val="28"/>
        </w:rPr>
        <w:t xml:space="preserve">» изложить </w:t>
      </w:r>
      <w:r w:rsidR="003D6D12" w:rsidRPr="005D7E90">
        <w:rPr>
          <w:rFonts w:ascii="Times New Roman" w:hAnsi="Times New Roman"/>
          <w:sz w:val="28"/>
          <w:szCs w:val="28"/>
        </w:rPr>
        <w:t>в</w:t>
      </w:r>
      <w:r w:rsidR="00B62434" w:rsidRPr="005D7E9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hAnsi="Times New Roman"/>
          <w:sz w:val="28"/>
          <w:szCs w:val="28"/>
        </w:rPr>
        <w:t>«</w:t>
      </w: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1.9. В 2022 - 2023 годах муниципальный контроль в сфере благоустройства осуществляется с учетом особенностей, установленных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а) при условии согласования с органами прокуратуры: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выявлении индикаторов риска нарушения обязательных требований;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б) без согласования с органами прокуратуры: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Президента Российской Федерации;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Заместителя Председателя Правительства Российской Федерации, принятому после вступления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</w:t>
      </w: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Контрольные (надзорные) мероприятия, проверки, проведение которых не допускается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и не завершенные на день вступления его в силу, подлежат завершению в течение 5 рабочих дней со дня вступления в силу данного постановления путем составления акта контрольного (надзорного) мероприятия, проверки с внесением контрольным</w:t>
      </w:r>
      <w:proofErr w:type="gramEnd"/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"/>
      <w:bookmarkEnd w:id="1"/>
      <w:proofErr w:type="gramStart"/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исполнения предписаний, выданных в соответствии с Федеральным </w:t>
      </w:r>
      <w:hyperlink r:id="rId7" w:history="1">
        <w:r w:rsidRPr="005D7E90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государственном контроле (надзоре) и муниципальном контроле в Российской Федерации» и Федеральным </w:t>
      </w:r>
      <w:hyperlink r:id="rId8" w:history="1">
        <w:r w:rsidRPr="005D7E90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данного постановления и действующих на день вступления в силу данного постановления, продлевается автоматически на 90 календарных дней</w:t>
      </w:r>
      <w:proofErr w:type="gramEnd"/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истечения срока его исполнения без ходатайства (заявления) контролируемого лица.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 его исполнения, которое рассматривается в течение 5 рабочих дней со дня его регистрации.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62434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 xml:space="preserve">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формой, утверждаемой постановлением администрации. </w:t>
      </w:r>
    </w:p>
    <w:p w:rsidR="00B62434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>Контрольный орган обеспечивает актуальность сведений об объектах контроля в журнале учета объектов контроля, используя информацию, предоставляемую в соответствии с нормативными правовыми актами, в рамках межведомственного взаимодействия, а также общедоступную информацию.</w:t>
      </w:r>
    </w:p>
    <w:p w:rsidR="00F76B4E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 xml:space="preserve">В целях, связанных с осуществлением муниципального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такие документы и (или) сведения, в рамках </w:t>
      </w:r>
      <w:r w:rsidRPr="005D7E90">
        <w:rPr>
          <w:rFonts w:ascii="Times New Roman" w:eastAsiaTheme="minorHAnsi" w:hAnsi="Times New Roman"/>
          <w:sz w:val="28"/>
          <w:szCs w:val="28"/>
        </w:rPr>
        <w:lastRenderedPageBreak/>
        <w:t>межведомственного информационного взаимодействия, в том числе в электронной форме.</w:t>
      </w:r>
      <w:r w:rsidRPr="005D7E90">
        <w:rPr>
          <w:rFonts w:ascii="Times New Roman" w:hAnsi="Times New Roman"/>
          <w:sz w:val="28"/>
          <w:szCs w:val="28"/>
        </w:rPr>
        <w:t>»</w:t>
      </w:r>
      <w:proofErr w:type="gramStart"/>
      <w:r w:rsidR="003D6D12" w:rsidRPr="005D7E90">
        <w:rPr>
          <w:rFonts w:ascii="Times New Roman" w:hAnsi="Times New Roman"/>
          <w:sz w:val="28"/>
          <w:szCs w:val="28"/>
        </w:rPr>
        <w:t xml:space="preserve"> </w:t>
      </w:r>
      <w:r w:rsidR="00F76B4E" w:rsidRPr="005D7E90">
        <w:rPr>
          <w:rFonts w:ascii="Times New Roman" w:hAnsi="Times New Roman"/>
          <w:sz w:val="28"/>
          <w:szCs w:val="28"/>
        </w:rPr>
        <w:t>.</w:t>
      </w:r>
      <w:proofErr w:type="gramEnd"/>
    </w:p>
    <w:p w:rsidR="00544602" w:rsidRPr="005D7E90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>2</w:t>
      </w:r>
      <w:r w:rsidR="00544602" w:rsidRPr="005D7E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4602" w:rsidRPr="005D7E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4602" w:rsidRPr="005D7E9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120186" w:rsidRPr="00120186">
        <w:rPr>
          <w:rFonts w:ascii="Times New Roman" w:hAnsi="Times New Roman"/>
          <w:sz w:val="28"/>
          <w:szCs w:val="28"/>
        </w:rPr>
        <w:t>Монастырщинского</w:t>
      </w:r>
      <w:r w:rsidR="00544602" w:rsidRPr="005D7E90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этике, торговле, общественному питанию, законности и правопорядку </w:t>
      </w:r>
      <w:r w:rsidR="00120186" w:rsidRPr="00120186">
        <w:rPr>
          <w:rFonts w:ascii="Times New Roman" w:hAnsi="Times New Roman"/>
          <w:sz w:val="28"/>
          <w:szCs w:val="28"/>
        </w:rPr>
        <w:t>Монастырщинского</w:t>
      </w:r>
      <w:r w:rsidR="00544602" w:rsidRPr="005D7E90">
        <w:rPr>
          <w:rFonts w:ascii="Times New Roman" w:hAnsi="Times New Roman"/>
          <w:sz w:val="28"/>
          <w:szCs w:val="28"/>
        </w:rPr>
        <w:t xml:space="preserve"> и главу </w:t>
      </w:r>
      <w:r w:rsidR="00120186" w:rsidRPr="00120186">
        <w:rPr>
          <w:rFonts w:ascii="Times New Roman" w:hAnsi="Times New Roman"/>
          <w:sz w:val="28"/>
          <w:szCs w:val="28"/>
        </w:rPr>
        <w:t>Монастырщинского</w:t>
      </w:r>
      <w:r w:rsidR="00120186" w:rsidRPr="005D7E90">
        <w:rPr>
          <w:rFonts w:ascii="Times New Roman" w:hAnsi="Times New Roman"/>
          <w:sz w:val="28"/>
          <w:szCs w:val="28"/>
        </w:rPr>
        <w:t xml:space="preserve"> </w:t>
      </w:r>
      <w:r w:rsidR="00544602" w:rsidRPr="005D7E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186">
        <w:rPr>
          <w:rFonts w:ascii="Times New Roman" w:hAnsi="Times New Roman"/>
          <w:sz w:val="28"/>
          <w:szCs w:val="28"/>
        </w:rPr>
        <w:t>Сывороткина Юрия Николаевича.</w:t>
      </w:r>
    </w:p>
    <w:p w:rsidR="00544602" w:rsidRPr="005D7E90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5D7E90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120186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 xml:space="preserve">Глава  </w:t>
      </w:r>
      <w:r w:rsidR="00120186" w:rsidRPr="00120186">
        <w:rPr>
          <w:rFonts w:ascii="Times New Roman" w:hAnsi="Times New Roman"/>
          <w:sz w:val="28"/>
          <w:szCs w:val="28"/>
        </w:rPr>
        <w:t>Монастырщинского</w:t>
      </w:r>
      <w:r w:rsidRPr="005D7E90">
        <w:rPr>
          <w:rFonts w:ascii="Times New Roman" w:hAnsi="Times New Roman"/>
          <w:sz w:val="28"/>
          <w:szCs w:val="28"/>
        </w:rPr>
        <w:t xml:space="preserve"> </w:t>
      </w:r>
    </w:p>
    <w:p w:rsidR="00F76B4E" w:rsidRPr="005D7E90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120186">
        <w:rPr>
          <w:rFonts w:ascii="Times New Roman" w:hAnsi="Times New Roman"/>
          <w:sz w:val="28"/>
          <w:szCs w:val="28"/>
        </w:rPr>
        <w:t xml:space="preserve">                                 Ю.Н. Сывороткин</w:t>
      </w:r>
    </w:p>
    <w:sectPr w:rsidR="00F76B4E" w:rsidRPr="005D7E90" w:rsidSect="003F2F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45" w:rsidRDefault="00991245" w:rsidP="004534E1">
      <w:r>
        <w:separator/>
      </w:r>
    </w:p>
  </w:endnote>
  <w:endnote w:type="continuationSeparator" w:id="0">
    <w:p w:rsidR="00991245" w:rsidRDefault="00991245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45" w:rsidRDefault="00991245" w:rsidP="004534E1">
      <w:r>
        <w:separator/>
      </w:r>
    </w:p>
  </w:footnote>
  <w:footnote w:type="continuationSeparator" w:id="0">
    <w:p w:rsidR="00991245" w:rsidRDefault="00991245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BF"/>
    <w:rsid w:val="00050778"/>
    <w:rsid w:val="000B5EBF"/>
    <w:rsid w:val="000C718F"/>
    <w:rsid w:val="000F7CA0"/>
    <w:rsid w:val="00120186"/>
    <w:rsid w:val="001459D6"/>
    <w:rsid w:val="001A3883"/>
    <w:rsid w:val="001A4375"/>
    <w:rsid w:val="001D2139"/>
    <w:rsid w:val="001F3E44"/>
    <w:rsid w:val="00293D1E"/>
    <w:rsid w:val="003A689C"/>
    <w:rsid w:val="003D6D12"/>
    <w:rsid w:val="003E661E"/>
    <w:rsid w:val="003F2F7A"/>
    <w:rsid w:val="004534E1"/>
    <w:rsid w:val="004B4A99"/>
    <w:rsid w:val="00544602"/>
    <w:rsid w:val="005D77C1"/>
    <w:rsid w:val="005D7E90"/>
    <w:rsid w:val="005F3D2D"/>
    <w:rsid w:val="006154C8"/>
    <w:rsid w:val="00670D94"/>
    <w:rsid w:val="007342B5"/>
    <w:rsid w:val="00743241"/>
    <w:rsid w:val="008A4F6A"/>
    <w:rsid w:val="008F0D09"/>
    <w:rsid w:val="008F7581"/>
    <w:rsid w:val="00913446"/>
    <w:rsid w:val="00954B9E"/>
    <w:rsid w:val="00984994"/>
    <w:rsid w:val="00991245"/>
    <w:rsid w:val="009A2687"/>
    <w:rsid w:val="009A5947"/>
    <w:rsid w:val="009E2EE2"/>
    <w:rsid w:val="00A13045"/>
    <w:rsid w:val="00A3108F"/>
    <w:rsid w:val="00A408A2"/>
    <w:rsid w:val="00AB6906"/>
    <w:rsid w:val="00AF1FF4"/>
    <w:rsid w:val="00B12AC4"/>
    <w:rsid w:val="00B31BA0"/>
    <w:rsid w:val="00B50F15"/>
    <w:rsid w:val="00B62434"/>
    <w:rsid w:val="00B8266D"/>
    <w:rsid w:val="00CC498B"/>
    <w:rsid w:val="00CE3DB3"/>
    <w:rsid w:val="00CF14BF"/>
    <w:rsid w:val="00D27333"/>
    <w:rsid w:val="00D645AE"/>
    <w:rsid w:val="00E14A63"/>
    <w:rsid w:val="00EB742F"/>
    <w:rsid w:val="00F15AE8"/>
    <w:rsid w:val="00F168C0"/>
    <w:rsid w:val="00F76B4E"/>
    <w:rsid w:val="00FC293D"/>
    <w:rsid w:val="00FD34AC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D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6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6D12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D6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B62434"/>
    <w:rPr>
      <w:color w:val="0000FF"/>
      <w:u w:val="none"/>
    </w:rPr>
  </w:style>
  <w:style w:type="paragraph" w:styleId="ad">
    <w:name w:val="No Spacing"/>
    <w:uiPriority w:val="1"/>
    <w:qFormat/>
    <w:rsid w:val="00B624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D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6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6D12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D6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B62434"/>
    <w:rPr>
      <w:color w:val="0000FF"/>
      <w:u w:val="none"/>
    </w:rPr>
  </w:style>
  <w:style w:type="paragraph" w:styleId="ad">
    <w:name w:val="No Spacing"/>
    <w:uiPriority w:val="1"/>
    <w:qFormat/>
    <w:rsid w:val="00B624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F2BF7D003B9CC0153D67BFE44CE0D948754D84CCB0DE7557870281B6E84B1A06ABC0BB14C9EF1F025115DD259BC195FC00DE6J0Z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BDF2BF7D003B9CC0153D67BFE44CE0D958551DB43CB0DE7557870281B6E84B1A06ABF0DB14EC3A9BF244D19864ABC1E5FC20BFA0F8751J9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30</cp:revision>
  <cp:lastPrinted>2023-06-15T12:53:00Z</cp:lastPrinted>
  <dcterms:created xsi:type="dcterms:W3CDTF">2023-03-31T06:59:00Z</dcterms:created>
  <dcterms:modified xsi:type="dcterms:W3CDTF">2023-07-06T05:52:00Z</dcterms:modified>
</cp:coreProperties>
</file>