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D2" w:rsidRPr="00977926" w:rsidRDefault="00903CD2" w:rsidP="00903CD2">
      <w:pPr>
        <w:jc w:val="center"/>
        <w:rPr>
          <w:b/>
          <w:bCs/>
          <w:sz w:val="27"/>
          <w:szCs w:val="27"/>
        </w:rPr>
      </w:pPr>
      <w:r w:rsidRPr="00977926">
        <w:rPr>
          <w:b/>
          <w:bCs/>
          <w:sz w:val="27"/>
          <w:szCs w:val="27"/>
        </w:rPr>
        <w:t>РОССИЙСКАЯ ФЕДЕРАЦИЯ</w:t>
      </w:r>
    </w:p>
    <w:p w:rsidR="00903CD2" w:rsidRPr="00977926" w:rsidRDefault="00903CD2" w:rsidP="00903CD2">
      <w:pPr>
        <w:jc w:val="center"/>
        <w:rPr>
          <w:b/>
          <w:bCs/>
          <w:sz w:val="27"/>
          <w:szCs w:val="27"/>
        </w:rPr>
      </w:pPr>
      <w:r w:rsidRPr="00977926">
        <w:rPr>
          <w:b/>
          <w:bCs/>
          <w:sz w:val="27"/>
          <w:szCs w:val="27"/>
        </w:rPr>
        <w:t>САМАРСКАЯ ОБЛАСТЬ</w:t>
      </w:r>
    </w:p>
    <w:p w:rsidR="00903CD2" w:rsidRPr="00977926" w:rsidRDefault="00903CD2" w:rsidP="00903CD2">
      <w:pPr>
        <w:jc w:val="center"/>
        <w:rPr>
          <w:b/>
          <w:bCs/>
          <w:sz w:val="27"/>
          <w:szCs w:val="27"/>
        </w:rPr>
      </w:pPr>
      <w:r w:rsidRPr="00977926">
        <w:rPr>
          <w:b/>
          <w:bCs/>
          <w:sz w:val="27"/>
          <w:szCs w:val="27"/>
        </w:rPr>
        <w:t>МУНИЦИПАЛЬНЫЙ РАЙОН ИСАКЛИНСКИЙ</w:t>
      </w:r>
    </w:p>
    <w:p w:rsidR="00903CD2" w:rsidRPr="00977926" w:rsidRDefault="00903CD2" w:rsidP="00903CD2">
      <w:pPr>
        <w:jc w:val="center"/>
        <w:rPr>
          <w:b/>
          <w:bCs/>
          <w:sz w:val="27"/>
          <w:szCs w:val="27"/>
        </w:rPr>
      </w:pPr>
      <w:r w:rsidRPr="00977926">
        <w:rPr>
          <w:b/>
          <w:bCs/>
          <w:sz w:val="27"/>
          <w:szCs w:val="27"/>
        </w:rPr>
        <w:t xml:space="preserve">СОБРАНИЕ ПРЕДСТАВИТЕЛЕЙ СЕЛЬСКОГО ПОСЕЛЕНИЯ </w:t>
      </w:r>
    </w:p>
    <w:p w:rsidR="00903CD2" w:rsidRPr="006C4874" w:rsidRDefault="00903CD2" w:rsidP="00903CD2">
      <w:pPr>
        <w:jc w:val="center"/>
        <w:rPr>
          <w:b/>
          <w:caps/>
          <w:sz w:val="27"/>
          <w:szCs w:val="27"/>
        </w:rPr>
      </w:pPr>
      <w:r w:rsidRPr="00977926">
        <w:rPr>
          <w:b/>
          <w:bCs/>
          <w:sz w:val="27"/>
          <w:szCs w:val="27"/>
        </w:rPr>
        <w:t>ДВА КЛЮЧА</w:t>
      </w:r>
    </w:p>
    <w:p w:rsidR="00903CD2" w:rsidRDefault="00903CD2" w:rsidP="00903CD2">
      <w:pPr>
        <w:jc w:val="center"/>
        <w:rPr>
          <w:b/>
          <w:bCs/>
          <w:sz w:val="28"/>
          <w:szCs w:val="28"/>
        </w:rPr>
      </w:pPr>
      <w:r>
        <w:rPr>
          <w:b/>
          <w:caps/>
        </w:rPr>
        <w:t>ЧЕТВЕРТОГО  созыва</w:t>
      </w:r>
    </w:p>
    <w:p w:rsidR="00903CD2" w:rsidRDefault="00903CD2" w:rsidP="00903CD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03CD2" w:rsidRDefault="00903CD2" w:rsidP="00903CD2"/>
    <w:p w:rsidR="00903CD2" w:rsidRDefault="00D76A97" w:rsidP="00903CD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903CD2" w:rsidRPr="00AC105C" w:rsidRDefault="00903CD2" w:rsidP="00903CD2">
      <w:pPr>
        <w:jc w:val="center"/>
        <w:rPr>
          <w:b/>
          <w:sz w:val="28"/>
          <w:szCs w:val="28"/>
        </w:rPr>
      </w:pPr>
    </w:p>
    <w:p w:rsidR="00903CD2" w:rsidRDefault="00903CD2" w:rsidP="00903CD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317500</wp:posOffset>
                </wp:positionV>
                <wp:extent cx="635" cy="635"/>
                <wp:effectExtent l="13335" t="13970" r="1460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8"/>
          <w:szCs w:val="28"/>
        </w:rPr>
        <w:t xml:space="preserve">О внесннии изменений в </w:t>
      </w:r>
      <w:r>
        <w:rPr>
          <w:b/>
          <w:sz w:val="28"/>
          <w:szCs w:val="28"/>
        </w:rPr>
        <w:t xml:space="preserve"> порядок</w:t>
      </w:r>
      <w:r w:rsidRPr="00B85D40">
        <w:rPr>
          <w:b/>
          <w:sz w:val="28"/>
          <w:szCs w:val="28"/>
        </w:rPr>
        <w:t xml:space="preserve"> подготовки,</w:t>
      </w:r>
      <w:r>
        <w:rPr>
          <w:b/>
          <w:sz w:val="28"/>
          <w:szCs w:val="28"/>
        </w:rPr>
        <w:t xml:space="preserve"> </w:t>
      </w:r>
      <w:r w:rsidRPr="00B85D40">
        <w:rPr>
          <w:b/>
          <w:sz w:val="28"/>
          <w:szCs w:val="28"/>
        </w:rPr>
        <w:t xml:space="preserve">утверждения местных </w:t>
      </w:r>
    </w:p>
    <w:p w:rsidR="00903CD2" w:rsidRDefault="00903CD2" w:rsidP="00903CD2">
      <w:pPr>
        <w:jc w:val="center"/>
        <w:rPr>
          <w:b/>
          <w:sz w:val="28"/>
          <w:szCs w:val="28"/>
        </w:rPr>
      </w:pPr>
      <w:r w:rsidRPr="00B85D40">
        <w:rPr>
          <w:b/>
          <w:sz w:val="28"/>
          <w:szCs w:val="28"/>
        </w:rPr>
        <w:t>Нормативов</w:t>
      </w:r>
      <w:r>
        <w:rPr>
          <w:b/>
          <w:sz w:val="28"/>
          <w:szCs w:val="28"/>
        </w:rPr>
        <w:t xml:space="preserve"> </w:t>
      </w:r>
      <w:r w:rsidRPr="00B85D40">
        <w:rPr>
          <w:b/>
          <w:sz w:val="28"/>
          <w:szCs w:val="28"/>
        </w:rPr>
        <w:t>градостроительного проектирования</w:t>
      </w:r>
      <w:r>
        <w:rPr>
          <w:b/>
          <w:sz w:val="28"/>
          <w:szCs w:val="28"/>
        </w:rPr>
        <w:t xml:space="preserve"> сельского поселения</w:t>
      </w:r>
      <w:proofErr w:type="gramStart"/>
      <w:r>
        <w:rPr>
          <w:b/>
          <w:sz w:val="28"/>
          <w:szCs w:val="28"/>
        </w:rPr>
        <w:t xml:space="preserve"> Д</w:t>
      </w:r>
      <w:proofErr w:type="gramEnd"/>
      <w:r>
        <w:rPr>
          <w:b/>
          <w:sz w:val="28"/>
          <w:szCs w:val="28"/>
        </w:rPr>
        <w:t xml:space="preserve">ва Ключа </w:t>
      </w:r>
      <w:r w:rsidRPr="00B85D40">
        <w:rPr>
          <w:b/>
          <w:sz w:val="28"/>
          <w:szCs w:val="28"/>
        </w:rPr>
        <w:t xml:space="preserve">муниципального района </w:t>
      </w:r>
      <w:proofErr w:type="spellStart"/>
      <w:r w:rsidRPr="00B85D40">
        <w:rPr>
          <w:b/>
          <w:sz w:val="28"/>
          <w:szCs w:val="28"/>
        </w:rPr>
        <w:t>Исаклинский</w:t>
      </w:r>
      <w:proofErr w:type="spellEnd"/>
      <w:r>
        <w:rPr>
          <w:b/>
          <w:sz w:val="28"/>
          <w:szCs w:val="28"/>
        </w:rPr>
        <w:t xml:space="preserve"> </w:t>
      </w:r>
    </w:p>
    <w:p w:rsidR="00903CD2" w:rsidRPr="00AC105C" w:rsidRDefault="00903CD2" w:rsidP="00903CD2">
      <w:pPr>
        <w:jc w:val="center"/>
        <w:rPr>
          <w:b/>
          <w:sz w:val="28"/>
          <w:szCs w:val="28"/>
        </w:rPr>
      </w:pPr>
      <w:r w:rsidRPr="00B85D40">
        <w:rPr>
          <w:b/>
          <w:sz w:val="28"/>
          <w:szCs w:val="28"/>
        </w:rPr>
        <w:t>Самарской области и внесения изменений в них</w:t>
      </w:r>
      <w:r w:rsidRPr="00AC105C">
        <w:rPr>
          <w:b/>
          <w:sz w:val="28"/>
          <w:szCs w:val="28"/>
        </w:rPr>
        <w:t>.</w:t>
      </w:r>
    </w:p>
    <w:p w:rsidR="00903CD2" w:rsidRDefault="00903CD2" w:rsidP="00903CD2">
      <w:pPr>
        <w:jc w:val="both"/>
        <w:rPr>
          <w:sz w:val="28"/>
          <w:szCs w:val="28"/>
        </w:rPr>
      </w:pPr>
    </w:p>
    <w:p w:rsidR="00903CD2" w:rsidRDefault="00903CD2" w:rsidP="00903CD2">
      <w:pPr>
        <w:pStyle w:val="1"/>
        <w:jc w:val="both"/>
        <w:rPr>
          <w:sz w:val="28"/>
          <w:szCs w:val="28"/>
        </w:rPr>
      </w:pPr>
      <w:r w:rsidRPr="00AC105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DF647C">
        <w:rPr>
          <w:b w:val="0"/>
          <w:sz w:val="28"/>
          <w:szCs w:val="28"/>
        </w:rPr>
        <w:t xml:space="preserve">В  соответствии с  Градостроительным кодексом </w:t>
      </w:r>
      <w:proofErr w:type="gramStart"/>
      <w:r w:rsidRPr="00DF647C">
        <w:rPr>
          <w:b w:val="0"/>
          <w:sz w:val="28"/>
          <w:szCs w:val="28"/>
        </w:rPr>
        <w:t>Российской</w:t>
      </w:r>
      <w:proofErr w:type="gramEnd"/>
      <w:r w:rsidRPr="00DF647C">
        <w:rPr>
          <w:b w:val="0"/>
          <w:sz w:val="28"/>
          <w:szCs w:val="28"/>
        </w:rPr>
        <w:t xml:space="preserve"> Федерации, Федеральным законом от 06.10.2003 №131-ФЗ «Об общих принципах организации местного самоуправления в Российской Феде</w:t>
      </w:r>
      <w:r>
        <w:rPr>
          <w:b w:val="0"/>
          <w:sz w:val="28"/>
          <w:szCs w:val="28"/>
        </w:rPr>
        <w:t>рации», руководствуясь Уставом сельского поселения</w:t>
      </w:r>
      <w:proofErr w:type="gramStart"/>
      <w:r>
        <w:rPr>
          <w:b w:val="0"/>
          <w:sz w:val="28"/>
          <w:szCs w:val="28"/>
        </w:rPr>
        <w:t xml:space="preserve"> Д</w:t>
      </w:r>
      <w:proofErr w:type="gramEnd"/>
      <w:r>
        <w:rPr>
          <w:b w:val="0"/>
          <w:sz w:val="28"/>
          <w:szCs w:val="28"/>
        </w:rPr>
        <w:t xml:space="preserve">ва Ключа муниципального района </w:t>
      </w:r>
      <w:proofErr w:type="spellStart"/>
      <w:r>
        <w:rPr>
          <w:b w:val="0"/>
          <w:sz w:val="28"/>
          <w:szCs w:val="28"/>
        </w:rPr>
        <w:t>Исаклинский</w:t>
      </w:r>
      <w:proofErr w:type="spellEnd"/>
      <w:r w:rsidRPr="00DF647C">
        <w:rPr>
          <w:b w:val="0"/>
          <w:sz w:val="28"/>
          <w:szCs w:val="28"/>
        </w:rPr>
        <w:t xml:space="preserve"> Самарской области</w:t>
      </w:r>
      <w:r>
        <w:rPr>
          <w:b w:val="0"/>
          <w:sz w:val="28"/>
          <w:szCs w:val="28"/>
        </w:rPr>
        <w:t>,</w:t>
      </w:r>
      <w:r w:rsidRPr="00977926">
        <w:t xml:space="preserve"> </w:t>
      </w:r>
      <w:r w:rsidRPr="00977926">
        <w:rPr>
          <w:b w:val="0"/>
          <w:sz w:val="28"/>
          <w:szCs w:val="28"/>
        </w:rPr>
        <w:t xml:space="preserve">Собрание представителей сельского поселения Два Ключа муниципального района </w:t>
      </w:r>
      <w:proofErr w:type="spellStart"/>
      <w:r w:rsidRPr="00977926">
        <w:rPr>
          <w:b w:val="0"/>
          <w:sz w:val="28"/>
          <w:szCs w:val="28"/>
        </w:rPr>
        <w:t>Исаклинский</w:t>
      </w:r>
      <w:proofErr w:type="spellEnd"/>
      <w:r w:rsidRPr="00977926">
        <w:rPr>
          <w:b w:val="0"/>
          <w:sz w:val="28"/>
          <w:szCs w:val="28"/>
        </w:rPr>
        <w:t xml:space="preserve">  Самарской области</w:t>
      </w:r>
    </w:p>
    <w:p w:rsidR="00903CD2" w:rsidRDefault="00903CD2" w:rsidP="00903CD2">
      <w:pPr>
        <w:pStyle w:val="a3"/>
        <w:rPr>
          <w:sz w:val="28"/>
          <w:szCs w:val="28"/>
        </w:rPr>
      </w:pPr>
      <w:r w:rsidRPr="00AC105C">
        <w:rPr>
          <w:sz w:val="28"/>
          <w:szCs w:val="28"/>
        </w:rPr>
        <w:t xml:space="preserve">          </w:t>
      </w:r>
    </w:p>
    <w:p w:rsidR="00903CD2" w:rsidRPr="00AC105C" w:rsidRDefault="00903CD2" w:rsidP="00903CD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РЕШИЛО</w:t>
      </w:r>
      <w:r w:rsidRPr="00AC105C">
        <w:rPr>
          <w:b/>
          <w:sz w:val="28"/>
          <w:szCs w:val="28"/>
        </w:rPr>
        <w:t>:</w:t>
      </w:r>
    </w:p>
    <w:p w:rsidR="00903CD2" w:rsidRDefault="00903CD2" w:rsidP="00903CD2">
      <w:pPr>
        <w:shd w:val="clear" w:color="auto" w:fill="FFFFFF"/>
        <w:spacing w:line="20" w:lineRule="atLeast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 xml:space="preserve">1. Внести в Решение от 17.10.2017 года № 84 «Об утверждении </w:t>
      </w:r>
      <w:r w:rsidRPr="00B85D40">
        <w:rPr>
          <w:spacing w:val="1"/>
          <w:sz w:val="28"/>
          <w:szCs w:val="28"/>
          <w:shd w:val="clear" w:color="auto" w:fill="FFFFFF"/>
        </w:rPr>
        <w:t xml:space="preserve"> Поряд</w:t>
      </w:r>
      <w:r>
        <w:rPr>
          <w:spacing w:val="1"/>
          <w:sz w:val="28"/>
          <w:szCs w:val="28"/>
          <w:shd w:val="clear" w:color="auto" w:fill="FFFFFF"/>
        </w:rPr>
        <w:t>ка</w:t>
      </w:r>
      <w:r w:rsidRPr="00B85D40">
        <w:rPr>
          <w:spacing w:val="1"/>
          <w:sz w:val="28"/>
          <w:szCs w:val="28"/>
          <w:shd w:val="clear" w:color="auto" w:fill="FFFFFF"/>
        </w:rPr>
        <w:t xml:space="preserve"> </w:t>
      </w:r>
      <w:r w:rsidRPr="00B85D40">
        <w:rPr>
          <w:sz w:val="28"/>
          <w:szCs w:val="28"/>
        </w:rPr>
        <w:t xml:space="preserve">подготовки, утверждения местных нормативов градостроительного проектирования </w:t>
      </w: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ва Ключа </w:t>
      </w:r>
      <w:r w:rsidRPr="00B85D40">
        <w:rPr>
          <w:sz w:val="28"/>
          <w:szCs w:val="28"/>
        </w:rPr>
        <w:t xml:space="preserve">муниципального района </w:t>
      </w:r>
      <w:proofErr w:type="spellStart"/>
      <w:r w:rsidRPr="00B85D40">
        <w:rPr>
          <w:sz w:val="28"/>
          <w:szCs w:val="28"/>
        </w:rPr>
        <w:t>Исаклинский</w:t>
      </w:r>
      <w:proofErr w:type="spellEnd"/>
      <w:r w:rsidRPr="00B85D40">
        <w:rPr>
          <w:sz w:val="28"/>
          <w:szCs w:val="28"/>
        </w:rPr>
        <w:t xml:space="preserve"> Самарской области и внесения изменений в них</w:t>
      </w:r>
      <w:r>
        <w:rPr>
          <w:sz w:val="28"/>
          <w:szCs w:val="28"/>
        </w:rPr>
        <w:t>»</w:t>
      </w:r>
      <w:r w:rsidRPr="00B85D40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:rsidR="00903CD2" w:rsidRDefault="00903CD2" w:rsidP="00903CD2">
      <w:pPr>
        <w:shd w:val="clear" w:color="auto" w:fill="FFFFFF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пункт 3.5 главы 3 Порядка дополнить словами:</w:t>
      </w:r>
    </w:p>
    <w:p w:rsidR="00903CD2" w:rsidRDefault="00903CD2" w:rsidP="00903CD2">
      <w:pPr>
        <w:shd w:val="clear" w:color="auto" w:fill="FFFFFF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«3.5 </w:t>
      </w:r>
      <w:r w:rsidRPr="00977926">
        <w:rPr>
          <w:sz w:val="28"/>
          <w:szCs w:val="28"/>
        </w:rPr>
        <w:t>Постановление о подготовке местных нормативов градостроительного проектирования, изменений в них в течение 10 дней подлежит размещению на официальном сайте администрации сельского поселения</w:t>
      </w:r>
      <w:proofErr w:type="gramStart"/>
      <w:r w:rsidRPr="0097792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ва Ключа</w:t>
      </w:r>
      <w:r w:rsidRPr="00977926">
        <w:rPr>
          <w:sz w:val="28"/>
          <w:szCs w:val="28"/>
        </w:rPr>
        <w:t xml:space="preserve"> муниципального района </w:t>
      </w:r>
      <w:proofErr w:type="spellStart"/>
      <w:r w:rsidRPr="00977926">
        <w:rPr>
          <w:sz w:val="28"/>
          <w:szCs w:val="28"/>
        </w:rPr>
        <w:t>Исаклинский</w:t>
      </w:r>
      <w:proofErr w:type="spellEnd"/>
      <w:r w:rsidRPr="00977926">
        <w:rPr>
          <w:sz w:val="28"/>
          <w:szCs w:val="28"/>
        </w:rPr>
        <w:t xml:space="preserve"> Самарской области в сети Интернет и опубликованию в газете «Официальный вестник сельского поселения </w:t>
      </w:r>
      <w:r>
        <w:rPr>
          <w:sz w:val="28"/>
          <w:szCs w:val="28"/>
        </w:rPr>
        <w:t>Два Ключа</w:t>
      </w:r>
      <w:r w:rsidRPr="00977926">
        <w:rPr>
          <w:sz w:val="28"/>
          <w:szCs w:val="28"/>
        </w:rPr>
        <w:t>».</w:t>
      </w:r>
    </w:p>
    <w:p w:rsidR="00903CD2" w:rsidRDefault="00903CD2" w:rsidP="00903CD2">
      <w:pPr>
        <w:shd w:val="clear" w:color="auto" w:fill="FFFFFF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главу 4 дополнить пунктом 4.3:</w:t>
      </w:r>
    </w:p>
    <w:p w:rsidR="00903CD2" w:rsidRPr="00C66897" w:rsidRDefault="00903CD2" w:rsidP="00903CD2">
      <w:pPr>
        <w:shd w:val="clear" w:color="auto" w:fill="FFFFFF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«4.3.</w:t>
      </w:r>
      <w:r w:rsidRPr="00C66897">
        <w:t xml:space="preserve"> </w:t>
      </w:r>
      <w:r w:rsidRPr="00C66897">
        <w:rPr>
          <w:sz w:val="28"/>
          <w:szCs w:val="28"/>
        </w:rPr>
        <w:tab/>
        <w:t>Основаниями для рассмотрения администрацией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="000F11A0">
        <w:rPr>
          <w:sz w:val="28"/>
          <w:szCs w:val="28"/>
        </w:rPr>
        <w:t>Д</w:t>
      </w:r>
      <w:proofErr w:type="gramEnd"/>
      <w:r w:rsidR="000F11A0">
        <w:rPr>
          <w:sz w:val="28"/>
          <w:szCs w:val="28"/>
        </w:rPr>
        <w:t>ва Ключа</w:t>
      </w:r>
      <w:r w:rsidRPr="00C66897">
        <w:rPr>
          <w:sz w:val="28"/>
          <w:szCs w:val="28"/>
        </w:rPr>
        <w:t xml:space="preserve"> муниципального района </w:t>
      </w:r>
      <w:proofErr w:type="spellStart"/>
      <w:r w:rsidRPr="00C66897">
        <w:rPr>
          <w:sz w:val="28"/>
          <w:szCs w:val="28"/>
        </w:rPr>
        <w:t>Исаклинский</w:t>
      </w:r>
      <w:proofErr w:type="spellEnd"/>
      <w:r w:rsidRPr="00C66897">
        <w:rPr>
          <w:sz w:val="28"/>
          <w:szCs w:val="28"/>
        </w:rPr>
        <w:t xml:space="preserve"> Самарской области вопроса о внесении изменений в местные нормативы градостроительного проектирования являются:</w:t>
      </w:r>
    </w:p>
    <w:p w:rsidR="00903CD2" w:rsidRPr="00C66897" w:rsidRDefault="00903CD2" w:rsidP="00903CD2">
      <w:pPr>
        <w:shd w:val="clear" w:color="auto" w:fill="FFFFFF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C66897">
        <w:rPr>
          <w:sz w:val="28"/>
          <w:szCs w:val="28"/>
        </w:rPr>
        <w:t>.1.</w:t>
      </w:r>
      <w:r w:rsidRPr="00C66897">
        <w:rPr>
          <w:sz w:val="28"/>
          <w:szCs w:val="28"/>
        </w:rPr>
        <w:tab/>
        <w:t>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в такое законодательство изменений;</w:t>
      </w:r>
    </w:p>
    <w:p w:rsidR="00903CD2" w:rsidRPr="00C66897" w:rsidRDefault="00903CD2" w:rsidP="00903CD2">
      <w:pPr>
        <w:shd w:val="clear" w:color="auto" w:fill="FFFFFF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C66897">
        <w:rPr>
          <w:sz w:val="28"/>
          <w:szCs w:val="28"/>
        </w:rPr>
        <w:t>.2.</w:t>
      </w:r>
      <w:r w:rsidRPr="00C66897">
        <w:rPr>
          <w:sz w:val="28"/>
          <w:szCs w:val="28"/>
        </w:rPr>
        <w:tab/>
        <w:t xml:space="preserve">Утверждение планов и программ комплексного социально - экономического развития Самарской области и муниципального района </w:t>
      </w:r>
      <w:proofErr w:type="spellStart"/>
      <w:r w:rsidRPr="00C66897">
        <w:rPr>
          <w:sz w:val="28"/>
          <w:szCs w:val="28"/>
        </w:rPr>
        <w:lastRenderedPageBreak/>
        <w:t>Исаклинский</w:t>
      </w:r>
      <w:proofErr w:type="spellEnd"/>
      <w:r w:rsidRPr="00C66897">
        <w:rPr>
          <w:sz w:val="28"/>
          <w:szCs w:val="28"/>
        </w:rPr>
        <w:t xml:space="preserve"> Самарской области, влияющих на расчетные показатели местных нормативов;</w:t>
      </w:r>
    </w:p>
    <w:p w:rsidR="00903CD2" w:rsidRDefault="00903CD2" w:rsidP="00903CD2">
      <w:pPr>
        <w:shd w:val="clear" w:color="auto" w:fill="FFFFFF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C66897">
        <w:rPr>
          <w:sz w:val="28"/>
          <w:szCs w:val="28"/>
        </w:rPr>
        <w:t>.3.</w:t>
      </w:r>
      <w:r w:rsidRPr="00C66897">
        <w:rPr>
          <w:sz w:val="28"/>
          <w:szCs w:val="28"/>
        </w:rPr>
        <w:tab/>
        <w:t>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проектирования</w:t>
      </w:r>
      <w:proofErr w:type="gramStart"/>
      <w:r w:rsidRPr="00C6689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03CD2" w:rsidRDefault="00903CD2" w:rsidP="00903CD2">
      <w:pPr>
        <w:shd w:val="clear" w:color="auto" w:fill="FFFFFF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пункт 3.11 главы 3 изложить в новой редакции</w:t>
      </w:r>
      <w:r w:rsidRPr="00C8777B">
        <w:rPr>
          <w:sz w:val="28"/>
          <w:szCs w:val="28"/>
        </w:rPr>
        <w:t>:</w:t>
      </w:r>
    </w:p>
    <w:p w:rsidR="00903CD2" w:rsidRDefault="00903CD2" w:rsidP="00903CD2">
      <w:pPr>
        <w:shd w:val="clear" w:color="auto" w:fill="FFFFFF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«3.11. </w:t>
      </w:r>
      <w:r w:rsidRPr="00C8777B">
        <w:rPr>
          <w:sz w:val="28"/>
          <w:szCs w:val="28"/>
        </w:rPr>
        <w:tab/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в информационной системе обеспечения градостроительной деятельности в течение пяти дней после принятия решения об утверждении, а также опубликованию в газете «Официальный вестник сельского поселения</w:t>
      </w:r>
      <w:proofErr w:type="gramStart"/>
      <w:r w:rsidRPr="00C8777B">
        <w:rPr>
          <w:sz w:val="28"/>
          <w:szCs w:val="28"/>
        </w:rPr>
        <w:t xml:space="preserve"> </w:t>
      </w:r>
      <w:r w:rsidR="000F11A0">
        <w:rPr>
          <w:sz w:val="28"/>
          <w:szCs w:val="28"/>
        </w:rPr>
        <w:t>Д</w:t>
      </w:r>
      <w:proofErr w:type="gramEnd"/>
      <w:r w:rsidR="000F11A0">
        <w:rPr>
          <w:sz w:val="28"/>
          <w:szCs w:val="28"/>
        </w:rPr>
        <w:t>ва Ключа</w:t>
      </w:r>
      <w:r w:rsidRPr="00C8777B">
        <w:rPr>
          <w:sz w:val="28"/>
          <w:szCs w:val="28"/>
        </w:rPr>
        <w:t xml:space="preserve">» и размещению на официальном сайте администрации сельского поселения </w:t>
      </w:r>
      <w:r w:rsidR="000F11A0">
        <w:rPr>
          <w:sz w:val="28"/>
          <w:szCs w:val="28"/>
        </w:rPr>
        <w:t>Два Ключа</w:t>
      </w:r>
      <w:r w:rsidRPr="00C8777B">
        <w:rPr>
          <w:sz w:val="28"/>
          <w:szCs w:val="28"/>
        </w:rPr>
        <w:t xml:space="preserve"> муниципального района </w:t>
      </w:r>
      <w:proofErr w:type="spellStart"/>
      <w:r w:rsidRPr="00C8777B">
        <w:rPr>
          <w:sz w:val="28"/>
          <w:szCs w:val="28"/>
        </w:rPr>
        <w:t>Исаклинский</w:t>
      </w:r>
      <w:proofErr w:type="spellEnd"/>
      <w:r w:rsidRPr="00C8777B">
        <w:rPr>
          <w:sz w:val="28"/>
          <w:szCs w:val="28"/>
        </w:rPr>
        <w:t xml:space="preserve"> Самарской области в сети Интернет</w:t>
      </w:r>
      <w:proofErr w:type="gramStart"/>
      <w:r w:rsidRPr="00C8777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03CD2" w:rsidRDefault="00903CD2" w:rsidP="00903CD2">
      <w:pPr>
        <w:shd w:val="clear" w:color="auto" w:fill="FFFFFF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главу 3 дополнить пунктом 3.12:</w:t>
      </w:r>
    </w:p>
    <w:p w:rsidR="00903CD2" w:rsidRDefault="00903CD2" w:rsidP="00903CD2">
      <w:pPr>
        <w:shd w:val="clear" w:color="auto" w:fill="FFFFFF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«3.12.</w:t>
      </w:r>
      <w:r w:rsidRPr="00C8777B">
        <w:t xml:space="preserve"> </w:t>
      </w:r>
      <w:r w:rsidRPr="00C8777B">
        <w:rPr>
          <w:sz w:val="28"/>
          <w:szCs w:val="28"/>
        </w:rPr>
        <w:tab/>
      </w:r>
      <w:proofErr w:type="gramStart"/>
      <w:r w:rsidRPr="00C8777B">
        <w:rPr>
          <w:sz w:val="28"/>
          <w:szCs w:val="28"/>
        </w:rPr>
        <w:t xml:space="preserve">В целях включения в реестр нормативов градостроительного проектирования копия Решения Собрания представителей сельского поселения </w:t>
      </w:r>
      <w:r w:rsidR="000F11A0">
        <w:rPr>
          <w:sz w:val="28"/>
          <w:szCs w:val="28"/>
        </w:rPr>
        <w:t>Два Ключа</w:t>
      </w:r>
      <w:r w:rsidRPr="00C8777B">
        <w:rPr>
          <w:sz w:val="28"/>
          <w:szCs w:val="28"/>
        </w:rPr>
        <w:t xml:space="preserve"> муниципального района </w:t>
      </w:r>
      <w:proofErr w:type="spellStart"/>
      <w:r w:rsidRPr="00C8777B">
        <w:rPr>
          <w:sz w:val="28"/>
          <w:szCs w:val="28"/>
        </w:rPr>
        <w:t>Исаклинский</w:t>
      </w:r>
      <w:proofErr w:type="spellEnd"/>
      <w:r w:rsidRPr="00C8777B">
        <w:rPr>
          <w:sz w:val="28"/>
          <w:szCs w:val="28"/>
        </w:rPr>
        <w:t xml:space="preserve"> Самарской области об утверждении местных нормативов градостроительного проектирования направляется уполномоченным структурным подразделением администрации сельского поселения </w:t>
      </w:r>
      <w:r w:rsidR="000F11A0">
        <w:rPr>
          <w:sz w:val="28"/>
          <w:szCs w:val="28"/>
        </w:rPr>
        <w:t xml:space="preserve">Два Ключа </w:t>
      </w:r>
      <w:r w:rsidRPr="00C8777B">
        <w:rPr>
          <w:sz w:val="28"/>
          <w:szCs w:val="28"/>
        </w:rPr>
        <w:t xml:space="preserve"> муниципального района </w:t>
      </w:r>
      <w:proofErr w:type="spellStart"/>
      <w:r w:rsidRPr="00C8777B">
        <w:rPr>
          <w:sz w:val="28"/>
          <w:szCs w:val="28"/>
        </w:rPr>
        <w:t>Исаклинский</w:t>
      </w:r>
      <w:proofErr w:type="spellEnd"/>
      <w:r w:rsidRPr="00C8777B">
        <w:rPr>
          <w:sz w:val="28"/>
          <w:szCs w:val="28"/>
        </w:rPr>
        <w:t xml:space="preserve"> Самарской области в министерство строительства Самарской области в течение пяти рабочих дней со дня утверждения местных нормативов градостроительного проектирования.</w:t>
      </w:r>
      <w:r>
        <w:rPr>
          <w:sz w:val="28"/>
          <w:szCs w:val="28"/>
        </w:rPr>
        <w:t>»</w:t>
      </w:r>
      <w:proofErr w:type="gramEnd"/>
    </w:p>
    <w:p w:rsidR="00903CD2" w:rsidRPr="00B85D40" w:rsidRDefault="00903CD2" w:rsidP="00903CD2">
      <w:pPr>
        <w:shd w:val="clear" w:color="auto" w:fill="FFFFFF"/>
        <w:spacing w:line="20" w:lineRule="atLeast"/>
        <w:ind w:firstLine="567"/>
        <w:jc w:val="both"/>
        <w:rPr>
          <w:sz w:val="28"/>
          <w:szCs w:val="28"/>
        </w:rPr>
      </w:pPr>
    </w:p>
    <w:p w:rsidR="00903CD2" w:rsidRPr="00B85D40" w:rsidRDefault="00903CD2" w:rsidP="00903CD2">
      <w:pPr>
        <w:ind w:firstLine="567"/>
        <w:contextualSpacing/>
        <w:jc w:val="both"/>
        <w:rPr>
          <w:sz w:val="28"/>
          <w:szCs w:val="28"/>
        </w:rPr>
      </w:pPr>
      <w:r w:rsidRPr="00B85D40">
        <w:rPr>
          <w:sz w:val="28"/>
          <w:szCs w:val="28"/>
        </w:rPr>
        <w:t xml:space="preserve">2. Разместить настоящее постановление на официальном сайте Администрации </w:t>
      </w: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ва Ключа </w:t>
      </w:r>
      <w:r w:rsidRPr="00B85D40">
        <w:rPr>
          <w:sz w:val="28"/>
          <w:szCs w:val="28"/>
        </w:rPr>
        <w:t xml:space="preserve">муниципального района </w:t>
      </w:r>
      <w:proofErr w:type="spellStart"/>
      <w:r w:rsidRPr="00B85D40">
        <w:rPr>
          <w:sz w:val="28"/>
          <w:szCs w:val="28"/>
        </w:rPr>
        <w:t>Исаклинский</w:t>
      </w:r>
      <w:proofErr w:type="spellEnd"/>
      <w:r w:rsidRPr="00B85D40">
        <w:rPr>
          <w:sz w:val="28"/>
          <w:szCs w:val="28"/>
        </w:rPr>
        <w:t xml:space="preserve"> в сети «Интернет».</w:t>
      </w:r>
    </w:p>
    <w:p w:rsidR="00903CD2" w:rsidRPr="00AC105C" w:rsidRDefault="00903CD2" w:rsidP="00903CD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105C">
        <w:rPr>
          <w:sz w:val="28"/>
          <w:szCs w:val="28"/>
        </w:rPr>
        <w:t xml:space="preserve">. </w:t>
      </w:r>
      <w:proofErr w:type="gramStart"/>
      <w:r w:rsidRPr="00AC105C">
        <w:rPr>
          <w:sz w:val="28"/>
          <w:szCs w:val="28"/>
        </w:rPr>
        <w:t>Контроль за</w:t>
      </w:r>
      <w:proofErr w:type="gramEnd"/>
      <w:r w:rsidRPr="00AC105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3CD2" w:rsidRDefault="00903CD2" w:rsidP="00903CD2">
      <w:pPr>
        <w:jc w:val="both"/>
        <w:rPr>
          <w:sz w:val="28"/>
          <w:szCs w:val="28"/>
        </w:rPr>
      </w:pPr>
    </w:p>
    <w:p w:rsidR="00903CD2" w:rsidRPr="00AC105C" w:rsidRDefault="00903CD2" w:rsidP="00903CD2">
      <w:pPr>
        <w:jc w:val="both"/>
        <w:rPr>
          <w:sz w:val="28"/>
          <w:szCs w:val="28"/>
        </w:rPr>
      </w:pPr>
    </w:p>
    <w:p w:rsidR="000B7310" w:rsidRDefault="000B7310" w:rsidP="000B7310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0B7310" w:rsidRDefault="000B7310" w:rsidP="000B7310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ва Ключа</w:t>
      </w:r>
    </w:p>
    <w:p w:rsidR="000B7310" w:rsidRDefault="000B7310" w:rsidP="000B7310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                                  </w:t>
      </w:r>
    </w:p>
    <w:p w:rsidR="000B7310" w:rsidRDefault="000B7310" w:rsidP="000B7310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Н.Н. Тихонова</w:t>
      </w:r>
    </w:p>
    <w:p w:rsidR="000B7310" w:rsidRDefault="000B7310" w:rsidP="00903CD2">
      <w:pPr>
        <w:jc w:val="both"/>
        <w:rPr>
          <w:sz w:val="28"/>
          <w:szCs w:val="28"/>
        </w:rPr>
      </w:pPr>
    </w:p>
    <w:p w:rsidR="00903CD2" w:rsidRPr="00AC105C" w:rsidRDefault="00903CD2" w:rsidP="00903CD2">
      <w:pPr>
        <w:jc w:val="both"/>
        <w:rPr>
          <w:sz w:val="28"/>
          <w:szCs w:val="28"/>
        </w:rPr>
      </w:pPr>
      <w:r w:rsidRPr="00AC105C">
        <w:rPr>
          <w:sz w:val="28"/>
          <w:szCs w:val="28"/>
        </w:rPr>
        <w:t xml:space="preserve">Глава сельского поселения </w:t>
      </w:r>
      <w:r w:rsidR="000F11A0">
        <w:rPr>
          <w:sz w:val="28"/>
          <w:szCs w:val="28"/>
        </w:rPr>
        <w:t>Два Ключа</w:t>
      </w:r>
    </w:p>
    <w:p w:rsidR="00903CD2" w:rsidRPr="00AC105C" w:rsidRDefault="00903CD2" w:rsidP="00903CD2">
      <w:pPr>
        <w:jc w:val="both"/>
        <w:rPr>
          <w:sz w:val="28"/>
          <w:szCs w:val="28"/>
        </w:rPr>
      </w:pPr>
      <w:r w:rsidRPr="00AC105C">
        <w:rPr>
          <w:sz w:val="28"/>
          <w:szCs w:val="28"/>
        </w:rPr>
        <w:t xml:space="preserve">муниципального района </w:t>
      </w:r>
      <w:proofErr w:type="spellStart"/>
      <w:r w:rsidRPr="00AC105C">
        <w:rPr>
          <w:sz w:val="28"/>
          <w:szCs w:val="28"/>
        </w:rPr>
        <w:t>Исаклинский</w:t>
      </w:r>
      <w:proofErr w:type="spellEnd"/>
      <w:r w:rsidRPr="00AC105C">
        <w:rPr>
          <w:sz w:val="28"/>
          <w:szCs w:val="28"/>
        </w:rPr>
        <w:t xml:space="preserve"> </w:t>
      </w:r>
    </w:p>
    <w:p w:rsidR="00903CD2" w:rsidRPr="00AC105C" w:rsidRDefault="00903CD2" w:rsidP="00903CD2">
      <w:pPr>
        <w:pStyle w:val="a3"/>
        <w:rPr>
          <w:sz w:val="28"/>
          <w:szCs w:val="28"/>
        </w:rPr>
      </w:pPr>
      <w:r w:rsidRPr="00AC105C">
        <w:rPr>
          <w:sz w:val="28"/>
          <w:szCs w:val="28"/>
        </w:rPr>
        <w:t xml:space="preserve">Самарской </w:t>
      </w:r>
      <w:r>
        <w:rPr>
          <w:sz w:val="28"/>
          <w:szCs w:val="28"/>
        </w:rPr>
        <w:t xml:space="preserve">области                    </w:t>
      </w:r>
      <w:r w:rsidRPr="00AC105C">
        <w:rPr>
          <w:sz w:val="28"/>
          <w:szCs w:val="28"/>
        </w:rPr>
        <w:t xml:space="preserve">                                                   </w:t>
      </w:r>
      <w:proofErr w:type="spellStart"/>
      <w:r w:rsidR="000F11A0">
        <w:rPr>
          <w:sz w:val="28"/>
          <w:szCs w:val="28"/>
        </w:rPr>
        <w:t>П.А.Долганов</w:t>
      </w:r>
      <w:proofErr w:type="spellEnd"/>
    </w:p>
    <w:p w:rsidR="00903CD2" w:rsidRDefault="00903CD2" w:rsidP="00903CD2">
      <w:pPr>
        <w:ind w:left="-1080"/>
        <w:jc w:val="right"/>
        <w:rPr>
          <w:sz w:val="22"/>
          <w:szCs w:val="22"/>
        </w:rPr>
      </w:pPr>
    </w:p>
    <w:p w:rsidR="00903CD2" w:rsidRDefault="00903CD2" w:rsidP="00903CD2"/>
    <w:p w:rsidR="00903CD2" w:rsidRDefault="00903CD2" w:rsidP="00903CD2"/>
    <w:p w:rsidR="00903CD2" w:rsidRDefault="00903CD2" w:rsidP="00903CD2"/>
    <w:p w:rsidR="00903CD2" w:rsidRDefault="00903CD2" w:rsidP="00903CD2"/>
    <w:p w:rsidR="00903CD2" w:rsidRDefault="00903CD2" w:rsidP="00903CD2"/>
    <w:p w:rsidR="00903CD2" w:rsidRDefault="00903CD2" w:rsidP="00903CD2"/>
    <w:p w:rsidR="00903CD2" w:rsidRDefault="00903CD2" w:rsidP="00903CD2"/>
    <w:p w:rsidR="00903CD2" w:rsidRDefault="00903CD2" w:rsidP="00903CD2"/>
    <w:p w:rsidR="00903CD2" w:rsidRDefault="00903CD2" w:rsidP="00903CD2"/>
    <w:p w:rsidR="00903CD2" w:rsidRDefault="00903CD2" w:rsidP="00903CD2"/>
    <w:p w:rsidR="00903CD2" w:rsidRDefault="00903CD2" w:rsidP="00903CD2"/>
    <w:p w:rsidR="00903CD2" w:rsidRDefault="00903CD2" w:rsidP="00903CD2"/>
    <w:p w:rsidR="00903CD2" w:rsidRDefault="00903CD2" w:rsidP="00903CD2"/>
    <w:p w:rsidR="00903CD2" w:rsidRDefault="00903CD2" w:rsidP="00903CD2"/>
    <w:p w:rsidR="00903CD2" w:rsidRDefault="00903CD2" w:rsidP="00903CD2"/>
    <w:p w:rsidR="00785434" w:rsidRDefault="00785434"/>
    <w:sectPr w:rsidR="00785434" w:rsidSect="00B85D4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34"/>
    <w:rsid w:val="000B7310"/>
    <w:rsid w:val="000F11A0"/>
    <w:rsid w:val="006D6B52"/>
    <w:rsid w:val="00785434"/>
    <w:rsid w:val="00903CD2"/>
    <w:rsid w:val="00D76A97"/>
    <w:rsid w:val="00F3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3CD2"/>
    <w:pPr>
      <w:keepNext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3CD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ody Text"/>
    <w:basedOn w:val="a"/>
    <w:link w:val="a4"/>
    <w:rsid w:val="00903CD2"/>
    <w:rPr>
      <w:sz w:val="24"/>
    </w:rPr>
  </w:style>
  <w:style w:type="character" w:customStyle="1" w:styleId="a4">
    <w:name w:val="Основной текст Знак"/>
    <w:basedOn w:val="a0"/>
    <w:link w:val="a3"/>
    <w:rsid w:val="00903C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6D6B52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6D6B5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3CD2"/>
    <w:pPr>
      <w:keepNext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3CD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ody Text"/>
    <w:basedOn w:val="a"/>
    <w:link w:val="a4"/>
    <w:rsid w:val="00903CD2"/>
    <w:rPr>
      <w:sz w:val="24"/>
    </w:rPr>
  </w:style>
  <w:style w:type="character" w:customStyle="1" w:styleId="a4">
    <w:name w:val="Основной текст Знак"/>
    <w:basedOn w:val="a0"/>
    <w:link w:val="a3"/>
    <w:rsid w:val="00903C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6D6B52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6D6B5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2022-01-27T11:43:00Z</dcterms:created>
  <dcterms:modified xsi:type="dcterms:W3CDTF">2022-08-31T08:18:00Z</dcterms:modified>
</cp:coreProperties>
</file>