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D4" w:rsidRPr="00752E7C" w:rsidRDefault="00BA58D4" w:rsidP="00BA58D4">
      <w:pPr>
        <w:tabs>
          <w:tab w:val="left" w:pos="1740"/>
          <w:tab w:val="left" w:pos="8505"/>
        </w:tabs>
        <w:spacing w:line="240" w:lineRule="auto"/>
        <w:ind w:left="0"/>
      </w:pPr>
      <w:r>
        <w:rPr>
          <w:noProof/>
        </w:rPr>
        <w:drawing>
          <wp:inline distT="0" distB="0" distL="0" distR="0">
            <wp:extent cx="619125" cy="733425"/>
            <wp:effectExtent l="19050" t="0" r="9525"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629" t="13727" r="6271" b="12225"/>
                    <a:stretch>
                      <a:fillRect/>
                    </a:stretch>
                  </pic:blipFill>
                  <pic:spPr bwMode="auto">
                    <a:xfrm>
                      <a:off x="0" y="0"/>
                      <a:ext cx="619125" cy="733425"/>
                    </a:xfrm>
                    <a:prstGeom prst="rect">
                      <a:avLst/>
                    </a:prstGeom>
                    <a:noFill/>
                    <a:ln w="9525">
                      <a:noFill/>
                      <a:miter lim="800000"/>
                      <a:headEnd/>
                      <a:tailEnd/>
                    </a:ln>
                  </pic:spPr>
                </pic:pic>
              </a:graphicData>
            </a:graphic>
          </wp:inline>
        </w:drawing>
      </w:r>
    </w:p>
    <w:p w:rsidR="00D017BB" w:rsidRDefault="00BA58D4" w:rsidP="00BA58D4">
      <w:pPr>
        <w:tabs>
          <w:tab w:val="left" w:pos="1740"/>
          <w:tab w:val="left" w:pos="8505"/>
        </w:tabs>
        <w:spacing w:line="240" w:lineRule="auto"/>
        <w:ind w:left="0"/>
        <w:rPr>
          <w:b/>
          <w:bCs/>
          <w:sz w:val="40"/>
          <w:szCs w:val="40"/>
        </w:rPr>
      </w:pPr>
      <w:r w:rsidRPr="00752E7C">
        <w:rPr>
          <w:b/>
          <w:bCs/>
          <w:sz w:val="40"/>
          <w:szCs w:val="40"/>
        </w:rPr>
        <w:t>Совет народных депутатов</w:t>
      </w:r>
      <w:r w:rsidR="00D017BB">
        <w:rPr>
          <w:b/>
          <w:bCs/>
          <w:sz w:val="40"/>
          <w:szCs w:val="40"/>
        </w:rPr>
        <w:t xml:space="preserve"> </w:t>
      </w:r>
    </w:p>
    <w:p w:rsidR="00BA58D4" w:rsidRPr="00D017BB" w:rsidRDefault="00D017BB" w:rsidP="00BA58D4">
      <w:pPr>
        <w:tabs>
          <w:tab w:val="left" w:pos="1740"/>
          <w:tab w:val="left" w:pos="8505"/>
        </w:tabs>
        <w:spacing w:line="240" w:lineRule="auto"/>
        <w:ind w:left="0"/>
        <w:rPr>
          <w:b/>
          <w:bCs/>
          <w:sz w:val="40"/>
          <w:szCs w:val="40"/>
        </w:rPr>
      </w:pPr>
      <w:r>
        <w:rPr>
          <w:b/>
          <w:bCs/>
          <w:sz w:val="40"/>
          <w:szCs w:val="40"/>
        </w:rPr>
        <w:t xml:space="preserve">Гвазденского </w:t>
      </w:r>
      <w:r w:rsidR="003B3FDC">
        <w:rPr>
          <w:b/>
          <w:bCs/>
          <w:sz w:val="40"/>
          <w:szCs w:val="40"/>
        </w:rPr>
        <w:t>сельского поселения</w:t>
      </w:r>
    </w:p>
    <w:p w:rsidR="00BA58D4" w:rsidRPr="00752E7C" w:rsidRDefault="00BA58D4" w:rsidP="00BA58D4">
      <w:pPr>
        <w:pStyle w:val="a4"/>
        <w:rPr>
          <w:b/>
          <w:bCs/>
          <w:sz w:val="36"/>
        </w:rPr>
      </w:pPr>
      <w:r w:rsidRPr="00752E7C">
        <w:rPr>
          <w:b/>
          <w:bCs/>
          <w:sz w:val="36"/>
        </w:rPr>
        <w:t>Бутурлиновского муниципального района</w:t>
      </w:r>
    </w:p>
    <w:p w:rsidR="00BA58D4" w:rsidRPr="00752E7C" w:rsidRDefault="00BA58D4" w:rsidP="00BA58D4">
      <w:pPr>
        <w:pStyle w:val="1"/>
        <w:rPr>
          <w:b/>
          <w:bCs/>
          <w:sz w:val="36"/>
        </w:rPr>
      </w:pPr>
      <w:r w:rsidRPr="00752E7C">
        <w:rPr>
          <w:b/>
          <w:bCs/>
          <w:sz w:val="36"/>
        </w:rPr>
        <w:t>Воронежской области</w:t>
      </w:r>
    </w:p>
    <w:p w:rsidR="00BA58D4" w:rsidRPr="00752E7C" w:rsidRDefault="00BA58D4" w:rsidP="00BA58D4">
      <w:pPr>
        <w:pStyle w:val="2"/>
        <w:jc w:val="center"/>
        <w:rPr>
          <w:b/>
          <w:bCs/>
          <w:i w:val="0"/>
          <w:sz w:val="40"/>
        </w:rPr>
      </w:pPr>
      <w:r w:rsidRPr="00752E7C">
        <w:rPr>
          <w:b/>
          <w:bCs/>
          <w:i w:val="0"/>
          <w:sz w:val="40"/>
        </w:rPr>
        <w:t>РЕШЕНИЕ</w:t>
      </w:r>
    </w:p>
    <w:p w:rsidR="00415ED7" w:rsidRPr="000803A5" w:rsidRDefault="00A201FE" w:rsidP="000803A5">
      <w:pPr>
        <w:pStyle w:val="FR1"/>
        <w:jc w:val="both"/>
        <w:rPr>
          <w:bCs/>
        </w:rPr>
      </w:pPr>
      <w:r w:rsidRPr="000803A5">
        <w:rPr>
          <w:bCs/>
        </w:rPr>
        <w:t>о</w:t>
      </w:r>
      <w:r w:rsidR="00E90D3C" w:rsidRPr="000803A5">
        <w:rPr>
          <w:bCs/>
        </w:rPr>
        <w:t>т</w:t>
      </w:r>
      <w:r w:rsidR="0091347B">
        <w:rPr>
          <w:bCs/>
        </w:rPr>
        <w:t xml:space="preserve"> </w:t>
      </w:r>
      <w:r w:rsidR="00892796">
        <w:rPr>
          <w:bCs/>
          <w:u w:val="single"/>
        </w:rPr>
        <w:t xml:space="preserve">29.12.2023 года </w:t>
      </w:r>
      <w:r w:rsidR="00EF4052" w:rsidRPr="000803A5">
        <w:rPr>
          <w:bCs/>
        </w:rPr>
        <w:t>№</w:t>
      </w:r>
      <w:r w:rsidR="00892796">
        <w:rPr>
          <w:bCs/>
          <w:u w:val="single"/>
        </w:rPr>
        <w:t>5</w:t>
      </w:r>
      <w:r w:rsidR="00E239F3">
        <w:rPr>
          <w:bCs/>
          <w:u w:val="single"/>
        </w:rPr>
        <w:t>0</w:t>
      </w:r>
    </w:p>
    <w:p w:rsidR="00EF4052" w:rsidRPr="000803A5" w:rsidRDefault="00D017BB" w:rsidP="000803A5">
      <w:pPr>
        <w:pStyle w:val="FR1"/>
        <w:spacing w:before="0"/>
        <w:jc w:val="both"/>
      </w:pPr>
      <w:r>
        <w:t xml:space="preserve">с.Гвазда                                                 </w:t>
      </w:r>
    </w:p>
    <w:p w:rsidR="00EF4052" w:rsidRPr="000803A5" w:rsidRDefault="00EF4052" w:rsidP="000803A5">
      <w:pPr>
        <w:pStyle w:val="FR1"/>
        <w:spacing w:before="0"/>
        <w:jc w:val="both"/>
      </w:pPr>
    </w:p>
    <w:tbl>
      <w:tblPr>
        <w:tblW w:w="0" w:type="auto"/>
        <w:tblInd w:w="117" w:type="dxa"/>
        <w:tblLook w:val="0000"/>
      </w:tblPr>
      <w:tblGrid>
        <w:gridCol w:w="6795"/>
      </w:tblGrid>
      <w:tr w:rsidR="005B34C8" w:rsidRPr="000803A5" w:rsidTr="005B34C8">
        <w:trPr>
          <w:trHeight w:val="1260"/>
        </w:trPr>
        <w:tc>
          <w:tcPr>
            <w:tcW w:w="6795" w:type="dxa"/>
          </w:tcPr>
          <w:p w:rsidR="005B34C8" w:rsidRPr="0045003C" w:rsidRDefault="0045003C" w:rsidP="000803A5">
            <w:pPr>
              <w:pStyle w:val="FR1"/>
              <w:spacing w:before="0"/>
              <w:jc w:val="both"/>
              <w:rPr>
                <w:b/>
              </w:rPr>
            </w:pPr>
            <w:r w:rsidRPr="0045003C">
              <w:rPr>
                <w:b/>
              </w:rPr>
              <w:t>Об утверждении порядка проведения осмотра зданий, сооружений на предмет их технического состояния и надлежащего обслуживания в соответствии с требованиями технических регламентов</w:t>
            </w:r>
          </w:p>
          <w:p w:rsidR="00210714" w:rsidRPr="000803A5" w:rsidRDefault="00210714" w:rsidP="000803A5">
            <w:pPr>
              <w:pStyle w:val="FR1"/>
              <w:spacing w:before="0"/>
              <w:jc w:val="both"/>
              <w:rPr>
                <w:b/>
              </w:rPr>
            </w:pPr>
          </w:p>
        </w:tc>
      </w:tr>
    </w:tbl>
    <w:p w:rsidR="00EF4052" w:rsidRPr="00D017BB" w:rsidRDefault="00EF4052" w:rsidP="00D017BB">
      <w:pPr>
        <w:pStyle w:val="FR1"/>
        <w:spacing w:before="0" w:line="25" w:lineRule="atLeast"/>
        <w:ind w:right="-1"/>
        <w:jc w:val="both"/>
        <w:rPr>
          <w:color w:val="000000" w:themeColor="text1"/>
        </w:rPr>
      </w:pPr>
      <w:r w:rsidRPr="000803A5">
        <w:tab/>
      </w:r>
      <w:r w:rsidR="0045003C" w:rsidRPr="00D202D9">
        <w:rPr>
          <w:rFonts w:cs="Arial"/>
        </w:rPr>
        <w:t xml:space="preserve">В соответствии с </w:t>
      </w:r>
      <w:hyperlink r:id="rId9">
        <w:r w:rsidR="0045003C" w:rsidRPr="00D202D9">
          <w:rPr>
            <w:rFonts w:cs="Arial"/>
          </w:rPr>
          <w:t>частью</w:t>
        </w:r>
      </w:hyperlink>
      <w:hyperlink r:id="rId10">
        <w:r w:rsidR="0045003C" w:rsidRPr="00D202D9">
          <w:rPr>
            <w:rFonts w:cs="Arial"/>
          </w:rPr>
          <w:t xml:space="preserve"> 11 </w:t>
        </w:r>
      </w:hyperlink>
      <w:hyperlink r:id="rId11">
        <w:r w:rsidR="0045003C" w:rsidRPr="00D202D9">
          <w:rPr>
            <w:rFonts w:cs="Arial"/>
          </w:rPr>
          <w:t>статьи</w:t>
        </w:r>
      </w:hyperlink>
      <w:hyperlink r:id="rId12">
        <w:r w:rsidR="0045003C" w:rsidRPr="00D202D9">
          <w:rPr>
            <w:rFonts w:cs="Arial"/>
          </w:rPr>
          <w:t xml:space="preserve"> 55.24</w:t>
        </w:r>
      </w:hyperlink>
      <w:hyperlink r:id="rId13">
        <w:r w:rsidR="0045003C" w:rsidRPr="00D202D9">
          <w:rPr>
            <w:rFonts w:cs="Arial"/>
          </w:rPr>
          <w:t>Градостроительного</w:t>
        </w:r>
      </w:hyperlink>
      <w:hyperlink r:id="rId14"/>
      <w:hyperlink r:id="rId15">
        <w:r w:rsidR="0045003C" w:rsidRPr="00D202D9">
          <w:rPr>
            <w:rFonts w:cs="Arial"/>
          </w:rPr>
          <w:t>кодекса</w:t>
        </w:r>
      </w:hyperlink>
      <w:hyperlink r:id="rId16"/>
      <w:r w:rsidR="0045003C" w:rsidRPr="00D202D9">
        <w:rPr>
          <w:rFonts w:cs="Arial"/>
        </w:rPr>
        <w:t xml:space="preserve">Российской Федерации, Федеральным </w:t>
      </w:r>
      <w:hyperlink r:id="rId17">
        <w:r w:rsidR="0045003C" w:rsidRPr="00D202D9">
          <w:rPr>
            <w:rFonts w:cs="Arial"/>
          </w:rPr>
          <w:t>законом</w:t>
        </w:r>
      </w:hyperlink>
      <w:r w:rsidR="0045003C" w:rsidRPr="00D202D9">
        <w:rPr>
          <w:rFonts w:cs="Arial"/>
        </w:rPr>
        <w:t xml:space="preserve"> от 06.10.2003 № </w:t>
      </w:r>
      <w:hyperlink r:id="rId18">
        <w:r w:rsidR="0045003C" w:rsidRPr="00D202D9">
          <w:rPr>
            <w:rFonts w:cs="Arial"/>
          </w:rPr>
          <w:t>131-ФЗ</w:t>
        </w:r>
      </w:hyperlink>
      <w:r w:rsidR="0045003C" w:rsidRPr="00D202D9">
        <w:rPr>
          <w:rFonts w:cs="Arial"/>
        </w:rPr>
        <w:t xml:space="preserve"> «Об общих принципах организации местного самоуправления в Российской Федерации»</w:t>
      </w:r>
      <w:r w:rsidR="005C383C" w:rsidRPr="005C383C">
        <w:rPr>
          <w:color w:val="000000" w:themeColor="text1"/>
          <w:shd w:val="clear" w:color="auto" w:fill="FFFFFF"/>
        </w:rPr>
        <w:t xml:space="preserve">, </w:t>
      </w:r>
      <w:r w:rsidR="005C383C" w:rsidRPr="005C383C">
        <w:rPr>
          <w:color w:val="000000" w:themeColor="text1"/>
        </w:rPr>
        <w:t xml:space="preserve">Уставом </w:t>
      </w:r>
      <w:r w:rsidR="00D017BB" w:rsidRPr="00D017BB">
        <w:t xml:space="preserve">Гвазденского </w:t>
      </w:r>
      <w:r w:rsidR="003B3FDC" w:rsidRPr="00D017BB">
        <w:t xml:space="preserve"> </w:t>
      </w:r>
      <w:r w:rsidR="003B3FDC" w:rsidRPr="003B3FDC">
        <w:t>сельского поселения</w:t>
      </w:r>
      <w:r w:rsidR="00D017BB">
        <w:t xml:space="preserve"> </w:t>
      </w:r>
      <w:r w:rsidR="005C383C" w:rsidRPr="005C383C">
        <w:rPr>
          <w:color w:val="000000" w:themeColor="text1"/>
        </w:rPr>
        <w:t>Бутурлиновского муниципального района</w:t>
      </w:r>
      <w:r w:rsidR="00B5441A" w:rsidRPr="005C383C">
        <w:rPr>
          <w:color w:val="000000" w:themeColor="text1"/>
        </w:rPr>
        <w:t xml:space="preserve">, Совет народных депутатов </w:t>
      </w:r>
      <w:r w:rsidR="00D017BB" w:rsidRPr="00D017BB">
        <w:t xml:space="preserve">Гвазденского  </w:t>
      </w:r>
      <w:r w:rsidR="003B3FDC" w:rsidRPr="003B3FDC">
        <w:t>сельского поселения</w:t>
      </w:r>
      <w:r w:rsidR="00D017BB">
        <w:t xml:space="preserve"> </w:t>
      </w:r>
      <w:r w:rsidR="00B5441A" w:rsidRPr="005C383C">
        <w:rPr>
          <w:color w:val="000000" w:themeColor="text1"/>
        </w:rPr>
        <w:t>Бутурлиновского муниципального района</w:t>
      </w:r>
    </w:p>
    <w:p w:rsidR="00EF4052" w:rsidRPr="000803A5" w:rsidRDefault="00EF4052" w:rsidP="00BA58D4">
      <w:pPr>
        <w:pStyle w:val="FR1"/>
        <w:spacing w:before="0"/>
        <w:jc w:val="center"/>
      </w:pPr>
      <w:r w:rsidRPr="000803A5">
        <w:t>Р Е Ш И Л:</w:t>
      </w:r>
    </w:p>
    <w:p w:rsidR="00EF4052" w:rsidRPr="000803A5" w:rsidRDefault="00EF4052" w:rsidP="000803A5">
      <w:pPr>
        <w:pStyle w:val="FR1"/>
        <w:spacing w:before="0"/>
        <w:jc w:val="both"/>
      </w:pPr>
    </w:p>
    <w:p w:rsidR="00F2769F" w:rsidRPr="00EC6D19" w:rsidRDefault="0045003C" w:rsidP="0045003C">
      <w:pPr>
        <w:pStyle w:val="FR1"/>
        <w:spacing w:before="0"/>
        <w:ind w:firstLine="708"/>
        <w:jc w:val="both"/>
        <w:rPr>
          <w:i/>
        </w:rPr>
      </w:pPr>
      <w:r w:rsidRPr="00D202D9">
        <w:rPr>
          <w:rFonts w:cs="Arial"/>
        </w:rPr>
        <w:t xml:space="preserve">1. Утвердить </w:t>
      </w:r>
      <w:hyperlink r:id="rId19" w:anchor="P37">
        <w:r w:rsidRPr="00D202D9">
          <w:rPr>
            <w:rFonts w:cs="Arial"/>
          </w:rPr>
          <w:t>Порядок</w:t>
        </w:r>
      </w:hyperlink>
      <w:r w:rsidRPr="00D202D9">
        <w:rPr>
          <w:rFonts w:cs="Arial"/>
        </w:rPr>
        <w:t xml:space="preserve">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согласно приложению</w:t>
      </w:r>
      <w:r>
        <w:rPr>
          <w:rFonts w:cs="Arial"/>
        </w:rPr>
        <w:t>.</w:t>
      </w:r>
    </w:p>
    <w:p w:rsidR="00D017BB" w:rsidRPr="00A15673" w:rsidRDefault="00D017BB" w:rsidP="00D017BB">
      <w:pPr>
        <w:ind w:left="0"/>
        <w:jc w:val="both"/>
        <w:rPr>
          <w:i w:val="0"/>
          <w:sz w:val="28"/>
          <w:szCs w:val="28"/>
        </w:rPr>
      </w:pPr>
      <w:r w:rsidRPr="00A15673">
        <w:rPr>
          <w:i w:val="0"/>
          <w:sz w:val="28"/>
          <w:szCs w:val="28"/>
        </w:rPr>
        <w:t>2.Настоящее решение опубликовать в официальном периодическом печатном издании «Вестник муниципальных правовых актов Гвазденского сельского поселения Бутурлиновского муниципального района Воронежской области»</w:t>
      </w:r>
    </w:p>
    <w:p w:rsidR="00D017BB" w:rsidRPr="000803A5" w:rsidRDefault="00D017BB" w:rsidP="00D017BB">
      <w:pPr>
        <w:spacing w:line="240" w:lineRule="auto"/>
        <w:ind w:left="0" w:firstLine="709"/>
        <w:contextualSpacing/>
        <w:jc w:val="both"/>
        <w:rPr>
          <w:i w:val="0"/>
          <w:sz w:val="28"/>
          <w:szCs w:val="28"/>
        </w:rPr>
      </w:pPr>
      <w:r w:rsidRPr="000803A5">
        <w:rPr>
          <w:i w:val="0"/>
          <w:sz w:val="28"/>
          <w:szCs w:val="28"/>
        </w:rPr>
        <w:t>3. Настоящее решение вступает в силу с момента опубликования.</w:t>
      </w:r>
    </w:p>
    <w:p w:rsidR="00D017BB" w:rsidRPr="00A15673" w:rsidRDefault="00D017BB" w:rsidP="00D017BB">
      <w:pPr>
        <w:tabs>
          <w:tab w:val="left" w:pos="7368"/>
        </w:tabs>
        <w:spacing w:line="240" w:lineRule="auto"/>
        <w:ind w:left="-360"/>
        <w:jc w:val="both"/>
        <w:rPr>
          <w:i w:val="0"/>
          <w:sz w:val="28"/>
          <w:szCs w:val="28"/>
        </w:rPr>
      </w:pPr>
      <w:r w:rsidRPr="00A15673">
        <w:rPr>
          <w:i w:val="0"/>
          <w:sz w:val="28"/>
          <w:szCs w:val="28"/>
        </w:rPr>
        <w:t xml:space="preserve">Глава </w:t>
      </w:r>
      <w:r w:rsidRPr="00A15673">
        <w:rPr>
          <w:i w:val="0"/>
          <w:sz w:val="28"/>
        </w:rPr>
        <w:t>Гвазденского</w:t>
      </w:r>
      <w:r w:rsidRPr="00A15673">
        <w:rPr>
          <w:i w:val="0"/>
          <w:sz w:val="28"/>
          <w:szCs w:val="28"/>
        </w:rPr>
        <w:t xml:space="preserve"> сельского поселения    </w:t>
      </w:r>
      <w:r w:rsidRPr="00A15673">
        <w:rPr>
          <w:i w:val="0"/>
          <w:sz w:val="28"/>
          <w:szCs w:val="28"/>
        </w:rPr>
        <w:tab/>
        <w:t>Л.М.Богданова</w:t>
      </w:r>
    </w:p>
    <w:p w:rsidR="00D017BB" w:rsidRPr="00A15673" w:rsidRDefault="00D017BB" w:rsidP="00D017BB">
      <w:pPr>
        <w:tabs>
          <w:tab w:val="left" w:pos="7368"/>
        </w:tabs>
        <w:spacing w:line="240" w:lineRule="auto"/>
        <w:ind w:left="-360"/>
        <w:jc w:val="both"/>
        <w:rPr>
          <w:i w:val="0"/>
          <w:sz w:val="28"/>
          <w:szCs w:val="28"/>
        </w:rPr>
      </w:pPr>
    </w:p>
    <w:p w:rsidR="00D017BB" w:rsidRPr="00A15673" w:rsidRDefault="00D017BB" w:rsidP="00D017BB">
      <w:pPr>
        <w:spacing w:line="240" w:lineRule="auto"/>
        <w:ind w:left="-360"/>
        <w:jc w:val="both"/>
        <w:rPr>
          <w:i w:val="0"/>
          <w:sz w:val="28"/>
        </w:rPr>
      </w:pPr>
      <w:r w:rsidRPr="00A15673">
        <w:rPr>
          <w:i w:val="0"/>
          <w:sz w:val="28"/>
          <w:szCs w:val="28"/>
        </w:rPr>
        <w:t xml:space="preserve">      Председатель СНД </w:t>
      </w:r>
    </w:p>
    <w:p w:rsidR="00D017BB" w:rsidRPr="00A15673" w:rsidRDefault="00D017BB" w:rsidP="00D017BB">
      <w:pPr>
        <w:tabs>
          <w:tab w:val="left" w:pos="7443"/>
        </w:tabs>
        <w:spacing w:line="240" w:lineRule="auto"/>
        <w:ind w:left="-360"/>
        <w:jc w:val="both"/>
        <w:rPr>
          <w:i w:val="0"/>
          <w:sz w:val="28"/>
          <w:szCs w:val="28"/>
        </w:rPr>
      </w:pPr>
      <w:r w:rsidRPr="00A15673">
        <w:rPr>
          <w:i w:val="0"/>
          <w:sz w:val="28"/>
        </w:rPr>
        <w:t xml:space="preserve">      Гвазденского</w:t>
      </w:r>
      <w:r w:rsidRPr="00A15673">
        <w:rPr>
          <w:i w:val="0"/>
          <w:sz w:val="28"/>
          <w:szCs w:val="28"/>
        </w:rPr>
        <w:t xml:space="preserve"> сельского поселения                                         В.Г.Матюнин</w:t>
      </w:r>
    </w:p>
    <w:p w:rsidR="00DA398D" w:rsidRDefault="008B45C5" w:rsidP="0045003C">
      <w:pPr>
        <w:spacing w:line="240" w:lineRule="auto"/>
        <w:ind w:left="0"/>
        <w:contextualSpacing/>
        <w:jc w:val="both"/>
        <w:rPr>
          <w:i w:val="0"/>
          <w:iCs w:val="0"/>
          <w:sz w:val="28"/>
          <w:szCs w:val="28"/>
        </w:rPr>
        <w:sectPr w:rsidR="00DA398D" w:rsidSect="006C7C86">
          <w:pgSz w:w="11906" w:h="16838" w:code="9"/>
          <w:pgMar w:top="1134" w:right="850" w:bottom="1134" w:left="1701" w:header="709" w:footer="709" w:gutter="0"/>
          <w:cols w:space="708"/>
          <w:docGrid w:linePitch="435"/>
        </w:sectPr>
      </w:pPr>
      <w:r w:rsidRPr="000803A5">
        <w:rPr>
          <w:i w:val="0"/>
          <w:sz w:val="28"/>
          <w:szCs w:val="28"/>
        </w:rPr>
        <w:t xml:space="preserve">Бутурлиновского муниципального района </w:t>
      </w:r>
      <w:r w:rsidRPr="000803A5">
        <w:rPr>
          <w:i w:val="0"/>
          <w:sz w:val="28"/>
          <w:szCs w:val="28"/>
        </w:rPr>
        <w:tab/>
      </w:r>
      <w:r w:rsidRPr="000803A5">
        <w:rPr>
          <w:i w:val="0"/>
          <w:sz w:val="28"/>
          <w:szCs w:val="28"/>
        </w:rPr>
        <w:tab/>
      </w:r>
      <w:r w:rsidRPr="000803A5">
        <w:rPr>
          <w:i w:val="0"/>
          <w:sz w:val="28"/>
          <w:szCs w:val="28"/>
        </w:rPr>
        <w:tab/>
      </w:r>
    </w:p>
    <w:p w:rsidR="00DA398D" w:rsidRPr="00DA398D" w:rsidRDefault="00DA398D" w:rsidP="00DA398D">
      <w:pPr>
        <w:spacing w:line="240" w:lineRule="auto"/>
        <w:jc w:val="right"/>
        <w:rPr>
          <w:i w:val="0"/>
          <w:sz w:val="28"/>
          <w:szCs w:val="28"/>
        </w:rPr>
      </w:pPr>
      <w:r w:rsidRPr="00DA398D">
        <w:rPr>
          <w:i w:val="0"/>
          <w:sz w:val="28"/>
          <w:szCs w:val="28"/>
        </w:rPr>
        <w:lastRenderedPageBreak/>
        <w:t xml:space="preserve">Приложение </w:t>
      </w:r>
    </w:p>
    <w:p w:rsidR="00DA398D" w:rsidRPr="00DA398D" w:rsidRDefault="00DA398D" w:rsidP="00DA398D">
      <w:pPr>
        <w:spacing w:line="240" w:lineRule="auto"/>
        <w:jc w:val="right"/>
        <w:rPr>
          <w:i w:val="0"/>
          <w:sz w:val="28"/>
          <w:szCs w:val="28"/>
        </w:rPr>
      </w:pPr>
      <w:r w:rsidRPr="00DA398D">
        <w:rPr>
          <w:i w:val="0"/>
          <w:sz w:val="28"/>
          <w:szCs w:val="28"/>
        </w:rPr>
        <w:t>к решению Совета народных депутатов</w:t>
      </w:r>
    </w:p>
    <w:p w:rsidR="003B3FDC" w:rsidRDefault="00D017BB" w:rsidP="00DA398D">
      <w:pPr>
        <w:spacing w:line="240" w:lineRule="auto"/>
        <w:ind w:left="2127"/>
        <w:jc w:val="right"/>
        <w:rPr>
          <w:i w:val="0"/>
          <w:sz w:val="28"/>
          <w:szCs w:val="28"/>
        </w:rPr>
      </w:pPr>
      <w:r w:rsidRPr="00D017BB">
        <w:rPr>
          <w:i w:val="0"/>
        </w:rPr>
        <w:t xml:space="preserve">Гвазденского  </w:t>
      </w:r>
      <w:r w:rsidR="003B3FDC" w:rsidRPr="003B3FDC">
        <w:rPr>
          <w:i w:val="0"/>
          <w:sz w:val="28"/>
          <w:szCs w:val="28"/>
        </w:rPr>
        <w:t>сельского поселения</w:t>
      </w:r>
    </w:p>
    <w:p w:rsidR="00DA398D" w:rsidRPr="00DA398D" w:rsidRDefault="00DA398D" w:rsidP="00DA398D">
      <w:pPr>
        <w:spacing w:line="240" w:lineRule="auto"/>
        <w:ind w:left="2127"/>
        <w:jc w:val="right"/>
        <w:rPr>
          <w:i w:val="0"/>
          <w:sz w:val="28"/>
          <w:szCs w:val="28"/>
        </w:rPr>
      </w:pPr>
      <w:r>
        <w:rPr>
          <w:i w:val="0"/>
          <w:sz w:val="28"/>
          <w:szCs w:val="28"/>
        </w:rPr>
        <w:t>Бутурлиновского</w:t>
      </w:r>
      <w:r w:rsidRPr="00DA398D">
        <w:rPr>
          <w:i w:val="0"/>
          <w:sz w:val="28"/>
          <w:szCs w:val="28"/>
        </w:rPr>
        <w:t xml:space="preserve"> муниципального</w:t>
      </w:r>
      <w:r w:rsidR="00892796">
        <w:rPr>
          <w:i w:val="0"/>
          <w:sz w:val="28"/>
          <w:szCs w:val="28"/>
        </w:rPr>
        <w:t xml:space="preserve"> </w:t>
      </w:r>
      <w:r w:rsidRPr="00DA398D">
        <w:rPr>
          <w:i w:val="0"/>
          <w:sz w:val="28"/>
          <w:szCs w:val="28"/>
        </w:rPr>
        <w:t>района</w:t>
      </w:r>
    </w:p>
    <w:p w:rsidR="00DA398D" w:rsidRPr="00DA398D" w:rsidRDefault="00DA398D" w:rsidP="00DA398D">
      <w:pPr>
        <w:spacing w:line="240" w:lineRule="auto"/>
        <w:jc w:val="right"/>
        <w:rPr>
          <w:i w:val="0"/>
          <w:sz w:val="28"/>
          <w:szCs w:val="28"/>
        </w:rPr>
      </w:pPr>
      <w:r w:rsidRPr="00DA398D">
        <w:rPr>
          <w:i w:val="0"/>
          <w:sz w:val="28"/>
          <w:szCs w:val="28"/>
        </w:rPr>
        <w:t xml:space="preserve">от </w:t>
      </w:r>
      <w:r w:rsidR="00892796">
        <w:rPr>
          <w:i w:val="0"/>
          <w:sz w:val="28"/>
          <w:szCs w:val="28"/>
        </w:rPr>
        <w:t xml:space="preserve">29.12.2023 года </w:t>
      </w:r>
      <w:r w:rsidRPr="00DA398D">
        <w:rPr>
          <w:i w:val="0"/>
          <w:sz w:val="28"/>
          <w:szCs w:val="28"/>
        </w:rPr>
        <w:t xml:space="preserve"> №</w:t>
      </w:r>
      <w:r>
        <w:rPr>
          <w:i w:val="0"/>
          <w:sz w:val="28"/>
          <w:szCs w:val="28"/>
        </w:rPr>
        <w:t xml:space="preserve"> </w:t>
      </w:r>
      <w:r w:rsidR="00A0247A">
        <w:rPr>
          <w:i w:val="0"/>
          <w:sz w:val="28"/>
          <w:szCs w:val="28"/>
        </w:rPr>
        <w:t>50</w:t>
      </w:r>
    </w:p>
    <w:p w:rsidR="00DA398D" w:rsidRPr="00DA398D" w:rsidRDefault="00DA398D" w:rsidP="00DA398D">
      <w:pPr>
        <w:spacing w:line="240" w:lineRule="auto"/>
        <w:rPr>
          <w:i w:val="0"/>
          <w:sz w:val="28"/>
          <w:szCs w:val="28"/>
        </w:rPr>
      </w:pPr>
    </w:p>
    <w:p w:rsidR="00DA398D" w:rsidRPr="00DA398D" w:rsidRDefault="00DA398D" w:rsidP="00DA398D">
      <w:pPr>
        <w:spacing w:line="240" w:lineRule="auto"/>
        <w:rPr>
          <w:i w:val="0"/>
          <w:sz w:val="28"/>
          <w:szCs w:val="28"/>
        </w:rPr>
      </w:pPr>
      <w:r w:rsidRPr="00DA398D">
        <w:rPr>
          <w:i w:val="0"/>
          <w:sz w:val="28"/>
          <w:szCs w:val="28"/>
        </w:rPr>
        <w:t>Порядок</w:t>
      </w:r>
    </w:p>
    <w:p w:rsidR="00DA398D" w:rsidRPr="0045003C" w:rsidRDefault="0045003C" w:rsidP="00DA398D">
      <w:pPr>
        <w:spacing w:line="240" w:lineRule="auto"/>
        <w:rPr>
          <w:i w:val="0"/>
          <w:sz w:val="28"/>
          <w:szCs w:val="28"/>
        </w:rPr>
      </w:pPr>
      <w:r w:rsidRPr="0045003C">
        <w:rPr>
          <w:rFonts w:cs="Arial"/>
          <w:i w:val="0"/>
          <w:sz w:val="28"/>
          <w:szCs w:val="28"/>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w:t>
      </w:r>
    </w:p>
    <w:p w:rsidR="00DA398D" w:rsidRPr="00DA398D" w:rsidRDefault="00DA398D" w:rsidP="00DA398D">
      <w:pPr>
        <w:shd w:val="clear" w:color="auto" w:fill="FFFFFF"/>
        <w:spacing w:line="240" w:lineRule="auto"/>
        <w:ind w:right="28"/>
        <w:rPr>
          <w:bCs/>
          <w:i w:val="0"/>
          <w:color w:val="000000"/>
          <w:spacing w:val="-1"/>
          <w:sz w:val="28"/>
          <w:szCs w:val="28"/>
        </w:rPr>
      </w:pPr>
    </w:p>
    <w:p w:rsidR="0045003C" w:rsidRPr="00D202D9" w:rsidRDefault="0045003C" w:rsidP="0045003C">
      <w:pPr>
        <w:ind w:right="55"/>
        <w:rPr>
          <w:rFonts w:cs="Arial"/>
        </w:rPr>
      </w:pPr>
    </w:p>
    <w:p w:rsidR="0045003C" w:rsidRPr="0045003C" w:rsidRDefault="0045003C" w:rsidP="0045003C">
      <w:pPr>
        <w:pStyle w:val="1"/>
        <w:tabs>
          <w:tab w:val="center" w:pos="1894"/>
        </w:tabs>
        <w:spacing w:line="240" w:lineRule="auto"/>
        <w:ind w:firstLine="709"/>
        <w:rPr>
          <w:i w:val="0"/>
          <w:sz w:val="28"/>
          <w:szCs w:val="28"/>
        </w:rPr>
      </w:pPr>
      <w:r w:rsidRPr="0045003C">
        <w:rPr>
          <w:i w:val="0"/>
          <w:sz w:val="28"/>
          <w:szCs w:val="28"/>
        </w:rPr>
        <w:t>1. Общие положения</w:t>
      </w:r>
    </w:p>
    <w:p w:rsidR="0045003C" w:rsidRPr="0045003C" w:rsidRDefault="0045003C" w:rsidP="0045003C">
      <w:pPr>
        <w:spacing w:line="240" w:lineRule="auto"/>
        <w:ind w:left="0" w:firstLine="709"/>
        <w:jc w:val="both"/>
        <w:rPr>
          <w:i w:val="0"/>
          <w:sz w:val="28"/>
          <w:szCs w:val="28"/>
        </w:rPr>
      </w:pPr>
      <w:r w:rsidRPr="0045003C">
        <w:rPr>
          <w:i w:val="0"/>
          <w:sz w:val="28"/>
          <w:szCs w:val="28"/>
        </w:rPr>
        <w:t>1.1. Настоящий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(далее - Порядок) разработан в соответствии с</w:t>
      </w:r>
      <w:hyperlink r:id="rId20"/>
      <w:hyperlink r:id="rId21">
        <w:r w:rsidRPr="0045003C">
          <w:rPr>
            <w:i w:val="0"/>
            <w:sz w:val="28"/>
            <w:szCs w:val="28"/>
          </w:rPr>
          <w:t>частью</w:t>
        </w:r>
      </w:hyperlink>
      <w:hyperlink r:id="rId22">
        <w:r w:rsidRPr="0045003C">
          <w:rPr>
            <w:i w:val="0"/>
            <w:sz w:val="28"/>
            <w:szCs w:val="28"/>
          </w:rPr>
          <w:t xml:space="preserve"> 11 </w:t>
        </w:r>
      </w:hyperlink>
      <w:hyperlink r:id="rId23">
        <w:r w:rsidRPr="0045003C">
          <w:rPr>
            <w:i w:val="0"/>
            <w:sz w:val="28"/>
            <w:szCs w:val="28"/>
          </w:rPr>
          <w:t>статьи</w:t>
        </w:r>
      </w:hyperlink>
      <w:hyperlink r:id="rId24">
        <w:r w:rsidRPr="0045003C">
          <w:rPr>
            <w:i w:val="0"/>
            <w:sz w:val="28"/>
            <w:szCs w:val="28"/>
          </w:rPr>
          <w:t xml:space="preserve"> 55.24</w:t>
        </w:r>
      </w:hyperlink>
      <w:hyperlink r:id="rId25"/>
      <w:hyperlink r:id="rId26">
        <w:r w:rsidRPr="0045003C">
          <w:rPr>
            <w:i w:val="0"/>
            <w:sz w:val="28"/>
            <w:szCs w:val="28"/>
          </w:rPr>
          <w:t>Градостроительного</w:t>
        </w:r>
      </w:hyperlink>
      <w:hyperlink r:id="rId27"/>
      <w:hyperlink r:id="rId28">
        <w:r w:rsidRPr="0045003C">
          <w:rPr>
            <w:i w:val="0"/>
            <w:sz w:val="28"/>
            <w:szCs w:val="28"/>
          </w:rPr>
          <w:t>кодекса</w:t>
        </w:r>
      </w:hyperlink>
      <w:r w:rsidRPr="0045003C">
        <w:rPr>
          <w:i w:val="0"/>
          <w:sz w:val="28"/>
          <w:szCs w:val="28"/>
        </w:rPr>
        <w:t xml:space="preserve"> Российской Федерации, Федеральным </w:t>
      </w:r>
      <w:hyperlink r:id="rId29">
        <w:r w:rsidRPr="0045003C">
          <w:rPr>
            <w:i w:val="0"/>
            <w:sz w:val="28"/>
            <w:szCs w:val="28"/>
          </w:rPr>
          <w:t>законом</w:t>
        </w:r>
      </w:hyperlink>
      <w:r w:rsidRPr="0045003C">
        <w:rPr>
          <w:i w:val="0"/>
          <w:sz w:val="28"/>
          <w:szCs w:val="28"/>
        </w:rPr>
        <w:t xml:space="preserve"> от 6 октября 2003 года № </w:t>
      </w:r>
      <w:hyperlink r:id="rId30">
        <w:r w:rsidRPr="0045003C">
          <w:rPr>
            <w:i w:val="0"/>
            <w:sz w:val="28"/>
            <w:szCs w:val="28"/>
          </w:rPr>
          <w:t>131-ФЗ</w:t>
        </w:r>
      </w:hyperlink>
      <w:r w:rsidRPr="0045003C">
        <w:rPr>
          <w:i w:val="0"/>
          <w:sz w:val="28"/>
          <w:szCs w:val="28"/>
        </w:rPr>
        <w:t xml:space="preserve"> «Об общих принципах организации местного самоуправления в Российской Федерации»,</w:t>
      </w:r>
      <w:hyperlink r:id="rId31"/>
      <w:hyperlink r:id="rId32">
        <w:r w:rsidRPr="0045003C">
          <w:rPr>
            <w:i w:val="0"/>
            <w:sz w:val="28"/>
            <w:szCs w:val="28"/>
          </w:rPr>
          <w:t>Уставом</w:t>
        </w:r>
      </w:hyperlink>
      <w:r w:rsidR="00D017BB">
        <w:t xml:space="preserve"> </w:t>
      </w:r>
      <w:r w:rsidR="00D017BB" w:rsidRPr="00D017BB">
        <w:rPr>
          <w:i w:val="0"/>
        </w:rPr>
        <w:t>Гвазденского</w:t>
      </w:r>
      <w:r w:rsidR="00D017BB" w:rsidRPr="00D017BB">
        <w:t xml:space="preserve">  </w:t>
      </w:r>
      <w:r w:rsidRPr="0045003C">
        <w:rPr>
          <w:i w:val="0"/>
          <w:sz w:val="28"/>
          <w:szCs w:val="28"/>
        </w:rPr>
        <w:t xml:space="preserve">сельского поселения </w:t>
      </w:r>
      <w:r w:rsidR="00772B75">
        <w:rPr>
          <w:i w:val="0"/>
          <w:sz w:val="28"/>
          <w:szCs w:val="28"/>
        </w:rPr>
        <w:t>Бутурлиновского</w:t>
      </w:r>
      <w:r w:rsidRPr="0045003C">
        <w:rPr>
          <w:i w:val="0"/>
          <w:sz w:val="28"/>
          <w:szCs w:val="28"/>
        </w:rPr>
        <w:t xml:space="preserve"> муниципального района Воронежской области.</w:t>
      </w:r>
    </w:p>
    <w:p w:rsidR="0045003C" w:rsidRPr="0045003C" w:rsidRDefault="0045003C" w:rsidP="0045003C">
      <w:pPr>
        <w:spacing w:line="240" w:lineRule="auto"/>
        <w:ind w:left="0" w:firstLine="709"/>
        <w:jc w:val="both"/>
        <w:rPr>
          <w:i w:val="0"/>
          <w:sz w:val="28"/>
          <w:szCs w:val="28"/>
        </w:rPr>
      </w:pPr>
      <w:r w:rsidRPr="0045003C">
        <w:rPr>
          <w:i w:val="0"/>
          <w:sz w:val="28"/>
          <w:szCs w:val="28"/>
        </w:rPr>
        <w:t>1.2. Порядок устанавливает процедуру организации и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(далее - осмотр зданий, сооружений),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1.3. Порядок применяется при проведении осмотра зданий, сооружений, расположенных на территории </w:t>
      </w:r>
      <w:hyperlink r:id="rId33">
        <w:r w:rsidR="00772B75" w:rsidRPr="0045003C">
          <w:rPr>
            <w:i w:val="0"/>
            <w:sz w:val="28"/>
            <w:szCs w:val="28"/>
          </w:rPr>
          <w:t>Уставом</w:t>
        </w:r>
      </w:hyperlink>
      <w:r w:rsidR="00D017BB">
        <w:t xml:space="preserve"> </w:t>
      </w:r>
      <w:r w:rsidR="00D017BB" w:rsidRPr="00D017BB">
        <w:rPr>
          <w:i w:val="0"/>
        </w:rPr>
        <w:t>Гвазденского</w:t>
      </w:r>
      <w:r w:rsidR="00D017BB" w:rsidRPr="00D017BB">
        <w:t xml:space="preserve"> </w:t>
      </w:r>
      <w:r w:rsidR="00772B75" w:rsidRPr="0045003C">
        <w:rPr>
          <w:i w:val="0"/>
          <w:sz w:val="28"/>
          <w:szCs w:val="28"/>
        </w:rPr>
        <w:t xml:space="preserve"> сельского поселения </w:t>
      </w:r>
      <w:r w:rsidR="00772B75">
        <w:rPr>
          <w:i w:val="0"/>
          <w:sz w:val="28"/>
          <w:szCs w:val="28"/>
        </w:rPr>
        <w:t>Бутурлиновского</w:t>
      </w:r>
      <w:r w:rsidR="00772B75" w:rsidRPr="0045003C">
        <w:rPr>
          <w:i w:val="0"/>
          <w:sz w:val="28"/>
          <w:szCs w:val="28"/>
        </w:rPr>
        <w:t xml:space="preserve"> муниципального района Воронежской области</w:t>
      </w:r>
      <w:r w:rsidRPr="0045003C">
        <w:rPr>
          <w:i w:val="0"/>
          <w:sz w:val="28"/>
          <w:szCs w:val="28"/>
        </w:rPr>
        <w:t>,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p>
    <w:p w:rsidR="0045003C" w:rsidRPr="0045003C" w:rsidRDefault="0045003C" w:rsidP="0045003C">
      <w:pPr>
        <w:spacing w:line="240" w:lineRule="auto"/>
        <w:ind w:left="0" w:firstLine="709"/>
        <w:jc w:val="both"/>
        <w:rPr>
          <w:i w:val="0"/>
          <w:sz w:val="28"/>
          <w:szCs w:val="28"/>
        </w:rPr>
      </w:pPr>
    </w:p>
    <w:p w:rsidR="0045003C" w:rsidRPr="0045003C" w:rsidRDefault="0045003C" w:rsidP="0045003C">
      <w:pPr>
        <w:spacing w:line="240" w:lineRule="auto"/>
        <w:ind w:left="0" w:firstLine="709"/>
        <w:jc w:val="both"/>
        <w:rPr>
          <w:i w:val="0"/>
          <w:sz w:val="28"/>
          <w:szCs w:val="28"/>
        </w:rPr>
      </w:pPr>
      <w:r w:rsidRPr="0045003C">
        <w:rPr>
          <w:i w:val="0"/>
          <w:sz w:val="28"/>
          <w:szCs w:val="28"/>
        </w:rPr>
        <w:t>2. Организация и проведение осмотра зданий, сооружений и выдача рекомендаций об устранении, выявленных в ходе такого осмотра нарушений.</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2.1. Проведение осмотра зданий, сооружений и выдача рекомендаций об устранении выявленных в ходе такого осмотра нарушений в случаях, предусмотренных Градостроительным </w:t>
      </w:r>
      <w:hyperlink r:id="rId34">
        <w:r w:rsidRPr="0045003C">
          <w:rPr>
            <w:i w:val="0"/>
            <w:sz w:val="28"/>
            <w:szCs w:val="28"/>
          </w:rPr>
          <w:t>кодексом</w:t>
        </w:r>
      </w:hyperlink>
      <w:r w:rsidR="00D017BB">
        <w:t xml:space="preserve"> </w:t>
      </w:r>
      <w:hyperlink r:id="rId35"/>
      <w:r w:rsidRPr="0045003C">
        <w:rPr>
          <w:i w:val="0"/>
          <w:sz w:val="28"/>
          <w:szCs w:val="28"/>
        </w:rPr>
        <w:t xml:space="preserve">Российской Федерации, осуществляются при поступлении в администрацию </w:t>
      </w:r>
      <w:r w:rsidR="00D017BB" w:rsidRPr="00D017BB">
        <w:rPr>
          <w:i w:val="0"/>
        </w:rPr>
        <w:t xml:space="preserve">Гвазденского </w:t>
      </w:r>
      <w:r w:rsidR="00D017BB" w:rsidRPr="00D017BB">
        <w:t xml:space="preserve"> </w:t>
      </w:r>
      <w:r w:rsidR="00772B75" w:rsidRPr="0045003C">
        <w:rPr>
          <w:i w:val="0"/>
          <w:sz w:val="28"/>
          <w:szCs w:val="28"/>
        </w:rPr>
        <w:t xml:space="preserve">сельского поселения </w:t>
      </w:r>
      <w:r w:rsidR="00772B75">
        <w:rPr>
          <w:i w:val="0"/>
          <w:sz w:val="28"/>
          <w:szCs w:val="28"/>
        </w:rPr>
        <w:t>Бутурлиновского</w:t>
      </w:r>
      <w:r w:rsidRPr="0045003C">
        <w:rPr>
          <w:i w:val="0"/>
          <w:sz w:val="28"/>
          <w:szCs w:val="28"/>
        </w:rPr>
        <w:t xml:space="preserve"> муниципального района Воронежской области заявлений физических или юридических лиц о нарушении требований законодательства Российской Федерации к эксплуатации зданий, сооружений, о </w:t>
      </w:r>
      <w:r w:rsidRPr="0045003C">
        <w:rPr>
          <w:i w:val="0"/>
          <w:sz w:val="28"/>
          <w:szCs w:val="28"/>
        </w:rPr>
        <w:lastRenderedPageBreak/>
        <w:t>возникновении аварийных ситуаций в зданиях, сооружениях или возникновении угрозы разрушения зданий, сооружений.</w:t>
      </w:r>
    </w:p>
    <w:p w:rsidR="0045003C" w:rsidRPr="0045003C" w:rsidRDefault="0045003C" w:rsidP="0045003C">
      <w:pPr>
        <w:spacing w:line="240" w:lineRule="auto"/>
        <w:ind w:left="0" w:firstLine="709"/>
        <w:jc w:val="both"/>
        <w:rPr>
          <w:i w:val="0"/>
          <w:sz w:val="28"/>
          <w:szCs w:val="28"/>
        </w:rPr>
      </w:pPr>
      <w:r w:rsidRPr="0045003C">
        <w:rPr>
          <w:i w:val="0"/>
          <w:sz w:val="28"/>
          <w:szCs w:val="28"/>
        </w:rPr>
        <w:t>2.2. Осмотр зданий и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направления лицам, ответственным за эксплуатацию зданий, сооружений, рекомендаций о мерах по устранению выявленных нарушений.</w:t>
      </w:r>
    </w:p>
    <w:p w:rsidR="0045003C" w:rsidRPr="0045003C" w:rsidRDefault="0045003C" w:rsidP="0045003C">
      <w:pPr>
        <w:spacing w:line="240" w:lineRule="auto"/>
        <w:ind w:left="0" w:firstLine="709"/>
        <w:jc w:val="both"/>
        <w:rPr>
          <w:i w:val="0"/>
          <w:sz w:val="28"/>
          <w:szCs w:val="28"/>
        </w:rPr>
      </w:pPr>
      <w:r w:rsidRPr="0045003C">
        <w:rPr>
          <w:i w:val="0"/>
          <w:sz w:val="28"/>
          <w:szCs w:val="28"/>
        </w:rPr>
        <w:t>2.3. Задачами проведения осмотров зданий, сооружений и выдачи рекомендаций являются:</w:t>
      </w:r>
    </w:p>
    <w:p w:rsidR="0045003C" w:rsidRPr="0045003C" w:rsidRDefault="0045003C" w:rsidP="0045003C">
      <w:pPr>
        <w:spacing w:line="240" w:lineRule="auto"/>
        <w:ind w:left="0" w:firstLine="709"/>
        <w:jc w:val="both"/>
        <w:rPr>
          <w:i w:val="0"/>
          <w:sz w:val="28"/>
          <w:szCs w:val="28"/>
        </w:rPr>
      </w:pPr>
      <w:r w:rsidRPr="0045003C">
        <w:rPr>
          <w:i w:val="0"/>
          <w:sz w:val="28"/>
          <w:szCs w:val="28"/>
        </w:rPr>
        <w:t>1) предупреждение нарушений требований законодательства при эксплуатации зданий, сооружений;</w:t>
      </w:r>
    </w:p>
    <w:p w:rsidR="0045003C" w:rsidRPr="0045003C" w:rsidRDefault="0045003C" w:rsidP="0045003C">
      <w:pPr>
        <w:spacing w:line="240" w:lineRule="auto"/>
        <w:ind w:left="0" w:firstLine="709"/>
        <w:jc w:val="both"/>
        <w:rPr>
          <w:i w:val="0"/>
          <w:sz w:val="28"/>
          <w:szCs w:val="28"/>
        </w:rPr>
      </w:pPr>
      <w:r w:rsidRPr="0045003C">
        <w:rPr>
          <w:i w:val="0"/>
          <w:sz w:val="28"/>
          <w:szCs w:val="28"/>
        </w:rPr>
        <w:t>2) обеспечение соблюдения требований законодательства;</w:t>
      </w:r>
    </w:p>
    <w:p w:rsidR="0045003C" w:rsidRPr="0045003C" w:rsidRDefault="0045003C" w:rsidP="0045003C">
      <w:pPr>
        <w:spacing w:line="240" w:lineRule="auto"/>
        <w:ind w:left="0" w:firstLine="709"/>
        <w:jc w:val="both"/>
        <w:rPr>
          <w:i w:val="0"/>
          <w:sz w:val="28"/>
          <w:szCs w:val="28"/>
        </w:rPr>
      </w:pPr>
      <w:r w:rsidRPr="0045003C">
        <w:rPr>
          <w:i w:val="0"/>
          <w:sz w:val="28"/>
          <w:szCs w:val="28"/>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45003C" w:rsidRPr="0045003C" w:rsidRDefault="0045003C" w:rsidP="0045003C">
      <w:pPr>
        <w:spacing w:line="240" w:lineRule="auto"/>
        <w:ind w:left="0" w:firstLine="709"/>
        <w:jc w:val="both"/>
        <w:rPr>
          <w:i w:val="0"/>
          <w:sz w:val="28"/>
          <w:szCs w:val="28"/>
        </w:rPr>
      </w:pPr>
      <w:r w:rsidRPr="0045003C">
        <w:rPr>
          <w:i w:val="0"/>
          <w:sz w:val="28"/>
          <w:szCs w:val="28"/>
        </w:rPr>
        <w:t>4) защита прав физических и юридических лиц, осуществляющих эксплуатацию зданий, сооружений.</w:t>
      </w:r>
    </w:p>
    <w:p w:rsidR="0045003C" w:rsidRPr="0045003C" w:rsidRDefault="0045003C" w:rsidP="0045003C">
      <w:pPr>
        <w:spacing w:line="240" w:lineRule="auto"/>
        <w:ind w:left="0" w:firstLine="709"/>
        <w:jc w:val="both"/>
        <w:rPr>
          <w:i w:val="0"/>
          <w:sz w:val="28"/>
          <w:szCs w:val="28"/>
        </w:rPr>
      </w:pPr>
      <w:r w:rsidRPr="0045003C">
        <w:rPr>
          <w:i w:val="0"/>
          <w:sz w:val="28"/>
          <w:szCs w:val="28"/>
        </w:rPr>
        <w:t>2.4. Проведение осмотров зданий, сооружений и выдача рекомендаций основываются на принципах:</w:t>
      </w:r>
    </w:p>
    <w:p w:rsidR="0045003C" w:rsidRPr="0045003C" w:rsidRDefault="0045003C" w:rsidP="0045003C">
      <w:pPr>
        <w:spacing w:line="240" w:lineRule="auto"/>
        <w:ind w:left="0" w:firstLine="709"/>
        <w:jc w:val="both"/>
        <w:rPr>
          <w:i w:val="0"/>
          <w:sz w:val="28"/>
          <w:szCs w:val="28"/>
        </w:rPr>
      </w:pPr>
      <w:r w:rsidRPr="0045003C">
        <w:rPr>
          <w:i w:val="0"/>
          <w:sz w:val="28"/>
          <w:szCs w:val="28"/>
        </w:rPr>
        <w:t>1) соблюдения требований законодательства;</w:t>
      </w:r>
    </w:p>
    <w:p w:rsidR="0045003C" w:rsidRPr="0045003C" w:rsidRDefault="0045003C" w:rsidP="0045003C">
      <w:pPr>
        <w:spacing w:line="240" w:lineRule="auto"/>
        <w:ind w:left="0" w:firstLine="709"/>
        <w:jc w:val="both"/>
        <w:rPr>
          <w:i w:val="0"/>
          <w:sz w:val="28"/>
          <w:szCs w:val="28"/>
        </w:rPr>
      </w:pPr>
      <w:r w:rsidRPr="0045003C">
        <w:rPr>
          <w:i w:val="0"/>
          <w:sz w:val="28"/>
          <w:szCs w:val="28"/>
        </w:rPr>
        <w:t>2) открытости и доступности для физических, юридических лиц информации о проведении осмотров зданий, сооружений и выдаче рекомендаций;</w:t>
      </w:r>
    </w:p>
    <w:p w:rsidR="0045003C" w:rsidRPr="0045003C" w:rsidRDefault="0045003C" w:rsidP="0045003C">
      <w:pPr>
        <w:spacing w:line="240" w:lineRule="auto"/>
        <w:ind w:left="0" w:firstLine="709"/>
        <w:jc w:val="both"/>
        <w:rPr>
          <w:i w:val="0"/>
          <w:sz w:val="28"/>
          <w:szCs w:val="28"/>
        </w:rPr>
      </w:pPr>
      <w:r w:rsidRPr="0045003C">
        <w:rPr>
          <w:i w:val="0"/>
          <w:sz w:val="28"/>
          <w:szCs w:val="28"/>
        </w:rPr>
        <w:t>3) объективности и всесторонности проведения осмотров, а также достоверности их результатов;</w:t>
      </w:r>
    </w:p>
    <w:p w:rsidR="0045003C" w:rsidRPr="0045003C" w:rsidRDefault="0045003C" w:rsidP="0045003C">
      <w:pPr>
        <w:spacing w:line="240" w:lineRule="auto"/>
        <w:ind w:left="0" w:firstLine="709"/>
        <w:jc w:val="both"/>
        <w:rPr>
          <w:i w:val="0"/>
          <w:sz w:val="28"/>
          <w:szCs w:val="28"/>
        </w:rPr>
      </w:pPr>
      <w:r w:rsidRPr="0045003C">
        <w:rPr>
          <w:i w:val="0"/>
          <w:sz w:val="28"/>
          <w:szCs w:val="28"/>
        </w:rPr>
        <w:t>4) возможности обжалования неправомерных действий (бездействия) уполномоченного органа, должностных лиц уполномоченного органа.</w:t>
      </w:r>
    </w:p>
    <w:p w:rsidR="0045003C" w:rsidRPr="0045003C" w:rsidRDefault="0045003C" w:rsidP="00772B75">
      <w:pPr>
        <w:spacing w:line="240" w:lineRule="auto"/>
        <w:ind w:left="0" w:firstLine="709"/>
        <w:jc w:val="both"/>
        <w:rPr>
          <w:i w:val="0"/>
          <w:sz w:val="28"/>
          <w:szCs w:val="28"/>
        </w:rPr>
      </w:pPr>
      <w:r w:rsidRPr="0045003C">
        <w:rPr>
          <w:i w:val="0"/>
          <w:sz w:val="28"/>
          <w:szCs w:val="28"/>
        </w:rPr>
        <w:t xml:space="preserve">2.5.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направление лицам, ответственным за эксплуатацию зданий, сооружений, рекомендаций о мерах по устранению выявленных нарушений осуществляется уполномоченными лицами от имени администрации </w:t>
      </w:r>
      <w:r w:rsidR="00D017BB" w:rsidRPr="00D017BB">
        <w:rPr>
          <w:i w:val="0"/>
        </w:rPr>
        <w:t>Гвазденского</w:t>
      </w:r>
      <w:r w:rsidR="00D017BB" w:rsidRPr="00D017BB">
        <w:t xml:space="preserve">  </w:t>
      </w:r>
      <w:r w:rsidR="00772B75" w:rsidRPr="0045003C">
        <w:rPr>
          <w:i w:val="0"/>
          <w:sz w:val="28"/>
          <w:szCs w:val="28"/>
        </w:rPr>
        <w:t xml:space="preserve">сельского поселения </w:t>
      </w:r>
      <w:r w:rsidR="00772B75">
        <w:rPr>
          <w:i w:val="0"/>
          <w:sz w:val="28"/>
          <w:szCs w:val="28"/>
        </w:rPr>
        <w:t>Бутурлиновского</w:t>
      </w:r>
      <w:r w:rsidRPr="0045003C">
        <w:rPr>
          <w:i w:val="0"/>
          <w:sz w:val="28"/>
          <w:szCs w:val="28"/>
        </w:rPr>
        <w:t xml:space="preserve"> муниципального района Воронежской области с привлече</w:t>
      </w:r>
      <w:r w:rsidR="00772B75">
        <w:rPr>
          <w:i w:val="0"/>
          <w:sz w:val="28"/>
          <w:szCs w:val="28"/>
        </w:rPr>
        <w:t xml:space="preserve">нием компетентных специалистов </w:t>
      </w:r>
      <w:r w:rsidRPr="0045003C">
        <w:rPr>
          <w:i w:val="0"/>
          <w:sz w:val="28"/>
          <w:szCs w:val="28"/>
        </w:rPr>
        <w:t xml:space="preserve">отдела </w:t>
      </w:r>
      <w:r w:rsidR="00772B75">
        <w:rPr>
          <w:i w:val="0"/>
          <w:sz w:val="28"/>
          <w:szCs w:val="28"/>
        </w:rPr>
        <w:t>муниципального хозяйства, строительства, архитектуры и экологии</w:t>
      </w:r>
      <w:r w:rsidRPr="0045003C">
        <w:rPr>
          <w:i w:val="0"/>
          <w:sz w:val="28"/>
          <w:szCs w:val="28"/>
        </w:rPr>
        <w:t xml:space="preserve"> администрации </w:t>
      </w:r>
      <w:r w:rsidR="00772B75">
        <w:rPr>
          <w:i w:val="0"/>
          <w:sz w:val="28"/>
          <w:szCs w:val="28"/>
        </w:rPr>
        <w:t>Бутурлиновского</w:t>
      </w:r>
      <w:r w:rsidRPr="0045003C">
        <w:rPr>
          <w:i w:val="0"/>
          <w:sz w:val="28"/>
          <w:szCs w:val="28"/>
        </w:rPr>
        <w:t xml:space="preserve"> муниципального района;</w:t>
      </w:r>
    </w:p>
    <w:p w:rsidR="0045003C" w:rsidRPr="0045003C" w:rsidRDefault="0045003C" w:rsidP="0045003C">
      <w:pPr>
        <w:spacing w:line="240" w:lineRule="auto"/>
        <w:ind w:left="0" w:firstLine="709"/>
        <w:jc w:val="both"/>
        <w:rPr>
          <w:i w:val="0"/>
          <w:sz w:val="28"/>
          <w:szCs w:val="28"/>
        </w:rPr>
      </w:pPr>
      <w:r w:rsidRPr="0045003C">
        <w:rPr>
          <w:i w:val="0"/>
          <w:sz w:val="28"/>
          <w:szCs w:val="28"/>
        </w:rPr>
        <w:t>В случае если для проведения осмотра зданий, сооружений требуются специальные познания, к его проведению привлекаются лица, обладающие необходимыми знаниями по соответствующей специальности, специалисты (должностные лица) иных государственных и муниципальных организаций.</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2.6. Срок проведения осмотра зданий, сооружений и выдача рекомендаций составляет не более 30 дней со дня регистрации заявления в администрации </w:t>
      </w:r>
      <w:r w:rsidR="00D017BB" w:rsidRPr="00D017BB">
        <w:rPr>
          <w:i w:val="0"/>
        </w:rPr>
        <w:lastRenderedPageBreak/>
        <w:t>Гвазденского</w:t>
      </w:r>
      <w:r w:rsidR="00D017BB" w:rsidRPr="00D017BB">
        <w:t xml:space="preserve">  </w:t>
      </w:r>
      <w:r w:rsidR="00772B75" w:rsidRPr="0045003C">
        <w:rPr>
          <w:i w:val="0"/>
          <w:sz w:val="28"/>
          <w:szCs w:val="28"/>
        </w:rPr>
        <w:t xml:space="preserve">сельского поселения </w:t>
      </w:r>
      <w:r w:rsidR="00772B75">
        <w:rPr>
          <w:i w:val="0"/>
          <w:sz w:val="28"/>
          <w:szCs w:val="28"/>
        </w:rPr>
        <w:t>Бутурлиновского</w:t>
      </w:r>
      <w:r w:rsidRPr="0045003C">
        <w:rPr>
          <w:i w:val="0"/>
          <w:sz w:val="28"/>
          <w:szCs w:val="28"/>
        </w:rPr>
        <w:t xml:space="preserve"> муниципального района Воронежской области.</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2.7. Осмотры проводятся на основании распоряжения администрации </w:t>
      </w:r>
      <w:r w:rsidR="00D017BB" w:rsidRPr="00D017BB">
        <w:rPr>
          <w:i w:val="0"/>
        </w:rPr>
        <w:t xml:space="preserve">Гвазденского  </w:t>
      </w:r>
      <w:r w:rsidR="00772B75" w:rsidRPr="0045003C">
        <w:rPr>
          <w:i w:val="0"/>
          <w:sz w:val="28"/>
          <w:szCs w:val="28"/>
        </w:rPr>
        <w:t xml:space="preserve">сельского поселения </w:t>
      </w:r>
      <w:r w:rsidR="00772B75">
        <w:rPr>
          <w:i w:val="0"/>
          <w:sz w:val="28"/>
          <w:szCs w:val="28"/>
        </w:rPr>
        <w:t>Бутурлиновского</w:t>
      </w:r>
      <w:r w:rsidRPr="0045003C">
        <w:rPr>
          <w:i w:val="0"/>
          <w:sz w:val="28"/>
          <w:szCs w:val="28"/>
        </w:rPr>
        <w:t xml:space="preserve"> муниципального района Воронежской области.</w:t>
      </w:r>
    </w:p>
    <w:p w:rsidR="0045003C" w:rsidRPr="0045003C" w:rsidRDefault="0045003C" w:rsidP="0045003C">
      <w:pPr>
        <w:spacing w:line="240" w:lineRule="auto"/>
        <w:ind w:left="0" w:firstLine="709"/>
        <w:jc w:val="both"/>
        <w:rPr>
          <w:i w:val="0"/>
          <w:sz w:val="28"/>
          <w:szCs w:val="28"/>
        </w:rPr>
      </w:pPr>
      <w:r w:rsidRPr="0045003C">
        <w:rPr>
          <w:i w:val="0"/>
          <w:sz w:val="28"/>
          <w:szCs w:val="28"/>
        </w:rPr>
        <w:t>В распоряжении указываются:</w:t>
      </w:r>
    </w:p>
    <w:p w:rsidR="0045003C" w:rsidRPr="0045003C" w:rsidRDefault="0045003C" w:rsidP="0045003C">
      <w:pPr>
        <w:spacing w:line="240" w:lineRule="auto"/>
        <w:ind w:left="0" w:firstLine="709"/>
        <w:jc w:val="both"/>
        <w:rPr>
          <w:i w:val="0"/>
          <w:sz w:val="28"/>
          <w:szCs w:val="28"/>
        </w:rPr>
      </w:pPr>
      <w:r w:rsidRPr="0045003C">
        <w:rPr>
          <w:i w:val="0"/>
          <w:sz w:val="28"/>
          <w:szCs w:val="28"/>
        </w:rPr>
        <w:t>1) наименование уполномоченного органа;</w:t>
      </w:r>
    </w:p>
    <w:p w:rsidR="0045003C" w:rsidRPr="0045003C" w:rsidRDefault="0045003C" w:rsidP="0045003C">
      <w:pPr>
        <w:spacing w:line="240" w:lineRule="auto"/>
        <w:ind w:left="0" w:firstLine="709"/>
        <w:jc w:val="both"/>
        <w:rPr>
          <w:i w:val="0"/>
          <w:sz w:val="28"/>
          <w:szCs w:val="28"/>
        </w:rPr>
      </w:pPr>
      <w:r w:rsidRPr="0045003C">
        <w:rPr>
          <w:i w:val="0"/>
          <w:sz w:val="28"/>
          <w:szCs w:val="28"/>
        </w:rPr>
        <w:t>2) фамилии, имена, отчества должностных лиц уполномоченного органа, осуществляющих осмотр, а также привлекаемых к проведению осмотра лиц, обладающих необходимыми знаниями по соответствующей специальности, специалисты (должностные лица) иных государственных и муниципальных организаций;</w:t>
      </w:r>
    </w:p>
    <w:p w:rsidR="0045003C" w:rsidRPr="0045003C" w:rsidRDefault="0045003C" w:rsidP="0045003C">
      <w:pPr>
        <w:spacing w:line="240" w:lineRule="auto"/>
        <w:ind w:left="0" w:firstLine="709"/>
        <w:jc w:val="both"/>
        <w:rPr>
          <w:i w:val="0"/>
          <w:sz w:val="28"/>
          <w:szCs w:val="28"/>
        </w:rPr>
      </w:pPr>
      <w:r w:rsidRPr="0045003C">
        <w:rPr>
          <w:i w:val="0"/>
          <w:sz w:val="28"/>
          <w:szCs w:val="28"/>
        </w:rPr>
        <w:t>3) 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45003C" w:rsidRPr="0045003C" w:rsidRDefault="0045003C" w:rsidP="0045003C">
      <w:pPr>
        <w:spacing w:line="240" w:lineRule="auto"/>
        <w:ind w:left="0" w:firstLine="709"/>
        <w:jc w:val="both"/>
        <w:rPr>
          <w:i w:val="0"/>
          <w:sz w:val="28"/>
          <w:szCs w:val="28"/>
        </w:rPr>
      </w:pPr>
      <w:r w:rsidRPr="0045003C">
        <w:rPr>
          <w:i w:val="0"/>
          <w:sz w:val="28"/>
          <w:szCs w:val="28"/>
        </w:rPr>
        <w:t>4) предмет осмотра;</w:t>
      </w:r>
    </w:p>
    <w:p w:rsidR="0045003C" w:rsidRPr="0045003C" w:rsidRDefault="0045003C" w:rsidP="0045003C">
      <w:pPr>
        <w:spacing w:line="240" w:lineRule="auto"/>
        <w:ind w:left="0" w:firstLine="709"/>
        <w:jc w:val="both"/>
        <w:rPr>
          <w:i w:val="0"/>
          <w:sz w:val="28"/>
          <w:szCs w:val="28"/>
        </w:rPr>
      </w:pPr>
      <w:r w:rsidRPr="0045003C">
        <w:rPr>
          <w:i w:val="0"/>
          <w:sz w:val="28"/>
          <w:szCs w:val="28"/>
        </w:rPr>
        <w:t>5) правовые основания проведения осмотра;</w:t>
      </w:r>
    </w:p>
    <w:p w:rsidR="0045003C" w:rsidRPr="0045003C" w:rsidRDefault="0045003C" w:rsidP="0045003C">
      <w:pPr>
        <w:spacing w:line="240" w:lineRule="auto"/>
        <w:ind w:left="0" w:firstLine="709"/>
        <w:jc w:val="both"/>
        <w:rPr>
          <w:i w:val="0"/>
          <w:sz w:val="28"/>
          <w:szCs w:val="28"/>
        </w:rPr>
      </w:pPr>
      <w:r w:rsidRPr="0045003C">
        <w:rPr>
          <w:i w:val="0"/>
          <w:sz w:val="28"/>
          <w:szCs w:val="28"/>
        </w:rPr>
        <w:t>6) сроки проведения осмотра.</w:t>
      </w:r>
    </w:p>
    <w:p w:rsidR="0045003C" w:rsidRPr="0045003C" w:rsidRDefault="0045003C" w:rsidP="0045003C">
      <w:pPr>
        <w:spacing w:line="240" w:lineRule="auto"/>
        <w:ind w:left="0" w:firstLine="709"/>
        <w:jc w:val="both"/>
        <w:rPr>
          <w:i w:val="0"/>
          <w:sz w:val="28"/>
          <w:szCs w:val="28"/>
        </w:rPr>
      </w:pPr>
      <w:r w:rsidRPr="0045003C">
        <w:rPr>
          <w:i w:val="0"/>
          <w:sz w:val="28"/>
          <w:szCs w:val="28"/>
        </w:rPr>
        <w:t>Копия распоряжения вручается под роспись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45003C" w:rsidRPr="0045003C" w:rsidRDefault="0045003C" w:rsidP="0045003C">
      <w:pPr>
        <w:spacing w:line="240" w:lineRule="auto"/>
        <w:ind w:left="0" w:firstLine="709"/>
        <w:jc w:val="both"/>
        <w:rPr>
          <w:i w:val="0"/>
          <w:sz w:val="28"/>
          <w:szCs w:val="28"/>
        </w:rPr>
      </w:pPr>
      <w:r w:rsidRPr="0045003C">
        <w:rPr>
          <w:i w:val="0"/>
          <w:sz w:val="28"/>
          <w:szCs w:val="28"/>
        </w:rPr>
        <w:t>2.8. Осмотры проводятся с участием лица, ответственного за эксплуатацию здания, сооружения, или его уполномоченного представителя.</w:t>
      </w:r>
    </w:p>
    <w:p w:rsidR="0045003C" w:rsidRPr="0045003C" w:rsidRDefault="0045003C" w:rsidP="0045003C">
      <w:pPr>
        <w:spacing w:line="240" w:lineRule="auto"/>
        <w:ind w:left="0" w:firstLine="709"/>
        <w:jc w:val="both"/>
        <w:rPr>
          <w:i w:val="0"/>
          <w:sz w:val="28"/>
          <w:szCs w:val="28"/>
        </w:rPr>
      </w:pPr>
      <w:r w:rsidRPr="0045003C">
        <w:rPr>
          <w:i w:val="0"/>
          <w:sz w:val="28"/>
          <w:szCs w:val="28"/>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угрозы разрушения данных зданий, сооружений.</w:t>
      </w:r>
    </w:p>
    <w:p w:rsidR="0045003C" w:rsidRPr="0045003C" w:rsidRDefault="0045003C" w:rsidP="0045003C">
      <w:pPr>
        <w:spacing w:line="240" w:lineRule="auto"/>
        <w:ind w:left="0" w:firstLine="709"/>
        <w:jc w:val="both"/>
        <w:rPr>
          <w:i w:val="0"/>
          <w:sz w:val="28"/>
          <w:szCs w:val="28"/>
        </w:rPr>
      </w:pPr>
      <w:r w:rsidRPr="0045003C">
        <w:rPr>
          <w:i w:val="0"/>
          <w:sz w:val="28"/>
          <w:szCs w:val="28"/>
        </w:rPr>
        <w:t>В случае если лицом, ответственным за эксплуатацию здания, сооружения, или его уполномоченным представителем не обеспечен доступ должностных лиц уполномоченного органа для осуществления осмотра здания, сооружения, уполномоченный орган направляет в течение трех рабочих дней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2.9. Заявитель и лица, ответственные за эксплуатацию здания, сооружения, </w:t>
      </w:r>
      <w:r w:rsidRPr="0045003C">
        <w:rPr>
          <w:i w:val="0"/>
          <w:sz w:val="28"/>
          <w:szCs w:val="28"/>
        </w:rPr>
        <w:lastRenderedPageBreak/>
        <w:t xml:space="preserve">уведомляются администрацией </w:t>
      </w:r>
      <w:r w:rsidR="00D017BB" w:rsidRPr="00D017BB">
        <w:rPr>
          <w:i w:val="0"/>
        </w:rPr>
        <w:t>Гвазденского</w:t>
      </w:r>
      <w:r w:rsidR="00D017BB" w:rsidRPr="00D017BB">
        <w:t xml:space="preserve">  </w:t>
      </w:r>
      <w:r w:rsidR="00772B75" w:rsidRPr="0045003C">
        <w:rPr>
          <w:i w:val="0"/>
          <w:sz w:val="28"/>
          <w:szCs w:val="28"/>
        </w:rPr>
        <w:t xml:space="preserve">сельского поселения </w:t>
      </w:r>
      <w:r w:rsidR="00772B75">
        <w:rPr>
          <w:i w:val="0"/>
          <w:sz w:val="28"/>
          <w:szCs w:val="28"/>
        </w:rPr>
        <w:t>Бутурлиновского</w:t>
      </w:r>
      <w:r w:rsidRPr="0045003C">
        <w:rPr>
          <w:i w:val="0"/>
          <w:sz w:val="28"/>
          <w:szCs w:val="28"/>
        </w:rPr>
        <w:t xml:space="preserve"> муниципального района Воронежской области о проведении осмотра зданий, сооружений не позднее чем за три рабочих дня до дня проведения осмотра зданий, сооружений заказным почтовым отправлением с уведомлением о вручении или иным доступным способом (факсом, нарочным) копии </w:t>
      </w:r>
      <w:r w:rsidR="00772B75">
        <w:rPr>
          <w:i w:val="0"/>
          <w:sz w:val="28"/>
          <w:szCs w:val="28"/>
        </w:rPr>
        <w:t>письма</w:t>
      </w:r>
      <w:r w:rsidRPr="0045003C">
        <w:rPr>
          <w:i w:val="0"/>
          <w:sz w:val="28"/>
          <w:szCs w:val="28"/>
        </w:rPr>
        <w:t xml:space="preserve"> с указанием на возможность принятия участия в осмотре.</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2.10. При поступлении заявления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администрацией </w:t>
      </w:r>
      <w:r w:rsidR="00D017BB" w:rsidRPr="00D017BB">
        <w:rPr>
          <w:i w:val="0"/>
        </w:rPr>
        <w:t>Гвазденского</w:t>
      </w:r>
      <w:r w:rsidR="00D017BB" w:rsidRPr="00D017BB">
        <w:t xml:space="preserve">  </w:t>
      </w:r>
      <w:r w:rsidR="00772B75" w:rsidRPr="0045003C">
        <w:rPr>
          <w:i w:val="0"/>
          <w:sz w:val="28"/>
          <w:szCs w:val="28"/>
        </w:rPr>
        <w:t xml:space="preserve">сельского поселения </w:t>
      </w:r>
      <w:r w:rsidR="00772B75">
        <w:rPr>
          <w:i w:val="0"/>
          <w:sz w:val="28"/>
          <w:szCs w:val="28"/>
        </w:rPr>
        <w:t>Бутурлиновского</w:t>
      </w:r>
      <w:r w:rsidRPr="0045003C">
        <w:rPr>
          <w:i w:val="0"/>
          <w:sz w:val="28"/>
          <w:szCs w:val="28"/>
        </w:rPr>
        <w:t xml:space="preserve"> муниципального района Воронежской области в управление Федеральной службы государственной регистрации, кадастра и картографии по Воронежской области направляется запрос о собственниках зданий, сооружений, подлежащих осмотру, в порядке, предусмотренном законодательством.</w:t>
      </w:r>
    </w:p>
    <w:p w:rsidR="0045003C" w:rsidRPr="0045003C" w:rsidRDefault="0045003C" w:rsidP="0045003C">
      <w:pPr>
        <w:spacing w:line="240" w:lineRule="auto"/>
        <w:ind w:left="0" w:firstLine="709"/>
        <w:jc w:val="both"/>
        <w:rPr>
          <w:i w:val="0"/>
          <w:sz w:val="28"/>
          <w:szCs w:val="28"/>
        </w:rPr>
      </w:pPr>
      <w:r w:rsidRPr="0045003C">
        <w:rPr>
          <w:i w:val="0"/>
          <w:sz w:val="28"/>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срок проведения осмотра зданий, сооружений - не более 24 часов с момента регистрации заявления.</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Заявитель и лицо, ответственное за эксплуатацию здания, сооружения, уведомляются администрацией </w:t>
      </w:r>
      <w:r w:rsidR="00D017BB" w:rsidRPr="00D017BB">
        <w:rPr>
          <w:i w:val="0"/>
        </w:rPr>
        <w:t>Гвазденского</w:t>
      </w:r>
      <w:r w:rsidR="00D017BB" w:rsidRPr="00D017BB">
        <w:t xml:space="preserve">  </w:t>
      </w:r>
      <w:r w:rsidR="00DE2DEA" w:rsidRPr="0045003C">
        <w:rPr>
          <w:i w:val="0"/>
          <w:sz w:val="28"/>
          <w:szCs w:val="28"/>
        </w:rPr>
        <w:t xml:space="preserve">сельского поселения </w:t>
      </w:r>
      <w:r w:rsidR="00DE2DEA">
        <w:rPr>
          <w:i w:val="0"/>
          <w:sz w:val="28"/>
          <w:szCs w:val="28"/>
        </w:rPr>
        <w:t>Бутурлиновского</w:t>
      </w:r>
      <w:r w:rsidRPr="0045003C">
        <w:rPr>
          <w:i w:val="0"/>
          <w:sz w:val="28"/>
          <w:szCs w:val="28"/>
        </w:rPr>
        <w:t xml:space="preserve"> муниципального района Воронежской области о проведении осмотра зданий, сооружений незамедлительно с момента поступления такого заявления любым доступным способом.</w:t>
      </w:r>
    </w:p>
    <w:p w:rsidR="0045003C" w:rsidRPr="0045003C" w:rsidRDefault="0045003C" w:rsidP="0045003C">
      <w:pPr>
        <w:spacing w:line="240" w:lineRule="auto"/>
        <w:ind w:left="0" w:firstLine="709"/>
        <w:jc w:val="both"/>
        <w:rPr>
          <w:i w:val="0"/>
          <w:sz w:val="28"/>
          <w:szCs w:val="28"/>
        </w:rPr>
      </w:pPr>
      <w:r w:rsidRPr="0045003C">
        <w:rPr>
          <w:i w:val="0"/>
          <w:sz w:val="28"/>
          <w:szCs w:val="28"/>
        </w:rPr>
        <w:t>2.11. 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приказом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специалистов экспертных организаций, привлекаемых к осмотру, со сроками и с условиями его проведения.</w:t>
      </w:r>
    </w:p>
    <w:p w:rsidR="0045003C" w:rsidRPr="0045003C" w:rsidRDefault="0045003C" w:rsidP="0045003C">
      <w:pPr>
        <w:spacing w:line="240" w:lineRule="auto"/>
        <w:ind w:left="0" w:firstLine="709"/>
        <w:jc w:val="both"/>
        <w:rPr>
          <w:i w:val="0"/>
          <w:sz w:val="28"/>
          <w:szCs w:val="28"/>
        </w:rPr>
      </w:pPr>
      <w:r w:rsidRPr="0045003C">
        <w:rPr>
          <w:i w:val="0"/>
          <w:sz w:val="28"/>
          <w:szCs w:val="28"/>
        </w:rPr>
        <w:t>2.12.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специалистов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45003C" w:rsidRPr="0045003C" w:rsidRDefault="0045003C" w:rsidP="0045003C">
      <w:pPr>
        <w:spacing w:line="240" w:lineRule="auto"/>
        <w:ind w:left="0" w:firstLine="709"/>
        <w:jc w:val="both"/>
        <w:rPr>
          <w:i w:val="0"/>
          <w:sz w:val="28"/>
          <w:szCs w:val="28"/>
        </w:rPr>
      </w:pPr>
      <w:r w:rsidRPr="0045003C">
        <w:rPr>
          <w:i w:val="0"/>
          <w:sz w:val="28"/>
          <w:szCs w:val="28"/>
        </w:rPr>
        <w:t>2.13. Проведение осмотров и выдача рекомендаций включают в себя: Ознакомление со следующими документами:</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w:t>
      </w:r>
      <w:r w:rsidRPr="0045003C">
        <w:rPr>
          <w:i w:val="0"/>
          <w:sz w:val="28"/>
          <w:szCs w:val="28"/>
        </w:rPr>
        <w:lastRenderedPageBreak/>
        <w:t>сооружения;</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 журналом эксплуатации здания, сооружения, ведение которого предусмотрено </w:t>
      </w:r>
      <w:hyperlink r:id="rId36">
        <w:r w:rsidRPr="0045003C">
          <w:rPr>
            <w:i w:val="0"/>
            <w:sz w:val="28"/>
            <w:szCs w:val="28"/>
          </w:rPr>
          <w:t>частью</w:t>
        </w:r>
      </w:hyperlink>
      <w:hyperlink r:id="rId37">
        <w:r w:rsidRPr="0045003C">
          <w:rPr>
            <w:i w:val="0"/>
            <w:sz w:val="28"/>
            <w:szCs w:val="28"/>
          </w:rPr>
          <w:t xml:space="preserve"> 5 </w:t>
        </w:r>
      </w:hyperlink>
      <w:hyperlink r:id="rId38">
        <w:r w:rsidRPr="0045003C">
          <w:rPr>
            <w:i w:val="0"/>
            <w:sz w:val="28"/>
            <w:szCs w:val="28"/>
          </w:rPr>
          <w:t>статьи</w:t>
        </w:r>
      </w:hyperlink>
      <w:hyperlink r:id="rId39">
        <w:r w:rsidRPr="0045003C">
          <w:rPr>
            <w:i w:val="0"/>
            <w:sz w:val="28"/>
            <w:szCs w:val="28"/>
          </w:rPr>
          <w:t xml:space="preserve"> 55.25</w:t>
        </w:r>
      </w:hyperlink>
      <w:hyperlink r:id="rId40"/>
      <w:hyperlink r:id="rId41">
        <w:r w:rsidRPr="0045003C">
          <w:rPr>
            <w:i w:val="0"/>
            <w:sz w:val="28"/>
            <w:szCs w:val="28"/>
          </w:rPr>
          <w:t>Градостроительного</w:t>
        </w:r>
      </w:hyperlink>
      <w:hyperlink r:id="rId42"/>
      <w:hyperlink r:id="rId43">
        <w:r w:rsidRPr="0045003C">
          <w:rPr>
            <w:i w:val="0"/>
            <w:sz w:val="28"/>
            <w:szCs w:val="28"/>
          </w:rPr>
          <w:t>кодекса</w:t>
        </w:r>
      </w:hyperlink>
      <w:r w:rsidRPr="0045003C">
        <w:rPr>
          <w:i w:val="0"/>
          <w:sz w:val="28"/>
          <w:szCs w:val="28"/>
        </w:rPr>
        <w:t xml:space="preserve"> Российской Федерации;</w:t>
      </w:r>
    </w:p>
    <w:p w:rsidR="0045003C" w:rsidRPr="0045003C" w:rsidRDefault="0045003C" w:rsidP="0045003C">
      <w:pPr>
        <w:spacing w:line="240" w:lineRule="auto"/>
        <w:ind w:left="0" w:firstLine="709"/>
        <w:jc w:val="both"/>
        <w:rPr>
          <w:i w:val="0"/>
          <w:sz w:val="28"/>
          <w:szCs w:val="28"/>
        </w:rPr>
      </w:pPr>
      <w:r w:rsidRPr="0045003C">
        <w:rPr>
          <w:i w:val="0"/>
          <w:sz w:val="28"/>
          <w:szCs w:val="28"/>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если их разработка требуется в соответствии со </w:t>
      </w:r>
      <w:hyperlink r:id="rId44">
        <w:r w:rsidRPr="0045003C">
          <w:rPr>
            <w:i w:val="0"/>
            <w:sz w:val="28"/>
            <w:szCs w:val="28"/>
          </w:rPr>
          <w:t>статьей</w:t>
        </w:r>
      </w:hyperlink>
      <w:hyperlink r:id="rId45">
        <w:r w:rsidRPr="0045003C">
          <w:rPr>
            <w:i w:val="0"/>
            <w:sz w:val="28"/>
            <w:szCs w:val="28"/>
          </w:rPr>
          <w:t xml:space="preserve"> 55.26 </w:t>
        </w:r>
      </w:hyperlink>
      <w:hyperlink r:id="rId46">
        <w:r w:rsidRPr="0045003C">
          <w:rPr>
            <w:i w:val="0"/>
            <w:sz w:val="28"/>
            <w:szCs w:val="28"/>
          </w:rPr>
          <w:t>Градостроительного</w:t>
        </w:r>
      </w:hyperlink>
      <w:r w:rsidR="00D017BB">
        <w:t xml:space="preserve"> </w:t>
      </w:r>
      <w:hyperlink r:id="rId47"/>
      <w:hyperlink r:id="rId48">
        <w:r w:rsidRPr="0045003C">
          <w:rPr>
            <w:i w:val="0"/>
            <w:sz w:val="28"/>
            <w:szCs w:val="28"/>
          </w:rPr>
          <w:t>кодекса</w:t>
        </w:r>
      </w:hyperlink>
      <w:r w:rsidRPr="0045003C">
        <w:rPr>
          <w:i w:val="0"/>
          <w:sz w:val="28"/>
          <w:szCs w:val="28"/>
        </w:rPr>
        <w:t xml:space="preserve"> Российской Федерации.</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Сведения о проведенном осмотре зданий, сооружений вносятся в журнал учета осмотров зданий, сооружений, который ведется администрацией </w:t>
      </w:r>
      <w:r w:rsidR="00D017BB" w:rsidRPr="00D017BB">
        <w:rPr>
          <w:i w:val="0"/>
        </w:rPr>
        <w:t>Гвазденского</w:t>
      </w:r>
      <w:r w:rsidR="00D017BB" w:rsidRPr="00D017BB">
        <w:t xml:space="preserve">  </w:t>
      </w:r>
      <w:r w:rsidR="00DE2DEA" w:rsidRPr="0045003C">
        <w:rPr>
          <w:i w:val="0"/>
          <w:sz w:val="28"/>
          <w:szCs w:val="28"/>
        </w:rPr>
        <w:t xml:space="preserve">сельского поселения </w:t>
      </w:r>
      <w:r w:rsidR="00DE2DEA">
        <w:rPr>
          <w:i w:val="0"/>
          <w:sz w:val="28"/>
          <w:szCs w:val="28"/>
        </w:rPr>
        <w:t>Бутурлиновского</w:t>
      </w:r>
      <w:r w:rsidRPr="0045003C">
        <w:rPr>
          <w:i w:val="0"/>
          <w:sz w:val="28"/>
          <w:szCs w:val="28"/>
        </w:rPr>
        <w:t xml:space="preserve"> муниципального района Воронежской области по форме, включающей:</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 порядковый номер; </w:t>
      </w:r>
    </w:p>
    <w:p w:rsidR="0045003C" w:rsidRPr="0045003C" w:rsidRDefault="0045003C" w:rsidP="0045003C">
      <w:pPr>
        <w:spacing w:line="240" w:lineRule="auto"/>
        <w:ind w:left="0" w:firstLine="709"/>
        <w:jc w:val="both"/>
        <w:rPr>
          <w:i w:val="0"/>
          <w:sz w:val="28"/>
          <w:szCs w:val="28"/>
        </w:rPr>
      </w:pPr>
      <w:r w:rsidRPr="0045003C">
        <w:rPr>
          <w:i w:val="0"/>
          <w:sz w:val="28"/>
          <w:szCs w:val="28"/>
        </w:rPr>
        <w:t>- номер и дату проведения осмотра;</w:t>
      </w:r>
    </w:p>
    <w:p w:rsidR="0045003C" w:rsidRPr="0045003C" w:rsidRDefault="0045003C" w:rsidP="0045003C">
      <w:pPr>
        <w:spacing w:line="240" w:lineRule="auto"/>
        <w:ind w:left="0" w:firstLine="709"/>
        <w:jc w:val="both"/>
        <w:rPr>
          <w:i w:val="0"/>
          <w:sz w:val="28"/>
          <w:szCs w:val="28"/>
        </w:rPr>
      </w:pPr>
      <w:r w:rsidRPr="0045003C">
        <w:rPr>
          <w:i w:val="0"/>
          <w:sz w:val="28"/>
          <w:szCs w:val="28"/>
        </w:rPr>
        <w:t>- наименование объекта;</w:t>
      </w:r>
    </w:p>
    <w:p w:rsidR="0045003C" w:rsidRPr="0045003C" w:rsidRDefault="0045003C" w:rsidP="0045003C">
      <w:pPr>
        <w:spacing w:line="240" w:lineRule="auto"/>
        <w:ind w:left="0" w:firstLine="709"/>
        <w:jc w:val="both"/>
        <w:rPr>
          <w:i w:val="0"/>
          <w:sz w:val="28"/>
          <w:szCs w:val="28"/>
        </w:rPr>
      </w:pPr>
      <w:r w:rsidRPr="0045003C">
        <w:rPr>
          <w:i w:val="0"/>
          <w:sz w:val="28"/>
          <w:szCs w:val="28"/>
        </w:rPr>
        <w:t>- наименование собственника объекта;</w:t>
      </w:r>
    </w:p>
    <w:p w:rsidR="0045003C" w:rsidRPr="0045003C" w:rsidRDefault="0045003C" w:rsidP="0045003C">
      <w:pPr>
        <w:spacing w:line="240" w:lineRule="auto"/>
        <w:ind w:left="0" w:firstLine="709"/>
        <w:jc w:val="both"/>
        <w:rPr>
          <w:i w:val="0"/>
          <w:sz w:val="28"/>
          <w:szCs w:val="28"/>
        </w:rPr>
      </w:pPr>
      <w:r w:rsidRPr="0045003C">
        <w:rPr>
          <w:i w:val="0"/>
          <w:sz w:val="28"/>
          <w:szCs w:val="28"/>
        </w:rPr>
        <w:t>- место нахождения осматриваемого здания, сооружения;</w:t>
      </w:r>
    </w:p>
    <w:p w:rsidR="0045003C" w:rsidRPr="0045003C" w:rsidRDefault="0045003C" w:rsidP="0045003C">
      <w:pPr>
        <w:spacing w:line="240" w:lineRule="auto"/>
        <w:ind w:left="0" w:firstLine="709"/>
        <w:jc w:val="both"/>
        <w:rPr>
          <w:i w:val="0"/>
          <w:sz w:val="28"/>
          <w:szCs w:val="28"/>
        </w:rPr>
      </w:pPr>
      <w:r w:rsidRPr="0045003C">
        <w:rPr>
          <w:i w:val="0"/>
          <w:sz w:val="28"/>
          <w:szCs w:val="28"/>
        </w:rPr>
        <w:t>- описание выявленных недостатков;</w:t>
      </w:r>
    </w:p>
    <w:p w:rsidR="0045003C" w:rsidRPr="0045003C" w:rsidRDefault="0045003C" w:rsidP="0045003C">
      <w:pPr>
        <w:spacing w:line="240" w:lineRule="auto"/>
        <w:ind w:left="0" w:firstLine="709"/>
        <w:jc w:val="both"/>
        <w:rPr>
          <w:i w:val="0"/>
          <w:sz w:val="28"/>
          <w:szCs w:val="28"/>
        </w:rPr>
      </w:pPr>
      <w:r w:rsidRPr="0045003C">
        <w:rPr>
          <w:i w:val="0"/>
          <w:sz w:val="28"/>
          <w:szCs w:val="28"/>
        </w:rPr>
        <w:t>- дату и отметку в получении.</w:t>
      </w:r>
    </w:p>
    <w:p w:rsidR="0045003C" w:rsidRPr="0045003C" w:rsidRDefault="0045003C" w:rsidP="0045003C">
      <w:pPr>
        <w:spacing w:line="240" w:lineRule="auto"/>
        <w:ind w:left="0" w:firstLine="709"/>
        <w:jc w:val="both"/>
        <w:rPr>
          <w:i w:val="0"/>
          <w:sz w:val="28"/>
          <w:szCs w:val="28"/>
        </w:rPr>
      </w:pPr>
      <w:r w:rsidRPr="0045003C">
        <w:rPr>
          <w:i w:val="0"/>
          <w:sz w:val="28"/>
          <w:szCs w:val="28"/>
        </w:rPr>
        <w:t>Журнал учета осмотров зданий, сооружений должен быть прошит, пронумерован и удостоверен печатью.</w:t>
      </w:r>
    </w:p>
    <w:p w:rsidR="0045003C" w:rsidRPr="0045003C" w:rsidRDefault="0045003C" w:rsidP="0045003C">
      <w:pPr>
        <w:spacing w:line="240" w:lineRule="auto"/>
        <w:ind w:left="0" w:firstLine="709"/>
        <w:jc w:val="both"/>
        <w:rPr>
          <w:i w:val="0"/>
          <w:sz w:val="28"/>
          <w:szCs w:val="28"/>
        </w:rPr>
      </w:pPr>
      <w:r w:rsidRPr="0045003C">
        <w:rPr>
          <w:i w:val="0"/>
          <w:sz w:val="28"/>
          <w:szCs w:val="28"/>
        </w:rPr>
        <w:t>2.14. 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2.15. По результатам осмотра зданий, сооружений составляется </w:t>
      </w:r>
      <w:hyperlink r:id="rId49" w:anchor="P134">
        <w:r w:rsidRPr="0045003C">
          <w:rPr>
            <w:i w:val="0"/>
            <w:sz w:val="28"/>
            <w:szCs w:val="28"/>
          </w:rPr>
          <w:t>акт</w:t>
        </w:r>
      </w:hyperlink>
      <w:r w:rsidRPr="0045003C">
        <w:rPr>
          <w:i w:val="0"/>
          <w:sz w:val="28"/>
          <w:szCs w:val="28"/>
        </w:rPr>
        <w:t xml:space="preserve"> осмотра здания, сооружения по форме согласно приложению №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w:t>
      </w:r>
      <w:hyperlink r:id="rId50" w:anchor="P295">
        <w:r w:rsidRPr="0045003C">
          <w:rPr>
            <w:i w:val="0"/>
            <w:sz w:val="28"/>
            <w:szCs w:val="28"/>
          </w:rPr>
          <w:t>акт</w:t>
        </w:r>
      </w:hyperlink>
      <w:r w:rsidRPr="0045003C">
        <w:rPr>
          <w:i w:val="0"/>
          <w:sz w:val="28"/>
          <w:szCs w:val="28"/>
        </w:rPr>
        <w:t xml:space="preserve"> осмотра здания, сооружения при аварийных ситуациях или угрозе разрушения согласно приложению № 2 (не приводится) к Порядку.</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К акту осмотра прикладываются материалы фотофиксации осматриваемого здания, сооружения и иные материалы, оформленные в ходе осмотра здания, </w:t>
      </w:r>
      <w:r w:rsidRPr="0045003C">
        <w:rPr>
          <w:i w:val="0"/>
          <w:sz w:val="28"/>
          <w:szCs w:val="28"/>
        </w:rPr>
        <w:lastRenderedPageBreak/>
        <w:t>сооружения.</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2.16. По результатам проведения оценки технического состояния и надлежащего технического обслуживания здания, сооружения администрацией </w:t>
      </w:r>
      <w:r w:rsidR="00D017BB" w:rsidRPr="00D017BB">
        <w:rPr>
          <w:i w:val="0"/>
        </w:rPr>
        <w:t>Гвазденского</w:t>
      </w:r>
      <w:r w:rsidR="00D017BB" w:rsidRPr="00D017BB">
        <w:t xml:space="preserve">  </w:t>
      </w:r>
      <w:r w:rsidR="00DE2DEA" w:rsidRPr="0045003C">
        <w:rPr>
          <w:i w:val="0"/>
          <w:sz w:val="28"/>
          <w:szCs w:val="28"/>
        </w:rPr>
        <w:t xml:space="preserve">сельского поселения </w:t>
      </w:r>
      <w:r w:rsidR="00DE2DEA">
        <w:rPr>
          <w:i w:val="0"/>
          <w:sz w:val="28"/>
          <w:szCs w:val="28"/>
        </w:rPr>
        <w:t>Бутурлиновского</w:t>
      </w:r>
      <w:r w:rsidRPr="0045003C">
        <w:rPr>
          <w:i w:val="0"/>
          <w:sz w:val="28"/>
          <w:szCs w:val="28"/>
        </w:rPr>
        <w:t xml:space="preserve"> муниципального района Воронежской области принимается одно из следующих решений:</w:t>
      </w:r>
    </w:p>
    <w:p w:rsidR="0045003C" w:rsidRPr="0045003C" w:rsidRDefault="0045003C" w:rsidP="0045003C">
      <w:pPr>
        <w:spacing w:line="240" w:lineRule="auto"/>
        <w:ind w:left="0" w:firstLine="709"/>
        <w:jc w:val="both"/>
        <w:rPr>
          <w:i w:val="0"/>
          <w:sz w:val="28"/>
          <w:szCs w:val="28"/>
        </w:rPr>
      </w:pPr>
      <w:r w:rsidRPr="0045003C">
        <w:rPr>
          <w:i w:val="0"/>
          <w:sz w:val="28"/>
          <w:szCs w:val="28"/>
        </w:rPr>
        <w:t>-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5003C" w:rsidRPr="0045003C" w:rsidRDefault="0045003C" w:rsidP="0045003C">
      <w:pPr>
        <w:spacing w:line="240" w:lineRule="auto"/>
        <w:ind w:left="0" w:firstLine="709"/>
        <w:jc w:val="both"/>
        <w:rPr>
          <w:i w:val="0"/>
          <w:sz w:val="28"/>
          <w:szCs w:val="28"/>
        </w:rPr>
      </w:pPr>
      <w:r w:rsidRPr="0045003C">
        <w:rPr>
          <w:i w:val="0"/>
          <w:sz w:val="28"/>
          <w:szCs w:val="28"/>
        </w:rPr>
        <w:t>-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5003C" w:rsidRPr="0045003C" w:rsidRDefault="0045003C" w:rsidP="0045003C">
      <w:pPr>
        <w:spacing w:line="240" w:lineRule="auto"/>
        <w:ind w:left="0" w:firstLine="709"/>
        <w:jc w:val="both"/>
        <w:rPr>
          <w:i w:val="0"/>
          <w:sz w:val="28"/>
          <w:szCs w:val="28"/>
        </w:rPr>
      </w:pPr>
      <w:r w:rsidRPr="0045003C">
        <w:rPr>
          <w:i w:val="0"/>
          <w:sz w:val="28"/>
          <w:szCs w:val="28"/>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2.17. Акт осмотра подписывается специалистами администрации </w:t>
      </w:r>
      <w:r w:rsidR="00D017BB" w:rsidRPr="00D017BB">
        <w:rPr>
          <w:i w:val="0"/>
        </w:rPr>
        <w:t>Гвазденского</w:t>
      </w:r>
      <w:r w:rsidR="00D017BB" w:rsidRPr="00D017BB">
        <w:t xml:space="preserve">  </w:t>
      </w:r>
      <w:r w:rsidR="00DE2DEA" w:rsidRPr="0045003C">
        <w:rPr>
          <w:i w:val="0"/>
          <w:sz w:val="28"/>
          <w:szCs w:val="28"/>
        </w:rPr>
        <w:t xml:space="preserve">сельского поселения </w:t>
      </w:r>
      <w:r w:rsidR="00DE2DEA">
        <w:rPr>
          <w:i w:val="0"/>
          <w:sz w:val="28"/>
          <w:szCs w:val="28"/>
        </w:rPr>
        <w:t>Бутурлиновского</w:t>
      </w:r>
      <w:r w:rsidRPr="0045003C">
        <w:rPr>
          <w:i w:val="0"/>
          <w:sz w:val="28"/>
          <w:szCs w:val="28"/>
        </w:rPr>
        <w:t xml:space="preserve"> муниципального района Воронежской области, осуществившими проведение осмотра зданий, сооружений, а также лицами, обладающими необходимыми знаниями по соответствующей специальности (в случае их привлечения к проведению осмотра зданий, сооружений).</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Подписанный акт осмотра утверждается главой администрации </w:t>
      </w:r>
      <w:r w:rsidR="00D017BB" w:rsidRPr="00D017BB">
        <w:rPr>
          <w:i w:val="0"/>
        </w:rPr>
        <w:t xml:space="preserve">Гвазденского </w:t>
      </w:r>
      <w:r w:rsidR="00D017BB" w:rsidRPr="00D017BB">
        <w:t xml:space="preserve"> </w:t>
      </w:r>
      <w:r w:rsidR="00DE2DEA" w:rsidRPr="0045003C">
        <w:rPr>
          <w:i w:val="0"/>
          <w:sz w:val="28"/>
          <w:szCs w:val="28"/>
        </w:rPr>
        <w:t xml:space="preserve">сельского поселения </w:t>
      </w:r>
      <w:r w:rsidR="00DE2DEA">
        <w:rPr>
          <w:i w:val="0"/>
          <w:sz w:val="28"/>
          <w:szCs w:val="28"/>
        </w:rPr>
        <w:t>Бутурлиновского</w:t>
      </w:r>
      <w:r w:rsidRPr="0045003C">
        <w:rPr>
          <w:i w:val="0"/>
          <w:sz w:val="28"/>
          <w:szCs w:val="28"/>
        </w:rPr>
        <w:t xml:space="preserve"> муниципального района Воронежской области в течение пяти дней со дня проведения осмотра зданий, сооружений,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 в день проведения осмотра зданий, сооружений.</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Акт удостоверяется печатью администрации </w:t>
      </w:r>
      <w:r w:rsidR="00D017BB" w:rsidRPr="00D017BB">
        <w:rPr>
          <w:i w:val="0"/>
        </w:rPr>
        <w:t>Гвазденского</w:t>
      </w:r>
      <w:r w:rsidR="00D017BB" w:rsidRPr="00D017BB">
        <w:t xml:space="preserve">  </w:t>
      </w:r>
      <w:r w:rsidR="00DE2DEA" w:rsidRPr="0045003C">
        <w:rPr>
          <w:i w:val="0"/>
          <w:sz w:val="28"/>
          <w:szCs w:val="28"/>
        </w:rPr>
        <w:t xml:space="preserve">сельского поселения </w:t>
      </w:r>
      <w:r w:rsidR="00DE2DEA">
        <w:rPr>
          <w:i w:val="0"/>
          <w:sz w:val="28"/>
          <w:szCs w:val="28"/>
        </w:rPr>
        <w:t>Бутурлиновского</w:t>
      </w:r>
      <w:r w:rsidRPr="0045003C">
        <w:rPr>
          <w:i w:val="0"/>
          <w:sz w:val="28"/>
          <w:szCs w:val="28"/>
        </w:rPr>
        <w:t xml:space="preserve"> муниципального района Воронежской области.</w:t>
      </w:r>
    </w:p>
    <w:p w:rsidR="0045003C" w:rsidRPr="0045003C" w:rsidRDefault="0045003C" w:rsidP="0045003C">
      <w:pPr>
        <w:spacing w:line="240" w:lineRule="auto"/>
        <w:ind w:left="0" w:firstLine="709"/>
        <w:jc w:val="both"/>
        <w:rPr>
          <w:i w:val="0"/>
          <w:sz w:val="28"/>
          <w:szCs w:val="28"/>
        </w:rPr>
      </w:pPr>
      <w:r w:rsidRPr="0045003C">
        <w:rPr>
          <w:i w:val="0"/>
          <w:sz w:val="28"/>
          <w:szCs w:val="28"/>
        </w:rPr>
        <w:t>2.18. Копия акта осмотра направляется заявителю, лицу, ответственному за эксплуатацию здания, сооружения, в течение трех дней со дня его утверждения почтовым отправлением или вручается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вручается заявителю, лицу, ответственному за эксплуатацию здания, сооружения, в день проведения осмотра зданий, сооружений любым доступным способом.</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2.19. В случае выявления нарушений требований технических регламентов </w:t>
      </w:r>
      <w:r w:rsidRPr="00D017BB">
        <w:rPr>
          <w:i w:val="0"/>
          <w:sz w:val="28"/>
          <w:szCs w:val="28"/>
        </w:rPr>
        <w:t xml:space="preserve">администрация </w:t>
      </w:r>
      <w:r w:rsidR="00D017BB" w:rsidRPr="00D017BB">
        <w:rPr>
          <w:i w:val="0"/>
        </w:rPr>
        <w:t>Гвазденского</w:t>
      </w:r>
      <w:r w:rsidR="00D017BB" w:rsidRPr="00D017BB">
        <w:t xml:space="preserve">  </w:t>
      </w:r>
      <w:r w:rsidR="00DE2DEA" w:rsidRPr="0045003C">
        <w:rPr>
          <w:i w:val="0"/>
          <w:sz w:val="28"/>
          <w:szCs w:val="28"/>
        </w:rPr>
        <w:t xml:space="preserve">сельского поселения </w:t>
      </w:r>
      <w:r w:rsidR="00DE2DEA">
        <w:rPr>
          <w:i w:val="0"/>
          <w:sz w:val="28"/>
          <w:szCs w:val="28"/>
        </w:rPr>
        <w:t>Бутурлиновского</w:t>
      </w:r>
      <w:r w:rsidRPr="0045003C">
        <w:rPr>
          <w:i w:val="0"/>
          <w:sz w:val="28"/>
          <w:szCs w:val="28"/>
        </w:rPr>
        <w:t xml:space="preserve"> муниципального района Воронежской области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w:t>
      </w:r>
      <w:r w:rsidRPr="0045003C">
        <w:rPr>
          <w:i w:val="0"/>
          <w:sz w:val="28"/>
          <w:szCs w:val="28"/>
        </w:rPr>
        <w:lastRenderedPageBreak/>
        <w:t>лица, совершившего такое нарушение.</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2.20. Сведения о проведенном осмотре зданий, сооружений вносятся в журнал учета осмотров зданий, сооружений, который ведется администрацией </w:t>
      </w:r>
      <w:r w:rsidR="00D017BB" w:rsidRPr="00D017BB">
        <w:rPr>
          <w:i w:val="0"/>
        </w:rPr>
        <w:t>Гвазденского</w:t>
      </w:r>
      <w:r w:rsidR="00D017BB" w:rsidRPr="00D017BB">
        <w:t xml:space="preserve">  </w:t>
      </w:r>
      <w:r w:rsidR="00DE2DEA" w:rsidRPr="0045003C">
        <w:rPr>
          <w:i w:val="0"/>
          <w:sz w:val="28"/>
          <w:szCs w:val="28"/>
        </w:rPr>
        <w:t xml:space="preserve">сельского поселения </w:t>
      </w:r>
      <w:r w:rsidR="00DE2DEA">
        <w:rPr>
          <w:i w:val="0"/>
          <w:sz w:val="28"/>
          <w:szCs w:val="28"/>
        </w:rPr>
        <w:t>Бутурлиновского</w:t>
      </w:r>
      <w:r w:rsidRPr="0045003C">
        <w:rPr>
          <w:i w:val="0"/>
          <w:sz w:val="28"/>
          <w:szCs w:val="28"/>
        </w:rPr>
        <w:t xml:space="preserve"> муниципального района Воронежской области.</w:t>
      </w:r>
    </w:p>
    <w:p w:rsidR="0045003C" w:rsidRPr="0045003C" w:rsidRDefault="0045003C" w:rsidP="0045003C">
      <w:pPr>
        <w:spacing w:line="240" w:lineRule="auto"/>
        <w:ind w:left="0" w:firstLine="709"/>
        <w:jc w:val="both"/>
        <w:rPr>
          <w:i w:val="0"/>
          <w:sz w:val="28"/>
          <w:szCs w:val="28"/>
        </w:rPr>
      </w:pPr>
      <w:r w:rsidRPr="0045003C">
        <w:rPr>
          <w:i w:val="0"/>
          <w:sz w:val="28"/>
          <w:szCs w:val="28"/>
        </w:rPr>
        <w:t>2.21.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5003C" w:rsidRPr="0045003C" w:rsidRDefault="0045003C" w:rsidP="0045003C">
      <w:pPr>
        <w:spacing w:line="240" w:lineRule="auto"/>
        <w:ind w:left="0" w:firstLine="709"/>
        <w:jc w:val="both"/>
        <w:rPr>
          <w:i w:val="0"/>
          <w:sz w:val="28"/>
          <w:szCs w:val="28"/>
        </w:rPr>
      </w:pPr>
      <w:r w:rsidRPr="0045003C">
        <w:rPr>
          <w:i w:val="0"/>
          <w:sz w:val="28"/>
          <w:szCs w:val="28"/>
        </w:rPr>
        <w:t>В этом случае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государственный контроль (надзор) при эксплуатации зданий, сооружений, в течение семи дней со дня его регистрации.</w:t>
      </w:r>
    </w:p>
    <w:p w:rsidR="0045003C" w:rsidRPr="0045003C" w:rsidRDefault="0045003C" w:rsidP="0045003C">
      <w:pPr>
        <w:spacing w:line="240" w:lineRule="auto"/>
        <w:ind w:left="0" w:firstLine="709"/>
        <w:jc w:val="both"/>
        <w:rPr>
          <w:i w:val="0"/>
          <w:sz w:val="28"/>
          <w:szCs w:val="28"/>
        </w:rPr>
      </w:pPr>
      <w:r w:rsidRPr="0045003C">
        <w:rPr>
          <w:i w:val="0"/>
          <w:sz w:val="28"/>
          <w:szCs w:val="28"/>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w:t>
      </w:r>
      <w:r w:rsidR="00D017BB" w:rsidRPr="00D017BB">
        <w:rPr>
          <w:i w:val="0"/>
        </w:rPr>
        <w:t>Гвазденского</w:t>
      </w:r>
      <w:r w:rsidR="00DE2DEA" w:rsidRPr="0045003C">
        <w:rPr>
          <w:i w:val="0"/>
          <w:sz w:val="28"/>
          <w:szCs w:val="28"/>
        </w:rPr>
        <w:t xml:space="preserve"> сельского поселения </w:t>
      </w:r>
      <w:r w:rsidR="00DE2DEA">
        <w:rPr>
          <w:i w:val="0"/>
          <w:sz w:val="28"/>
          <w:szCs w:val="28"/>
        </w:rPr>
        <w:t>Бутурлиновского</w:t>
      </w:r>
      <w:r w:rsidRPr="0045003C">
        <w:rPr>
          <w:i w:val="0"/>
          <w:sz w:val="28"/>
          <w:szCs w:val="28"/>
        </w:rPr>
        <w:t xml:space="preserve"> муниципального района Воронежской области, вне зависимости от наличия указанных обстоятельств, организует и проводит мероприятия по предупреждению и ликвидации последствий чрезвычайной ситуации в соответствии с законодательством.</w:t>
      </w:r>
    </w:p>
    <w:p w:rsidR="0045003C" w:rsidRPr="0045003C" w:rsidRDefault="0045003C" w:rsidP="0045003C">
      <w:pPr>
        <w:pStyle w:val="1"/>
        <w:tabs>
          <w:tab w:val="center" w:pos="2965"/>
        </w:tabs>
        <w:spacing w:line="240" w:lineRule="auto"/>
        <w:ind w:firstLine="709"/>
        <w:jc w:val="both"/>
        <w:rPr>
          <w:i w:val="0"/>
          <w:sz w:val="28"/>
          <w:szCs w:val="28"/>
        </w:rPr>
      </w:pPr>
    </w:p>
    <w:p w:rsidR="0045003C" w:rsidRPr="0045003C" w:rsidRDefault="0045003C" w:rsidP="0045003C">
      <w:pPr>
        <w:pStyle w:val="1"/>
        <w:tabs>
          <w:tab w:val="center" w:pos="2965"/>
        </w:tabs>
        <w:spacing w:line="240" w:lineRule="auto"/>
        <w:ind w:firstLine="709"/>
        <w:jc w:val="both"/>
        <w:rPr>
          <w:i w:val="0"/>
          <w:sz w:val="28"/>
          <w:szCs w:val="28"/>
        </w:rPr>
      </w:pPr>
      <w:r w:rsidRPr="0045003C">
        <w:rPr>
          <w:i w:val="0"/>
          <w:sz w:val="28"/>
          <w:szCs w:val="28"/>
        </w:rPr>
        <w:t>3. Контроль за соблюдением Порядка</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3.1. Контроль за соблюдением Порядка осуществляется администрацией </w:t>
      </w:r>
      <w:r w:rsidR="00D017BB" w:rsidRPr="00D017BB">
        <w:rPr>
          <w:i w:val="0"/>
        </w:rPr>
        <w:t xml:space="preserve"> Гвазденского</w:t>
      </w:r>
      <w:r w:rsidR="00DE2DEA" w:rsidRPr="0045003C">
        <w:rPr>
          <w:i w:val="0"/>
          <w:sz w:val="28"/>
          <w:szCs w:val="28"/>
        </w:rPr>
        <w:t xml:space="preserve"> сельского поселения </w:t>
      </w:r>
      <w:r w:rsidR="00DE2DEA">
        <w:rPr>
          <w:i w:val="0"/>
          <w:sz w:val="28"/>
          <w:szCs w:val="28"/>
        </w:rPr>
        <w:t>Бутурлиновского</w:t>
      </w:r>
      <w:r w:rsidRPr="0045003C">
        <w:rPr>
          <w:i w:val="0"/>
          <w:sz w:val="28"/>
          <w:szCs w:val="28"/>
        </w:rPr>
        <w:t xml:space="preserve"> муниципального района Воронежской области на всех этапах организации и проведения осмотра зданий и сооружений.</w:t>
      </w:r>
    </w:p>
    <w:p w:rsidR="0045003C" w:rsidRPr="0045003C" w:rsidRDefault="0045003C" w:rsidP="0045003C">
      <w:pPr>
        <w:spacing w:line="240" w:lineRule="auto"/>
        <w:ind w:left="0" w:firstLine="709"/>
        <w:jc w:val="both"/>
        <w:rPr>
          <w:i w:val="0"/>
          <w:sz w:val="28"/>
          <w:szCs w:val="28"/>
        </w:rPr>
      </w:pPr>
      <w:r w:rsidRPr="0045003C">
        <w:rPr>
          <w:i w:val="0"/>
          <w:sz w:val="28"/>
          <w:szCs w:val="28"/>
        </w:rPr>
        <w:br w:type="page"/>
      </w:r>
    </w:p>
    <w:p w:rsidR="0045003C" w:rsidRPr="0045003C" w:rsidRDefault="0045003C" w:rsidP="00DE2DEA">
      <w:pPr>
        <w:pStyle w:val="1"/>
        <w:spacing w:line="240" w:lineRule="auto"/>
        <w:ind w:left="5103"/>
        <w:jc w:val="both"/>
        <w:rPr>
          <w:i w:val="0"/>
          <w:sz w:val="28"/>
          <w:szCs w:val="28"/>
        </w:rPr>
      </w:pPr>
      <w:r w:rsidRPr="0045003C">
        <w:rPr>
          <w:i w:val="0"/>
          <w:sz w:val="28"/>
          <w:szCs w:val="28"/>
        </w:rPr>
        <w:lastRenderedPageBreak/>
        <w:t>Приложение № 1</w:t>
      </w:r>
    </w:p>
    <w:p w:rsidR="0045003C" w:rsidRPr="0045003C" w:rsidRDefault="0045003C" w:rsidP="00DE2DEA">
      <w:pPr>
        <w:pStyle w:val="1"/>
        <w:spacing w:line="240" w:lineRule="auto"/>
        <w:ind w:left="5103"/>
        <w:jc w:val="both"/>
        <w:rPr>
          <w:i w:val="0"/>
          <w:sz w:val="28"/>
          <w:szCs w:val="28"/>
        </w:rPr>
      </w:pPr>
      <w:r w:rsidRPr="0045003C">
        <w:rPr>
          <w:i w:val="0"/>
          <w:sz w:val="28"/>
          <w:szCs w:val="28"/>
        </w:rPr>
        <w:t>к Порядку проведения осмотра зданий, сооружений в целях оценки их технического состояния и надлежащего технического обслуживания</w:t>
      </w:r>
    </w:p>
    <w:p w:rsidR="0045003C" w:rsidRPr="0045003C" w:rsidRDefault="0045003C" w:rsidP="0045003C">
      <w:pPr>
        <w:spacing w:line="240" w:lineRule="auto"/>
        <w:ind w:left="0" w:firstLine="709"/>
        <w:jc w:val="both"/>
        <w:rPr>
          <w:i w:val="0"/>
          <w:sz w:val="28"/>
          <w:szCs w:val="28"/>
        </w:rPr>
      </w:pPr>
    </w:p>
    <w:p w:rsidR="0045003C" w:rsidRPr="0045003C" w:rsidRDefault="0045003C" w:rsidP="0045003C">
      <w:pPr>
        <w:spacing w:line="240" w:lineRule="auto"/>
        <w:ind w:left="0" w:firstLine="709"/>
        <w:jc w:val="both"/>
        <w:rPr>
          <w:i w:val="0"/>
          <w:sz w:val="28"/>
          <w:szCs w:val="28"/>
        </w:rPr>
      </w:pPr>
      <w:r w:rsidRPr="0045003C">
        <w:rPr>
          <w:i w:val="0"/>
          <w:sz w:val="28"/>
          <w:szCs w:val="28"/>
        </w:rPr>
        <w:t>АКТ ОСМОТРА ЗДАНИЯ (СООРУЖЕНИЯ)</w:t>
      </w:r>
    </w:p>
    <w:p w:rsidR="0045003C" w:rsidRPr="0045003C" w:rsidRDefault="0045003C" w:rsidP="0045003C">
      <w:pPr>
        <w:spacing w:line="240" w:lineRule="auto"/>
        <w:ind w:left="0" w:firstLine="709"/>
        <w:jc w:val="both"/>
        <w:rPr>
          <w:i w:val="0"/>
          <w:sz w:val="28"/>
          <w:szCs w:val="28"/>
        </w:rPr>
      </w:pP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________________ </w:t>
      </w:r>
      <w:r w:rsidRPr="0045003C">
        <w:rPr>
          <w:i w:val="0"/>
          <w:sz w:val="28"/>
          <w:szCs w:val="28"/>
        </w:rPr>
        <w:tab/>
      </w:r>
      <w:r w:rsidRPr="0045003C">
        <w:rPr>
          <w:i w:val="0"/>
          <w:sz w:val="28"/>
          <w:szCs w:val="28"/>
        </w:rPr>
        <w:tab/>
      </w:r>
      <w:r w:rsidRPr="0045003C">
        <w:rPr>
          <w:i w:val="0"/>
          <w:sz w:val="28"/>
          <w:szCs w:val="28"/>
        </w:rPr>
        <w:tab/>
      </w:r>
      <w:r w:rsidRPr="0045003C">
        <w:rPr>
          <w:i w:val="0"/>
          <w:sz w:val="28"/>
          <w:szCs w:val="28"/>
        </w:rPr>
        <w:tab/>
        <w:t>«___» _______________ г. населенный пункт</w:t>
      </w:r>
    </w:p>
    <w:p w:rsidR="0045003C" w:rsidRPr="0045003C" w:rsidRDefault="0045003C" w:rsidP="0045003C">
      <w:pPr>
        <w:spacing w:line="240" w:lineRule="auto"/>
        <w:ind w:left="0" w:firstLine="709"/>
        <w:jc w:val="both"/>
        <w:rPr>
          <w:i w:val="0"/>
          <w:sz w:val="28"/>
          <w:szCs w:val="28"/>
        </w:rPr>
      </w:pPr>
    </w:p>
    <w:p w:rsidR="0045003C" w:rsidRPr="0045003C" w:rsidRDefault="00DE2DEA" w:rsidP="0045003C">
      <w:pPr>
        <w:spacing w:line="240" w:lineRule="auto"/>
        <w:ind w:left="0" w:firstLine="709"/>
        <w:jc w:val="both"/>
        <w:rPr>
          <w:i w:val="0"/>
          <w:sz w:val="28"/>
          <w:szCs w:val="28"/>
        </w:rPr>
      </w:pPr>
      <w:r>
        <w:rPr>
          <w:i w:val="0"/>
          <w:sz w:val="28"/>
          <w:szCs w:val="28"/>
        </w:rPr>
        <w:t>1.</w:t>
      </w:r>
      <w:r w:rsidR="0045003C" w:rsidRPr="0045003C">
        <w:rPr>
          <w:i w:val="0"/>
          <w:sz w:val="28"/>
          <w:szCs w:val="28"/>
        </w:rPr>
        <w:t>Название здания (сооружения)_________________________________________</w:t>
      </w:r>
    </w:p>
    <w:p w:rsidR="0045003C" w:rsidRPr="0045003C" w:rsidRDefault="00DE2DEA" w:rsidP="0045003C">
      <w:pPr>
        <w:spacing w:line="240" w:lineRule="auto"/>
        <w:ind w:left="0" w:firstLine="709"/>
        <w:jc w:val="both"/>
        <w:rPr>
          <w:i w:val="0"/>
          <w:sz w:val="28"/>
          <w:szCs w:val="28"/>
        </w:rPr>
      </w:pPr>
      <w:r>
        <w:rPr>
          <w:i w:val="0"/>
          <w:sz w:val="28"/>
          <w:szCs w:val="28"/>
        </w:rPr>
        <w:t>2.</w:t>
      </w:r>
      <w:r w:rsidR="0045003C" w:rsidRPr="0045003C">
        <w:rPr>
          <w:i w:val="0"/>
          <w:sz w:val="28"/>
          <w:szCs w:val="28"/>
        </w:rPr>
        <w:t>Адрес ______________________________________________________________</w:t>
      </w:r>
    </w:p>
    <w:p w:rsidR="0045003C" w:rsidRPr="0045003C" w:rsidRDefault="00DE2DEA" w:rsidP="0045003C">
      <w:pPr>
        <w:spacing w:line="240" w:lineRule="auto"/>
        <w:ind w:left="0" w:firstLine="709"/>
        <w:jc w:val="both"/>
        <w:rPr>
          <w:i w:val="0"/>
          <w:sz w:val="28"/>
          <w:szCs w:val="28"/>
        </w:rPr>
      </w:pPr>
      <w:r>
        <w:rPr>
          <w:i w:val="0"/>
          <w:sz w:val="28"/>
          <w:szCs w:val="28"/>
        </w:rPr>
        <w:t>3.</w:t>
      </w:r>
      <w:r w:rsidR="0045003C" w:rsidRPr="0045003C">
        <w:rPr>
          <w:i w:val="0"/>
          <w:sz w:val="28"/>
          <w:szCs w:val="28"/>
        </w:rPr>
        <w:t>Владелец (балансодержатель)_________________________________________</w:t>
      </w:r>
    </w:p>
    <w:p w:rsidR="0045003C" w:rsidRPr="0045003C" w:rsidRDefault="00DE2DEA" w:rsidP="0045003C">
      <w:pPr>
        <w:spacing w:line="240" w:lineRule="auto"/>
        <w:ind w:left="0" w:firstLine="709"/>
        <w:jc w:val="both"/>
        <w:rPr>
          <w:i w:val="0"/>
          <w:sz w:val="28"/>
          <w:szCs w:val="28"/>
        </w:rPr>
      </w:pPr>
      <w:r>
        <w:rPr>
          <w:i w:val="0"/>
          <w:sz w:val="28"/>
          <w:szCs w:val="28"/>
        </w:rPr>
        <w:t>4.</w:t>
      </w:r>
      <w:r w:rsidR="0045003C" w:rsidRPr="0045003C">
        <w:rPr>
          <w:i w:val="0"/>
          <w:sz w:val="28"/>
          <w:szCs w:val="28"/>
        </w:rPr>
        <w:t>Пользователи (наниматели, арендаторы) ________________________________</w:t>
      </w:r>
    </w:p>
    <w:p w:rsidR="0045003C" w:rsidRPr="0045003C" w:rsidRDefault="00DE2DEA" w:rsidP="0045003C">
      <w:pPr>
        <w:spacing w:line="240" w:lineRule="auto"/>
        <w:ind w:left="0" w:firstLine="709"/>
        <w:jc w:val="both"/>
        <w:rPr>
          <w:i w:val="0"/>
          <w:sz w:val="28"/>
          <w:szCs w:val="28"/>
        </w:rPr>
      </w:pPr>
      <w:r>
        <w:rPr>
          <w:i w:val="0"/>
          <w:sz w:val="28"/>
          <w:szCs w:val="28"/>
        </w:rPr>
        <w:t>5.</w:t>
      </w:r>
      <w:r w:rsidR="0045003C" w:rsidRPr="0045003C">
        <w:rPr>
          <w:i w:val="0"/>
          <w:sz w:val="28"/>
          <w:szCs w:val="28"/>
        </w:rPr>
        <w:t>Год постройки _______________________________________________________</w:t>
      </w:r>
    </w:p>
    <w:p w:rsidR="0045003C" w:rsidRPr="0045003C" w:rsidRDefault="00DE2DEA" w:rsidP="0045003C">
      <w:pPr>
        <w:spacing w:line="240" w:lineRule="auto"/>
        <w:ind w:left="0" w:firstLine="709"/>
        <w:jc w:val="both"/>
        <w:rPr>
          <w:i w:val="0"/>
          <w:sz w:val="28"/>
          <w:szCs w:val="28"/>
        </w:rPr>
      </w:pPr>
      <w:r>
        <w:rPr>
          <w:i w:val="0"/>
          <w:sz w:val="28"/>
          <w:szCs w:val="28"/>
        </w:rPr>
        <w:t>6.</w:t>
      </w:r>
      <w:r w:rsidR="0045003C" w:rsidRPr="0045003C">
        <w:rPr>
          <w:i w:val="0"/>
          <w:sz w:val="28"/>
          <w:szCs w:val="28"/>
        </w:rPr>
        <w:t>Материал стен ______________________________________________________</w:t>
      </w:r>
    </w:p>
    <w:p w:rsidR="0045003C" w:rsidRPr="0045003C" w:rsidRDefault="00DE2DEA" w:rsidP="0045003C">
      <w:pPr>
        <w:spacing w:line="240" w:lineRule="auto"/>
        <w:ind w:left="0" w:firstLine="709"/>
        <w:jc w:val="both"/>
        <w:rPr>
          <w:i w:val="0"/>
          <w:sz w:val="28"/>
          <w:szCs w:val="28"/>
        </w:rPr>
      </w:pPr>
      <w:r>
        <w:rPr>
          <w:i w:val="0"/>
          <w:sz w:val="28"/>
          <w:szCs w:val="28"/>
        </w:rPr>
        <w:t>7.</w:t>
      </w:r>
      <w:r w:rsidR="0045003C" w:rsidRPr="0045003C">
        <w:rPr>
          <w:i w:val="0"/>
          <w:sz w:val="28"/>
          <w:szCs w:val="28"/>
        </w:rPr>
        <w:t>Этажность __________________________________________________________</w:t>
      </w:r>
    </w:p>
    <w:p w:rsidR="0045003C" w:rsidRPr="0045003C" w:rsidRDefault="00DE2DEA" w:rsidP="0045003C">
      <w:pPr>
        <w:spacing w:line="240" w:lineRule="auto"/>
        <w:ind w:left="0" w:firstLine="709"/>
        <w:jc w:val="both"/>
        <w:rPr>
          <w:i w:val="0"/>
          <w:sz w:val="28"/>
          <w:szCs w:val="28"/>
        </w:rPr>
      </w:pPr>
      <w:r>
        <w:rPr>
          <w:i w:val="0"/>
          <w:sz w:val="28"/>
          <w:szCs w:val="28"/>
        </w:rPr>
        <w:t>8.</w:t>
      </w:r>
      <w:r w:rsidR="0045003C" w:rsidRPr="0045003C">
        <w:rPr>
          <w:i w:val="0"/>
          <w:sz w:val="28"/>
          <w:szCs w:val="28"/>
        </w:rPr>
        <w:t>Наличие подвала ___________________________________________________</w:t>
      </w:r>
    </w:p>
    <w:p w:rsidR="0045003C" w:rsidRPr="0045003C" w:rsidRDefault="0045003C" w:rsidP="0045003C">
      <w:pPr>
        <w:spacing w:line="240" w:lineRule="auto"/>
        <w:ind w:left="0" w:firstLine="709"/>
        <w:jc w:val="both"/>
        <w:rPr>
          <w:i w:val="0"/>
          <w:sz w:val="28"/>
          <w:szCs w:val="28"/>
        </w:rPr>
      </w:pPr>
    </w:p>
    <w:p w:rsidR="0045003C" w:rsidRPr="0045003C" w:rsidRDefault="0045003C" w:rsidP="0045003C">
      <w:pPr>
        <w:spacing w:line="240" w:lineRule="auto"/>
        <w:ind w:left="0" w:firstLine="709"/>
        <w:jc w:val="both"/>
        <w:rPr>
          <w:i w:val="0"/>
          <w:sz w:val="28"/>
          <w:szCs w:val="28"/>
        </w:rPr>
      </w:pPr>
      <w:r w:rsidRPr="0045003C">
        <w:rPr>
          <w:i w:val="0"/>
          <w:sz w:val="28"/>
          <w:szCs w:val="28"/>
        </w:rPr>
        <w:t>Результаты осмотра здания (сооружения) и заключение комиссии:</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Комиссия в составе – </w:t>
      </w:r>
    </w:p>
    <w:p w:rsidR="0045003C" w:rsidRPr="0045003C" w:rsidRDefault="0045003C" w:rsidP="0045003C">
      <w:pPr>
        <w:spacing w:line="240" w:lineRule="auto"/>
        <w:ind w:left="0" w:firstLine="709"/>
        <w:jc w:val="both"/>
        <w:rPr>
          <w:i w:val="0"/>
          <w:sz w:val="28"/>
          <w:szCs w:val="28"/>
        </w:rPr>
      </w:pPr>
      <w:r w:rsidRPr="0045003C">
        <w:rPr>
          <w:i w:val="0"/>
          <w:sz w:val="28"/>
          <w:szCs w:val="28"/>
        </w:rPr>
        <w:t>Председателя _________________________________________________________ Членов комиссии:</w:t>
      </w:r>
    </w:p>
    <w:p w:rsidR="0045003C" w:rsidRPr="0045003C" w:rsidRDefault="0045003C" w:rsidP="0045003C">
      <w:pPr>
        <w:spacing w:line="240" w:lineRule="auto"/>
        <w:ind w:left="0" w:firstLine="709"/>
        <w:jc w:val="both"/>
        <w:rPr>
          <w:i w:val="0"/>
          <w:sz w:val="28"/>
          <w:szCs w:val="28"/>
        </w:rPr>
      </w:pPr>
      <w:r w:rsidRPr="0045003C">
        <w:rPr>
          <w:i w:val="0"/>
          <w:sz w:val="28"/>
          <w:szCs w:val="28"/>
        </w:rPr>
        <w:t>1. ____________________________________________________________________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2. ____________________________________________________________________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3. ____________________________________________________________________</w:t>
      </w:r>
    </w:p>
    <w:p w:rsidR="0045003C" w:rsidRPr="0045003C" w:rsidRDefault="0045003C" w:rsidP="0045003C">
      <w:pPr>
        <w:spacing w:line="240" w:lineRule="auto"/>
        <w:ind w:left="0" w:firstLine="709"/>
        <w:jc w:val="both"/>
        <w:rPr>
          <w:i w:val="0"/>
          <w:sz w:val="28"/>
          <w:szCs w:val="28"/>
        </w:rPr>
      </w:pPr>
    </w:p>
    <w:p w:rsidR="0045003C" w:rsidRPr="0045003C" w:rsidRDefault="0045003C" w:rsidP="0045003C">
      <w:pPr>
        <w:spacing w:line="240" w:lineRule="auto"/>
        <w:ind w:left="0" w:firstLine="709"/>
        <w:jc w:val="both"/>
        <w:rPr>
          <w:i w:val="0"/>
          <w:sz w:val="28"/>
          <w:szCs w:val="28"/>
        </w:rPr>
      </w:pPr>
      <w:r w:rsidRPr="0045003C">
        <w:rPr>
          <w:i w:val="0"/>
          <w:sz w:val="28"/>
          <w:szCs w:val="28"/>
        </w:rPr>
        <w:t>Представители:</w:t>
      </w:r>
    </w:p>
    <w:p w:rsidR="0045003C" w:rsidRPr="0045003C" w:rsidRDefault="0045003C" w:rsidP="0045003C">
      <w:pPr>
        <w:spacing w:line="240" w:lineRule="auto"/>
        <w:ind w:left="0" w:firstLine="709"/>
        <w:jc w:val="both"/>
        <w:rPr>
          <w:i w:val="0"/>
          <w:sz w:val="28"/>
          <w:szCs w:val="28"/>
        </w:rPr>
      </w:pPr>
      <w:r w:rsidRPr="0045003C">
        <w:rPr>
          <w:i w:val="0"/>
          <w:sz w:val="28"/>
          <w:szCs w:val="28"/>
        </w:rPr>
        <w:t>1. ____________________________________________________________________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2. ___________________________________________________________________,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lastRenderedPageBreak/>
        <w:t>произвела осмотр 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наименование здания (сооружения) по вышеуказанному адресу.</w:t>
      </w:r>
    </w:p>
    <w:p w:rsidR="0045003C" w:rsidRPr="0045003C" w:rsidRDefault="0045003C" w:rsidP="0045003C">
      <w:pPr>
        <w:spacing w:line="240" w:lineRule="auto"/>
        <w:ind w:left="0" w:firstLine="709"/>
        <w:jc w:val="both"/>
        <w:rPr>
          <w:i w:val="0"/>
          <w:sz w:val="28"/>
          <w:szCs w:val="28"/>
        </w:rPr>
      </w:pPr>
    </w:p>
    <w:tbl>
      <w:tblPr>
        <w:tblW w:w="9345" w:type="dxa"/>
        <w:tblInd w:w="21" w:type="dxa"/>
        <w:tblLayout w:type="fixed"/>
        <w:tblCellMar>
          <w:top w:w="77" w:type="dxa"/>
          <w:left w:w="0" w:type="dxa"/>
          <w:bottom w:w="85" w:type="dxa"/>
          <w:right w:w="0" w:type="dxa"/>
        </w:tblCellMar>
        <w:tblLook w:val="04A0"/>
      </w:tblPr>
      <w:tblGrid>
        <w:gridCol w:w="556"/>
        <w:gridCol w:w="4280"/>
        <w:gridCol w:w="30"/>
        <w:gridCol w:w="2069"/>
        <w:gridCol w:w="2410"/>
      </w:tblGrid>
      <w:tr w:rsidR="0045003C" w:rsidRPr="0045003C" w:rsidTr="009F3203">
        <w:trPr>
          <w:trHeight w:val="1077"/>
        </w:trPr>
        <w:tc>
          <w:tcPr>
            <w:tcW w:w="556" w:type="dxa"/>
            <w:tcBorders>
              <w:top w:val="single" w:sz="8" w:space="0" w:color="000000"/>
              <w:left w:val="single" w:sz="8" w:space="0" w:color="000000"/>
              <w:bottom w:val="single" w:sz="8" w:space="0" w:color="000000"/>
              <w:right w:val="nil"/>
            </w:tcBorders>
            <w:shd w:val="clear" w:color="auto" w:fill="auto"/>
            <w:vAlign w:val="bottom"/>
          </w:tcPr>
          <w:p w:rsidR="0045003C" w:rsidRPr="0045003C" w:rsidRDefault="0045003C" w:rsidP="00DE2DEA">
            <w:pPr>
              <w:spacing w:line="240" w:lineRule="auto"/>
              <w:ind w:left="0"/>
              <w:jc w:val="both"/>
              <w:rPr>
                <w:i w:val="0"/>
                <w:sz w:val="28"/>
                <w:szCs w:val="28"/>
              </w:rPr>
            </w:pPr>
            <w:r w:rsidRPr="0045003C">
              <w:rPr>
                <w:i w:val="0"/>
                <w:sz w:val="28"/>
                <w:szCs w:val="28"/>
              </w:rPr>
              <w:t>№</w:t>
            </w:r>
          </w:p>
          <w:p w:rsidR="0045003C" w:rsidRPr="0045003C" w:rsidRDefault="0045003C" w:rsidP="00DE2DEA">
            <w:pPr>
              <w:spacing w:line="240" w:lineRule="auto"/>
              <w:ind w:left="0"/>
              <w:jc w:val="both"/>
              <w:rPr>
                <w:i w:val="0"/>
                <w:sz w:val="28"/>
                <w:szCs w:val="28"/>
              </w:rPr>
            </w:pPr>
            <w:r w:rsidRPr="0045003C">
              <w:rPr>
                <w:i w:val="0"/>
                <w:sz w:val="28"/>
                <w:szCs w:val="28"/>
              </w:rPr>
              <w:t>п/п</w:t>
            </w:r>
          </w:p>
        </w:tc>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003C" w:rsidRPr="0045003C" w:rsidRDefault="0045003C" w:rsidP="00DE2DEA">
            <w:pPr>
              <w:spacing w:line="240" w:lineRule="auto"/>
              <w:ind w:left="0"/>
              <w:jc w:val="both"/>
              <w:rPr>
                <w:i w:val="0"/>
                <w:sz w:val="28"/>
                <w:szCs w:val="28"/>
              </w:rPr>
            </w:pPr>
            <w:r w:rsidRPr="0045003C">
              <w:rPr>
                <w:i w:val="0"/>
                <w:sz w:val="28"/>
                <w:szCs w:val="28"/>
              </w:rPr>
              <w:t>Наименование конструкций, оборудования и устройств</w:t>
            </w:r>
          </w:p>
        </w:tc>
        <w:tc>
          <w:tcPr>
            <w:tcW w:w="30" w:type="dxa"/>
            <w:tcBorders>
              <w:top w:val="single" w:sz="8" w:space="0" w:color="000000"/>
              <w:left w:val="single" w:sz="8" w:space="0" w:color="000000"/>
              <w:bottom w:val="single" w:sz="8" w:space="0" w:color="000000"/>
              <w:right w:val="nil"/>
            </w:tcBorders>
            <w:shd w:val="clear" w:color="auto" w:fill="auto"/>
            <w:vAlign w:val="bottom"/>
          </w:tcPr>
          <w:p w:rsidR="0045003C" w:rsidRPr="0045003C" w:rsidRDefault="0045003C" w:rsidP="00DE2DEA">
            <w:pPr>
              <w:spacing w:line="240" w:lineRule="auto"/>
              <w:ind w:left="0"/>
              <w:jc w:val="both"/>
              <w:rPr>
                <w:i w:val="0"/>
                <w:sz w:val="28"/>
                <w:szCs w:val="28"/>
              </w:rPr>
            </w:pPr>
            <w:r w:rsidRPr="0045003C">
              <w:rPr>
                <w:i w:val="0"/>
                <w:sz w:val="28"/>
                <w:szCs w:val="28"/>
              </w:rPr>
              <w:t>я, е в</w:t>
            </w: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Оценка состояния описание дефектов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5003C" w:rsidRPr="0045003C" w:rsidRDefault="0045003C" w:rsidP="00DE2DEA">
            <w:pPr>
              <w:spacing w:line="240" w:lineRule="auto"/>
              <w:ind w:left="0"/>
              <w:jc w:val="both"/>
              <w:rPr>
                <w:i w:val="0"/>
                <w:sz w:val="28"/>
                <w:szCs w:val="28"/>
              </w:rPr>
            </w:pPr>
            <w:r w:rsidRPr="0045003C">
              <w:rPr>
                <w:i w:val="0"/>
                <w:sz w:val="28"/>
                <w:szCs w:val="28"/>
              </w:rPr>
              <w:t>Перечень необходимых и рекомендуемых работ, сроки и исполнители</w:t>
            </w: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2</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4</w:t>
            </w: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Благоустройство</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45"/>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2</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Наружные сети и колодцы</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3</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Фундаменты (подвал)</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44"/>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4</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Несущие стены (колонны)</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5</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Перегородки</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305"/>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6</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Балки (фермы)</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86"/>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7</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Перекрытия</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6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8</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Лестницы</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27"/>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9</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Полы</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10</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Проемы (окна, двери, ворота)</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11</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Кровля</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642"/>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12</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Наружная отделка</w:t>
            </w:r>
          </w:p>
          <w:p w:rsidR="0045003C" w:rsidRPr="0045003C" w:rsidRDefault="0045003C" w:rsidP="00DE2DEA">
            <w:pPr>
              <w:spacing w:line="240" w:lineRule="auto"/>
              <w:ind w:left="0"/>
              <w:jc w:val="both"/>
              <w:rPr>
                <w:i w:val="0"/>
                <w:sz w:val="28"/>
                <w:szCs w:val="28"/>
              </w:rPr>
            </w:pPr>
            <w:r w:rsidRPr="0045003C">
              <w:rPr>
                <w:i w:val="0"/>
                <w:sz w:val="28"/>
                <w:szCs w:val="28"/>
              </w:rPr>
              <w:t>а) архитектурные детали</w:t>
            </w:r>
          </w:p>
          <w:p w:rsidR="0045003C" w:rsidRPr="0045003C" w:rsidRDefault="0045003C" w:rsidP="00DE2DEA">
            <w:pPr>
              <w:spacing w:line="240" w:lineRule="auto"/>
              <w:ind w:left="0"/>
              <w:jc w:val="both"/>
              <w:rPr>
                <w:i w:val="0"/>
                <w:sz w:val="28"/>
                <w:szCs w:val="28"/>
              </w:rPr>
            </w:pPr>
            <w:r w:rsidRPr="0045003C">
              <w:rPr>
                <w:i w:val="0"/>
                <w:sz w:val="28"/>
                <w:szCs w:val="28"/>
              </w:rPr>
              <w:t>б) водоотводящие устройства</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13</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Внутренняя отделка</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25"/>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14</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Центральное отопление</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15</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Местное отопление</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236"/>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16</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Санитарно-технические устройства</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17</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Газоснабжение</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18</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Вентиляция</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19</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Мусоропровод</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lastRenderedPageBreak/>
              <w:t>20</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Лифты</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89"/>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21</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Энергоснабжение, освещение</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3"/>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22</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Технологическое оборудование</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59"/>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23</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Встроенные помещения</w:t>
            </w: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r w:rsidR="0045003C" w:rsidRPr="0045003C" w:rsidTr="009F3203">
        <w:trPr>
          <w:trHeight w:val="159"/>
        </w:trPr>
        <w:tc>
          <w:tcPr>
            <w:tcW w:w="556"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r w:rsidRPr="0045003C">
              <w:rPr>
                <w:i w:val="0"/>
                <w:sz w:val="28"/>
                <w:szCs w:val="28"/>
              </w:rPr>
              <w:t>24</w:t>
            </w:r>
          </w:p>
        </w:tc>
        <w:tc>
          <w:tcPr>
            <w:tcW w:w="4280" w:type="dxa"/>
            <w:tcBorders>
              <w:top w:val="single" w:sz="8" w:space="0" w:color="000000"/>
              <w:left w:val="single" w:sz="8" w:space="0" w:color="000000"/>
              <w:bottom w:val="single" w:sz="8" w:space="0" w:color="000000"/>
              <w:right w:val="single" w:sz="8" w:space="0" w:color="000000"/>
            </w:tcBorders>
            <w:shd w:val="clear" w:color="auto" w:fill="auto"/>
          </w:tcPr>
          <w:p w:rsidR="0045003C" w:rsidRPr="0045003C" w:rsidRDefault="0045003C" w:rsidP="00DE2DEA">
            <w:pPr>
              <w:spacing w:line="240" w:lineRule="auto"/>
              <w:ind w:left="0"/>
              <w:jc w:val="both"/>
              <w:rPr>
                <w:i w:val="0"/>
                <w:sz w:val="28"/>
                <w:szCs w:val="28"/>
              </w:rPr>
            </w:pPr>
          </w:p>
        </w:tc>
        <w:tc>
          <w:tcPr>
            <w:tcW w:w="30" w:type="dxa"/>
            <w:tcBorders>
              <w:top w:val="single" w:sz="8" w:space="0" w:color="000000"/>
              <w:left w:val="single" w:sz="8" w:space="0" w:color="000000"/>
              <w:bottom w:val="single" w:sz="8" w:space="0" w:color="000000"/>
              <w:right w:val="nil"/>
            </w:tcBorders>
            <w:shd w:val="clear" w:color="auto" w:fill="auto"/>
          </w:tcPr>
          <w:p w:rsidR="0045003C" w:rsidRPr="0045003C" w:rsidRDefault="0045003C" w:rsidP="00DE2DEA">
            <w:pPr>
              <w:spacing w:line="240" w:lineRule="auto"/>
              <w:ind w:left="0"/>
              <w:jc w:val="both"/>
              <w:rPr>
                <w:i w:val="0"/>
                <w:sz w:val="28"/>
                <w:szCs w:val="28"/>
              </w:rPr>
            </w:pPr>
          </w:p>
        </w:tc>
        <w:tc>
          <w:tcPr>
            <w:tcW w:w="2069" w:type="dxa"/>
            <w:tcBorders>
              <w:top w:val="single" w:sz="8" w:space="0" w:color="000000"/>
              <w:left w:val="nil"/>
              <w:bottom w:val="single" w:sz="8" w:space="0" w:color="000000"/>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003C" w:rsidRPr="0045003C" w:rsidRDefault="0045003C" w:rsidP="00DE2DEA">
            <w:pPr>
              <w:spacing w:line="240" w:lineRule="auto"/>
              <w:ind w:left="0"/>
              <w:jc w:val="both"/>
              <w:rPr>
                <w:i w:val="0"/>
                <w:sz w:val="28"/>
                <w:szCs w:val="28"/>
              </w:rPr>
            </w:pPr>
          </w:p>
        </w:tc>
      </w:tr>
    </w:tbl>
    <w:p w:rsidR="0045003C" w:rsidRPr="0045003C" w:rsidRDefault="0045003C" w:rsidP="0045003C">
      <w:pPr>
        <w:spacing w:line="240" w:lineRule="auto"/>
        <w:ind w:left="0" w:firstLine="709"/>
        <w:jc w:val="both"/>
        <w:rPr>
          <w:i w:val="0"/>
          <w:sz w:val="28"/>
          <w:szCs w:val="28"/>
        </w:rPr>
      </w:pPr>
      <w:r w:rsidRPr="0045003C">
        <w:rPr>
          <w:i w:val="0"/>
          <w:sz w:val="28"/>
          <w:szCs w:val="28"/>
        </w:rPr>
        <w:t>В ходе общего внешнего осмотра произведено:</w:t>
      </w:r>
    </w:p>
    <w:p w:rsidR="0045003C" w:rsidRPr="0045003C" w:rsidRDefault="0045003C" w:rsidP="0045003C">
      <w:pPr>
        <w:spacing w:line="240" w:lineRule="auto"/>
        <w:ind w:left="0" w:firstLine="709"/>
        <w:jc w:val="both"/>
        <w:rPr>
          <w:i w:val="0"/>
          <w:sz w:val="28"/>
          <w:szCs w:val="28"/>
        </w:rPr>
      </w:pPr>
      <w:r w:rsidRPr="0045003C">
        <w:rPr>
          <w:i w:val="0"/>
          <w:sz w:val="28"/>
          <w:szCs w:val="28"/>
        </w:rPr>
        <w:t>1) взятие проб материалов для испытаний 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2) другие замеры и испытания конструкций и оборудования _________________________________________________________________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Выводы и рекомендации:</w:t>
      </w:r>
    </w:p>
    <w:p w:rsidR="0045003C" w:rsidRPr="0045003C" w:rsidRDefault="0045003C" w:rsidP="00DE2DEA">
      <w:pPr>
        <w:spacing w:line="240" w:lineRule="auto"/>
        <w:ind w:left="0"/>
        <w:jc w:val="both"/>
        <w:rPr>
          <w:i w:val="0"/>
          <w:sz w:val="28"/>
          <w:szCs w:val="28"/>
        </w:rPr>
      </w:pPr>
      <w:r w:rsidRPr="0045003C">
        <w:rPr>
          <w:i w:val="0"/>
          <w:sz w:val="28"/>
          <w:szCs w:val="28"/>
        </w:rPr>
        <w:t>_____________________________________________________________________</w:t>
      </w:r>
    </w:p>
    <w:p w:rsidR="0045003C" w:rsidRPr="0045003C" w:rsidRDefault="0045003C" w:rsidP="00DE2DEA">
      <w:pPr>
        <w:spacing w:line="240" w:lineRule="auto"/>
        <w:ind w:left="0"/>
        <w:jc w:val="both"/>
        <w:rPr>
          <w:i w:val="0"/>
          <w:sz w:val="28"/>
          <w:szCs w:val="28"/>
        </w:rPr>
      </w:pPr>
      <w:r w:rsidRPr="0045003C">
        <w:rPr>
          <w:i w:val="0"/>
          <w:sz w:val="28"/>
          <w:szCs w:val="28"/>
        </w:rPr>
        <w:t>_____________________________________________________________________</w:t>
      </w:r>
    </w:p>
    <w:p w:rsidR="0045003C" w:rsidRPr="0045003C" w:rsidRDefault="0045003C" w:rsidP="0045003C">
      <w:pPr>
        <w:spacing w:line="240" w:lineRule="auto"/>
        <w:ind w:left="0" w:firstLine="709"/>
        <w:jc w:val="both"/>
        <w:rPr>
          <w:i w:val="0"/>
          <w:sz w:val="28"/>
          <w:szCs w:val="28"/>
        </w:rPr>
      </w:pPr>
    </w:p>
    <w:p w:rsidR="0045003C" w:rsidRPr="0045003C" w:rsidRDefault="0045003C" w:rsidP="0045003C">
      <w:pPr>
        <w:spacing w:line="240" w:lineRule="auto"/>
        <w:ind w:left="0" w:firstLine="709"/>
        <w:jc w:val="both"/>
        <w:rPr>
          <w:i w:val="0"/>
          <w:sz w:val="28"/>
          <w:szCs w:val="28"/>
        </w:rPr>
      </w:pPr>
      <w:r w:rsidRPr="0045003C">
        <w:rPr>
          <w:i w:val="0"/>
          <w:sz w:val="28"/>
          <w:szCs w:val="28"/>
        </w:rPr>
        <w:t>Подписи:</w:t>
      </w:r>
    </w:p>
    <w:p w:rsidR="0045003C" w:rsidRPr="0045003C" w:rsidRDefault="0045003C" w:rsidP="0045003C">
      <w:pPr>
        <w:spacing w:line="240" w:lineRule="auto"/>
        <w:ind w:left="0" w:firstLine="709"/>
        <w:jc w:val="both"/>
        <w:rPr>
          <w:i w:val="0"/>
          <w:sz w:val="28"/>
          <w:szCs w:val="28"/>
        </w:rPr>
      </w:pPr>
      <w:r w:rsidRPr="0045003C">
        <w:rPr>
          <w:i w:val="0"/>
          <w:sz w:val="28"/>
          <w:szCs w:val="28"/>
        </w:rPr>
        <w:t>Председатель комиссии</w:t>
      </w:r>
    </w:p>
    <w:p w:rsidR="0045003C" w:rsidRPr="0045003C" w:rsidRDefault="0045003C" w:rsidP="0045003C">
      <w:pPr>
        <w:spacing w:line="240" w:lineRule="auto"/>
        <w:ind w:left="0" w:firstLine="709"/>
        <w:jc w:val="both"/>
        <w:rPr>
          <w:i w:val="0"/>
          <w:sz w:val="28"/>
          <w:szCs w:val="28"/>
        </w:rPr>
      </w:pPr>
      <w:r w:rsidRPr="0045003C">
        <w:rPr>
          <w:i w:val="0"/>
          <w:sz w:val="28"/>
          <w:szCs w:val="28"/>
        </w:rPr>
        <w:t>Члены комиссии:</w:t>
      </w:r>
    </w:p>
    <w:p w:rsidR="0045003C" w:rsidRPr="0045003C" w:rsidRDefault="0045003C" w:rsidP="0045003C">
      <w:pPr>
        <w:spacing w:line="240" w:lineRule="auto"/>
        <w:ind w:left="0" w:firstLine="709"/>
        <w:jc w:val="both"/>
        <w:rPr>
          <w:i w:val="0"/>
          <w:sz w:val="28"/>
          <w:szCs w:val="28"/>
        </w:rPr>
      </w:pPr>
      <w:r w:rsidRPr="0045003C">
        <w:rPr>
          <w:i w:val="0"/>
          <w:sz w:val="28"/>
          <w:szCs w:val="28"/>
        </w:rPr>
        <w:br w:type="page"/>
      </w:r>
    </w:p>
    <w:p w:rsidR="0045003C" w:rsidRPr="0045003C" w:rsidRDefault="0045003C" w:rsidP="00DE2DEA">
      <w:pPr>
        <w:pStyle w:val="1"/>
        <w:spacing w:line="240" w:lineRule="auto"/>
        <w:ind w:left="5103"/>
        <w:jc w:val="both"/>
        <w:rPr>
          <w:i w:val="0"/>
          <w:sz w:val="28"/>
          <w:szCs w:val="28"/>
        </w:rPr>
      </w:pPr>
      <w:r w:rsidRPr="0045003C">
        <w:rPr>
          <w:i w:val="0"/>
          <w:sz w:val="28"/>
          <w:szCs w:val="28"/>
        </w:rPr>
        <w:lastRenderedPageBreak/>
        <w:t>Приложение № 2</w:t>
      </w:r>
    </w:p>
    <w:p w:rsidR="0045003C" w:rsidRPr="0045003C" w:rsidRDefault="0045003C" w:rsidP="00DE2DEA">
      <w:pPr>
        <w:pStyle w:val="1"/>
        <w:spacing w:line="240" w:lineRule="auto"/>
        <w:ind w:left="5103"/>
        <w:jc w:val="both"/>
        <w:rPr>
          <w:i w:val="0"/>
          <w:sz w:val="28"/>
          <w:szCs w:val="28"/>
        </w:rPr>
      </w:pPr>
      <w:r w:rsidRPr="0045003C">
        <w:rPr>
          <w:i w:val="0"/>
          <w:sz w:val="28"/>
          <w:szCs w:val="28"/>
        </w:rPr>
        <w:t>к Порядку проведения осмотра зданий, сооружений в целях оценки их технического состояния и надлежащего технического обслуживания</w:t>
      </w:r>
    </w:p>
    <w:p w:rsidR="0045003C" w:rsidRPr="0045003C" w:rsidRDefault="0045003C" w:rsidP="0045003C">
      <w:pPr>
        <w:spacing w:line="240" w:lineRule="auto"/>
        <w:ind w:left="0" w:firstLine="709"/>
        <w:jc w:val="both"/>
        <w:rPr>
          <w:i w:val="0"/>
          <w:sz w:val="28"/>
          <w:szCs w:val="28"/>
        </w:rPr>
      </w:pPr>
    </w:p>
    <w:p w:rsidR="0045003C" w:rsidRPr="0045003C" w:rsidRDefault="0045003C" w:rsidP="0045003C">
      <w:pPr>
        <w:spacing w:line="240" w:lineRule="auto"/>
        <w:ind w:left="0" w:firstLine="709"/>
        <w:jc w:val="both"/>
        <w:rPr>
          <w:i w:val="0"/>
          <w:sz w:val="28"/>
          <w:szCs w:val="28"/>
        </w:rPr>
      </w:pPr>
      <w:r w:rsidRPr="0045003C">
        <w:rPr>
          <w:i w:val="0"/>
          <w:sz w:val="28"/>
          <w:szCs w:val="28"/>
        </w:rPr>
        <w:t>АКТ ОСМОТРА ЗДАНИЙ (СООРУЖЕНИЙ) ПРИ АВАРИЙНЫХ СИТУАЦИЯХ ИЛИ УГРОЗЕ РАЗРУШЕНИЯ</w:t>
      </w:r>
    </w:p>
    <w:p w:rsidR="0045003C" w:rsidRPr="0045003C" w:rsidRDefault="0045003C" w:rsidP="0045003C">
      <w:pPr>
        <w:spacing w:line="240" w:lineRule="auto"/>
        <w:ind w:left="0" w:firstLine="709"/>
        <w:jc w:val="both"/>
        <w:rPr>
          <w:i w:val="0"/>
          <w:sz w:val="28"/>
          <w:szCs w:val="28"/>
        </w:rPr>
      </w:pP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________________ </w:t>
      </w:r>
      <w:r w:rsidRPr="0045003C">
        <w:rPr>
          <w:i w:val="0"/>
          <w:sz w:val="28"/>
          <w:szCs w:val="28"/>
        </w:rPr>
        <w:tab/>
      </w:r>
      <w:r w:rsidRPr="0045003C">
        <w:rPr>
          <w:i w:val="0"/>
          <w:sz w:val="28"/>
          <w:szCs w:val="28"/>
        </w:rPr>
        <w:tab/>
      </w:r>
      <w:r w:rsidRPr="0045003C">
        <w:rPr>
          <w:i w:val="0"/>
          <w:sz w:val="28"/>
          <w:szCs w:val="28"/>
        </w:rPr>
        <w:tab/>
      </w:r>
      <w:r w:rsidRPr="0045003C">
        <w:rPr>
          <w:i w:val="0"/>
          <w:sz w:val="28"/>
          <w:szCs w:val="28"/>
        </w:rPr>
        <w:tab/>
        <w:t>«___» _______________ г. населенный пункт</w:t>
      </w:r>
    </w:p>
    <w:p w:rsidR="0045003C" w:rsidRPr="0045003C" w:rsidRDefault="0045003C" w:rsidP="0045003C">
      <w:pPr>
        <w:spacing w:line="240" w:lineRule="auto"/>
        <w:ind w:left="0" w:firstLine="709"/>
        <w:jc w:val="both"/>
        <w:rPr>
          <w:i w:val="0"/>
          <w:sz w:val="28"/>
          <w:szCs w:val="28"/>
        </w:rPr>
      </w:pPr>
    </w:p>
    <w:p w:rsidR="0045003C" w:rsidRPr="0045003C" w:rsidRDefault="0045003C" w:rsidP="0045003C">
      <w:pPr>
        <w:spacing w:line="240" w:lineRule="auto"/>
        <w:ind w:left="0" w:firstLine="709"/>
        <w:jc w:val="both"/>
        <w:rPr>
          <w:i w:val="0"/>
          <w:sz w:val="28"/>
          <w:szCs w:val="28"/>
        </w:rPr>
      </w:pPr>
      <w:r w:rsidRPr="0045003C">
        <w:rPr>
          <w:i w:val="0"/>
          <w:sz w:val="28"/>
          <w:szCs w:val="28"/>
        </w:rPr>
        <w:t>Название зданий (сооружений) 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Адрес _______________________________________________________________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Владелец (балансодержатель) 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Материал стен 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Этажность ___________________________________________________________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Характер и дата неблагоприятных воздействий 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Результаты осмотра зданий (сооружений) и заключение комиссии:</w:t>
      </w:r>
    </w:p>
    <w:p w:rsidR="0045003C" w:rsidRPr="0045003C" w:rsidRDefault="0045003C" w:rsidP="0045003C">
      <w:pPr>
        <w:spacing w:line="240" w:lineRule="auto"/>
        <w:ind w:left="0" w:firstLine="709"/>
        <w:jc w:val="both"/>
        <w:rPr>
          <w:i w:val="0"/>
          <w:sz w:val="28"/>
          <w:szCs w:val="28"/>
        </w:rPr>
      </w:pPr>
      <w:r w:rsidRPr="0045003C">
        <w:rPr>
          <w:i w:val="0"/>
          <w:sz w:val="28"/>
          <w:szCs w:val="28"/>
        </w:rPr>
        <w:t>Комиссия в составе:</w:t>
      </w:r>
    </w:p>
    <w:p w:rsidR="0045003C" w:rsidRPr="0045003C" w:rsidRDefault="0045003C" w:rsidP="0045003C">
      <w:pPr>
        <w:spacing w:line="240" w:lineRule="auto"/>
        <w:ind w:left="0" w:firstLine="709"/>
        <w:jc w:val="both"/>
        <w:rPr>
          <w:i w:val="0"/>
          <w:sz w:val="28"/>
          <w:szCs w:val="28"/>
        </w:rPr>
      </w:pPr>
      <w:r w:rsidRPr="0045003C">
        <w:rPr>
          <w:i w:val="0"/>
          <w:sz w:val="28"/>
          <w:szCs w:val="28"/>
        </w:rPr>
        <w:t>Председатель комиссии _______________________________________________</w:t>
      </w:r>
    </w:p>
    <w:p w:rsidR="0045003C" w:rsidRPr="0045003C" w:rsidRDefault="0045003C" w:rsidP="0045003C">
      <w:pPr>
        <w:tabs>
          <w:tab w:val="right" w:pos="9719"/>
        </w:tabs>
        <w:spacing w:line="240" w:lineRule="auto"/>
        <w:ind w:left="0" w:firstLine="709"/>
        <w:jc w:val="both"/>
        <w:rPr>
          <w:i w:val="0"/>
          <w:sz w:val="28"/>
          <w:szCs w:val="28"/>
        </w:rPr>
      </w:pPr>
      <w:r w:rsidRPr="0045003C">
        <w:rPr>
          <w:i w:val="0"/>
          <w:sz w:val="28"/>
          <w:szCs w:val="28"/>
        </w:rPr>
        <w:t>Члены комиссии________________________________________________________</w:t>
      </w:r>
    </w:p>
    <w:p w:rsidR="0045003C" w:rsidRPr="0045003C" w:rsidRDefault="0045003C" w:rsidP="00DE2DEA">
      <w:pPr>
        <w:tabs>
          <w:tab w:val="right" w:pos="9719"/>
        </w:tabs>
        <w:spacing w:line="240" w:lineRule="auto"/>
        <w:ind w:left="0"/>
        <w:jc w:val="both"/>
        <w:rPr>
          <w:i w:val="0"/>
          <w:sz w:val="28"/>
          <w:szCs w:val="28"/>
        </w:rPr>
      </w:pPr>
      <w:r w:rsidRPr="0045003C">
        <w:rPr>
          <w:i w:val="0"/>
          <w:sz w:val="28"/>
          <w:szCs w:val="28"/>
        </w:rPr>
        <w:t>______________________________________________________________________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Представители ________________________________________________________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произвела осмотр _____________________________________________________, </w:t>
      </w:r>
    </w:p>
    <w:p w:rsidR="0045003C" w:rsidRPr="0045003C" w:rsidRDefault="0045003C" w:rsidP="0045003C">
      <w:pPr>
        <w:spacing w:line="240" w:lineRule="auto"/>
        <w:ind w:left="0" w:firstLine="709"/>
        <w:jc w:val="both"/>
        <w:rPr>
          <w:i w:val="0"/>
          <w:sz w:val="28"/>
          <w:szCs w:val="28"/>
        </w:rPr>
      </w:pPr>
      <w:r w:rsidRPr="0045003C">
        <w:rPr>
          <w:i w:val="0"/>
          <w:sz w:val="28"/>
          <w:szCs w:val="28"/>
        </w:rPr>
        <w:t>наименование зданий (сооружений)</w:t>
      </w:r>
    </w:p>
    <w:p w:rsidR="0045003C" w:rsidRPr="0045003C" w:rsidRDefault="0045003C" w:rsidP="0045003C">
      <w:pPr>
        <w:spacing w:line="240" w:lineRule="auto"/>
        <w:ind w:left="0" w:firstLine="709"/>
        <w:jc w:val="both"/>
        <w:rPr>
          <w:i w:val="0"/>
          <w:sz w:val="28"/>
          <w:szCs w:val="28"/>
        </w:rPr>
      </w:pPr>
      <w:r w:rsidRPr="0045003C">
        <w:rPr>
          <w:i w:val="0"/>
          <w:sz w:val="28"/>
          <w:szCs w:val="28"/>
        </w:rPr>
        <w:t>пострадавших в результате _____________________________________________</w:t>
      </w:r>
    </w:p>
    <w:p w:rsidR="0045003C" w:rsidRPr="0045003C" w:rsidRDefault="0045003C" w:rsidP="0045003C">
      <w:pPr>
        <w:tabs>
          <w:tab w:val="center" w:pos="2139"/>
          <w:tab w:val="center" w:pos="4043"/>
          <w:tab w:val="center" w:pos="6443"/>
          <w:tab w:val="right" w:pos="9719"/>
        </w:tabs>
        <w:spacing w:line="240" w:lineRule="auto"/>
        <w:ind w:left="0" w:firstLine="709"/>
        <w:jc w:val="both"/>
        <w:rPr>
          <w:i w:val="0"/>
          <w:sz w:val="28"/>
          <w:szCs w:val="28"/>
        </w:rPr>
      </w:pPr>
      <w:r w:rsidRPr="0045003C">
        <w:rPr>
          <w:i w:val="0"/>
          <w:sz w:val="28"/>
          <w:szCs w:val="28"/>
        </w:rPr>
        <w:t xml:space="preserve">Краткое описание последствий </w:t>
      </w:r>
      <w:r w:rsidRPr="0045003C">
        <w:rPr>
          <w:i w:val="0"/>
          <w:sz w:val="28"/>
          <w:szCs w:val="28"/>
        </w:rPr>
        <w:tab/>
        <w:t>неблагоприятных воздействий:</w:t>
      </w:r>
    </w:p>
    <w:p w:rsidR="0045003C" w:rsidRPr="0045003C" w:rsidRDefault="0045003C" w:rsidP="00DE2DEA">
      <w:pPr>
        <w:spacing w:line="240" w:lineRule="auto"/>
        <w:ind w:left="0"/>
        <w:jc w:val="both"/>
        <w:rPr>
          <w:i w:val="0"/>
          <w:sz w:val="28"/>
          <w:szCs w:val="28"/>
        </w:rPr>
      </w:pPr>
      <w:r w:rsidRPr="0045003C">
        <w:rPr>
          <w:i w:val="0"/>
          <w:sz w:val="28"/>
          <w:szCs w:val="28"/>
        </w:rPr>
        <w:t>_____________________________________________________________________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 xml:space="preserve">Характеристика состояния здания (сооружения) после неблагоприятных воздействий________________________________________________________________________________________________________________________________ Сведения о мерах по предотвращению развития разрушительных явлений, принятых сразу после неблагоприятных воздействий </w:t>
      </w:r>
      <w:r w:rsidRPr="0045003C">
        <w:rPr>
          <w:i w:val="0"/>
          <w:sz w:val="28"/>
          <w:szCs w:val="28"/>
        </w:rPr>
        <w:lastRenderedPageBreak/>
        <w:t>_____________________________________________________________________</w:t>
      </w:r>
    </w:p>
    <w:p w:rsidR="0045003C" w:rsidRPr="0045003C" w:rsidRDefault="0045003C" w:rsidP="0045003C">
      <w:pPr>
        <w:spacing w:line="240" w:lineRule="auto"/>
        <w:ind w:left="0" w:firstLine="709"/>
        <w:jc w:val="both"/>
        <w:rPr>
          <w:i w:val="0"/>
          <w:sz w:val="28"/>
          <w:szCs w:val="28"/>
        </w:rPr>
      </w:pPr>
      <w:r w:rsidRPr="0045003C">
        <w:rPr>
          <w:i w:val="0"/>
          <w:sz w:val="28"/>
          <w:szCs w:val="28"/>
        </w:rPr>
        <w:t>Рекомендации по ликвидации последствий неблагоприятных воздействий, сроки и исполнители ________________________________________________________</w:t>
      </w:r>
    </w:p>
    <w:p w:rsidR="0045003C" w:rsidRPr="0045003C" w:rsidRDefault="0045003C" w:rsidP="00DE2DEA">
      <w:pPr>
        <w:spacing w:line="240" w:lineRule="auto"/>
        <w:ind w:left="0"/>
        <w:jc w:val="both"/>
        <w:rPr>
          <w:i w:val="0"/>
          <w:sz w:val="28"/>
          <w:szCs w:val="28"/>
        </w:rPr>
      </w:pPr>
      <w:bookmarkStart w:id="0" w:name="_GoBack"/>
      <w:bookmarkEnd w:id="0"/>
      <w:r w:rsidRPr="0045003C">
        <w:rPr>
          <w:i w:val="0"/>
          <w:sz w:val="28"/>
          <w:szCs w:val="28"/>
        </w:rPr>
        <w:t>_____________________________________________________________________</w:t>
      </w:r>
    </w:p>
    <w:p w:rsidR="0045003C" w:rsidRPr="0045003C" w:rsidRDefault="0045003C" w:rsidP="0045003C">
      <w:pPr>
        <w:spacing w:line="240" w:lineRule="auto"/>
        <w:ind w:left="0" w:firstLine="709"/>
        <w:jc w:val="both"/>
        <w:rPr>
          <w:i w:val="0"/>
          <w:sz w:val="28"/>
          <w:szCs w:val="28"/>
        </w:rPr>
      </w:pPr>
    </w:p>
    <w:p w:rsidR="0045003C" w:rsidRPr="0045003C" w:rsidRDefault="0045003C" w:rsidP="0045003C">
      <w:pPr>
        <w:spacing w:line="240" w:lineRule="auto"/>
        <w:ind w:left="0" w:firstLine="709"/>
        <w:jc w:val="both"/>
        <w:rPr>
          <w:i w:val="0"/>
          <w:sz w:val="28"/>
          <w:szCs w:val="28"/>
        </w:rPr>
      </w:pPr>
      <w:r w:rsidRPr="0045003C">
        <w:rPr>
          <w:i w:val="0"/>
          <w:sz w:val="28"/>
          <w:szCs w:val="28"/>
        </w:rPr>
        <w:t>Подписи:</w:t>
      </w:r>
    </w:p>
    <w:p w:rsidR="0045003C" w:rsidRPr="0045003C" w:rsidRDefault="0045003C" w:rsidP="0045003C">
      <w:pPr>
        <w:spacing w:line="240" w:lineRule="auto"/>
        <w:ind w:left="0" w:firstLine="709"/>
        <w:jc w:val="both"/>
        <w:rPr>
          <w:i w:val="0"/>
          <w:sz w:val="28"/>
          <w:szCs w:val="28"/>
        </w:rPr>
      </w:pPr>
      <w:r w:rsidRPr="0045003C">
        <w:rPr>
          <w:i w:val="0"/>
          <w:sz w:val="28"/>
          <w:szCs w:val="28"/>
        </w:rPr>
        <w:t>Председатель комиссии</w:t>
      </w:r>
    </w:p>
    <w:p w:rsidR="0045003C" w:rsidRPr="0045003C" w:rsidRDefault="0045003C" w:rsidP="0045003C">
      <w:pPr>
        <w:spacing w:line="240" w:lineRule="auto"/>
        <w:ind w:left="0" w:firstLine="709"/>
        <w:jc w:val="both"/>
        <w:rPr>
          <w:i w:val="0"/>
          <w:sz w:val="28"/>
          <w:szCs w:val="28"/>
        </w:rPr>
      </w:pPr>
      <w:r w:rsidRPr="0045003C">
        <w:rPr>
          <w:i w:val="0"/>
          <w:sz w:val="28"/>
          <w:szCs w:val="28"/>
        </w:rPr>
        <w:t>Члены комиссии</w:t>
      </w:r>
    </w:p>
    <w:p w:rsidR="00183310" w:rsidRPr="0045003C" w:rsidRDefault="00183310" w:rsidP="0045003C">
      <w:pPr>
        <w:pStyle w:val="ConsPlusNormal"/>
        <w:ind w:firstLine="709"/>
        <w:jc w:val="both"/>
        <w:rPr>
          <w:rFonts w:ascii="Times New Roman" w:hAnsi="Times New Roman" w:cs="Times New Roman"/>
          <w:iCs/>
          <w:sz w:val="28"/>
          <w:szCs w:val="28"/>
        </w:rPr>
      </w:pPr>
    </w:p>
    <w:sectPr w:rsidR="00183310" w:rsidRPr="0045003C" w:rsidSect="0045003C">
      <w:headerReference w:type="even" r:id="rId51"/>
      <w:headerReference w:type="default" r:id="rId52"/>
      <w:footerReference w:type="even" r:id="rId53"/>
      <w:footerReference w:type="default" r:id="rId54"/>
      <w:headerReference w:type="first" r:id="rId55"/>
      <w:footerReference w:type="first" r:id="rId56"/>
      <w:pgSz w:w="11906" w:h="16838" w:code="9"/>
      <w:pgMar w:top="1134" w:right="851"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966" w:rsidRDefault="00AB6966">
      <w:r>
        <w:separator/>
      </w:r>
    </w:p>
  </w:endnote>
  <w:endnote w:type="continuationSeparator" w:id="1">
    <w:p w:rsidR="00AB6966" w:rsidRDefault="00AB6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8D" w:rsidRDefault="00DA398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8D" w:rsidRDefault="00DA398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8D" w:rsidRDefault="00DA39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966" w:rsidRDefault="00AB6966">
      <w:r>
        <w:separator/>
      </w:r>
    </w:p>
  </w:footnote>
  <w:footnote w:type="continuationSeparator" w:id="1">
    <w:p w:rsidR="00AB6966" w:rsidRDefault="00AB6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8D" w:rsidRDefault="00DA398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8D" w:rsidRPr="00DA398D" w:rsidRDefault="00DA398D" w:rsidP="00DA398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8D" w:rsidRDefault="00DA398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B6B38"/>
    <w:multiLevelType w:val="multilevel"/>
    <w:tmpl w:val="35847DB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245"/>
        </w:tabs>
        <w:ind w:left="1245" w:hanging="885"/>
      </w:pPr>
      <w:rPr>
        <w:rFonts w:hint="default"/>
      </w:rPr>
    </w:lvl>
    <w:lvl w:ilvl="2">
      <w:start w:val="1"/>
      <w:numFmt w:val="decimal"/>
      <w:lvlText w:val="%1.%2.%3."/>
      <w:lvlJc w:val="left"/>
      <w:pPr>
        <w:tabs>
          <w:tab w:val="num" w:pos="1605"/>
        </w:tabs>
        <w:ind w:left="1605" w:hanging="88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632A7CCF"/>
    <w:multiLevelType w:val="multilevel"/>
    <w:tmpl w:val="800AA3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6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F4052"/>
    <w:rsid w:val="00000E17"/>
    <w:rsid w:val="000013CC"/>
    <w:rsid w:val="00001AD4"/>
    <w:rsid w:val="00001EE0"/>
    <w:rsid w:val="000056B8"/>
    <w:rsid w:val="00005A8C"/>
    <w:rsid w:val="00006C8F"/>
    <w:rsid w:val="00007E6B"/>
    <w:rsid w:val="000100FE"/>
    <w:rsid w:val="00010122"/>
    <w:rsid w:val="00010CED"/>
    <w:rsid w:val="00011BB8"/>
    <w:rsid w:val="00012409"/>
    <w:rsid w:val="00013767"/>
    <w:rsid w:val="000146F4"/>
    <w:rsid w:val="000150BE"/>
    <w:rsid w:val="000166C2"/>
    <w:rsid w:val="00017ABA"/>
    <w:rsid w:val="00020007"/>
    <w:rsid w:val="000208E1"/>
    <w:rsid w:val="000215F1"/>
    <w:rsid w:val="00021850"/>
    <w:rsid w:val="00025246"/>
    <w:rsid w:val="00025B32"/>
    <w:rsid w:val="000268E8"/>
    <w:rsid w:val="000278CA"/>
    <w:rsid w:val="00030864"/>
    <w:rsid w:val="00030EE0"/>
    <w:rsid w:val="000352A9"/>
    <w:rsid w:val="00036DED"/>
    <w:rsid w:val="00037ADD"/>
    <w:rsid w:val="00040758"/>
    <w:rsid w:val="00042E50"/>
    <w:rsid w:val="00043700"/>
    <w:rsid w:val="00043A03"/>
    <w:rsid w:val="000465A4"/>
    <w:rsid w:val="00046C5C"/>
    <w:rsid w:val="00046FA8"/>
    <w:rsid w:val="0004701A"/>
    <w:rsid w:val="0004728A"/>
    <w:rsid w:val="00050160"/>
    <w:rsid w:val="000501DC"/>
    <w:rsid w:val="00051738"/>
    <w:rsid w:val="00051A61"/>
    <w:rsid w:val="00052814"/>
    <w:rsid w:val="0005308C"/>
    <w:rsid w:val="000542ED"/>
    <w:rsid w:val="000548AE"/>
    <w:rsid w:val="000563EA"/>
    <w:rsid w:val="0005737F"/>
    <w:rsid w:val="00057734"/>
    <w:rsid w:val="0006043A"/>
    <w:rsid w:val="00060477"/>
    <w:rsid w:val="000607B1"/>
    <w:rsid w:val="00060B96"/>
    <w:rsid w:val="000617E9"/>
    <w:rsid w:val="00062840"/>
    <w:rsid w:val="00062A06"/>
    <w:rsid w:val="00062B66"/>
    <w:rsid w:val="00062BF3"/>
    <w:rsid w:val="00065740"/>
    <w:rsid w:val="00065A74"/>
    <w:rsid w:val="00066801"/>
    <w:rsid w:val="00067944"/>
    <w:rsid w:val="000703BC"/>
    <w:rsid w:val="00070748"/>
    <w:rsid w:val="0007135D"/>
    <w:rsid w:val="000715C7"/>
    <w:rsid w:val="00072247"/>
    <w:rsid w:val="000726C4"/>
    <w:rsid w:val="00072DD2"/>
    <w:rsid w:val="000731BF"/>
    <w:rsid w:val="000731D0"/>
    <w:rsid w:val="000734DA"/>
    <w:rsid w:val="00075718"/>
    <w:rsid w:val="00075861"/>
    <w:rsid w:val="00075A97"/>
    <w:rsid w:val="00075B38"/>
    <w:rsid w:val="000761C3"/>
    <w:rsid w:val="00076A41"/>
    <w:rsid w:val="00076C90"/>
    <w:rsid w:val="00077048"/>
    <w:rsid w:val="0007737D"/>
    <w:rsid w:val="00077784"/>
    <w:rsid w:val="00077B80"/>
    <w:rsid w:val="000803A5"/>
    <w:rsid w:val="000812D1"/>
    <w:rsid w:val="000813F0"/>
    <w:rsid w:val="00081AC8"/>
    <w:rsid w:val="00083510"/>
    <w:rsid w:val="00083C54"/>
    <w:rsid w:val="00084C19"/>
    <w:rsid w:val="000851C4"/>
    <w:rsid w:val="00085B00"/>
    <w:rsid w:val="000865B3"/>
    <w:rsid w:val="000867AF"/>
    <w:rsid w:val="00087019"/>
    <w:rsid w:val="0008743D"/>
    <w:rsid w:val="000875D9"/>
    <w:rsid w:val="00090245"/>
    <w:rsid w:val="0009098D"/>
    <w:rsid w:val="00091A21"/>
    <w:rsid w:val="0009202B"/>
    <w:rsid w:val="000933B5"/>
    <w:rsid w:val="00093527"/>
    <w:rsid w:val="000940EA"/>
    <w:rsid w:val="0009492A"/>
    <w:rsid w:val="00094B1A"/>
    <w:rsid w:val="00095518"/>
    <w:rsid w:val="00096A5D"/>
    <w:rsid w:val="00097CDA"/>
    <w:rsid w:val="00097D8B"/>
    <w:rsid w:val="000A3DC5"/>
    <w:rsid w:val="000A438D"/>
    <w:rsid w:val="000A5610"/>
    <w:rsid w:val="000A66F3"/>
    <w:rsid w:val="000A67EA"/>
    <w:rsid w:val="000A772E"/>
    <w:rsid w:val="000B16E5"/>
    <w:rsid w:val="000B1F71"/>
    <w:rsid w:val="000B2048"/>
    <w:rsid w:val="000B2176"/>
    <w:rsid w:val="000B281F"/>
    <w:rsid w:val="000B30FF"/>
    <w:rsid w:val="000B4536"/>
    <w:rsid w:val="000B47CC"/>
    <w:rsid w:val="000B4ED1"/>
    <w:rsid w:val="000B6A98"/>
    <w:rsid w:val="000B71C7"/>
    <w:rsid w:val="000B7D9C"/>
    <w:rsid w:val="000C087C"/>
    <w:rsid w:val="000C0B43"/>
    <w:rsid w:val="000C136F"/>
    <w:rsid w:val="000C149F"/>
    <w:rsid w:val="000C1B29"/>
    <w:rsid w:val="000C34E6"/>
    <w:rsid w:val="000C3F29"/>
    <w:rsid w:val="000C5711"/>
    <w:rsid w:val="000C5F53"/>
    <w:rsid w:val="000C7282"/>
    <w:rsid w:val="000D664D"/>
    <w:rsid w:val="000D6A2B"/>
    <w:rsid w:val="000D7B72"/>
    <w:rsid w:val="000E09F3"/>
    <w:rsid w:val="000E28CC"/>
    <w:rsid w:val="000E4475"/>
    <w:rsid w:val="000E6F07"/>
    <w:rsid w:val="000E7B10"/>
    <w:rsid w:val="000E7E1C"/>
    <w:rsid w:val="000F0062"/>
    <w:rsid w:val="000F3273"/>
    <w:rsid w:val="000F3BE4"/>
    <w:rsid w:val="000F3D90"/>
    <w:rsid w:val="000F5DFC"/>
    <w:rsid w:val="000F6F00"/>
    <w:rsid w:val="001032A9"/>
    <w:rsid w:val="0010518A"/>
    <w:rsid w:val="00106526"/>
    <w:rsid w:val="00106C39"/>
    <w:rsid w:val="00107084"/>
    <w:rsid w:val="00107640"/>
    <w:rsid w:val="00107ED3"/>
    <w:rsid w:val="0011022F"/>
    <w:rsid w:val="001103CC"/>
    <w:rsid w:val="001111C9"/>
    <w:rsid w:val="00111A9D"/>
    <w:rsid w:val="00114657"/>
    <w:rsid w:val="00114AB7"/>
    <w:rsid w:val="0011688A"/>
    <w:rsid w:val="00116F57"/>
    <w:rsid w:val="00117299"/>
    <w:rsid w:val="001178D0"/>
    <w:rsid w:val="001178E0"/>
    <w:rsid w:val="001208B9"/>
    <w:rsid w:val="00120AFD"/>
    <w:rsid w:val="00120D32"/>
    <w:rsid w:val="00120E00"/>
    <w:rsid w:val="00121526"/>
    <w:rsid w:val="001234F0"/>
    <w:rsid w:val="0012393A"/>
    <w:rsid w:val="00125DD9"/>
    <w:rsid w:val="001267F6"/>
    <w:rsid w:val="001277B9"/>
    <w:rsid w:val="00127AB1"/>
    <w:rsid w:val="00130770"/>
    <w:rsid w:val="00131EA3"/>
    <w:rsid w:val="001336A3"/>
    <w:rsid w:val="00133A7D"/>
    <w:rsid w:val="0013446F"/>
    <w:rsid w:val="0013509C"/>
    <w:rsid w:val="00136C6B"/>
    <w:rsid w:val="00137620"/>
    <w:rsid w:val="00137942"/>
    <w:rsid w:val="00137C1A"/>
    <w:rsid w:val="001405ED"/>
    <w:rsid w:val="00141BBF"/>
    <w:rsid w:val="001424A2"/>
    <w:rsid w:val="00142F64"/>
    <w:rsid w:val="00143A88"/>
    <w:rsid w:val="00144BDF"/>
    <w:rsid w:val="00144E48"/>
    <w:rsid w:val="00145275"/>
    <w:rsid w:val="001454C1"/>
    <w:rsid w:val="00145E77"/>
    <w:rsid w:val="00145F03"/>
    <w:rsid w:val="00146145"/>
    <w:rsid w:val="001461AC"/>
    <w:rsid w:val="00146607"/>
    <w:rsid w:val="00146995"/>
    <w:rsid w:val="00146DA0"/>
    <w:rsid w:val="00146E42"/>
    <w:rsid w:val="00147054"/>
    <w:rsid w:val="00150046"/>
    <w:rsid w:val="0015159F"/>
    <w:rsid w:val="001519BB"/>
    <w:rsid w:val="00152451"/>
    <w:rsid w:val="00152474"/>
    <w:rsid w:val="00152E14"/>
    <w:rsid w:val="001537EC"/>
    <w:rsid w:val="001547D2"/>
    <w:rsid w:val="0015594E"/>
    <w:rsid w:val="00155EDB"/>
    <w:rsid w:val="00156A6F"/>
    <w:rsid w:val="00157BC3"/>
    <w:rsid w:val="00162E64"/>
    <w:rsid w:val="00165644"/>
    <w:rsid w:val="001719FE"/>
    <w:rsid w:val="00172259"/>
    <w:rsid w:val="00172919"/>
    <w:rsid w:val="001741BF"/>
    <w:rsid w:val="00174356"/>
    <w:rsid w:val="00174554"/>
    <w:rsid w:val="00174851"/>
    <w:rsid w:val="00174C88"/>
    <w:rsid w:val="00174E87"/>
    <w:rsid w:val="00175248"/>
    <w:rsid w:val="00175FC1"/>
    <w:rsid w:val="00176183"/>
    <w:rsid w:val="0017777C"/>
    <w:rsid w:val="00180695"/>
    <w:rsid w:val="00180828"/>
    <w:rsid w:val="00183310"/>
    <w:rsid w:val="0018442A"/>
    <w:rsid w:val="0018609C"/>
    <w:rsid w:val="00192505"/>
    <w:rsid w:val="00194FEF"/>
    <w:rsid w:val="00195802"/>
    <w:rsid w:val="0019665D"/>
    <w:rsid w:val="00196CD1"/>
    <w:rsid w:val="00197542"/>
    <w:rsid w:val="001A0254"/>
    <w:rsid w:val="001A0DC6"/>
    <w:rsid w:val="001A3538"/>
    <w:rsid w:val="001A3DB1"/>
    <w:rsid w:val="001A40DE"/>
    <w:rsid w:val="001A49E2"/>
    <w:rsid w:val="001A4F5A"/>
    <w:rsid w:val="001A5C69"/>
    <w:rsid w:val="001A6968"/>
    <w:rsid w:val="001A7605"/>
    <w:rsid w:val="001A7CE5"/>
    <w:rsid w:val="001B1171"/>
    <w:rsid w:val="001B1539"/>
    <w:rsid w:val="001B4620"/>
    <w:rsid w:val="001B49F4"/>
    <w:rsid w:val="001B4F11"/>
    <w:rsid w:val="001B5B61"/>
    <w:rsid w:val="001B73DE"/>
    <w:rsid w:val="001B7C88"/>
    <w:rsid w:val="001C04C4"/>
    <w:rsid w:val="001C1506"/>
    <w:rsid w:val="001C16ED"/>
    <w:rsid w:val="001C2241"/>
    <w:rsid w:val="001C2D30"/>
    <w:rsid w:val="001C3A64"/>
    <w:rsid w:val="001C3E91"/>
    <w:rsid w:val="001C5070"/>
    <w:rsid w:val="001C54FB"/>
    <w:rsid w:val="001C56F6"/>
    <w:rsid w:val="001C57E8"/>
    <w:rsid w:val="001C5F67"/>
    <w:rsid w:val="001C6122"/>
    <w:rsid w:val="001C64C8"/>
    <w:rsid w:val="001D0B7F"/>
    <w:rsid w:val="001D108A"/>
    <w:rsid w:val="001D1496"/>
    <w:rsid w:val="001D1926"/>
    <w:rsid w:val="001D1A5F"/>
    <w:rsid w:val="001D1CE5"/>
    <w:rsid w:val="001D1EA5"/>
    <w:rsid w:val="001D3A8C"/>
    <w:rsid w:val="001D408A"/>
    <w:rsid w:val="001D4EF2"/>
    <w:rsid w:val="001D60E3"/>
    <w:rsid w:val="001D72D4"/>
    <w:rsid w:val="001D75C4"/>
    <w:rsid w:val="001D7E10"/>
    <w:rsid w:val="001E0270"/>
    <w:rsid w:val="001E12DF"/>
    <w:rsid w:val="001E1437"/>
    <w:rsid w:val="001E1C94"/>
    <w:rsid w:val="001E3143"/>
    <w:rsid w:val="001E3478"/>
    <w:rsid w:val="001E36AC"/>
    <w:rsid w:val="001E3903"/>
    <w:rsid w:val="001E3965"/>
    <w:rsid w:val="001E4699"/>
    <w:rsid w:val="001E4C20"/>
    <w:rsid w:val="001E50A3"/>
    <w:rsid w:val="001E521F"/>
    <w:rsid w:val="001E5FD4"/>
    <w:rsid w:val="001E75A6"/>
    <w:rsid w:val="001F196C"/>
    <w:rsid w:val="001F2B17"/>
    <w:rsid w:val="001F2CC4"/>
    <w:rsid w:val="001F3115"/>
    <w:rsid w:val="001F3DAF"/>
    <w:rsid w:val="001F7409"/>
    <w:rsid w:val="001F7A30"/>
    <w:rsid w:val="001F7D0C"/>
    <w:rsid w:val="00201BB1"/>
    <w:rsid w:val="00202482"/>
    <w:rsid w:val="00202932"/>
    <w:rsid w:val="00202B9E"/>
    <w:rsid w:val="00203182"/>
    <w:rsid w:val="002032BE"/>
    <w:rsid w:val="00203F53"/>
    <w:rsid w:val="00205047"/>
    <w:rsid w:val="00205235"/>
    <w:rsid w:val="002052F0"/>
    <w:rsid w:val="00205C16"/>
    <w:rsid w:val="00205F72"/>
    <w:rsid w:val="002066CD"/>
    <w:rsid w:val="00207ED0"/>
    <w:rsid w:val="0021027D"/>
    <w:rsid w:val="00210714"/>
    <w:rsid w:val="0021137D"/>
    <w:rsid w:val="002130BD"/>
    <w:rsid w:val="0021338E"/>
    <w:rsid w:val="002134A2"/>
    <w:rsid w:val="002139E4"/>
    <w:rsid w:val="002142E7"/>
    <w:rsid w:val="00214C57"/>
    <w:rsid w:val="002151E2"/>
    <w:rsid w:val="0021521D"/>
    <w:rsid w:val="0021561E"/>
    <w:rsid w:val="00215948"/>
    <w:rsid w:val="00215F73"/>
    <w:rsid w:val="002164D0"/>
    <w:rsid w:val="00216652"/>
    <w:rsid w:val="0021684C"/>
    <w:rsid w:val="002203F0"/>
    <w:rsid w:val="00220A57"/>
    <w:rsid w:val="00225344"/>
    <w:rsid w:val="00225F5E"/>
    <w:rsid w:val="002271F5"/>
    <w:rsid w:val="0022737E"/>
    <w:rsid w:val="00227528"/>
    <w:rsid w:val="00227D2E"/>
    <w:rsid w:val="00230348"/>
    <w:rsid w:val="0023165D"/>
    <w:rsid w:val="00231A58"/>
    <w:rsid w:val="0023289D"/>
    <w:rsid w:val="002337D4"/>
    <w:rsid w:val="00233C5D"/>
    <w:rsid w:val="002351FB"/>
    <w:rsid w:val="0023555F"/>
    <w:rsid w:val="0023745F"/>
    <w:rsid w:val="00240228"/>
    <w:rsid w:val="00240416"/>
    <w:rsid w:val="002408BC"/>
    <w:rsid w:val="002410DF"/>
    <w:rsid w:val="00241248"/>
    <w:rsid w:val="002431F1"/>
    <w:rsid w:val="0024339F"/>
    <w:rsid w:val="0024358A"/>
    <w:rsid w:val="00243B8A"/>
    <w:rsid w:val="00250C97"/>
    <w:rsid w:val="00250E3F"/>
    <w:rsid w:val="00250E6F"/>
    <w:rsid w:val="002519C0"/>
    <w:rsid w:val="00251C74"/>
    <w:rsid w:val="002521B8"/>
    <w:rsid w:val="00253262"/>
    <w:rsid w:val="00253CFA"/>
    <w:rsid w:val="00253D1F"/>
    <w:rsid w:val="00253E7A"/>
    <w:rsid w:val="002542D0"/>
    <w:rsid w:val="00254A7F"/>
    <w:rsid w:val="00254B64"/>
    <w:rsid w:val="00254BC6"/>
    <w:rsid w:val="0025542A"/>
    <w:rsid w:val="00255508"/>
    <w:rsid w:val="002555E5"/>
    <w:rsid w:val="002573C2"/>
    <w:rsid w:val="00261591"/>
    <w:rsid w:val="00262020"/>
    <w:rsid w:val="002622C3"/>
    <w:rsid w:val="00262C27"/>
    <w:rsid w:val="002638DF"/>
    <w:rsid w:val="00263A38"/>
    <w:rsid w:val="0026454F"/>
    <w:rsid w:val="00265E87"/>
    <w:rsid w:val="0026693E"/>
    <w:rsid w:val="00270A1A"/>
    <w:rsid w:val="00270CF2"/>
    <w:rsid w:val="0027214B"/>
    <w:rsid w:val="002725F4"/>
    <w:rsid w:val="0027273D"/>
    <w:rsid w:val="002730FD"/>
    <w:rsid w:val="002740F2"/>
    <w:rsid w:val="0027421A"/>
    <w:rsid w:val="00274D65"/>
    <w:rsid w:val="0027522F"/>
    <w:rsid w:val="0027757D"/>
    <w:rsid w:val="00277CB0"/>
    <w:rsid w:val="00277FE3"/>
    <w:rsid w:val="002810D1"/>
    <w:rsid w:val="00283181"/>
    <w:rsid w:val="00283F5E"/>
    <w:rsid w:val="00284C14"/>
    <w:rsid w:val="00285389"/>
    <w:rsid w:val="002857BE"/>
    <w:rsid w:val="00286072"/>
    <w:rsid w:val="002860FB"/>
    <w:rsid w:val="0028661C"/>
    <w:rsid w:val="00287B0A"/>
    <w:rsid w:val="00287D1A"/>
    <w:rsid w:val="00292882"/>
    <w:rsid w:val="00293634"/>
    <w:rsid w:val="00294C7E"/>
    <w:rsid w:val="00295B81"/>
    <w:rsid w:val="00297125"/>
    <w:rsid w:val="002978FD"/>
    <w:rsid w:val="002A05AA"/>
    <w:rsid w:val="002A0BD7"/>
    <w:rsid w:val="002A0D39"/>
    <w:rsid w:val="002A0FC8"/>
    <w:rsid w:val="002A1713"/>
    <w:rsid w:val="002A26E4"/>
    <w:rsid w:val="002A28D4"/>
    <w:rsid w:val="002A44C2"/>
    <w:rsid w:val="002A69C0"/>
    <w:rsid w:val="002A6C11"/>
    <w:rsid w:val="002A6E37"/>
    <w:rsid w:val="002B00AA"/>
    <w:rsid w:val="002B03B5"/>
    <w:rsid w:val="002B1490"/>
    <w:rsid w:val="002B16C2"/>
    <w:rsid w:val="002B43D9"/>
    <w:rsid w:val="002B4ABF"/>
    <w:rsid w:val="002B4ADE"/>
    <w:rsid w:val="002B52C5"/>
    <w:rsid w:val="002B540C"/>
    <w:rsid w:val="002B760E"/>
    <w:rsid w:val="002C022F"/>
    <w:rsid w:val="002C02C9"/>
    <w:rsid w:val="002C09B8"/>
    <w:rsid w:val="002C2092"/>
    <w:rsid w:val="002C292D"/>
    <w:rsid w:val="002C40A4"/>
    <w:rsid w:val="002C42E4"/>
    <w:rsid w:val="002C4CB8"/>
    <w:rsid w:val="002C4DD5"/>
    <w:rsid w:val="002C5D76"/>
    <w:rsid w:val="002C5D7D"/>
    <w:rsid w:val="002C6B5B"/>
    <w:rsid w:val="002C6EE4"/>
    <w:rsid w:val="002C7CE2"/>
    <w:rsid w:val="002D112C"/>
    <w:rsid w:val="002D2697"/>
    <w:rsid w:val="002D3039"/>
    <w:rsid w:val="002D411A"/>
    <w:rsid w:val="002D5A12"/>
    <w:rsid w:val="002D67C1"/>
    <w:rsid w:val="002D7E50"/>
    <w:rsid w:val="002E019E"/>
    <w:rsid w:val="002E12B8"/>
    <w:rsid w:val="002E1723"/>
    <w:rsid w:val="002E231B"/>
    <w:rsid w:val="002E2827"/>
    <w:rsid w:val="002E346D"/>
    <w:rsid w:val="002E3A21"/>
    <w:rsid w:val="002E47A0"/>
    <w:rsid w:val="002E4851"/>
    <w:rsid w:val="002E4AC3"/>
    <w:rsid w:val="002E4D1B"/>
    <w:rsid w:val="002E60C7"/>
    <w:rsid w:val="002E66EB"/>
    <w:rsid w:val="002E6A1F"/>
    <w:rsid w:val="002E6F6B"/>
    <w:rsid w:val="002F0A18"/>
    <w:rsid w:val="002F128B"/>
    <w:rsid w:val="002F214B"/>
    <w:rsid w:val="002F21FC"/>
    <w:rsid w:val="002F43A4"/>
    <w:rsid w:val="002F52D0"/>
    <w:rsid w:val="002F59B8"/>
    <w:rsid w:val="002F5C5E"/>
    <w:rsid w:val="002F664A"/>
    <w:rsid w:val="002F7185"/>
    <w:rsid w:val="002F7AD5"/>
    <w:rsid w:val="00300404"/>
    <w:rsid w:val="00300688"/>
    <w:rsid w:val="003009AD"/>
    <w:rsid w:val="003009B2"/>
    <w:rsid w:val="00300F53"/>
    <w:rsid w:val="003017A9"/>
    <w:rsid w:val="00302693"/>
    <w:rsid w:val="003031CD"/>
    <w:rsid w:val="00303393"/>
    <w:rsid w:val="0030363A"/>
    <w:rsid w:val="003036D1"/>
    <w:rsid w:val="00304AA8"/>
    <w:rsid w:val="0031005C"/>
    <w:rsid w:val="0031104D"/>
    <w:rsid w:val="003111CB"/>
    <w:rsid w:val="0031122F"/>
    <w:rsid w:val="00312260"/>
    <w:rsid w:val="003137AB"/>
    <w:rsid w:val="00314639"/>
    <w:rsid w:val="00314689"/>
    <w:rsid w:val="003151BF"/>
    <w:rsid w:val="00315FAF"/>
    <w:rsid w:val="00317CAD"/>
    <w:rsid w:val="00320542"/>
    <w:rsid w:val="003214BC"/>
    <w:rsid w:val="003216E0"/>
    <w:rsid w:val="0032194D"/>
    <w:rsid w:val="0032256F"/>
    <w:rsid w:val="00322D42"/>
    <w:rsid w:val="00324C84"/>
    <w:rsid w:val="00326296"/>
    <w:rsid w:val="00326E8F"/>
    <w:rsid w:val="003279D7"/>
    <w:rsid w:val="00327FE5"/>
    <w:rsid w:val="00330ACF"/>
    <w:rsid w:val="003310E2"/>
    <w:rsid w:val="003315C4"/>
    <w:rsid w:val="00332245"/>
    <w:rsid w:val="00332576"/>
    <w:rsid w:val="003326BE"/>
    <w:rsid w:val="003336F0"/>
    <w:rsid w:val="003342B4"/>
    <w:rsid w:val="003343D6"/>
    <w:rsid w:val="0033517A"/>
    <w:rsid w:val="003360AC"/>
    <w:rsid w:val="0033630D"/>
    <w:rsid w:val="00336484"/>
    <w:rsid w:val="00337009"/>
    <w:rsid w:val="0033705F"/>
    <w:rsid w:val="003372A5"/>
    <w:rsid w:val="00337EA1"/>
    <w:rsid w:val="0034066A"/>
    <w:rsid w:val="00340675"/>
    <w:rsid w:val="0034216C"/>
    <w:rsid w:val="00343387"/>
    <w:rsid w:val="0034671C"/>
    <w:rsid w:val="00346A46"/>
    <w:rsid w:val="00346FD2"/>
    <w:rsid w:val="00347A50"/>
    <w:rsid w:val="0035006F"/>
    <w:rsid w:val="003501EC"/>
    <w:rsid w:val="00350ADE"/>
    <w:rsid w:val="00351900"/>
    <w:rsid w:val="00351E0E"/>
    <w:rsid w:val="003522F4"/>
    <w:rsid w:val="00352FC1"/>
    <w:rsid w:val="00353C3F"/>
    <w:rsid w:val="00355D28"/>
    <w:rsid w:val="00356529"/>
    <w:rsid w:val="00356877"/>
    <w:rsid w:val="00356ADE"/>
    <w:rsid w:val="00356E19"/>
    <w:rsid w:val="00360A7C"/>
    <w:rsid w:val="00360B8D"/>
    <w:rsid w:val="0036275E"/>
    <w:rsid w:val="00362F13"/>
    <w:rsid w:val="00363E61"/>
    <w:rsid w:val="00367C89"/>
    <w:rsid w:val="00370169"/>
    <w:rsid w:val="0037033F"/>
    <w:rsid w:val="003704D1"/>
    <w:rsid w:val="003719E2"/>
    <w:rsid w:val="00371B19"/>
    <w:rsid w:val="00373531"/>
    <w:rsid w:val="00373BF7"/>
    <w:rsid w:val="00373EA3"/>
    <w:rsid w:val="00374856"/>
    <w:rsid w:val="003754C9"/>
    <w:rsid w:val="00375501"/>
    <w:rsid w:val="00375D93"/>
    <w:rsid w:val="00376772"/>
    <w:rsid w:val="0038006D"/>
    <w:rsid w:val="00380088"/>
    <w:rsid w:val="00381995"/>
    <w:rsid w:val="00382551"/>
    <w:rsid w:val="003831B8"/>
    <w:rsid w:val="00383639"/>
    <w:rsid w:val="003840B6"/>
    <w:rsid w:val="0038576F"/>
    <w:rsid w:val="00385AF0"/>
    <w:rsid w:val="00387D17"/>
    <w:rsid w:val="00387E7C"/>
    <w:rsid w:val="0039068F"/>
    <w:rsid w:val="003912C9"/>
    <w:rsid w:val="00391E1B"/>
    <w:rsid w:val="00393E26"/>
    <w:rsid w:val="0039440C"/>
    <w:rsid w:val="00396727"/>
    <w:rsid w:val="0039678F"/>
    <w:rsid w:val="00396A0A"/>
    <w:rsid w:val="00396A45"/>
    <w:rsid w:val="003A0E49"/>
    <w:rsid w:val="003A1013"/>
    <w:rsid w:val="003A151F"/>
    <w:rsid w:val="003A43F4"/>
    <w:rsid w:val="003A4B6F"/>
    <w:rsid w:val="003A5153"/>
    <w:rsid w:val="003A57AF"/>
    <w:rsid w:val="003A5B71"/>
    <w:rsid w:val="003A5BCC"/>
    <w:rsid w:val="003A5F5D"/>
    <w:rsid w:val="003A661D"/>
    <w:rsid w:val="003A6989"/>
    <w:rsid w:val="003A769C"/>
    <w:rsid w:val="003A7980"/>
    <w:rsid w:val="003A79A4"/>
    <w:rsid w:val="003B2600"/>
    <w:rsid w:val="003B3506"/>
    <w:rsid w:val="003B3FDC"/>
    <w:rsid w:val="003B41D4"/>
    <w:rsid w:val="003B568C"/>
    <w:rsid w:val="003B6088"/>
    <w:rsid w:val="003B699D"/>
    <w:rsid w:val="003B6B08"/>
    <w:rsid w:val="003B72D4"/>
    <w:rsid w:val="003B78FE"/>
    <w:rsid w:val="003B7D58"/>
    <w:rsid w:val="003C0E5F"/>
    <w:rsid w:val="003C1217"/>
    <w:rsid w:val="003C449B"/>
    <w:rsid w:val="003C48FC"/>
    <w:rsid w:val="003C557B"/>
    <w:rsid w:val="003C56B1"/>
    <w:rsid w:val="003D022D"/>
    <w:rsid w:val="003D03A5"/>
    <w:rsid w:val="003D05CB"/>
    <w:rsid w:val="003D1687"/>
    <w:rsid w:val="003D17D1"/>
    <w:rsid w:val="003D367E"/>
    <w:rsid w:val="003D579B"/>
    <w:rsid w:val="003D57D7"/>
    <w:rsid w:val="003D580E"/>
    <w:rsid w:val="003D64D8"/>
    <w:rsid w:val="003E0372"/>
    <w:rsid w:val="003E071F"/>
    <w:rsid w:val="003E2525"/>
    <w:rsid w:val="003E29ED"/>
    <w:rsid w:val="003E3396"/>
    <w:rsid w:val="003E3587"/>
    <w:rsid w:val="003E3818"/>
    <w:rsid w:val="003E3B95"/>
    <w:rsid w:val="003E4E49"/>
    <w:rsid w:val="003E6931"/>
    <w:rsid w:val="003E6D6C"/>
    <w:rsid w:val="003F0315"/>
    <w:rsid w:val="003F0CED"/>
    <w:rsid w:val="003F36BF"/>
    <w:rsid w:val="003F411E"/>
    <w:rsid w:val="003F4510"/>
    <w:rsid w:val="003F48AB"/>
    <w:rsid w:val="003F547C"/>
    <w:rsid w:val="003F6A3F"/>
    <w:rsid w:val="003F73AA"/>
    <w:rsid w:val="003F7709"/>
    <w:rsid w:val="004006E9"/>
    <w:rsid w:val="00401FC7"/>
    <w:rsid w:val="004039F8"/>
    <w:rsid w:val="00403D50"/>
    <w:rsid w:val="004043D1"/>
    <w:rsid w:val="00405AF3"/>
    <w:rsid w:val="004063A6"/>
    <w:rsid w:val="0040656E"/>
    <w:rsid w:val="00406BA7"/>
    <w:rsid w:val="004071D8"/>
    <w:rsid w:val="00407B76"/>
    <w:rsid w:val="00411BAC"/>
    <w:rsid w:val="00414621"/>
    <w:rsid w:val="00415ED7"/>
    <w:rsid w:val="00416227"/>
    <w:rsid w:val="00420145"/>
    <w:rsid w:val="004208B3"/>
    <w:rsid w:val="00421ACB"/>
    <w:rsid w:val="00421E00"/>
    <w:rsid w:val="00421E54"/>
    <w:rsid w:val="0042252E"/>
    <w:rsid w:val="004242E3"/>
    <w:rsid w:val="0042496E"/>
    <w:rsid w:val="0042761A"/>
    <w:rsid w:val="0043005B"/>
    <w:rsid w:val="00430421"/>
    <w:rsid w:val="00430B61"/>
    <w:rsid w:val="00431B07"/>
    <w:rsid w:val="00432339"/>
    <w:rsid w:val="00432690"/>
    <w:rsid w:val="00433081"/>
    <w:rsid w:val="004336A8"/>
    <w:rsid w:val="00434D6A"/>
    <w:rsid w:val="0043531F"/>
    <w:rsid w:val="00435DA5"/>
    <w:rsid w:val="0043605F"/>
    <w:rsid w:val="00440C9C"/>
    <w:rsid w:val="00441E44"/>
    <w:rsid w:val="004444EE"/>
    <w:rsid w:val="00444D67"/>
    <w:rsid w:val="00444EDD"/>
    <w:rsid w:val="004458D9"/>
    <w:rsid w:val="004461B8"/>
    <w:rsid w:val="00447420"/>
    <w:rsid w:val="00447D37"/>
    <w:rsid w:val="0045003C"/>
    <w:rsid w:val="00450508"/>
    <w:rsid w:val="00451A1E"/>
    <w:rsid w:val="0045355E"/>
    <w:rsid w:val="00453F80"/>
    <w:rsid w:val="00454004"/>
    <w:rsid w:val="004547AA"/>
    <w:rsid w:val="00455EB2"/>
    <w:rsid w:val="00455ECB"/>
    <w:rsid w:val="00456830"/>
    <w:rsid w:val="00456BEE"/>
    <w:rsid w:val="00456EE7"/>
    <w:rsid w:val="00457AE4"/>
    <w:rsid w:val="00457E4D"/>
    <w:rsid w:val="00461365"/>
    <w:rsid w:val="00461922"/>
    <w:rsid w:val="0046319B"/>
    <w:rsid w:val="00463AC5"/>
    <w:rsid w:val="004644ED"/>
    <w:rsid w:val="00464F6F"/>
    <w:rsid w:val="004679CB"/>
    <w:rsid w:val="00470386"/>
    <w:rsid w:val="00470F34"/>
    <w:rsid w:val="0047216E"/>
    <w:rsid w:val="0047227E"/>
    <w:rsid w:val="0047279F"/>
    <w:rsid w:val="00472B22"/>
    <w:rsid w:val="0047368C"/>
    <w:rsid w:val="004747AE"/>
    <w:rsid w:val="00474BB1"/>
    <w:rsid w:val="004757F6"/>
    <w:rsid w:val="00475D19"/>
    <w:rsid w:val="0047654C"/>
    <w:rsid w:val="004768B6"/>
    <w:rsid w:val="004776E9"/>
    <w:rsid w:val="0047799E"/>
    <w:rsid w:val="004808E5"/>
    <w:rsid w:val="00480DC1"/>
    <w:rsid w:val="00480FDD"/>
    <w:rsid w:val="0048278F"/>
    <w:rsid w:val="00482BAB"/>
    <w:rsid w:val="00482DCC"/>
    <w:rsid w:val="00483EF0"/>
    <w:rsid w:val="00486944"/>
    <w:rsid w:val="004869C6"/>
    <w:rsid w:val="0049121C"/>
    <w:rsid w:val="0049197F"/>
    <w:rsid w:val="004920E0"/>
    <w:rsid w:val="00493FAC"/>
    <w:rsid w:val="00494967"/>
    <w:rsid w:val="00496459"/>
    <w:rsid w:val="0049662E"/>
    <w:rsid w:val="004976DB"/>
    <w:rsid w:val="004A09A0"/>
    <w:rsid w:val="004A1ADB"/>
    <w:rsid w:val="004A27E6"/>
    <w:rsid w:val="004A3579"/>
    <w:rsid w:val="004A38E8"/>
    <w:rsid w:val="004A39E6"/>
    <w:rsid w:val="004A5E5C"/>
    <w:rsid w:val="004A675B"/>
    <w:rsid w:val="004A6818"/>
    <w:rsid w:val="004A7EEC"/>
    <w:rsid w:val="004B0842"/>
    <w:rsid w:val="004B22AE"/>
    <w:rsid w:val="004B232F"/>
    <w:rsid w:val="004B38C2"/>
    <w:rsid w:val="004B63A5"/>
    <w:rsid w:val="004B6683"/>
    <w:rsid w:val="004B6AE8"/>
    <w:rsid w:val="004B7057"/>
    <w:rsid w:val="004C0993"/>
    <w:rsid w:val="004C0EE8"/>
    <w:rsid w:val="004C1003"/>
    <w:rsid w:val="004C19DD"/>
    <w:rsid w:val="004C3A95"/>
    <w:rsid w:val="004C472F"/>
    <w:rsid w:val="004C4AEF"/>
    <w:rsid w:val="004C5CAA"/>
    <w:rsid w:val="004C6456"/>
    <w:rsid w:val="004C6D27"/>
    <w:rsid w:val="004C6F3B"/>
    <w:rsid w:val="004C7D04"/>
    <w:rsid w:val="004C7D6C"/>
    <w:rsid w:val="004D3114"/>
    <w:rsid w:val="004D327D"/>
    <w:rsid w:val="004D35D6"/>
    <w:rsid w:val="004D487B"/>
    <w:rsid w:val="004D519F"/>
    <w:rsid w:val="004D5AE7"/>
    <w:rsid w:val="004D5F3F"/>
    <w:rsid w:val="004D609A"/>
    <w:rsid w:val="004D629B"/>
    <w:rsid w:val="004D6329"/>
    <w:rsid w:val="004D711F"/>
    <w:rsid w:val="004D71F3"/>
    <w:rsid w:val="004D7A88"/>
    <w:rsid w:val="004D7F6A"/>
    <w:rsid w:val="004E01F6"/>
    <w:rsid w:val="004E020F"/>
    <w:rsid w:val="004E195F"/>
    <w:rsid w:val="004E2F27"/>
    <w:rsid w:val="004E3234"/>
    <w:rsid w:val="004E3A73"/>
    <w:rsid w:val="004E43CD"/>
    <w:rsid w:val="004E4588"/>
    <w:rsid w:val="004E4C86"/>
    <w:rsid w:val="004E51E7"/>
    <w:rsid w:val="004E5474"/>
    <w:rsid w:val="004E6547"/>
    <w:rsid w:val="004E6B95"/>
    <w:rsid w:val="004E7339"/>
    <w:rsid w:val="004E7B63"/>
    <w:rsid w:val="004F0AF6"/>
    <w:rsid w:val="004F1247"/>
    <w:rsid w:val="004F12BD"/>
    <w:rsid w:val="004F23FB"/>
    <w:rsid w:val="004F245E"/>
    <w:rsid w:val="004F3778"/>
    <w:rsid w:val="004F4382"/>
    <w:rsid w:val="004F469C"/>
    <w:rsid w:val="004F4B00"/>
    <w:rsid w:val="004F50FC"/>
    <w:rsid w:val="004F54F2"/>
    <w:rsid w:val="004F749D"/>
    <w:rsid w:val="004F7632"/>
    <w:rsid w:val="004F77B8"/>
    <w:rsid w:val="00500984"/>
    <w:rsid w:val="00500A49"/>
    <w:rsid w:val="00501083"/>
    <w:rsid w:val="00501249"/>
    <w:rsid w:val="00501568"/>
    <w:rsid w:val="00501BE0"/>
    <w:rsid w:val="00502C1F"/>
    <w:rsid w:val="00503545"/>
    <w:rsid w:val="00503A58"/>
    <w:rsid w:val="00503BAA"/>
    <w:rsid w:val="00504493"/>
    <w:rsid w:val="005049A8"/>
    <w:rsid w:val="00510472"/>
    <w:rsid w:val="00510797"/>
    <w:rsid w:val="00510F30"/>
    <w:rsid w:val="00511290"/>
    <w:rsid w:val="00511647"/>
    <w:rsid w:val="0051224D"/>
    <w:rsid w:val="005125AC"/>
    <w:rsid w:val="005125B0"/>
    <w:rsid w:val="0051358E"/>
    <w:rsid w:val="00513C1A"/>
    <w:rsid w:val="0051465C"/>
    <w:rsid w:val="00515D64"/>
    <w:rsid w:val="00516040"/>
    <w:rsid w:val="005166E5"/>
    <w:rsid w:val="00516A62"/>
    <w:rsid w:val="00517505"/>
    <w:rsid w:val="005175C3"/>
    <w:rsid w:val="00517D7C"/>
    <w:rsid w:val="00517DC8"/>
    <w:rsid w:val="00517E56"/>
    <w:rsid w:val="005207E9"/>
    <w:rsid w:val="00520F3B"/>
    <w:rsid w:val="0052204A"/>
    <w:rsid w:val="00522555"/>
    <w:rsid w:val="00523201"/>
    <w:rsid w:val="00523B8E"/>
    <w:rsid w:val="00524485"/>
    <w:rsid w:val="00525A7E"/>
    <w:rsid w:val="00525AB3"/>
    <w:rsid w:val="00526DCE"/>
    <w:rsid w:val="005307EB"/>
    <w:rsid w:val="005313A4"/>
    <w:rsid w:val="005323DD"/>
    <w:rsid w:val="00533B6C"/>
    <w:rsid w:val="0053483D"/>
    <w:rsid w:val="00534A41"/>
    <w:rsid w:val="00535061"/>
    <w:rsid w:val="00535962"/>
    <w:rsid w:val="00536020"/>
    <w:rsid w:val="0053671F"/>
    <w:rsid w:val="00536CD2"/>
    <w:rsid w:val="00537E73"/>
    <w:rsid w:val="005427C6"/>
    <w:rsid w:val="00543466"/>
    <w:rsid w:val="00543816"/>
    <w:rsid w:val="00543D6E"/>
    <w:rsid w:val="00544432"/>
    <w:rsid w:val="0054483C"/>
    <w:rsid w:val="0054522E"/>
    <w:rsid w:val="005457DA"/>
    <w:rsid w:val="00545A5E"/>
    <w:rsid w:val="00547C91"/>
    <w:rsid w:val="00547D99"/>
    <w:rsid w:val="0055043A"/>
    <w:rsid w:val="00551AFA"/>
    <w:rsid w:val="005526B8"/>
    <w:rsid w:val="00554908"/>
    <w:rsid w:val="00556CFD"/>
    <w:rsid w:val="00557331"/>
    <w:rsid w:val="00561D51"/>
    <w:rsid w:val="005621B9"/>
    <w:rsid w:val="00562CB9"/>
    <w:rsid w:val="005650B8"/>
    <w:rsid w:val="00565215"/>
    <w:rsid w:val="00565BC0"/>
    <w:rsid w:val="00565FA0"/>
    <w:rsid w:val="00566542"/>
    <w:rsid w:val="00566DD3"/>
    <w:rsid w:val="00567C0F"/>
    <w:rsid w:val="00570773"/>
    <w:rsid w:val="00570FD7"/>
    <w:rsid w:val="00571F56"/>
    <w:rsid w:val="00572DD8"/>
    <w:rsid w:val="00572FC0"/>
    <w:rsid w:val="0057334D"/>
    <w:rsid w:val="00573C8F"/>
    <w:rsid w:val="00574BD5"/>
    <w:rsid w:val="00574C21"/>
    <w:rsid w:val="00574D4D"/>
    <w:rsid w:val="00575151"/>
    <w:rsid w:val="005751F4"/>
    <w:rsid w:val="00575502"/>
    <w:rsid w:val="00575C67"/>
    <w:rsid w:val="005772C7"/>
    <w:rsid w:val="00577D3D"/>
    <w:rsid w:val="00577F00"/>
    <w:rsid w:val="00581083"/>
    <w:rsid w:val="0058298D"/>
    <w:rsid w:val="00583409"/>
    <w:rsid w:val="0058462E"/>
    <w:rsid w:val="00584675"/>
    <w:rsid w:val="00584D42"/>
    <w:rsid w:val="00586423"/>
    <w:rsid w:val="005869A7"/>
    <w:rsid w:val="00586FA8"/>
    <w:rsid w:val="005870C5"/>
    <w:rsid w:val="00587D4C"/>
    <w:rsid w:val="00590DEC"/>
    <w:rsid w:val="00590E15"/>
    <w:rsid w:val="005912CA"/>
    <w:rsid w:val="00591575"/>
    <w:rsid w:val="00591902"/>
    <w:rsid w:val="00591CA0"/>
    <w:rsid w:val="00591FF4"/>
    <w:rsid w:val="00592DA8"/>
    <w:rsid w:val="005937E9"/>
    <w:rsid w:val="005949D9"/>
    <w:rsid w:val="00596006"/>
    <w:rsid w:val="005960D0"/>
    <w:rsid w:val="005961B4"/>
    <w:rsid w:val="00596376"/>
    <w:rsid w:val="005966F1"/>
    <w:rsid w:val="0059708B"/>
    <w:rsid w:val="00597545"/>
    <w:rsid w:val="005978BF"/>
    <w:rsid w:val="00597FD3"/>
    <w:rsid w:val="005A11CD"/>
    <w:rsid w:val="005A18BE"/>
    <w:rsid w:val="005A2534"/>
    <w:rsid w:val="005A2E79"/>
    <w:rsid w:val="005A333D"/>
    <w:rsid w:val="005A3440"/>
    <w:rsid w:val="005A3CE2"/>
    <w:rsid w:val="005A4D23"/>
    <w:rsid w:val="005A526E"/>
    <w:rsid w:val="005A6331"/>
    <w:rsid w:val="005A65D4"/>
    <w:rsid w:val="005A6EBE"/>
    <w:rsid w:val="005A6F97"/>
    <w:rsid w:val="005B0AE5"/>
    <w:rsid w:val="005B0E14"/>
    <w:rsid w:val="005B16CB"/>
    <w:rsid w:val="005B1BB0"/>
    <w:rsid w:val="005B2234"/>
    <w:rsid w:val="005B278B"/>
    <w:rsid w:val="005B34C8"/>
    <w:rsid w:val="005B3AB3"/>
    <w:rsid w:val="005B4AD6"/>
    <w:rsid w:val="005B4B16"/>
    <w:rsid w:val="005B4F98"/>
    <w:rsid w:val="005B697E"/>
    <w:rsid w:val="005B73C7"/>
    <w:rsid w:val="005C032C"/>
    <w:rsid w:val="005C310A"/>
    <w:rsid w:val="005C3320"/>
    <w:rsid w:val="005C383C"/>
    <w:rsid w:val="005C3856"/>
    <w:rsid w:val="005C387D"/>
    <w:rsid w:val="005C3E95"/>
    <w:rsid w:val="005C47D2"/>
    <w:rsid w:val="005C562D"/>
    <w:rsid w:val="005C5A84"/>
    <w:rsid w:val="005C5E8F"/>
    <w:rsid w:val="005C710F"/>
    <w:rsid w:val="005D01E5"/>
    <w:rsid w:val="005D0396"/>
    <w:rsid w:val="005D075F"/>
    <w:rsid w:val="005D07A3"/>
    <w:rsid w:val="005D0C6E"/>
    <w:rsid w:val="005D16F7"/>
    <w:rsid w:val="005D24CB"/>
    <w:rsid w:val="005D2833"/>
    <w:rsid w:val="005D37C7"/>
    <w:rsid w:val="005D3A85"/>
    <w:rsid w:val="005D41DE"/>
    <w:rsid w:val="005D42B4"/>
    <w:rsid w:val="005D5ED8"/>
    <w:rsid w:val="005D6BD8"/>
    <w:rsid w:val="005D6D0A"/>
    <w:rsid w:val="005D7364"/>
    <w:rsid w:val="005E07AD"/>
    <w:rsid w:val="005E33DC"/>
    <w:rsid w:val="005E4F82"/>
    <w:rsid w:val="005E54AE"/>
    <w:rsid w:val="005E6E05"/>
    <w:rsid w:val="005E7F18"/>
    <w:rsid w:val="005F037A"/>
    <w:rsid w:val="005F0D3D"/>
    <w:rsid w:val="005F0EE0"/>
    <w:rsid w:val="005F381E"/>
    <w:rsid w:val="005F4E4F"/>
    <w:rsid w:val="005F54A6"/>
    <w:rsid w:val="005F77E0"/>
    <w:rsid w:val="00600222"/>
    <w:rsid w:val="00600F40"/>
    <w:rsid w:val="0060356A"/>
    <w:rsid w:val="00604E86"/>
    <w:rsid w:val="006054C0"/>
    <w:rsid w:val="00605CA9"/>
    <w:rsid w:val="0061319E"/>
    <w:rsid w:val="00614017"/>
    <w:rsid w:val="006144E2"/>
    <w:rsid w:val="00614B2D"/>
    <w:rsid w:val="00615091"/>
    <w:rsid w:val="00615148"/>
    <w:rsid w:val="006166E0"/>
    <w:rsid w:val="006177CB"/>
    <w:rsid w:val="00621844"/>
    <w:rsid w:val="00621F61"/>
    <w:rsid w:val="0062233A"/>
    <w:rsid w:val="0062247F"/>
    <w:rsid w:val="006241B9"/>
    <w:rsid w:val="00624347"/>
    <w:rsid w:val="006254BC"/>
    <w:rsid w:val="006256E6"/>
    <w:rsid w:val="006257A3"/>
    <w:rsid w:val="00625C88"/>
    <w:rsid w:val="00626002"/>
    <w:rsid w:val="00627C36"/>
    <w:rsid w:val="00627D66"/>
    <w:rsid w:val="00627E68"/>
    <w:rsid w:val="0063386A"/>
    <w:rsid w:val="006351FD"/>
    <w:rsid w:val="00635492"/>
    <w:rsid w:val="00635D6B"/>
    <w:rsid w:val="00637259"/>
    <w:rsid w:val="00637BB2"/>
    <w:rsid w:val="00640003"/>
    <w:rsid w:val="00644192"/>
    <w:rsid w:val="006445CE"/>
    <w:rsid w:val="00644B49"/>
    <w:rsid w:val="006456C4"/>
    <w:rsid w:val="00645930"/>
    <w:rsid w:val="00645FF3"/>
    <w:rsid w:val="00645FF5"/>
    <w:rsid w:val="00646FF9"/>
    <w:rsid w:val="006473E9"/>
    <w:rsid w:val="0064761D"/>
    <w:rsid w:val="00650CB0"/>
    <w:rsid w:val="006525B7"/>
    <w:rsid w:val="006534A7"/>
    <w:rsid w:val="00653945"/>
    <w:rsid w:val="0065476A"/>
    <w:rsid w:val="00655AF3"/>
    <w:rsid w:val="00656503"/>
    <w:rsid w:val="00656AD7"/>
    <w:rsid w:val="006576E1"/>
    <w:rsid w:val="006578FA"/>
    <w:rsid w:val="006603B0"/>
    <w:rsid w:val="00662F89"/>
    <w:rsid w:val="00663739"/>
    <w:rsid w:val="00665A26"/>
    <w:rsid w:val="00665E18"/>
    <w:rsid w:val="00665E69"/>
    <w:rsid w:val="0066771F"/>
    <w:rsid w:val="00670B04"/>
    <w:rsid w:val="00671521"/>
    <w:rsid w:val="00676774"/>
    <w:rsid w:val="00677330"/>
    <w:rsid w:val="006809AD"/>
    <w:rsid w:val="0068292D"/>
    <w:rsid w:val="006830E6"/>
    <w:rsid w:val="00683E97"/>
    <w:rsid w:val="006845C0"/>
    <w:rsid w:val="00685302"/>
    <w:rsid w:val="00685C87"/>
    <w:rsid w:val="0068626F"/>
    <w:rsid w:val="0068696C"/>
    <w:rsid w:val="00686DAE"/>
    <w:rsid w:val="006878F6"/>
    <w:rsid w:val="00687D2C"/>
    <w:rsid w:val="00691BFB"/>
    <w:rsid w:val="00691C47"/>
    <w:rsid w:val="0069383D"/>
    <w:rsid w:val="00694050"/>
    <w:rsid w:val="006952B7"/>
    <w:rsid w:val="0069537F"/>
    <w:rsid w:val="0069719A"/>
    <w:rsid w:val="006974FC"/>
    <w:rsid w:val="006A1977"/>
    <w:rsid w:val="006A2A44"/>
    <w:rsid w:val="006A2D1D"/>
    <w:rsid w:val="006A38C6"/>
    <w:rsid w:val="006A3BED"/>
    <w:rsid w:val="006A3C8C"/>
    <w:rsid w:val="006A4DE8"/>
    <w:rsid w:val="006A5383"/>
    <w:rsid w:val="006A581F"/>
    <w:rsid w:val="006A58AE"/>
    <w:rsid w:val="006A5E61"/>
    <w:rsid w:val="006A669C"/>
    <w:rsid w:val="006A735B"/>
    <w:rsid w:val="006B093E"/>
    <w:rsid w:val="006B096D"/>
    <w:rsid w:val="006B0BB1"/>
    <w:rsid w:val="006B1241"/>
    <w:rsid w:val="006B1FBF"/>
    <w:rsid w:val="006B25B5"/>
    <w:rsid w:val="006B2880"/>
    <w:rsid w:val="006B485D"/>
    <w:rsid w:val="006B48F4"/>
    <w:rsid w:val="006B602A"/>
    <w:rsid w:val="006B6B04"/>
    <w:rsid w:val="006B7B2F"/>
    <w:rsid w:val="006C2C27"/>
    <w:rsid w:val="006C30F4"/>
    <w:rsid w:val="006C38DE"/>
    <w:rsid w:val="006C3C47"/>
    <w:rsid w:val="006C4D91"/>
    <w:rsid w:val="006C57B0"/>
    <w:rsid w:val="006C58D9"/>
    <w:rsid w:val="006C6AA7"/>
    <w:rsid w:val="006C72DD"/>
    <w:rsid w:val="006C7C86"/>
    <w:rsid w:val="006D063D"/>
    <w:rsid w:val="006D22C3"/>
    <w:rsid w:val="006D2702"/>
    <w:rsid w:val="006D3703"/>
    <w:rsid w:val="006D3A1A"/>
    <w:rsid w:val="006D3F6D"/>
    <w:rsid w:val="006D433D"/>
    <w:rsid w:val="006D4709"/>
    <w:rsid w:val="006D5474"/>
    <w:rsid w:val="006D5BA8"/>
    <w:rsid w:val="006D7313"/>
    <w:rsid w:val="006D743A"/>
    <w:rsid w:val="006E1BB3"/>
    <w:rsid w:val="006E334A"/>
    <w:rsid w:val="006E40EB"/>
    <w:rsid w:val="006E44EA"/>
    <w:rsid w:val="006E4746"/>
    <w:rsid w:val="006E4873"/>
    <w:rsid w:val="006E4978"/>
    <w:rsid w:val="006E4E3C"/>
    <w:rsid w:val="006E5864"/>
    <w:rsid w:val="006E600D"/>
    <w:rsid w:val="006E71C1"/>
    <w:rsid w:val="006E71FE"/>
    <w:rsid w:val="006E72B9"/>
    <w:rsid w:val="006E7A5F"/>
    <w:rsid w:val="006F177E"/>
    <w:rsid w:val="006F17E0"/>
    <w:rsid w:val="006F4405"/>
    <w:rsid w:val="006F544B"/>
    <w:rsid w:val="006F55C3"/>
    <w:rsid w:val="006F5BFC"/>
    <w:rsid w:val="006F64FA"/>
    <w:rsid w:val="006F685B"/>
    <w:rsid w:val="006F7598"/>
    <w:rsid w:val="007008AF"/>
    <w:rsid w:val="007033AF"/>
    <w:rsid w:val="00703FFF"/>
    <w:rsid w:val="007040FD"/>
    <w:rsid w:val="00704CA4"/>
    <w:rsid w:val="00704CAF"/>
    <w:rsid w:val="00704E13"/>
    <w:rsid w:val="007052ED"/>
    <w:rsid w:val="00706A98"/>
    <w:rsid w:val="00710720"/>
    <w:rsid w:val="0071078A"/>
    <w:rsid w:val="00711C5C"/>
    <w:rsid w:val="00713BFD"/>
    <w:rsid w:val="007140A3"/>
    <w:rsid w:val="00714FF1"/>
    <w:rsid w:val="0071584F"/>
    <w:rsid w:val="00715F9F"/>
    <w:rsid w:val="00721316"/>
    <w:rsid w:val="00721591"/>
    <w:rsid w:val="007215EE"/>
    <w:rsid w:val="00721F0C"/>
    <w:rsid w:val="00722836"/>
    <w:rsid w:val="0072362F"/>
    <w:rsid w:val="00723CCE"/>
    <w:rsid w:val="00724D8C"/>
    <w:rsid w:val="00724FB8"/>
    <w:rsid w:val="00725267"/>
    <w:rsid w:val="007252D3"/>
    <w:rsid w:val="00725CDA"/>
    <w:rsid w:val="00726210"/>
    <w:rsid w:val="00726F52"/>
    <w:rsid w:val="0073096F"/>
    <w:rsid w:val="00731BBA"/>
    <w:rsid w:val="0073323B"/>
    <w:rsid w:val="00733BEA"/>
    <w:rsid w:val="007348E3"/>
    <w:rsid w:val="0073515F"/>
    <w:rsid w:val="00735244"/>
    <w:rsid w:val="00735856"/>
    <w:rsid w:val="00735E84"/>
    <w:rsid w:val="007363C5"/>
    <w:rsid w:val="0073682D"/>
    <w:rsid w:val="0073694A"/>
    <w:rsid w:val="00736A01"/>
    <w:rsid w:val="0073713E"/>
    <w:rsid w:val="00740CCD"/>
    <w:rsid w:val="007410EB"/>
    <w:rsid w:val="007412F8"/>
    <w:rsid w:val="00742342"/>
    <w:rsid w:val="007427EA"/>
    <w:rsid w:val="00742B8E"/>
    <w:rsid w:val="00742C07"/>
    <w:rsid w:val="00743982"/>
    <w:rsid w:val="00744297"/>
    <w:rsid w:val="00744405"/>
    <w:rsid w:val="00744CD7"/>
    <w:rsid w:val="00745597"/>
    <w:rsid w:val="007472E6"/>
    <w:rsid w:val="007477A2"/>
    <w:rsid w:val="007515A1"/>
    <w:rsid w:val="00751D74"/>
    <w:rsid w:val="00752763"/>
    <w:rsid w:val="00752E7C"/>
    <w:rsid w:val="0075400B"/>
    <w:rsid w:val="00754A54"/>
    <w:rsid w:val="00754FD8"/>
    <w:rsid w:val="00755A59"/>
    <w:rsid w:val="00755F56"/>
    <w:rsid w:val="0075750C"/>
    <w:rsid w:val="007578F2"/>
    <w:rsid w:val="00757A73"/>
    <w:rsid w:val="00757AF5"/>
    <w:rsid w:val="00760483"/>
    <w:rsid w:val="007618CD"/>
    <w:rsid w:val="007622AB"/>
    <w:rsid w:val="00763201"/>
    <w:rsid w:val="00765D4D"/>
    <w:rsid w:val="00767903"/>
    <w:rsid w:val="00772037"/>
    <w:rsid w:val="00772B75"/>
    <w:rsid w:val="00772C97"/>
    <w:rsid w:val="00773325"/>
    <w:rsid w:val="00773510"/>
    <w:rsid w:val="00773926"/>
    <w:rsid w:val="007747F7"/>
    <w:rsid w:val="00774D1B"/>
    <w:rsid w:val="00776965"/>
    <w:rsid w:val="007802EE"/>
    <w:rsid w:val="00781280"/>
    <w:rsid w:val="0078175E"/>
    <w:rsid w:val="00781F94"/>
    <w:rsid w:val="00784B54"/>
    <w:rsid w:val="00785760"/>
    <w:rsid w:val="00786D31"/>
    <w:rsid w:val="0078796F"/>
    <w:rsid w:val="007879E6"/>
    <w:rsid w:val="0079173D"/>
    <w:rsid w:val="00794FB6"/>
    <w:rsid w:val="007958A6"/>
    <w:rsid w:val="00795EAD"/>
    <w:rsid w:val="00796434"/>
    <w:rsid w:val="00796913"/>
    <w:rsid w:val="00796AED"/>
    <w:rsid w:val="00796D32"/>
    <w:rsid w:val="00797E74"/>
    <w:rsid w:val="007A0275"/>
    <w:rsid w:val="007A1374"/>
    <w:rsid w:val="007A13DE"/>
    <w:rsid w:val="007A249F"/>
    <w:rsid w:val="007A357F"/>
    <w:rsid w:val="007A4851"/>
    <w:rsid w:val="007A5CC4"/>
    <w:rsid w:val="007A6E92"/>
    <w:rsid w:val="007A777E"/>
    <w:rsid w:val="007A7F2C"/>
    <w:rsid w:val="007B0300"/>
    <w:rsid w:val="007B0EBC"/>
    <w:rsid w:val="007B1A73"/>
    <w:rsid w:val="007B24CB"/>
    <w:rsid w:val="007B2721"/>
    <w:rsid w:val="007B32A4"/>
    <w:rsid w:val="007B356A"/>
    <w:rsid w:val="007B3F69"/>
    <w:rsid w:val="007B5065"/>
    <w:rsid w:val="007B5EA8"/>
    <w:rsid w:val="007B6810"/>
    <w:rsid w:val="007B7410"/>
    <w:rsid w:val="007C0533"/>
    <w:rsid w:val="007C0A69"/>
    <w:rsid w:val="007C1C31"/>
    <w:rsid w:val="007C1D92"/>
    <w:rsid w:val="007C25C1"/>
    <w:rsid w:val="007C2A76"/>
    <w:rsid w:val="007C2B7C"/>
    <w:rsid w:val="007C32B8"/>
    <w:rsid w:val="007C35C0"/>
    <w:rsid w:val="007C49ED"/>
    <w:rsid w:val="007C4C32"/>
    <w:rsid w:val="007C4C6F"/>
    <w:rsid w:val="007C54E5"/>
    <w:rsid w:val="007C5891"/>
    <w:rsid w:val="007C6765"/>
    <w:rsid w:val="007C6A42"/>
    <w:rsid w:val="007C7C09"/>
    <w:rsid w:val="007D0139"/>
    <w:rsid w:val="007D0669"/>
    <w:rsid w:val="007D0D23"/>
    <w:rsid w:val="007D16B3"/>
    <w:rsid w:val="007D1A72"/>
    <w:rsid w:val="007D203C"/>
    <w:rsid w:val="007D2DEB"/>
    <w:rsid w:val="007D3857"/>
    <w:rsid w:val="007D3CED"/>
    <w:rsid w:val="007D3D61"/>
    <w:rsid w:val="007D436A"/>
    <w:rsid w:val="007D4CC1"/>
    <w:rsid w:val="007D67F4"/>
    <w:rsid w:val="007D7495"/>
    <w:rsid w:val="007E1014"/>
    <w:rsid w:val="007E1C7D"/>
    <w:rsid w:val="007E1ED7"/>
    <w:rsid w:val="007E336C"/>
    <w:rsid w:val="007E3D0D"/>
    <w:rsid w:val="007E5648"/>
    <w:rsid w:val="007E57AB"/>
    <w:rsid w:val="007E5EFE"/>
    <w:rsid w:val="007E6180"/>
    <w:rsid w:val="007E628D"/>
    <w:rsid w:val="007E7370"/>
    <w:rsid w:val="007E7DE3"/>
    <w:rsid w:val="007F06F8"/>
    <w:rsid w:val="007F11A4"/>
    <w:rsid w:val="007F19C2"/>
    <w:rsid w:val="007F1B2F"/>
    <w:rsid w:val="007F272F"/>
    <w:rsid w:val="007F38EF"/>
    <w:rsid w:val="007F40C3"/>
    <w:rsid w:val="007F4D81"/>
    <w:rsid w:val="007F50DE"/>
    <w:rsid w:val="007F77D8"/>
    <w:rsid w:val="00800687"/>
    <w:rsid w:val="008014F0"/>
    <w:rsid w:val="00806E91"/>
    <w:rsid w:val="0080728A"/>
    <w:rsid w:val="008074F3"/>
    <w:rsid w:val="00811A2C"/>
    <w:rsid w:val="00811EFA"/>
    <w:rsid w:val="008129D0"/>
    <w:rsid w:val="00812C1E"/>
    <w:rsid w:val="008147EA"/>
    <w:rsid w:val="00815930"/>
    <w:rsid w:val="00816033"/>
    <w:rsid w:val="00816206"/>
    <w:rsid w:val="00816479"/>
    <w:rsid w:val="0081706D"/>
    <w:rsid w:val="0081738F"/>
    <w:rsid w:val="00817778"/>
    <w:rsid w:val="00817F60"/>
    <w:rsid w:val="0082017C"/>
    <w:rsid w:val="00820D1E"/>
    <w:rsid w:val="008210E9"/>
    <w:rsid w:val="008224E5"/>
    <w:rsid w:val="00822E2F"/>
    <w:rsid w:val="008231C7"/>
    <w:rsid w:val="008234A2"/>
    <w:rsid w:val="008249F8"/>
    <w:rsid w:val="00824D4C"/>
    <w:rsid w:val="00826869"/>
    <w:rsid w:val="00827901"/>
    <w:rsid w:val="00827C27"/>
    <w:rsid w:val="00830D7E"/>
    <w:rsid w:val="00831383"/>
    <w:rsid w:val="0083192C"/>
    <w:rsid w:val="0083212D"/>
    <w:rsid w:val="008333A4"/>
    <w:rsid w:val="0083442D"/>
    <w:rsid w:val="0083764C"/>
    <w:rsid w:val="00837907"/>
    <w:rsid w:val="00837A9B"/>
    <w:rsid w:val="00837D62"/>
    <w:rsid w:val="00841050"/>
    <w:rsid w:val="0084123A"/>
    <w:rsid w:val="00842075"/>
    <w:rsid w:val="0084256E"/>
    <w:rsid w:val="0084382D"/>
    <w:rsid w:val="00845223"/>
    <w:rsid w:val="00845399"/>
    <w:rsid w:val="008459C5"/>
    <w:rsid w:val="00846079"/>
    <w:rsid w:val="00846B04"/>
    <w:rsid w:val="00846CEB"/>
    <w:rsid w:val="00847094"/>
    <w:rsid w:val="00847197"/>
    <w:rsid w:val="00847C2E"/>
    <w:rsid w:val="00847D5B"/>
    <w:rsid w:val="00847E6B"/>
    <w:rsid w:val="00850B12"/>
    <w:rsid w:val="00850D50"/>
    <w:rsid w:val="00851C7B"/>
    <w:rsid w:val="0085238E"/>
    <w:rsid w:val="00852C15"/>
    <w:rsid w:val="00852F2B"/>
    <w:rsid w:val="008532A7"/>
    <w:rsid w:val="00854993"/>
    <w:rsid w:val="00856B81"/>
    <w:rsid w:val="00860823"/>
    <w:rsid w:val="0086139E"/>
    <w:rsid w:val="0086152B"/>
    <w:rsid w:val="008619D8"/>
    <w:rsid w:val="00861B30"/>
    <w:rsid w:val="0086318C"/>
    <w:rsid w:val="00863322"/>
    <w:rsid w:val="00863D5F"/>
    <w:rsid w:val="00863FFC"/>
    <w:rsid w:val="008663A5"/>
    <w:rsid w:val="008668F0"/>
    <w:rsid w:val="00867085"/>
    <w:rsid w:val="008701E6"/>
    <w:rsid w:val="0087190C"/>
    <w:rsid w:val="00871971"/>
    <w:rsid w:val="00872091"/>
    <w:rsid w:val="00872867"/>
    <w:rsid w:val="008729DB"/>
    <w:rsid w:val="00872E42"/>
    <w:rsid w:val="0087351F"/>
    <w:rsid w:val="008741AA"/>
    <w:rsid w:val="008747DD"/>
    <w:rsid w:val="0087507F"/>
    <w:rsid w:val="0087759E"/>
    <w:rsid w:val="00881710"/>
    <w:rsid w:val="00881731"/>
    <w:rsid w:val="008819F8"/>
    <w:rsid w:val="008821FE"/>
    <w:rsid w:val="00882B6A"/>
    <w:rsid w:val="00883082"/>
    <w:rsid w:val="00883B5D"/>
    <w:rsid w:val="00884749"/>
    <w:rsid w:val="00885177"/>
    <w:rsid w:val="0088625F"/>
    <w:rsid w:val="00886B2B"/>
    <w:rsid w:val="00886BF2"/>
    <w:rsid w:val="00890035"/>
    <w:rsid w:val="00890CFA"/>
    <w:rsid w:val="00891642"/>
    <w:rsid w:val="0089194F"/>
    <w:rsid w:val="00891E7A"/>
    <w:rsid w:val="00892796"/>
    <w:rsid w:val="00892C8E"/>
    <w:rsid w:val="00893270"/>
    <w:rsid w:val="0089373C"/>
    <w:rsid w:val="00893933"/>
    <w:rsid w:val="0089445B"/>
    <w:rsid w:val="008944F9"/>
    <w:rsid w:val="008948BF"/>
    <w:rsid w:val="00894CE5"/>
    <w:rsid w:val="00894D28"/>
    <w:rsid w:val="00896A24"/>
    <w:rsid w:val="00897918"/>
    <w:rsid w:val="008A06E7"/>
    <w:rsid w:val="008A0721"/>
    <w:rsid w:val="008A0B1E"/>
    <w:rsid w:val="008A1079"/>
    <w:rsid w:val="008A1BC5"/>
    <w:rsid w:val="008A2CA8"/>
    <w:rsid w:val="008A2EE9"/>
    <w:rsid w:val="008A40A6"/>
    <w:rsid w:val="008A4B8B"/>
    <w:rsid w:val="008A594B"/>
    <w:rsid w:val="008A5AF0"/>
    <w:rsid w:val="008A606A"/>
    <w:rsid w:val="008A6D1F"/>
    <w:rsid w:val="008A7263"/>
    <w:rsid w:val="008A73BE"/>
    <w:rsid w:val="008B11AD"/>
    <w:rsid w:val="008B154E"/>
    <w:rsid w:val="008B3BBE"/>
    <w:rsid w:val="008B3DEF"/>
    <w:rsid w:val="008B45C5"/>
    <w:rsid w:val="008B4C23"/>
    <w:rsid w:val="008B5126"/>
    <w:rsid w:val="008B6CF1"/>
    <w:rsid w:val="008B7FD7"/>
    <w:rsid w:val="008C0025"/>
    <w:rsid w:val="008C1F33"/>
    <w:rsid w:val="008C2936"/>
    <w:rsid w:val="008C3C72"/>
    <w:rsid w:val="008C7844"/>
    <w:rsid w:val="008D0343"/>
    <w:rsid w:val="008D0713"/>
    <w:rsid w:val="008D1B3E"/>
    <w:rsid w:val="008D1C63"/>
    <w:rsid w:val="008D45A0"/>
    <w:rsid w:val="008D48D6"/>
    <w:rsid w:val="008D514F"/>
    <w:rsid w:val="008D57D4"/>
    <w:rsid w:val="008D5BAE"/>
    <w:rsid w:val="008D5F8D"/>
    <w:rsid w:val="008D629F"/>
    <w:rsid w:val="008D783A"/>
    <w:rsid w:val="008E0391"/>
    <w:rsid w:val="008E0B19"/>
    <w:rsid w:val="008E1266"/>
    <w:rsid w:val="008E1557"/>
    <w:rsid w:val="008E1C2A"/>
    <w:rsid w:val="008E245A"/>
    <w:rsid w:val="008E261A"/>
    <w:rsid w:val="008E290F"/>
    <w:rsid w:val="008E2D55"/>
    <w:rsid w:val="008E328F"/>
    <w:rsid w:val="008E407B"/>
    <w:rsid w:val="008E4981"/>
    <w:rsid w:val="008E504E"/>
    <w:rsid w:val="008E56A2"/>
    <w:rsid w:val="008F0D20"/>
    <w:rsid w:val="008F1C9B"/>
    <w:rsid w:val="008F226D"/>
    <w:rsid w:val="008F2968"/>
    <w:rsid w:val="008F2F35"/>
    <w:rsid w:val="008F31BD"/>
    <w:rsid w:val="008F32F9"/>
    <w:rsid w:val="008F3923"/>
    <w:rsid w:val="008F50D3"/>
    <w:rsid w:val="008F51E6"/>
    <w:rsid w:val="008F55BF"/>
    <w:rsid w:val="008F606D"/>
    <w:rsid w:val="008F6618"/>
    <w:rsid w:val="008F7D0B"/>
    <w:rsid w:val="00900227"/>
    <w:rsid w:val="0090097E"/>
    <w:rsid w:val="00900DE0"/>
    <w:rsid w:val="00902800"/>
    <w:rsid w:val="009037A3"/>
    <w:rsid w:val="00903B85"/>
    <w:rsid w:val="009042FE"/>
    <w:rsid w:val="00904BF9"/>
    <w:rsid w:val="00904CAE"/>
    <w:rsid w:val="009052B0"/>
    <w:rsid w:val="00906AB1"/>
    <w:rsid w:val="00907D34"/>
    <w:rsid w:val="00907D59"/>
    <w:rsid w:val="00910881"/>
    <w:rsid w:val="00911445"/>
    <w:rsid w:val="0091277F"/>
    <w:rsid w:val="0091347B"/>
    <w:rsid w:val="00913692"/>
    <w:rsid w:val="0091401F"/>
    <w:rsid w:val="00915E22"/>
    <w:rsid w:val="00916116"/>
    <w:rsid w:val="00916EDE"/>
    <w:rsid w:val="00916FAE"/>
    <w:rsid w:val="00917C87"/>
    <w:rsid w:val="00920861"/>
    <w:rsid w:val="00920F35"/>
    <w:rsid w:val="00921D94"/>
    <w:rsid w:val="00922472"/>
    <w:rsid w:val="0092263B"/>
    <w:rsid w:val="00923706"/>
    <w:rsid w:val="00924AFA"/>
    <w:rsid w:val="00925272"/>
    <w:rsid w:val="00925841"/>
    <w:rsid w:val="00925AC4"/>
    <w:rsid w:val="00927F07"/>
    <w:rsid w:val="00930B3C"/>
    <w:rsid w:val="00930F04"/>
    <w:rsid w:val="0093133C"/>
    <w:rsid w:val="0093159A"/>
    <w:rsid w:val="00931EBF"/>
    <w:rsid w:val="00932C8A"/>
    <w:rsid w:val="009352E1"/>
    <w:rsid w:val="009353CC"/>
    <w:rsid w:val="009365C1"/>
    <w:rsid w:val="00936EF3"/>
    <w:rsid w:val="009379E4"/>
    <w:rsid w:val="00937F39"/>
    <w:rsid w:val="00940442"/>
    <w:rsid w:val="009407FC"/>
    <w:rsid w:val="009415B0"/>
    <w:rsid w:val="00941EB7"/>
    <w:rsid w:val="009426FE"/>
    <w:rsid w:val="00943187"/>
    <w:rsid w:val="0094382A"/>
    <w:rsid w:val="00944A0B"/>
    <w:rsid w:val="0094676D"/>
    <w:rsid w:val="00946E25"/>
    <w:rsid w:val="00947328"/>
    <w:rsid w:val="00950AA7"/>
    <w:rsid w:val="009512FA"/>
    <w:rsid w:val="009533E5"/>
    <w:rsid w:val="009535A9"/>
    <w:rsid w:val="009538AB"/>
    <w:rsid w:val="00954C58"/>
    <w:rsid w:val="00954CE3"/>
    <w:rsid w:val="00956A1B"/>
    <w:rsid w:val="0095792F"/>
    <w:rsid w:val="00957997"/>
    <w:rsid w:val="00960307"/>
    <w:rsid w:val="00960415"/>
    <w:rsid w:val="00961518"/>
    <w:rsid w:val="009634C4"/>
    <w:rsid w:val="00963F6C"/>
    <w:rsid w:val="00964421"/>
    <w:rsid w:val="009656F1"/>
    <w:rsid w:val="0096693F"/>
    <w:rsid w:val="00966AF6"/>
    <w:rsid w:val="00967038"/>
    <w:rsid w:val="0096717D"/>
    <w:rsid w:val="00967310"/>
    <w:rsid w:val="009712DD"/>
    <w:rsid w:val="00973296"/>
    <w:rsid w:val="009734D2"/>
    <w:rsid w:val="00973C63"/>
    <w:rsid w:val="0097468B"/>
    <w:rsid w:val="00974823"/>
    <w:rsid w:val="0097597E"/>
    <w:rsid w:val="00975C9C"/>
    <w:rsid w:val="00975E11"/>
    <w:rsid w:val="00976D2F"/>
    <w:rsid w:val="00976E25"/>
    <w:rsid w:val="009770AD"/>
    <w:rsid w:val="00977585"/>
    <w:rsid w:val="009775D3"/>
    <w:rsid w:val="00980031"/>
    <w:rsid w:val="00980C37"/>
    <w:rsid w:val="00980EFA"/>
    <w:rsid w:val="00981884"/>
    <w:rsid w:val="00983C3F"/>
    <w:rsid w:val="009848CF"/>
    <w:rsid w:val="00985138"/>
    <w:rsid w:val="009858E8"/>
    <w:rsid w:val="0098594E"/>
    <w:rsid w:val="00985A50"/>
    <w:rsid w:val="00986629"/>
    <w:rsid w:val="00986AD3"/>
    <w:rsid w:val="009870A9"/>
    <w:rsid w:val="00990876"/>
    <w:rsid w:val="00991E32"/>
    <w:rsid w:val="0099281F"/>
    <w:rsid w:val="00992D1E"/>
    <w:rsid w:val="00995003"/>
    <w:rsid w:val="009952C4"/>
    <w:rsid w:val="00997018"/>
    <w:rsid w:val="009975E3"/>
    <w:rsid w:val="009A19AC"/>
    <w:rsid w:val="009A232A"/>
    <w:rsid w:val="009A2C11"/>
    <w:rsid w:val="009A3E4C"/>
    <w:rsid w:val="009A404C"/>
    <w:rsid w:val="009A5409"/>
    <w:rsid w:val="009A5C71"/>
    <w:rsid w:val="009B007F"/>
    <w:rsid w:val="009B09B4"/>
    <w:rsid w:val="009B1041"/>
    <w:rsid w:val="009B1A34"/>
    <w:rsid w:val="009B2B70"/>
    <w:rsid w:val="009B314D"/>
    <w:rsid w:val="009B329A"/>
    <w:rsid w:val="009B3B1E"/>
    <w:rsid w:val="009B420E"/>
    <w:rsid w:val="009B705F"/>
    <w:rsid w:val="009B718D"/>
    <w:rsid w:val="009B74B8"/>
    <w:rsid w:val="009B76F1"/>
    <w:rsid w:val="009B7D02"/>
    <w:rsid w:val="009C071A"/>
    <w:rsid w:val="009C075E"/>
    <w:rsid w:val="009C1004"/>
    <w:rsid w:val="009C14AD"/>
    <w:rsid w:val="009C2C40"/>
    <w:rsid w:val="009C3A5D"/>
    <w:rsid w:val="009C3AF0"/>
    <w:rsid w:val="009C43BA"/>
    <w:rsid w:val="009C4EBF"/>
    <w:rsid w:val="009C4FDB"/>
    <w:rsid w:val="009C58B2"/>
    <w:rsid w:val="009C5F55"/>
    <w:rsid w:val="009C6206"/>
    <w:rsid w:val="009C6865"/>
    <w:rsid w:val="009C6B05"/>
    <w:rsid w:val="009C6C6E"/>
    <w:rsid w:val="009C74C8"/>
    <w:rsid w:val="009C7B7C"/>
    <w:rsid w:val="009D04EC"/>
    <w:rsid w:val="009D10B1"/>
    <w:rsid w:val="009D4801"/>
    <w:rsid w:val="009D518E"/>
    <w:rsid w:val="009D6DDE"/>
    <w:rsid w:val="009D7003"/>
    <w:rsid w:val="009D72FE"/>
    <w:rsid w:val="009D7A44"/>
    <w:rsid w:val="009E083E"/>
    <w:rsid w:val="009E11AF"/>
    <w:rsid w:val="009E1238"/>
    <w:rsid w:val="009E12EF"/>
    <w:rsid w:val="009E1B63"/>
    <w:rsid w:val="009E1DC3"/>
    <w:rsid w:val="009E41FE"/>
    <w:rsid w:val="009E42EC"/>
    <w:rsid w:val="009E58AD"/>
    <w:rsid w:val="009E68D5"/>
    <w:rsid w:val="009E7005"/>
    <w:rsid w:val="009E7083"/>
    <w:rsid w:val="009F0C15"/>
    <w:rsid w:val="009F0F0B"/>
    <w:rsid w:val="009F2458"/>
    <w:rsid w:val="009F265B"/>
    <w:rsid w:val="009F3C1F"/>
    <w:rsid w:val="009F4C22"/>
    <w:rsid w:val="009F50B7"/>
    <w:rsid w:val="009F5AA6"/>
    <w:rsid w:val="009F6508"/>
    <w:rsid w:val="009F7AA1"/>
    <w:rsid w:val="00A001D1"/>
    <w:rsid w:val="00A00F6A"/>
    <w:rsid w:val="00A011B2"/>
    <w:rsid w:val="00A01754"/>
    <w:rsid w:val="00A017DB"/>
    <w:rsid w:val="00A0247A"/>
    <w:rsid w:val="00A03A1B"/>
    <w:rsid w:val="00A05892"/>
    <w:rsid w:val="00A06E33"/>
    <w:rsid w:val="00A10782"/>
    <w:rsid w:val="00A10946"/>
    <w:rsid w:val="00A10CEF"/>
    <w:rsid w:val="00A10DCB"/>
    <w:rsid w:val="00A11F0B"/>
    <w:rsid w:val="00A125EC"/>
    <w:rsid w:val="00A1268A"/>
    <w:rsid w:val="00A12982"/>
    <w:rsid w:val="00A13406"/>
    <w:rsid w:val="00A1430E"/>
    <w:rsid w:val="00A15337"/>
    <w:rsid w:val="00A153C3"/>
    <w:rsid w:val="00A16536"/>
    <w:rsid w:val="00A177D8"/>
    <w:rsid w:val="00A1794C"/>
    <w:rsid w:val="00A179F6"/>
    <w:rsid w:val="00A17C93"/>
    <w:rsid w:val="00A201FE"/>
    <w:rsid w:val="00A20E53"/>
    <w:rsid w:val="00A21A99"/>
    <w:rsid w:val="00A21BBF"/>
    <w:rsid w:val="00A21DFC"/>
    <w:rsid w:val="00A24E37"/>
    <w:rsid w:val="00A26059"/>
    <w:rsid w:val="00A264D4"/>
    <w:rsid w:val="00A269DE"/>
    <w:rsid w:val="00A275D6"/>
    <w:rsid w:val="00A27CF2"/>
    <w:rsid w:val="00A27FEC"/>
    <w:rsid w:val="00A302EC"/>
    <w:rsid w:val="00A3085A"/>
    <w:rsid w:val="00A30DB4"/>
    <w:rsid w:val="00A3143A"/>
    <w:rsid w:val="00A31885"/>
    <w:rsid w:val="00A33547"/>
    <w:rsid w:val="00A370AB"/>
    <w:rsid w:val="00A37C1F"/>
    <w:rsid w:val="00A37D8D"/>
    <w:rsid w:val="00A40ADA"/>
    <w:rsid w:val="00A41C92"/>
    <w:rsid w:val="00A428D7"/>
    <w:rsid w:val="00A42DAA"/>
    <w:rsid w:val="00A437C6"/>
    <w:rsid w:val="00A43A87"/>
    <w:rsid w:val="00A43E3A"/>
    <w:rsid w:val="00A4469E"/>
    <w:rsid w:val="00A44AFD"/>
    <w:rsid w:val="00A46276"/>
    <w:rsid w:val="00A46479"/>
    <w:rsid w:val="00A47388"/>
    <w:rsid w:val="00A47622"/>
    <w:rsid w:val="00A47B08"/>
    <w:rsid w:val="00A50A5F"/>
    <w:rsid w:val="00A53826"/>
    <w:rsid w:val="00A54323"/>
    <w:rsid w:val="00A5435F"/>
    <w:rsid w:val="00A543EB"/>
    <w:rsid w:val="00A54D5F"/>
    <w:rsid w:val="00A56533"/>
    <w:rsid w:val="00A577C0"/>
    <w:rsid w:val="00A6077D"/>
    <w:rsid w:val="00A6107B"/>
    <w:rsid w:val="00A6119D"/>
    <w:rsid w:val="00A61872"/>
    <w:rsid w:val="00A618AB"/>
    <w:rsid w:val="00A6290E"/>
    <w:rsid w:val="00A64099"/>
    <w:rsid w:val="00A64A48"/>
    <w:rsid w:val="00A64C1C"/>
    <w:rsid w:val="00A65E15"/>
    <w:rsid w:val="00A6609C"/>
    <w:rsid w:val="00A66348"/>
    <w:rsid w:val="00A66367"/>
    <w:rsid w:val="00A66C85"/>
    <w:rsid w:val="00A67AA6"/>
    <w:rsid w:val="00A702F8"/>
    <w:rsid w:val="00A708B0"/>
    <w:rsid w:val="00A70F29"/>
    <w:rsid w:val="00A74418"/>
    <w:rsid w:val="00A751BB"/>
    <w:rsid w:val="00A765FA"/>
    <w:rsid w:val="00A7679A"/>
    <w:rsid w:val="00A77C42"/>
    <w:rsid w:val="00A816AD"/>
    <w:rsid w:val="00A81B5E"/>
    <w:rsid w:val="00A82757"/>
    <w:rsid w:val="00A82D1F"/>
    <w:rsid w:val="00A82D5E"/>
    <w:rsid w:val="00A83392"/>
    <w:rsid w:val="00A83471"/>
    <w:rsid w:val="00A84A61"/>
    <w:rsid w:val="00A84F0E"/>
    <w:rsid w:val="00A90D42"/>
    <w:rsid w:val="00A9108F"/>
    <w:rsid w:val="00A919E9"/>
    <w:rsid w:val="00A92233"/>
    <w:rsid w:val="00A9226C"/>
    <w:rsid w:val="00A93A89"/>
    <w:rsid w:val="00A94F9D"/>
    <w:rsid w:val="00A96410"/>
    <w:rsid w:val="00A9659C"/>
    <w:rsid w:val="00A96695"/>
    <w:rsid w:val="00AA1828"/>
    <w:rsid w:val="00AA1DB9"/>
    <w:rsid w:val="00AA3D6F"/>
    <w:rsid w:val="00AA3EE0"/>
    <w:rsid w:val="00AA40EE"/>
    <w:rsid w:val="00AA41DA"/>
    <w:rsid w:val="00AA485F"/>
    <w:rsid w:val="00AA4DF8"/>
    <w:rsid w:val="00AA52DF"/>
    <w:rsid w:val="00AA71CE"/>
    <w:rsid w:val="00AB1144"/>
    <w:rsid w:val="00AB1563"/>
    <w:rsid w:val="00AB1DFE"/>
    <w:rsid w:val="00AB204B"/>
    <w:rsid w:val="00AB291A"/>
    <w:rsid w:val="00AB2AA8"/>
    <w:rsid w:val="00AB2FBF"/>
    <w:rsid w:val="00AB49BE"/>
    <w:rsid w:val="00AB4A44"/>
    <w:rsid w:val="00AB5C95"/>
    <w:rsid w:val="00AB5ED1"/>
    <w:rsid w:val="00AB5F28"/>
    <w:rsid w:val="00AB6960"/>
    <w:rsid w:val="00AB6966"/>
    <w:rsid w:val="00AB6CF7"/>
    <w:rsid w:val="00AC031F"/>
    <w:rsid w:val="00AC0B28"/>
    <w:rsid w:val="00AC194C"/>
    <w:rsid w:val="00AC2DC0"/>
    <w:rsid w:val="00AC3894"/>
    <w:rsid w:val="00AC3EE6"/>
    <w:rsid w:val="00AC476D"/>
    <w:rsid w:val="00AC535D"/>
    <w:rsid w:val="00AC58D7"/>
    <w:rsid w:val="00AD1659"/>
    <w:rsid w:val="00AD2143"/>
    <w:rsid w:val="00AD2D37"/>
    <w:rsid w:val="00AD4924"/>
    <w:rsid w:val="00AD5775"/>
    <w:rsid w:val="00AD660A"/>
    <w:rsid w:val="00AD7882"/>
    <w:rsid w:val="00AD7E47"/>
    <w:rsid w:val="00AE1821"/>
    <w:rsid w:val="00AE225D"/>
    <w:rsid w:val="00AE39DD"/>
    <w:rsid w:val="00AE3CAD"/>
    <w:rsid w:val="00AE4F0A"/>
    <w:rsid w:val="00AE56A6"/>
    <w:rsid w:val="00AE65D7"/>
    <w:rsid w:val="00AE6949"/>
    <w:rsid w:val="00AE73E6"/>
    <w:rsid w:val="00AE7C13"/>
    <w:rsid w:val="00AF05E2"/>
    <w:rsid w:val="00AF177E"/>
    <w:rsid w:val="00AF27CD"/>
    <w:rsid w:val="00AF41FF"/>
    <w:rsid w:val="00AF43A4"/>
    <w:rsid w:val="00AF49F2"/>
    <w:rsid w:val="00AF4A9C"/>
    <w:rsid w:val="00AF4E06"/>
    <w:rsid w:val="00AF578E"/>
    <w:rsid w:val="00AF5840"/>
    <w:rsid w:val="00AF6DE3"/>
    <w:rsid w:val="00AF6E75"/>
    <w:rsid w:val="00AF6E7D"/>
    <w:rsid w:val="00AF74B1"/>
    <w:rsid w:val="00B00548"/>
    <w:rsid w:val="00B01442"/>
    <w:rsid w:val="00B02739"/>
    <w:rsid w:val="00B027A7"/>
    <w:rsid w:val="00B02A62"/>
    <w:rsid w:val="00B03A87"/>
    <w:rsid w:val="00B04A98"/>
    <w:rsid w:val="00B05BC1"/>
    <w:rsid w:val="00B05D64"/>
    <w:rsid w:val="00B06DE1"/>
    <w:rsid w:val="00B07AA4"/>
    <w:rsid w:val="00B07AE1"/>
    <w:rsid w:val="00B12773"/>
    <w:rsid w:val="00B12B31"/>
    <w:rsid w:val="00B14D29"/>
    <w:rsid w:val="00B14FD5"/>
    <w:rsid w:val="00B15491"/>
    <w:rsid w:val="00B15550"/>
    <w:rsid w:val="00B15B5D"/>
    <w:rsid w:val="00B15EC1"/>
    <w:rsid w:val="00B1688D"/>
    <w:rsid w:val="00B20786"/>
    <w:rsid w:val="00B21BFB"/>
    <w:rsid w:val="00B234B8"/>
    <w:rsid w:val="00B25ADD"/>
    <w:rsid w:val="00B3147C"/>
    <w:rsid w:val="00B32289"/>
    <w:rsid w:val="00B32601"/>
    <w:rsid w:val="00B33B45"/>
    <w:rsid w:val="00B34180"/>
    <w:rsid w:val="00B343F4"/>
    <w:rsid w:val="00B347EC"/>
    <w:rsid w:val="00B34939"/>
    <w:rsid w:val="00B3671B"/>
    <w:rsid w:val="00B367DC"/>
    <w:rsid w:val="00B37D59"/>
    <w:rsid w:val="00B4090A"/>
    <w:rsid w:val="00B40A82"/>
    <w:rsid w:val="00B41089"/>
    <w:rsid w:val="00B41C0E"/>
    <w:rsid w:val="00B439B6"/>
    <w:rsid w:val="00B44346"/>
    <w:rsid w:val="00B4449B"/>
    <w:rsid w:val="00B456B4"/>
    <w:rsid w:val="00B45992"/>
    <w:rsid w:val="00B460CF"/>
    <w:rsid w:val="00B467DE"/>
    <w:rsid w:val="00B4690E"/>
    <w:rsid w:val="00B47D57"/>
    <w:rsid w:val="00B502E1"/>
    <w:rsid w:val="00B517BD"/>
    <w:rsid w:val="00B52609"/>
    <w:rsid w:val="00B53B54"/>
    <w:rsid w:val="00B53F84"/>
    <w:rsid w:val="00B5441A"/>
    <w:rsid w:val="00B551C7"/>
    <w:rsid w:val="00B5538D"/>
    <w:rsid w:val="00B555C3"/>
    <w:rsid w:val="00B55E72"/>
    <w:rsid w:val="00B566F6"/>
    <w:rsid w:val="00B57435"/>
    <w:rsid w:val="00B57A83"/>
    <w:rsid w:val="00B6047D"/>
    <w:rsid w:val="00B60731"/>
    <w:rsid w:val="00B60A1C"/>
    <w:rsid w:val="00B614D9"/>
    <w:rsid w:val="00B61B5F"/>
    <w:rsid w:val="00B61D2B"/>
    <w:rsid w:val="00B61D5E"/>
    <w:rsid w:val="00B62259"/>
    <w:rsid w:val="00B652E7"/>
    <w:rsid w:val="00B65D2D"/>
    <w:rsid w:val="00B65F8A"/>
    <w:rsid w:val="00B667DD"/>
    <w:rsid w:val="00B67E48"/>
    <w:rsid w:val="00B7175D"/>
    <w:rsid w:val="00B7275A"/>
    <w:rsid w:val="00B72889"/>
    <w:rsid w:val="00B72E8C"/>
    <w:rsid w:val="00B7300E"/>
    <w:rsid w:val="00B73775"/>
    <w:rsid w:val="00B73B51"/>
    <w:rsid w:val="00B73F59"/>
    <w:rsid w:val="00B7640B"/>
    <w:rsid w:val="00B80AA6"/>
    <w:rsid w:val="00B81087"/>
    <w:rsid w:val="00B8346A"/>
    <w:rsid w:val="00B83C63"/>
    <w:rsid w:val="00B860D5"/>
    <w:rsid w:val="00B86430"/>
    <w:rsid w:val="00B8646B"/>
    <w:rsid w:val="00B87190"/>
    <w:rsid w:val="00B874A3"/>
    <w:rsid w:val="00B90BF2"/>
    <w:rsid w:val="00B934D9"/>
    <w:rsid w:val="00B93950"/>
    <w:rsid w:val="00B93F78"/>
    <w:rsid w:val="00B94608"/>
    <w:rsid w:val="00B94628"/>
    <w:rsid w:val="00B948F8"/>
    <w:rsid w:val="00B95415"/>
    <w:rsid w:val="00B96392"/>
    <w:rsid w:val="00B968AD"/>
    <w:rsid w:val="00BA0350"/>
    <w:rsid w:val="00BA0636"/>
    <w:rsid w:val="00BA091A"/>
    <w:rsid w:val="00BA1708"/>
    <w:rsid w:val="00BA227C"/>
    <w:rsid w:val="00BA2622"/>
    <w:rsid w:val="00BA58D4"/>
    <w:rsid w:val="00BA6160"/>
    <w:rsid w:val="00BA6EFC"/>
    <w:rsid w:val="00BA71A8"/>
    <w:rsid w:val="00BB0CD4"/>
    <w:rsid w:val="00BB0DFB"/>
    <w:rsid w:val="00BB1305"/>
    <w:rsid w:val="00BB2241"/>
    <w:rsid w:val="00BB39B0"/>
    <w:rsid w:val="00BB482A"/>
    <w:rsid w:val="00BB484D"/>
    <w:rsid w:val="00BB4D89"/>
    <w:rsid w:val="00BB5069"/>
    <w:rsid w:val="00BB59D1"/>
    <w:rsid w:val="00BB5EB0"/>
    <w:rsid w:val="00BB5F31"/>
    <w:rsid w:val="00BB65AC"/>
    <w:rsid w:val="00BB72DC"/>
    <w:rsid w:val="00BC002F"/>
    <w:rsid w:val="00BC0129"/>
    <w:rsid w:val="00BC2A5B"/>
    <w:rsid w:val="00BC2F9F"/>
    <w:rsid w:val="00BC33DF"/>
    <w:rsid w:val="00BC3C0A"/>
    <w:rsid w:val="00BC439A"/>
    <w:rsid w:val="00BC4406"/>
    <w:rsid w:val="00BC4AD1"/>
    <w:rsid w:val="00BC62ED"/>
    <w:rsid w:val="00BC6AD5"/>
    <w:rsid w:val="00BC6E01"/>
    <w:rsid w:val="00BD240B"/>
    <w:rsid w:val="00BD3625"/>
    <w:rsid w:val="00BD61B2"/>
    <w:rsid w:val="00BD6C7E"/>
    <w:rsid w:val="00BE146B"/>
    <w:rsid w:val="00BE32F4"/>
    <w:rsid w:val="00BE3B69"/>
    <w:rsid w:val="00BE4348"/>
    <w:rsid w:val="00BE47F9"/>
    <w:rsid w:val="00BE5567"/>
    <w:rsid w:val="00BE566C"/>
    <w:rsid w:val="00BE7463"/>
    <w:rsid w:val="00BF0F5D"/>
    <w:rsid w:val="00BF1699"/>
    <w:rsid w:val="00BF3165"/>
    <w:rsid w:val="00BF3EDC"/>
    <w:rsid w:val="00BF4AE9"/>
    <w:rsid w:val="00BF4B92"/>
    <w:rsid w:val="00BF519C"/>
    <w:rsid w:val="00BF57FA"/>
    <w:rsid w:val="00BF6069"/>
    <w:rsid w:val="00BF61BF"/>
    <w:rsid w:val="00BF69A1"/>
    <w:rsid w:val="00C0055C"/>
    <w:rsid w:val="00C00B0D"/>
    <w:rsid w:val="00C00E0D"/>
    <w:rsid w:val="00C01C75"/>
    <w:rsid w:val="00C02D12"/>
    <w:rsid w:val="00C02E3D"/>
    <w:rsid w:val="00C0425C"/>
    <w:rsid w:val="00C04353"/>
    <w:rsid w:val="00C047C5"/>
    <w:rsid w:val="00C05307"/>
    <w:rsid w:val="00C05664"/>
    <w:rsid w:val="00C056B4"/>
    <w:rsid w:val="00C056D8"/>
    <w:rsid w:val="00C0598A"/>
    <w:rsid w:val="00C05BB0"/>
    <w:rsid w:val="00C06DE4"/>
    <w:rsid w:val="00C06FD3"/>
    <w:rsid w:val="00C07C39"/>
    <w:rsid w:val="00C103A8"/>
    <w:rsid w:val="00C104B9"/>
    <w:rsid w:val="00C10FDE"/>
    <w:rsid w:val="00C11514"/>
    <w:rsid w:val="00C12298"/>
    <w:rsid w:val="00C13A5B"/>
    <w:rsid w:val="00C13B5E"/>
    <w:rsid w:val="00C14222"/>
    <w:rsid w:val="00C1475D"/>
    <w:rsid w:val="00C161EC"/>
    <w:rsid w:val="00C1675D"/>
    <w:rsid w:val="00C203C0"/>
    <w:rsid w:val="00C203D4"/>
    <w:rsid w:val="00C21703"/>
    <w:rsid w:val="00C23B81"/>
    <w:rsid w:val="00C23BC2"/>
    <w:rsid w:val="00C2478F"/>
    <w:rsid w:val="00C25B95"/>
    <w:rsid w:val="00C26C16"/>
    <w:rsid w:val="00C27432"/>
    <w:rsid w:val="00C3006D"/>
    <w:rsid w:val="00C311A6"/>
    <w:rsid w:val="00C318F9"/>
    <w:rsid w:val="00C31BB6"/>
    <w:rsid w:val="00C31C6E"/>
    <w:rsid w:val="00C31F57"/>
    <w:rsid w:val="00C32072"/>
    <w:rsid w:val="00C33B04"/>
    <w:rsid w:val="00C34395"/>
    <w:rsid w:val="00C34BEB"/>
    <w:rsid w:val="00C351E1"/>
    <w:rsid w:val="00C35BAA"/>
    <w:rsid w:val="00C37313"/>
    <w:rsid w:val="00C373C8"/>
    <w:rsid w:val="00C4016D"/>
    <w:rsid w:val="00C40335"/>
    <w:rsid w:val="00C40340"/>
    <w:rsid w:val="00C403A9"/>
    <w:rsid w:val="00C40B11"/>
    <w:rsid w:val="00C4155C"/>
    <w:rsid w:val="00C4171A"/>
    <w:rsid w:val="00C41934"/>
    <w:rsid w:val="00C424BF"/>
    <w:rsid w:val="00C44044"/>
    <w:rsid w:val="00C44F4E"/>
    <w:rsid w:val="00C4573A"/>
    <w:rsid w:val="00C45DF0"/>
    <w:rsid w:val="00C46B13"/>
    <w:rsid w:val="00C508F4"/>
    <w:rsid w:val="00C5255B"/>
    <w:rsid w:val="00C536CF"/>
    <w:rsid w:val="00C53BA0"/>
    <w:rsid w:val="00C53C13"/>
    <w:rsid w:val="00C5555E"/>
    <w:rsid w:val="00C5649C"/>
    <w:rsid w:val="00C56F82"/>
    <w:rsid w:val="00C573F7"/>
    <w:rsid w:val="00C5757F"/>
    <w:rsid w:val="00C60D26"/>
    <w:rsid w:val="00C610D5"/>
    <w:rsid w:val="00C61BB4"/>
    <w:rsid w:val="00C62872"/>
    <w:rsid w:val="00C62C38"/>
    <w:rsid w:val="00C65F5E"/>
    <w:rsid w:val="00C6636B"/>
    <w:rsid w:val="00C6683B"/>
    <w:rsid w:val="00C722AE"/>
    <w:rsid w:val="00C73C73"/>
    <w:rsid w:val="00C741C7"/>
    <w:rsid w:val="00C751F0"/>
    <w:rsid w:val="00C76C67"/>
    <w:rsid w:val="00C77BEE"/>
    <w:rsid w:val="00C81EFD"/>
    <w:rsid w:val="00C821E9"/>
    <w:rsid w:val="00C82706"/>
    <w:rsid w:val="00C82797"/>
    <w:rsid w:val="00C829F2"/>
    <w:rsid w:val="00C82EE3"/>
    <w:rsid w:val="00C84991"/>
    <w:rsid w:val="00C849C4"/>
    <w:rsid w:val="00C84A8F"/>
    <w:rsid w:val="00C84DEA"/>
    <w:rsid w:val="00C86CCC"/>
    <w:rsid w:val="00C876A2"/>
    <w:rsid w:val="00C87715"/>
    <w:rsid w:val="00C8788C"/>
    <w:rsid w:val="00C87F25"/>
    <w:rsid w:val="00C9088D"/>
    <w:rsid w:val="00C914CE"/>
    <w:rsid w:val="00C92B40"/>
    <w:rsid w:val="00C92E01"/>
    <w:rsid w:val="00C92E33"/>
    <w:rsid w:val="00C94357"/>
    <w:rsid w:val="00C94544"/>
    <w:rsid w:val="00C94D4E"/>
    <w:rsid w:val="00C96C2F"/>
    <w:rsid w:val="00C97B06"/>
    <w:rsid w:val="00CA0685"/>
    <w:rsid w:val="00CA0B0D"/>
    <w:rsid w:val="00CA20B0"/>
    <w:rsid w:val="00CA2C73"/>
    <w:rsid w:val="00CA2F92"/>
    <w:rsid w:val="00CA3132"/>
    <w:rsid w:val="00CA5122"/>
    <w:rsid w:val="00CA5AE9"/>
    <w:rsid w:val="00CA6FA0"/>
    <w:rsid w:val="00CA762B"/>
    <w:rsid w:val="00CB0126"/>
    <w:rsid w:val="00CB0553"/>
    <w:rsid w:val="00CB0CC3"/>
    <w:rsid w:val="00CB2B18"/>
    <w:rsid w:val="00CB3AA6"/>
    <w:rsid w:val="00CB4747"/>
    <w:rsid w:val="00CB4E6D"/>
    <w:rsid w:val="00CB55C6"/>
    <w:rsid w:val="00CB61C6"/>
    <w:rsid w:val="00CB6741"/>
    <w:rsid w:val="00CC0702"/>
    <w:rsid w:val="00CC0EF8"/>
    <w:rsid w:val="00CC14D4"/>
    <w:rsid w:val="00CC341A"/>
    <w:rsid w:val="00CC3B7F"/>
    <w:rsid w:val="00CC3E32"/>
    <w:rsid w:val="00CC44FD"/>
    <w:rsid w:val="00CC61D3"/>
    <w:rsid w:val="00CC76C9"/>
    <w:rsid w:val="00CD1F78"/>
    <w:rsid w:val="00CD2536"/>
    <w:rsid w:val="00CD27F1"/>
    <w:rsid w:val="00CD532B"/>
    <w:rsid w:val="00CD62FE"/>
    <w:rsid w:val="00CD6796"/>
    <w:rsid w:val="00CD7561"/>
    <w:rsid w:val="00CD77D4"/>
    <w:rsid w:val="00CD7F66"/>
    <w:rsid w:val="00CE04E1"/>
    <w:rsid w:val="00CE1212"/>
    <w:rsid w:val="00CE272E"/>
    <w:rsid w:val="00CE49EC"/>
    <w:rsid w:val="00CE511C"/>
    <w:rsid w:val="00CE5316"/>
    <w:rsid w:val="00CF1204"/>
    <w:rsid w:val="00CF223C"/>
    <w:rsid w:val="00CF24C4"/>
    <w:rsid w:val="00CF3078"/>
    <w:rsid w:val="00CF3B2B"/>
    <w:rsid w:val="00CF4F24"/>
    <w:rsid w:val="00CF4FEB"/>
    <w:rsid w:val="00CF5FF3"/>
    <w:rsid w:val="00CF64EC"/>
    <w:rsid w:val="00CF7253"/>
    <w:rsid w:val="00CF76C5"/>
    <w:rsid w:val="00CF78F2"/>
    <w:rsid w:val="00CF795F"/>
    <w:rsid w:val="00CF7C79"/>
    <w:rsid w:val="00D00900"/>
    <w:rsid w:val="00D00FC3"/>
    <w:rsid w:val="00D017BB"/>
    <w:rsid w:val="00D017DC"/>
    <w:rsid w:val="00D021AE"/>
    <w:rsid w:val="00D02432"/>
    <w:rsid w:val="00D02724"/>
    <w:rsid w:val="00D02C07"/>
    <w:rsid w:val="00D03339"/>
    <w:rsid w:val="00D04691"/>
    <w:rsid w:val="00D05B49"/>
    <w:rsid w:val="00D063D2"/>
    <w:rsid w:val="00D06C18"/>
    <w:rsid w:val="00D10E60"/>
    <w:rsid w:val="00D1276D"/>
    <w:rsid w:val="00D12E6B"/>
    <w:rsid w:val="00D13A8A"/>
    <w:rsid w:val="00D13DDA"/>
    <w:rsid w:val="00D14165"/>
    <w:rsid w:val="00D147D7"/>
    <w:rsid w:val="00D14C34"/>
    <w:rsid w:val="00D159D0"/>
    <w:rsid w:val="00D1649C"/>
    <w:rsid w:val="00D17576"/>
    <w:rsid w:val="00D1783A"/>
    <w:rsid w:val="00D17CED"/>
    <w:rsid w:val="00D20495"/>
    <w:rsid w:val="00D20A22"/>
    <w:rsid w:val="00D20D89"/>
    <w:rsid w:val="00D20FFA"/>
    <w:rsid w:val="00D21320"/>
    <w:rsid w:val="00D215C6"/>
    <w:rsid w:val="00D22D5F"/>
    <w:rsid w:val="00D24B60"/>
    <w:rsid w:val="00D24BD2"/>
    <w:rsid w:val="00D24FD5"/>
    <w:rsid w:val="00D273F4"/>
    <w:rsid w:val="00D27A14"/>
    <w:rsid w:val="00D319E6"/>
    <w:rsid w:val="00D323BE"/>
    <w:rsid w:val="00D32585"/>
    <w:rsid w:val="00D32A24"/>
    <w:rsid w:val="00D32DFD"/>
    <w:rsid w:val="00D32E1A"/>
    <w:rsid w:val="00D3310E"/>
    <w:rsid w:val="00D355AA"/>
    <w:rsid w:val="00D3565A"/>
    <w:rsid w:val="00D405C5"/>
    <w:rsid w:val="00D40621"/>
    <w:rsid w:val="00D4136C"/>
    <w:rsid w:val="00D430DA"/>
    <w:rsid w:val="00D433DF"/>
    <w:rsid w:val="00D43C91"/>
    <w:rsid w:val="00D44283"/>
    <w:rsid w:val="00D44415"/>
    <w:rsid w:val="00D44518"/>
    <w:rsid w:val="00D46FFB"/>
    <w:rsid w:val="00D5120E"/>
    <w:rsid w:val="00D521B5"/>
    <w:rsid w:val="00D54393"/>
    <w:rsid w:val="00D55A63"/>
    <w:rsid w:val="00D55DA3"/>
    <w:rsid w:val="00D60080"/>
    <w:rsid w:val="00D604A0"/>
    <w:rsid w:val="00D606C7"/>
    <w:rsid w:val="00D606DB"/>
    <w:rsid w:val="00D60B52"/>
    <w:rsid w:val="00D61463"/>
    <w:rsid w:val="00D61874"/>
    <w:rsid w:val="00D61AC0"/>
    <w:rsid w:val="00D62B59"/>
    <w:rsid w:val="00D630B7"/>
    <w:rsid w:val="00D63221"/>
    <w:rsid w:val="00D635EF"/>
    <w:rsid w:val="00D654E1"/>
    <w:rsid w:val="00D65696"/>
    <w:rsid w:val="00D65BB9"/>
    <w:rsid w:val="00D66F4A"/>
    <w:rsid w:val="00D67431"/>
    <w:rsid w:val="00D67DE7"/>
    <w:rsid w:val="00D72BF1"/>
    <w:rsid w:val="00D74251"/>
    <w:rsid w:val="00D7491F"/>
    <w:rsid w:val="00D74B55"/>
    <w:rsid w:val="00D74CBE"/>
    <w:rsid w:val="00D74EF2"/>
    <w:rsid w:val="00D75540"/>
    <w:rsid w:val="00D75F35"/>
    <w:rsid w:val="00D76FFE"/>
    <w:rsid w:val="00D77D95"/>
    <w:rsid w:val="00D77E4D"/>
    <w:rsid w:val="00D83C11"/>
    <w:rsid w:val="00D83DA4"/>
    <w:rsid w:val="00D84593"/>
    <w:rsid w:val="00D84739"/>
    <w:rsid w:val="00D858C9"/>
    <w:rsid w:val="00D85EDB"/>
    <w:rsid w:val="00D863A9"/>
    <w:rsid w:val="00D90055"/>
    <w:rsid w:val="00D912DE"/>
    <w:rsid w:val="00D915B6"/>
    <w:rsid w:val="00D928E6"/>
    <w:rsid w:val="00D93292"/>
    <w:rsid w:val="00D93513"/>
    <w:rsid w:val="00D94E68"/>
    <w:rsid w:val="00D95571"/>
    <w:rsid w:val="00D969A9"/>
    <w:rsid w:val="00D972CC"/>
    <w:rsid w:val="00DA0263"/>
    <w:rsid w:val="00DA0573"/>
    <w:rsid w:val="00DA0F4D"/>
    <w:rsid w:val="00DA11AB"/>
    <w:rsid w:val="00DA1CED"/>
    <w:rsid w:val="00DA398D"/>
    <w:rsid w:val="00DA3E71"/>
    <w:rsid w:val="00DA4634"/>
    <w:rsid w:val="00DA4A61"/>
    <w:rsid w:val="00DA4F64"/>
    <w:rsid w:val="00DA7F7C"/>
    <w:rsid w:val="00DB0730"/>
    <w:rsid w:val="00DB1FBD"/>
    <w:rsid w:val="00DB2B20"/>
    <w:rsid w:val="00DB2C62"/>
    <w:rsid w:val="00DB3139"/>
    <w:rsid w:val="00DB3950"/>
    <w:rsid w:val="00DB4C0A"/>
    <w:rsid w:val="00DB515A"/>
    <w:rsid w:val="00DB5375"/>
    <w:rsid w:val="00DB549B"/>
    <w:rsid w:val="00DB5675"/>
    <w:rsid w:val="00DB5D73"/>
    <w:rsid w:val="00DB6043"/>
    <w:rsid w:val="00DB6076"/>
    <w:rsid w:val="00DB695B"/>
    <w:rsid w:val="00DB6C58"/>
    <w:rsid w:val="00DC1B57"/>
    <w:rsid w:val="00DC24BE"/>
    <w:rsid w:val="00DC2CDF"/>
    <w:rsid w:val="00DC2F7B"/>
    <w:rsid w:val="00DC3AF2"/>
    <w:rsid w:val="00DC445B"/>
    <w:rsid w:val="00DC4F8E"/>
    <w:rsid w:val="00DC63D0"/>
    <w:rsid w:val="00DD0C4F"/>
    <w:rsid w:val="00DD1964"/>
    <w:rsid w:val="00DD28EF"/>
    <w:rsid w:val="00DD2AF4"/>
    <w:rsid w:val="00DD2FD6"/>
    <w:rsid w:val="00DD3626"/>
    <w:rsid w:val="00DD4675"/>
    <w:rsid w:val="00DD468C"/>
    <w:rsid w:val="00DD548A"/>
    <w:rsid w:val="00DD680A"/>
    <w:rsid w:val="00DD6A2F"/>
    <w:rsid w:val="00DD7AE3"/>
    <w:rsid w:val="00DE0051"/>
    <w:rsid w:val="00DE1090"/>
    <w:rsid w:val="00DE1301"/>
    <w:rsid w:val="00DE20D5"/>
    <w:rsid w:val="00DE222C"/>
    <w:rsid w:val="00DE2746"/>
    <w:rsid w:val="00DE2DEA"/>
    <w:rsid w:val="00DE2ED9"/>
    <w:rsid w:val="00DE30CC"/>
    <w:rsid w:val="00DE31CB"/>
    <w:rsid w:val="00DE3CD1"/>
    <w:rsid w:val="00DE42AC"/>
    <w:rsid w:val="00DE4594"/>
    <w:rsid w:val="00DE58B5"/>
    <w:rsid w:val="00DE628D"/>
    <w:rsid w:val="00DE6483"/>
    <w:rsid w:val="00DE71F8"/>
    <w:rsid w:val="00DE74D0"/>
    <w:rsid w:val="00DE7F7D"/>
    <w:rsid w:val="00DF094F"/>
    <w:rsid w:val="00DF2021"/>
    <w:rsid w:val="00DF2518"/>
    <w:rsid w:val="00DF3B5D"/>
    <w:rsid w:val="00DF411F"/>
    <w:rsid w:val="00DF668F"/>
    <w:rsid w:val="00DF70B0"/>
    <w:rsid w:val="00DF727F"/>
    <w:rsid w:val="00E00404"/>
    <w:rsid w:val="00E007BB"/>
    <w:rsid w:val="00E00F0A"/>
    <w:rsid w:val="00E03F16"/>
    <w:rsid w:val="00E040DE"/>
    <w:rsid w:val="00E04E1D"/>
    <w:rsid w:val="00E0621E"/>
    <w:rsid w:val="00E076A8"/>
    <w:rsid w:val="00E07EE4"/>
    <w:rsid w:val="00E102FB"/>
    <w:rsid w:val="00E103C9"/>
    <w:rsid w:val="00E11569"/>
    <w:rsid w:val="00E11AC1"/>
    <w:rsid w:val="00E1309B"/>
    <w:rsid w:val="00E134BF"/>
    <w:rsid w:val="00E135E1"/>
    <w:rsid w:val="00E14562"/>
    <w:rsid w:val="00E14619"/>
    <w:rsid w:val="00E1484D"/>
    <w:rsid w:val="00E15E68"/>
    <w:rsid w:val="00E16AA3"/>
    <w:rsid w:val="00E201B4"/>
    <w:rsid w:val="00E205F0"/>
    <w:rsid w:val="00E2071D"/>
    <w:rsid w:val="00E20DD0"/>
    <w:rsid w:val="00E2193C"/>
    <w:rsid w:val="00E226ED"/>
    <w:rsid w:val="00E22CC5"/>
    <w:rsid w:val="00E2342B"/>
    <w:rsid w:val="00E237CA"/>
    <w:rsid w:val="00E23968"/>
    <w:rsid w:val="00E239F3"/>
    <w:rsid w:val="00E23B16"/>
    <w:rsid w:val="00E244A8"/>
    <w:rsid w:val="00E25307"/>
    <w:rsid w:val="00E25681"/>
    <w:rsid w:val="00E26655"/>
    <w:rsid w:val="00E27687"/>
    <w:rsid w:val="00E309EF"/>
    <w:rsid w:val="00E317E8"/>
    <w:rsid w:val="00E31B93"/>
    <w:rsid w:val="00E33D03"/>
    <w:rsid w:val="00E34B80"/>
    <w:rsid w:val="00E34F03"/>
    <w:rsid w:val="00E34FFF"/>
    <w:rsid w:val="00E379E0"/>
    <w:rsid w:val="00E37A73"/>
    <w:rsid w:val="00E408B4"/>
    <w:rsid w:val="00E40B74"/>
    <w:rsid w:val="00E41107"/>
    <w:rsid w:val="00E41586"/>
    <w:rsid w:val="00E419D4"/>
    <w:rsid w:val="00E41A5F"/>
    <w:rsid w:val="00E43805"/>
    <w:rsid w:val="00E43BEA"/>
    <w:rsid w:val="00E43EFC"/>
    <w:rsid w:val="00E44BD9"/>
    <w:rsid w:val="00E45D12"/>
    <w:rsid w:val="00E45E20"/>
    <w:rsid w:val="00E46421"/>
    <w:rsid w:val="00E464AA"/>
    <w:rsid w:val="00E521E7"/>
    <w:rsid w:val="00E528BD"/>
    <w:rsid w:val="00E547BA"/>
    <w:rsid w:val="00E54D78"/>
    <w:rsid w:val="00E5581F"/>
    <w:rsid w:val="00E565F9"/>
    <w:rsid w:val="00E57753"/>
    <w:rsid w:val="00E5778C"/>
    <w:rsid w:val="00E60AC4"/>
    <w:rsid w:val="00E61D02"/>
    <w:rsid w:val="00E62522"/>
    <w:rsid w:val="00E62641"/>
    <w:rsid w:val="00E62BE0"/>
    <w:rsid w:val="00E62EEC"/>
    <w:rsid w:val="00E6390F"/>
    <w:rsid w:val="00E6509D"/>
    <w:rsid w:val="00E65D2E"/>
    <w:rsid w:val="00E67D4A"/>
    <w:rsid w:val="00E67FE8"/>
    <w:rsid w:val="00E705C8"/>
    <w:rsid w:val="00E70F65"/>
    <w:rsid w:val="00E71C61"/>
    <w:rsid w:val="00E72274"/>
    <w:rsid w:val="00E73542"/>
    <w:rsid w:val="00E73D6D"/>
    <w:rsid w:val="00E746D5"/>
    <w:rsid w:val="00E748FD"/>
    <w:rsid w:val="00E7586B"/>
    <w:rsid w:val="00E80650"/>
    <w:rsid w:val="00E80A91"/>
    <w:rsid w:val="00E80B6E"/>
    <w:rsid w:val="00E81743"/>
    <w:rsid w:val="00E81D4C"/>
    <w:rsid w:val="00E81DDF"/>
    <w:rsid w:val="00E82297"/>
    <w:rsid w:val="00E835D6"/>
    <w:rsid w:val="00E83CDB"/>
    <w:rsid w:val="00E841BE"/>
    <w:rsid w:val="00E841E1"/>
    <w:rsid w:val="00E84380"/>
    <w:rsid w:val="00E84448"/>
    <w:rsid w:val="00E84A95"/>
    <w:rsid w:val="00E85235"/>
    <w:rsid w:val="00E86E7C"/>
    <w:rsid w:val="00E86F85"/>
    <w:rsid w:val="00E87FBD"/>
    <w:rsid w:val="00E905D0"/>
    <w:rsid w:val="00E908E5"/>
    <w:rsid w:val="00E90C60"/>
    <w:rsid w:val="00E90D3C"/>
    <w:rsid w:val="00E90EB8"/>
    <w:rsid w:val="00E914E0"/>
    <w:rsid w:val="00E92B09"/>
    <w:rsid w:val="00E93926"/>
    <w:rsid w:val="00E94030"/>
    <w:rsid w:val="00E94081"/>
    <w:rsid w:val="00E94D8D"/>
    <w:rsid w:val="00E94F92"/>
    <w:rsid w:val="00E95537"/>
    <w:rsid w:val="00E95ACB"/>
    <w:rsid w:val="00E96532"/>
    <w:rsid w:val="00E97542"/>
    <w:rsid w:val="00EA0185"/>
    <w:rsid w:val="00EA0B87"/>
    <w:rsid w:val="00EA2796"/>
    <w:rsid w:val="00EA4272"/>
    <w:rsid w:val="00EA4A5F"/>
    <w:rsid w:val="00EA4E33"/>
    <w:rsid w:val="00EA5266"/>
    <w:rsid w:val="00EA53B7"/>
    <w:rsid w:val="00EA5713"/>
    <w:rsid w:val="00EA5C0F"/>
    <w:rsid w:val="00EA6509"/>
    <w:rsid w:val="00EA6B89"/>
    <w:rsid w:val="00EA739B"/>
    <w:rsid w:val="00EA7685"/>
    <w:rsid w:val="00EA7E8A"/>
    <w:rsid w:val="00EB08E7"/>
    <w:rsid w:val="00EB0C92"/>
    <w:rsid w:val="00EB15EA"/>
    <w:rsid w:val="00EB1D9F"/>
    <w:rsid w:val="00EB1F4A"/>
    <w:rsid w:val="00EB355E"/>
    <w:rsid w:val="00EB7E33"/>
    <w:rsid w:val="00EC108D"/>
    <w:rsid w:val="00EC1657"/>
    <w:rsid w:val="00EC2455"/>
    <w:rsid w:val="00EC2995"/>
    <w:rsid w:val="00EC2AE1"/>
    <w:rsid w:val="00EC2CF5"/>
    <w:rsid w:val="00EC5676"/>
    <w:rsid w:val="00EC576B"/>
    <w:rsid w:val="00EC6D19"/>
    <w:rsid w:val="00EC73CD"/>
    <w:rsid w:val="00ED12DB"/>
    <w:rsid w:val="00ED254D"/>
    <w:rsid w:val="00ED37EF"/>
    <w:rsid w:val="00ED427A"/>
    <w:rsid w:val="00ED485C"/>
    <w:rsid w:val="00ED49BF"/>
    <w:rsid w:val="00ED4E83"/>
    <w:rsid w:val="00ED53B0"/>
    <w:rsid w:val="00ED6B4F"/>
    <w:rsid w:val="00ED7487"/>
    <w:rsid w:val="00ED769D"/>
    <w:rsid w:val="00ED7752"/>
    <w:rsid w:val="00EE1531"/>
    <w:rsid w:val="00EE15CC"/>
    <w:rsid w:val="00EE1EE4"/>
    <w:rsid w:val="00EE21AD"/>
    <w:rsid w:val="00EE29AC"/>
    <w:rsid w:val="00EE358B"/>
    <w:rsid w:val="00EE3789"/>
    <w:rsid w:val="00EE66D1"/>
    <w:rsid w:val="00EE722F"/>
    <w:rsid w:val="00EF0830"/>
    <w:rsid w:val="00EF12FE"/>
    <w:rsid w:val="00EF1933"/>
    <w:rsid w:val="00EF20ED"/>
    <w:rsid w:val="00EF21EC"/>
    <w:rsid w:val="00EF23EA"/>
    <w:rsid w:val="00EF268C"/>
    <w:rsid w:val="00EF28D8"/>
    <w:rsid w:val="00EF2B90"/>
    <w:rsid w:val="00EF2EC0"/>
    <w:rsid w:val="00EF33B0"/>
    <w:rsid w:val="00EF3572"/>
    <w:rsid w:val="00EF371B"/>
    <w:rsid w:val="00EF3CDA"/>
    <w:rsid w:val="00EF4052"/>
    <w:rsid w:val="00EF5270"/>
    <w:rsid w:val="00EF5EAF"/>
    <w:rsid w:val="00EF6059"/>
    <w:rsid w:val="00EF71DB"/>
    <w:rsid w:val="00EF7F34"/>
    <w:rsid w:val="00F0214A"/>
    <w:rsid w:val="00F03A68"/>
    <w:rsid w:val="00F04436"/>
    <w:rsid w:val="00F046FA"/>
    <w:rsid w:val="00F04CF9"/>
    <w:rsid w:val="00F055A9"/>
    <w:rsid w:val="00F0573A"/>
    <w:rsid w:val="00F0642F"/>
    <w:rsid w:val="00F07602"/>
    <w:rsid w:val="00F10C3B"/>
    <w:rsid w:val="00F115CF"/>
    <w:rsid w:val="00F11DD4"/>
    <w:rsid w:val="00F12E79"/>
    <w:rsid w:val="00F132F1"/>
    <w:rsid w:val="00F13318"/>
    <w:rsid w:val="00F13F1C"/>
    <w:rsid w:val="00F1445E"/>
    <w:rsid w:val="00F1494C"/>
    <w:rsid w:val="00F15FFF"/>
    <w:rsid w:val="00F1613A"/>
    <w:rsid w:val="00F16A3E"/>
    <w:rsid w:val="00F16C5C"/>
    <w:rsid w:val="00F2015C"/>
    <w:rsid w:val="00F20CB2"/>
    <w:rsid w:val="00F21A1A"/>
    <w:rsid w:val="00F22ACB"/>
    <w:rsid w:val="00F22AF9"/>
    <w:rsid w:val="00F22F57"/>
    <w:rsid w:val="00F23AE3"/>
    <w:rsid w:val="00F23AF4"/>
    <w:rsid w:val="00F23F05"/>
    <w:rsid w:val="00F24E98"/>
    <w:rsid w:val="00F26F1B"/>
    <w:rsid w:val="00F2769F"/>
    <w:rsid w:val="00F27C6C"/>
    <w:rsid w:val="00F3142A"/>
    <w:rsid w:val="00F315C1"/>
    <w:rsid w:val="00F31A35"/>
    <w:rsid w:val="00F31C6E"/>
    <w:rsid w:val="00F32718"/>
    <w:rsid w:val="00F33871"/>
    <w:rsid w:val="00F3436C"/>
    <w:rsid w:val="00F34522"/>
    <w:rsid w:val="00F37A26"/>
    <w:rsid w:val="00F37AE6"/>
    <w:rsid w:val="00F37D74"/>
    <w:rsid w:val="00F42131"/>
    <w:rsid w:val="00F424F9"/>
    <w:rsid w:val="00F4334B"/>
    <w:rsid w:val="00F43643"/>
    <w:rsid w:val="00F4452E"/>
    <w:rsid w:val="00F469CC"/>
    <w:rsid w:val="00F46C6C"/>
    <w:rsid w:val="00F47996"/>
    <w:rsid w:val="00F47B3E"/>
    <w:rsid w:val="00F508C9"/>
    <w:rsid w:val="00F51324"/>
    <w:rsid w:val="00F52060"/>
    <w:rsid w:val="00F52A0D"/>
    <w:rsid w:val="00F53093"/>
    <w:rsid w:val="00F531DC"/>
    <w:rsid w:val="00F5320C"/>
    <w:rsid w:val="00F5372F"/>
    <w:rsid w:val="00F545C9"/>
    <w:rsid w:val="00F54C5E"/>
    <w:rsid w:val="00F60166"/>
    <w:rsid w:val="00F62876"/>
    <w:rsid w:val="00F66758"/>
    <w:rsid w:val="00F66C93"/>
    <w:rsid w:val="00F66E78"/>
    <w:rsid w:val="00F67BBF"/>
    <w:rsid w:val="00F70183"/>
    <w:rsid w:val="00F70522"/>
    <w:rsid w:val="00F70708"/>
    <w:rsid w:val="00F70EA5"/>
    <w:rsid w:val="00F7252F"/>
    <w:rsid w:val="00F72608"/>
    <w:rsid w:val="00F73795"/>
    <w:rsid w:val="00F73B0E"/>
    <w:rsid w:val="00F7411B"/>
    <w:rsid w:val="00F748AC"/>
    <w:rsid w:val="00F74DFA"/>
    <w:rsid w:val="00F75F24"/>
    <w:rsid w:val="00F76302"/>
    <w:rsid w:val="00F7717B"/>
    <w:rsid w:val="00F777A3"/>
    <w:rsid w:val="00F80573"/>
    <w:rsid w:val="00F814F9"/>
    <w:rsid w:val="00F8158A"/>
    <w:rsid w:val="00F81787"/>
    <w:rsid w:val="00F83218"/>
    <w:rsid w:val="00F83C37"/>
    <w:rsid w:val="00F84787"/>
    <w:rsid w:val="00F85B7C"/>
    <w:rsid w:val="00F872CF"/>
    <w:rsid w:val="00F879C0"/>
    <w:rsid w:val="00F87CB9"/>
    <w:rsid w:val="00F917B7"/>
    <w:rsid w:val="00F93F0A"/>
    <w:rsid w:val="00F9574F"/>
    <w:rsid w:val="00F95954"/>
    <w:rsid w:val="00F95D4B"/>
    <w:rsid w:val="00F97712"/>
    <w:rsid w:val="00F97BD5"/>
    <w:rsid w:val="00FA08B1"/>
    <w:rsid w:val="00FA0DFF"/>
    <w:rsid w:val="00FA40D0"/>
    <w:rsid w:val="00FA4C45"/>
    <w:rsid w:val="00FA52B2"/>
    <w:rsid w:val="00FA5DD5"/>
    <w:rsid w:val="00FA64AE"/>
    <w:rsid w:val="00FB0690"/>
    <w:rsid w:val="00FB0D71"/>
    <w:rsid w:val="00FB22A3"/>
    <w:rsid w:val="00FB2645"/>
    <w:rsid w:val="00FB32F2"/>
    <w:rsid w:val="00FB3713"/>
    <w:rsid w:val="00FB375F"/>
    <w:rsid w:val="00FB416A"/>
    <w:rsid w:val="00FB4F19"/>
    <w:rsid w:val="00FC1B67"/>
    <w:rsid w:val="00FC2216"/>
    <w:rsid w:val="00FC2376"/>
    <w:rsid w:val="00FC4CEC"/>
    <w:rsid w:val="00FD067C"/>
    <w:rsid w:val="00FD20D9"/>
    <w:rsid w:val="00FD3E89"/>
    <w:rsid w:val="00FD4F4D"/>
    <w:rsid w:val="00FD54A0"/>
    <w:rsid w:val="00FD5B9E"/>
    <w:rsid w:val="00FD693B"/>
    <w:rsid w:val="00FD72B0"/>
    <w:rsid w:val="00FE08C9"/>
    <w:rsid w:val="00FE0DB9"/>
    <w:rsid w:val="00FE1B31"/>
    <w:rsid w:val="00FE3C8C"/>
    <w:rsid w:val="00FE469F"/>
    <w:rsid w:val="00FE47EE"/>
    <w:rsid w:val="00FE5C7A"/>
    <w:rsid w:val="00FE75DF"/>
    <w:rsid w:val="00FE79F4"/>
    <w:rsid w:val="00FF0E76"/>
    <w:rsid w:val="00FF1827"/>
    <w:rsid w:val="00FF1C05"/>
    <w:rsid w:val="00FF2357"/>
    <w:rsid w:val="00FF273E"/>
    <w:rsid w:val="00FF28B8"/>
    <w:rsid w:val="00FF2E3E"/>
    <w:rsid w:val="00FF3A7E"/>
    <w:rsid w:val="00FF4098"/>
    <w:rsid w:val="00FF6C7C"/>
    <w:rsid w:val="00FF7135"/>
    <w:rsid w:val="00FF76BC"/>
    <w:rsid w:val="00FF7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82"/>
    <w:pPr>
      <w:widowControl w:val="0"/>
      <w:autoSpaceDE w:val="0"/>
      <w:autoSpaceDN w:val="0"/>
      <w:adjustRightInd w:val="0"/>
      <w:spacing w:line="300" w:lineRule="auto"/>
      <w:ind w:left="1640"/>
      <w:jc w:val="center"/>
    </w:pPr>
    <w:rPr>
      <w:i/>
      <w:iCs/>
      <w:sz w:val="32"/>
      <w:szCs w:val="32"/>
    </w:rPr>
  </w:style>
  <w:style w:type="paragraph" w:styleId="1">
    <w:name w:val="heading 1"/>
    <w:basedOn w:val="a"/>
    <w:next w:val="a"/>
    <w:link w:val="10"/>
    <w:qFormat/>
    <w:rsid w:val="00EF4052"/>
    <w:pPr>
      <w:keepNext/>
      <w:spacing w:line="260" w:lineRule="auto"/>
      <w:ind w:left="0"/>
      <w:outlineLvl w:val="0"/>
    </w:pPr>
  </w:style>
  <w:style w:type="paragraph" w:styleId="2">
    <w:name w:val="heading 2"/>
    <w:basedOn w:val="a"/>
    <w:next w:val="a"/>
    <w:link w:val="20"/>
    <w:qFormat/>
    <w:rsid w:val="00EF4052"/>
    <w:pPr>
      <w:keepNext/>
      <w:spacing w:before="380" w:line="240" w:lineRule="auto"/>
      <w:ind w:left="0"/>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78FD"/>
    <w:rPr>
      <w:i/>
      <w:iCs/>
      <w:sz w:val="32"/>
      <w:szCs w:val="32"/>
    </w:rPr>
  </w:style>
  <w:style w:type="character" w:customStyle="1" w:styleId="20">
    <w:name w:val="Заголовок 2 Знак"/>
    <w:link w:val="2"/>
    <w:rsid w:val="002978FD"/>
    <w:rPr>
      <w:i/>
      <w:iCs/>
      <w:sz w:val="32"/>
      <w:szCs w:val="32"/>
    </w:rPr>
  </w:style>
  <w:style w:type="paragraph" w:customStyle="1" w:styleId="a3">
    <w:name w:val="Знак Знак Знак"/>
    <w:basedOn w:val="a"/>
    <w:rsid w:val="00EF4052"/>
    <w:pPr>
      <w:spacing w:after="160" w:line="240" w:lineRule="exact"/>
    </w:pPr>
    <w:rPr>
      <w:rFonts w:ascii="Verdana" w:hAnsi="Verdana"/>
      <w:lang w:val="en-US" w:eastAsia="en-US"/>
    </w:rPr>
  </w:style>
  <w:style w:type="paragraph" w:customStyle="1" w:styleId="FR1">
    <w:name w:val="FR1"/>
    <w:rsid w:val="00EF4052"/>
    <w:pPr>
      <w:widowControl w:val="0"/>
      <w:autoSpaceDE w:val="0"/>
      <w:autoSpaceDN w:val="0"/>
      <w:adjustRightInd w:val="0"/>
      <w:spacing w:before="420"/>
    </w:pPr>
    <w:rPr>
      <w:sz w:val="28"/>
      <w:szCs w:val="28"/>
    </w:rPr>
  </w:style>
  <w:style w:type="paragraph" w:styleId="a4">
    <w:name w:val="caption"/>
    <w:basedOn w:val="a"/>
    <w:next w:val="a"/>
    <w:qFormat/>
    <w:rsid w:val="00EF4052"/>
    <w:pPr>
      <w:spacing w:line="260" w:lineRule="auto"/>
      <w:ind w:left="0"/>
    </w:pPr>
  </w:style>
  <w:style w:type="table" w:styleId="a5">
    <w:name w:val="Table Grid"/>
    <w:basedOn w:val="a1"/>
    <w:rsid w:val="0053483D"/>
    <w:pPr>
      <w:widowControl w:val="0"/>
      <w:autoSpaceDE w:val="0"/>
      <w:autoSpaceDN w:val="0"/>
      <w:adjustRightInd w:val="0"/>
      <w:spacing w:line="300" w:lineRule="auto"/>
      <w:ind w:left="164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C00B0D"/>
    <w:rPr>
      <w:rFonts w:ascii="Tahoma" w:hAnsi="Tahoma"/>
      <w:sz w:val="16"/>
      <w:szCs w:val="16"/>
    </w:rPr>
  </w:style>
  <w:style w:type="character" w:customStyle="1" w:styleId="a7">
    <w:name w:val="Текст выноски Знак"/>
    <w:link w:val="a6"/>
    <w:uiPriority w:val="99"/>
    <w:semiHidden/>
    <w:rsid w:val="002978FD"/>
    <w:rPr>
      <w:rFonts w:ascii="Tahoma" w:hAnsi="Tahoma" w:cs="Tahoma"/>
      <w:i/>
      <w:iCs/>
      <w:sz w:val="16"/>
      <w:szCs w:val="16"/>
    </w:rPr>
  </w:style>
  <w:style w:type="paragraph" w:customStyle="1" w:styleId="ConsPlusNonformat">
    <w:name w:val="ConsPlusNonformat"/>
    <w:uiPriority w:val="99"/>
    <w:rsid w:val="00046C5C"/>
    <w:pPr>
      <w:widowControl w:val="0"/>
      <w:autoSpaceDE w:val="0"/>
      <w:autoSpaceDN w:val="0"/>
      <w:adjustRightInd w:val="0"/>
    </w:pPr>
    <w:rPr>
      <w:rFonts w:ascii="Courier New" w:hAnsi="Courier New" w:cs="Courier New"/>
    </w:rPr>
  </w:style>
  <w:style w:type="paragraph" w:styleId="a8">
    <w:name w:val="header"/>
    <w:basedOn w:val="a"/>
    <w:link w:val="a9"/>
    <w:rsid w:val="00841050"/>
    <w:pPr>
      <w:tabs>
        <w:tab w:val="center" w:pos="4677"/>
        <w:tab w:val="right" w:pos="9355"/>
      </w:tabs>
    </w:pPr>
  </w:style>
  <w:style w:type="character" w:customStyle="1" w:styleId="a9">
    <w:name w:val="Верхний колонтитул Знак"/>
    <w:link w:val="a8"/>
    <w:uiPriority w:val="99"/>
    <w:rsid w:val="002978FD"/>
    <w:rPr>
      <w:i/>
      <w:iCs/>
      <w:sz w:val="32"/>
      <w:szCs w:val="32"/>
    </w:rPr>
  </w:style>
  <w:style w:type="paragraph" w:styleId="aa">
    <w:name w:val="footer"/>
    <w:basedOn w:val="a"/>
    <w:link w:val="ab"/>
    <w:rsid w:val="00841050"/>
    <w:pPr>
      <w:tabs>
        <w:tab w:val="center" w:pos="4677"/>
        <w:tab w:val="right" w:pos="9355"/>
      </w:tabs>
    </w:pPr>
  </w:style>
  <w:style w:type="character" w:customStyle="1" w:styleId="ab">
    <w:name w:val="Нижний колонтитул Знак"/>
    <w:link w:val="aa"/>
    <w:uiPriority w:val="99"/>
    <w:rsid w:val="002978FD"/>
    <w:rPr>
      <w:i/>
      <w:iCs/>
      <w:sz w:val="32"/>
      <w:szCs w:val="32"/>
    </w:rPr>
  </w:style>
  <w:style w:type="character" w:styleId="ac">
    <w:name w:val="Hyperlink"/>
    <w:uiPriority w:val="99"/>
    <w:unhideWhenUsed/>
    <w:rsid w:val="006177CB"/>
    <w:rPr>
      <w:color w:val="0000FF"/>
      <w:u w:val="single"/>
    </w:rPr>
  </w:style>
  <w:style w:type="character" w:styleId="ad">
    <w:name w:val="FollowedHyperlink"/>
    <w:uiPriority w:val="99"/>
    <w:semiHidden/>
    <w:unhideWhenUsed/>
    <w:rsid w:val="006177CB"/>
    <w:rPr>
      <w:color w:val="800080"/>
      <w:u w:val="single"/>
    </w:rPr>
  </w:style>
  <w:style w:type="paragraph" w:customStyle="1" w:styleId="xl66">
    <w:name w:val="xl66"/>
    <w:basedOn w:val="a"/>
    <w:rsid w:val="001E3965"/>
    <w:pPr>
      <w:widowControl/>
      <w:autoSpaceDE/>
      <w:autoSpaceDN/>
      <w:adjustRightInd/>
      <w:spacing w:before="100" w:beforeAutospacing="1" w:after="100" w:afterAutospacing="1" w:line="240" w:lineRule="auto"/>
      <w:ind w:left="0"/>
      <w:jc w:val="left"/>
    </w:pPr>
    <w:rPr>
      <w:rFonts w:ascii="Arial CYR" w:hAnsi="Arial CYR" w:cs="Arial CYR"/>
      <w:i w:val="0"/>
      <w:iCs w:val="0"/>
      <w:sz w:val="16"/>
      <w:szCs w:val="16"/>
    </w:rPr>
  </w:style>
  <w:style w:type="paragraph" w:customStyle="1" w:styleId="xl67">
    <w:name w:val="xl67"/>
    <w:basedOn w:val="a"/>
    <w:rsid w:val="001E3965"/>
    <w:pPr>
      <w:widowControl/>
      <w:autoSpaceDE/>
      <w:autoSpaceDN/>
      <w:adjustRightInd/>
      <w:spacing w:before="100" w:beforeAutospacing="1" w:after="100" w:afterAutospacing="1" w:line="240" w:lineRule="auto"/>
      <w:ind w:left="0"/>
      <w:jc w:val="left"/>
    </w:pPr>
    <w:rPr>
      <w:rFonts w:ascii="Arial CYR" w:hAnsi="Arial CYR" w:cs="Arial CYR"/>
      <w:i w:val="0"/>
      <w:iCs w:val="0"/>
      <w:sz w:val="24"/>
      <w:szCs w:val="24"/>
    </w:rPr>
  </w:style>
  <w:style w:type="paragraph" w:customStyle="1" w:styleId="xl68">
    <w:name w:val="xl68"/>
    <w:basedOn w:val="a"/>
    <w:rsid w:val="001E3965"/>
    <w:pPr>
      <w:widowControl/>
      <w:autoSpaceDE/>
      <w:autoSpaceDN/>
      <w:adjustRightInd/>
      <w:spacing w:before="100" w:beforeAutospacing="1" w:after="100" w:afterAutospacing="1" w:line="240" w:lineRule="auto"/>
      <w:ind w:left="0"/>
      <w:jc w:val="left"/>
    </w:pPr>
    <w:rPr>
      <w:rFonts w:ascii="Arial CYR" w:hAnsi="Arial CYR" w:cs="Arial CYR"/>
      <w:b/>
      <w:bCs/>
      <w:i w:val="0"/>
      <w:iCs w:val="0"/>
      <w:sz w:val="24"/>
      <w:szCs w:val="24"/>
    </w:rPr>
  </w:style>
  <w:style w:type="paragraph" w:customStyle="1" w:styleId="xl69">
    <w:name w:val="xl69"/>
    <w:basedOn w:val="a"/>
    <w:rsid w:val="001E3965"/>
    <w:pPr>
      <w:widowControl/>
      <w:autoSpaceDE/>
      <w:autoSpaceDN/>
      <w:adjustRightInd/>
      <w:spacing w:before="100" w:beforeAutospacing="1" w:after="100" w:afterAutospacing="1" w:line="240" w:lineRule="auto"/>
      <w:ind w:left="0"/>
      <w:jc w:val="left"/>
    </w:pPr>
    <w:rPr>
      <w:i w:val="0"/>
      <w:iCs w:val="0"/>
      <w:sz w:val="24"/>
      <w:szCs w:val="24"/>
    </w:rPr>
  </w:style>
  <w:style w:type="paragraph" w:customStyle="1" w:styleId="xl71">
    <w:name w:val="xl71"/>
    <w:basedOn w:val="a"/>
    <w:rsid w:val="001E3965"/>
    <w:pPr>
      <w:widowControl/>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72">
    <w:name w:val="xl72"/>
    <w:basedOn w:val="a"/>
    <w:rsid w:val="001E3965"/>
    <w:pPr>
      <w:widowControl/>
      <w:autoSpaceDE/>
      <w:autoSpaceDN/>
      <w:adjustRightInd/>
      <w:spacing w:before="100" w:beforeAutospacing="1" w:after="100" w:afterAutospacing="1" w:line="240" w:lineRule="auto"/>
      <w:ind w:left="0"/>
      <w:jc w:val="left"/>
    </w:pPr>
    <w:rPr>
      <w:rFonts w:ascii="Arial CYR" w:hAnsi="Arial CYR" w:cs="Arial CYR"/>
      <w:b/>
      <w:bCs/>
      <w:i w:val="0"/>
      <w:iCs w:val="0"/>
      <w:sz w:val="24"/>
      <w:szCs w:val="24"/>
    </w:rPr>
  </w:style>
  <w:style w:type="paragraph" w:customStyle="1" w:styleId="xl73">
    <w:name w:val="xl73"/>
    <w:basedOn w:val="a"/>
    <w:rsid w:val="001E3965"/>
    <w:pPr>
      <w:widowControl/>
      <w:autoSpaceDE/>
      <w:autoSpaceDN/>
      <w:adjustRightInd/>
      <w:spacing w:before="100" w:beforeAutospacing="1" w:after="100" w:afterAutospacing="1" w:line="240" w:lineRule="auto"/>
      <w:ind w:left="0"/>
      <w:jc w:val="left"/>
    </w:pPr>
    <w:rPr>
      <w:rFonts w:ascii="Arial CYR" w:hAnsi="Arial CYR" w:cs="Arial CYR"/>
      <w:i w:val="0"/>
      <w:iCs w:val="0"/>
      <w:sz w:val="24"/>
      <w:szCs w:val="24"/>
    </w:rPr>
  </w:style>
  <w:style w:type="paragraph" w:customStyle="1" w:styleId="xl74">
    <w:name w:val="xl74"/>
    <w:basedOn w:val="a"/>
    <w:rsid w:val="001E3965"/>
    <w:pPr>
      <w:widowControl/>
      <w:autoSpaceDE/>
      <w:autoSpaceDN/>
      <w:adjustRightInd/>
      <w:spacing w:before="100" w:beforeAutospacing="1" w:after="100" w:afterAutospacing="1" w:line="240" w:lineRule="auto"/>
      <w:ind w:left="0"/>
      <w:jc w:val="left"/>
    </w:pPr>
    <w:rPr>
      <w:i w:val="0"/>
      <w:iCs w:val="0"/>
      <w:color w:val="FFFFFF"/>
      <w:sz w:val="24"/>
      <w:szCs w:val="24"/>
    </w:rPr>
  </w:style>
  <w:style w:type="paragraph" w:customStyle="1" w:styleId="xl76">
    <w:name w:val="xl76"/>
    <w:basedOn w:val="a"/>
    <w:rsid w:val="001E3965"/>
    <w:pPr>
      <w:widowControl/>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77">
    <w:name w:val="xl77"/>
    <w:basedOn w:val="a"/>
    <w:rsid w:val="001E3965"/>
    <w:pPr>
      <w:widowControl/>
      <w:autoSpaceDE/>
      <w:autoSpaceDN/>
      <w:adjustRightInd/>
      <w:spacing w:before="100" w:beforeAutospacing="1" w:after="100" w:afterAutospacing="1" w:line="240" w:lineRule="auto"/>
      <w:ind w:left="0"/>
      <w:jc w:val="left"/>
    </w:pPr>
    <w:rPr>
      <w:i w:val="0"/>
      <w:iCs w:val="0"/>
      <w:sz w:val="24"/>
      <w:szCs w:val="24"/>
    </w:rPr>
  </w:style>
  <w:style w:type="paragraph" w:customStyle="1" w:styleId="xl78">
    <w:name w:val="xl78"/>
    <w:basedOn w:val="a"/>
    <w:rsid w:val="001E3965"/>
    <w:pPr>
      <w:widowControl/>
      <w:autoSpaceDE/>
      <w:autoSpaceDN/>
      <w:adjustRightInd/>
      <w:spacing w:before="100" w:beforeAutospacing="1" w:after="100" w:afterAutospacing="1" w:line="240" w:lineRule="auto"/>
      <w:ind w:left="0"/>
      <w:jc w:val="left"/>
    </w:pPr>
    <w:rPr>
      <w:i w:val="0"/>
      <w:iCs w:val="0"/>
      <w:sz w:val="24"/>
      <w:szCs w:val="24"/>
    </w:rPr>
  </w:style>
  <w:style w:type="paragraph" w:customStyle="1" w:styleId="xl79">
    <w:name w:val="xl79"/>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80">
    <w:name w:val="xl80"/>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81">
    <w:name w:val="xl81"/>
    <w:basedOn w:val="a"/>
    <w:rsid w:val="001E3965"/>
    <w:pPr>
      <w:widowControl/>
      <w:autoSpaceDE/>
      <w:autoSpaceDN/>
      <w:adjustRightInd/>
      <w:spacing w:before="100" w:beforeAutospacing="1" w:after="100" w:afterAutospacing="1" w:line="240" w:lineRule="auto"/>
      <w:ind w:left="0"/>
    </w:pPr>
    <w:rPr>
      <w:b/>
      <w:bCs/>
      <w:i w:val="0"/>
      <w:iCs w:val="0"/>
      <w:sz w:val="24"/>
      <w:szCs w:val="24"/>
    </w:rPr>
  </w:style>
  <w:style w:type="paragraph" w:customStyle="1" w:styleId="xl82">
    <w:name w:val="xl82"/>
    <w:basedOn w:val="a"/>
    <w:rsid w:val="001E3965"/>
    <w:pPr>
      <w:widowControl/>
      <w:autoSpaceDE/>
      <w:autoSpaceDN/>
      <w:adjustRightInd/>
      <w:spacing w:before="100" w:beforeAutospacing="1" w:after="100" w:afterAutospacing="1" w:line="240" w:lineRule="auto"/>
      <w:ind w:left="0"/>
      <w:jc w:val="left"/>
    </w:pPr>
    <w:rPr>
      <w:i w:val="0"/>
      <w:iCs w:val="0"/>
      <w:sz w:val="24"/>
      <w:szCs w:val="24"/>
    </w:rPr>
  </w:style>
  <w:style w:type="paragraph" w:customStyle="1" w:styleId="xl83">
    <w:name w:val="xl83"/>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textAlignment w:val="center"/>
    </w:pPr>
    <w:rPr>
      <w:b/>
      <w:bCs/>
      <w:i w:val="0"/>
      <w:iCs w:val="0"/>
      <w:sz w:val="18"/>
      <w:szCs w:val="18"/>
    </w:rPr>
  </w:style>
  <w:style w:type="paragraph" w:customStyle="1" w:styleId="xl84">
    <w:name w:val="xl84"/>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textAlignment w:val="center"/>
    </w:pPr>
    <w:rPr>
      <w:b/>
      <w:bCs/>
      <w:i w:val="0"/>
      <w:iCs w:val="0"/>
      <w:sz w:val="18"/>
      <w:szCs w:val="18"/>
    </w:rPr>
  </w:style>
  <w:style w:type="paragraph" w:customStyle="1" w:styleId="xl85">
    <w:name w:val="xl85"/>
    <w:basedOn w:val="a"/>
    <w:rsid w:val="001E3965"/>
    <w:pPr>
      <w:widowControl/>
      <w:autoSpaceDE/>
      <w:autoSpaceDN/>
      <w:adjustRightInd/>
      <w:spacing w:before="100" w:beforeAutospacing="1" w:after="100" w:afterAutospacing="1" w:line="240" w:lineRule="auto"/>
      <w:ind w:left="0"/>
    </w:pPr>
    <w:rPr>
      <w:i w:val="0"/>
      <w:iCs w:val="0"/>
      <w:sz w:val="24"/>
      <w:szCs w:val="24"/>
    </w:rPr>
  </w:style>
  <w:style w:type="paragraph" w:customStyle="1" w:styleId="xl86">
    <w:name w:val="xl86"/>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87">
    <w:name w:val="xl87"/>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both"/>
    </w:pPr>
    <w:rPr>
      <w:i w:val="0"/>
      <w:iCs w:val="0"/>
      <w:sz w:val="24"/>
      <w:szCs w:val="24"/>
    </w:rPr>
  </w:style>
  <w:style w:type="paragraph" w:customStyle="1" w:styleId="xl88">
    <w:name w:val="xl88"/>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89">
    <w:name w:val="xl89"/>
    <w:basedOn w:val="a"/>
    <w:rsid w:val="001E3965"/>
    <w:pPr>
      <w:widowControl/>
      <w:autoSpaceDE/>
      <w:autoSpaceDN/>
      <w:adjustRightInd/>
      <w:spacing w:before="100" w:beforeAutospacing="1" w:after="100" w:afterAutospacing="1" w:line="240" w:lineRule="auto"/>
      <w:ind w:left="0"/>
    </w:pPr>
    <w:rPr>
      <w:i w:val="0"/>
      <w:iCs w:val="0"/>
      <w:sz w:val="24"/>
      <w:szCs w:val="24"/>
    </w:rPr>
  </w:style>
  <w:style w:type="paragraph" w:customStyle="1" w:styleId="xl90">
    <w:name w:val="xl90"/>
    <w:basedOn w:val="a"/>
    <w:rsid w:val="001E3965"/>
    <w:pPr>
      <w:widowControl/>
      <w:pBdr>
        <w:left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91">
    <w:name w:val="xl91"/>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92">
    <w:name w:val="xl92"/>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b/>
      <w:bCs/>
      <w:i w:val="0"/>
      <w:iCs w:val="0"/>
      <w:sz w:val="24"/>
      <w:szCs w:val="24"/>
    </w:rPr>
  </w:style>
  <w:style w:type="paragraph" w:customStyle="1" w:styleId="xl93">
    <w:name w:val="xl93"/>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b/>
      <w:bCs/>
      <w:i w:val="0"/>
      <w:iCs w:val="0"/>
      <w:sz w:val="24"/>
      <w:szCs w:val="24"/>
    </w:rPr>
  </w:style>
  <w:style w:type="paragraph" w:customStyle="1" w:styleId="xl94">
    <w:name w:val="xl94"/>
    <w:basedOn w:val="a"/>
    <w:rsid w:val="001E3965"/>
    <w:pPr>
      <w:widowControl/>
      <w:autoSpaceDE/>
      <w:autoSpaceDN/>
      <w:adjustRightInd/>
      <w:spacing w:before="100" w:beforeAutospacing="1" w:after="100" w:afterAutospacing="1" w:line="240" w:lineRule="auto"/>
      <w:ind w:left="0"/>
      <w:jc w:val="left"/>
    </w:pPr>
    <w:rPr>
      <w:rFonts w:ascii="Arial CYR" w:hAnsi="Arial CYR" w:cs="Arial CYR"/>
      <w:b/>
      <w:bCs/>
      <w:i w:val="0"/>
      <w:iCs w:val="0"/>
      <w:sz w:val="24"/>
      <w:szCs w:val="24"/>
    </w:rPr>
  </w:style>
  <w:style w:type="paragraph" w:customStyle="1" w:styleId="xl95">
    <w:name w:val="xl95"/>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96">
    <w:name w:val="xl96"/>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both"/>
    </w:pPr>
    <w:rPr>
      <w:b/>
      <w:bCs/>
      <w:i w:val="0"/>
      <w:iCs w:val="0"/>
      <w:sz w:val="24"/>
      <w:szCs w:val="24"/>
    </w:rPr>
  </w:style>
  <w:style w:type="paragraph" w:customStyle="1" w:styleId="xl97">
    <w:name w:val="xl97"/>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b/>
      <w:bCs/>
      <w:i w:val="0"/>
      <w:iCs w:val="0"/>
      <w:sz w:val="24"/>
      <w:szCs w:val="24"/>
    </w:rPr>
  </w:style>
  <w:style w:type="paragraph" w:customStyle="1" w:styleId="xl98">
    <w:name w:val="xl98"/>
    <w:basedOn w:val="a"/>
    <w:rsid w:val="001E3965"/>
    <w:pPr>
      <w:widowControl/>
      <w:autoSpaceDE/>
      <w:autoSpaceDN/>
      <w:adjustRightInd/>
      <w:spacing w:before="100" w:beforeAutospacing="1" w:after="100" w:afterAutospacing="1" w:line="240" w:lineRule="auto"/>
      <w:ind w:left="0"/>
      <w:jc w:val="left"/>
    </w:pPr>
    <w:rPr>
      <w:b/>
      <w:bCs/>
      <w:i w:val="0"/>
      <w:iCs w:val="0"/>
      <w:sz w:val="16"/>
      <w:szCs w:val="16"/>
    </w:rPr>
  </w:style>
  <w:style w:type="paragraph" w:customStyle="1" w:styleId="xl99">
    <w:name w:val="xl99"/>
    <w:basedOn w:val="a"/>
    <w:rsid w:val="001E3965"/>
    <w:pPr>
      <w:widowControl/>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100">
    <w:name w:val="xl100"/>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101">
    <w:name w:val="xl101"/>
    <w:basedOn w:val="a"/>
    <w:rsid w:val="001E3965"/>
    <w:pPr>
      <w:widowControl/>
      <w:autoSpaceDE/>
      <w:autoSpaceDN/>
      <w:adjustRightInd/>
      <w:spacing w:before="100" w:beforeAutospacing="1" w:after="100" w:afterAutospacing="1" w:line="240" w:lineRule="auto"/>
      <w:ind w:left="0"/>
      <w:jc w:val="left"/>
    </w:pPr>
    <w:rPr>
      <w:rFonts w:ascii="Arial CYR" w:hAnsi="Arial CYR" w:cs="Arial CYR"/>
      <w:i w:val="0"/>
      <w:iCs w:val="0"/>
      <w:sz w:val="16"/>
      <w:szCs w:val="16"/>
    </w:rPr>
  </w:style>
  <w:style w:type="paragraph" w:customStyle="1" w:styleId="xl102">
    <w:name w:val="xl102"/>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both"/>
    </w:pPr>
    <w:rPr>
      <w:i w:val="0"/>
      <w:iCs w:val="0"/>
      <w:sz w:val="24"/>
      <w:szCs w:val="24"/>
    </w:rPr>
  </w:style>
  <w:style w:type="paragraph" w:customStyle="1" w:styleId="xl103">
    <w:name w:val="xl103"/>
    <w:basedOn w:val="a"/>
    <w:rsid w:val="001E3965"/>
    <w:pPr>
      <w:widowControl/>
      <w:autoSpaceDE/>
      <w:autoSpaceDN/>
      <w:adjustRightInd/>
      <w:spacing w:before="100" w:beforeAutospacing="1" w:after="100" w:afterAutospacing="1" w:line="240" w:lineRule="auto"/>
      <w:ind w:left="0"/>
      <w:jc w:val="left"/>
    </w:pPr>
    <w:rPr>
      <w:rFonts w:ascii="Arial CYR" w:hAnsi="Arial CYR" w:cs="Arial CYR"/>
      <w:i w:val="0"/>
      <w:iCs w:val="0"/>
      <w:sz w:val="16"/>
      <w:szCs w:val="16"/>
    </w:rPr>
  </w:style>
  <w:style w:type="paragraph" w:customStyle="1" w:styleId="xl104">
    <w:name w:val="xl104"/>
    <w:basedOn w:val="a"/>
    <w:rsid w:val="001E3965"/>
    <w:pPr>
      <w:widowControl/>
      <w:autoSpaceDE/>
      <w:autoSpaceDN/>
      <w:adjustRightInd/>
      <w:spacing w:before="100" w:beforeAutospacing="1" w:after="100" w:afterAutospacing="1" w:line="240" w:lineRule="auto"/>
      <w:ind w:left="0"/>
      <w:jc w:val="left"/>
    </w:pPr>
    <w:rPr>
      <w:i w:val="0"/>
      <w:iCs w:val="0"/>
      <w:color w:val="FFFFFF"/>
      <w:sz w:val="16"/>
      <w:szCs w:val="16"/>
    </w:rPr>
  </w:style>
  <w:style w:type="paragraph" w:customStyle="1" w:styleId="xl105">
    <w:name w:val="xl105"/>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left"/>
    </w:pPr>
    <w:rPr>
      <w:i w:val="0"/>
      <w:iCs w:val="0"/>
      <w:sz w:val="24"/>
      <w:szCs w:val="24"/>
    </w:rPr>
  </w:style>
  <w:style w:type="paragraph" w:customStyle="1" w:styleId="xl106">
    <w:name w:val="xl106"/>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107">
    <w:name w:val="xl107"/>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b/>
      <w:bCs/>
      <w:i w:val="0"/>
      <w:iCs w:val="0"/>
      <w:sz w:val="24"/>
      <w:szCs w:val="24"/>
    </w:rPr>
  </w:style>
  <w:style w:type="paragraph" w:customStyle="1" w:styleId="xl108">
    <w:name w:val="xl108"/>
    <w:basedOn w:val="a"/>
    <w:rsid w:val="001E3965"/>
    <w:pPr>
      <w:widowControl/>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109">
    <w:name w:val="xl109"/>
    <w:basedOn w:val="a"/>
    <w:rsid w:val="001E3965"/>
    <w:pPr>
      <w:widowControl/>
      <w:autoSpaceDE/>
      <w:autoSpaceDN/>
      <w:adjustRightInd/>
      <w:spacing w:before="100" w:beforeAutospacing="1" w:after="100" w:afterAutospacing="1" w:line="240" w:lineRule="auto"/>
      <w:ind w:left="0"/>
    </w:pPr>
    <w:rPr>
      <w:i w:val="0"/>
      <w:iCs w:val="0"/>
      <w:sz w:val="24"/>
      <w:szCs w:val="24"/>
    </w:rPr>
  </w:style>
  <w:style w:type="paragraph" w:customStyle="1" w:styleId="xl110">
    <w:name w:val="xl110"/>
    <w:basedOn w:val="a"/>
    <w:rsid w:val="001E3965"/>
    <w:pPr>
      <w:widowControl/>
      <w:autoSpaceDE/>
      <w:autoSpaceDN/>
      <w:adjustRightInd/>
      <w:spacing w:before="100" w:beforeAutospacing="1" w:after="100" w:afterAutospacing="1" w:line="240" w:lineRule="auto"/>
      <w:ind w:left="0"/>
      <w:jc w:val="left"/>
    </w:pPr>
    <w:rPr>
      <w:i w:val="0"/>
      <w:iCs w:val="0"/>
      <w:color w:val="FFFFFF"/>
      <w:sz w:val="24"/>
      <w:szCs w:val="24"/>
    </w:rPr>
  </w:style>
  <w:style w:type="paragraph" w:customStyle="1" w:styleId="xl111">
    <w:name w:val="xl111"/>
    <w:basedOn w:val="a"/>
    <w:rsid w:val="001E3965"/>
    <w:pPr>
      <w:widowControl/>
      <w:autoSpaceDE/>
      <w:autoSpaceDN/>
      <w:adjustRightInd/>
      <w:spacing w:before="100" w:beforeAutospacing="1" w:after="100" w:afterAutospacing="1" w:line="240" w:lineRule="auto"/>
      <w:ind w:left="0"/>
      <w:jc w:val="left"/>
    </w:pPr>
    <w:rPr>
      <w:i w:val="0"/>
      <w:iCs w:val="0"/>
      <w:color w:val="FFFFFF"/>
      <w:sz w:val="24"/>
      <w:szCs w:val="24"/>
    </w:rPr>
  </w:style>
  <w:style w:type="paragraph" w:customStyle="1" w:styleId="xl112">
    <w:name w:val="xl112"/>
    <w:basedOn w:val="a"/>
    <w:rsid w:val="001E3965"/>
    <w:pPr>
      <w:widowControl/>
      <w:autoSpaceDE/>
      <w:autoSpaceDN/>
      <w:adjustRightInd/>
      <w:spacing w:before="100" w:beforeAutospacing="1" w:after="100" w:afterAutospacing="1" w:line="240" w:lineRule="auto"/>
      <w:ind w:left="0"/>
    </w:pPr>
    <w:rPr>
      <w:i w:val="0"/>
      <w:iCs w:val="0"/>
      <w:color w:val="FFFFFF"/>
      <w:sz w:val="24"/>
      <w:szCs w:val="24"/>
    </w:rPr>
  </w:style>
  <w:style w:type="paragraph" w:customStyle="1" w:styleId="xl113">
    <w:name w:val="xl113"/>
    <w:basedOn w:val="a"/>
    <w:rsid w:val="001E3965"/>
    <w:pPr>
      <w:widowControl/>
      <w:autoSpaceDE/>
      <w:autoSpaceDN/>
      <w:adjustRightInd/>
      <w:spacing w:before="100" w:beforeAutospacing="1" w:after="100" w:afterAutospacing="1" w:line="240" w:lineRule="auto"/>
      <w:ind w:left="0"/>
      <w:jc w:val="left"/>
    </w:pPr>
    <w:rPr>
      <w:rFonts w:ascii="Arial CYR" w:hAnsi="Arial CYR" w:cs="Arial CYR"/>
      <w:b/>
      <w:bCs/>
      <w:i w:val="0"/>
      <w:iCs w:val="0"/>
      <w:sz w:val="24"/>
      <w:szCs w:val="24"/>
    </w:rPr>
  </w:style>
  <w:style w:type="paragraph" w:customStyle="1" w:styleId="xl114">
    <w:name w:val="xl114"/>
    <w:basedOn w:val="a"/>
    <w:rsid w:val="001E3965"/>
    <w:pPr>
      <w:widowControl/>
      <w:autoSpaceDE/>
      <w:autoSpaceDN/>
      <w:adjustRightInd/>
      <w:spacing w:before="100" w:beforeAutospacing="1" w:after="100" w:afterAutospacing="1" w:line="240" w:lineRule="auto"/>
      <w:ind w:left="0"/>
    </w:pPr>
    <w:rPr>
      <w:i w:val="0"/>
      <w:iCs w:val="0"/>
      <w:sz w:val="24"/>
      <w:szCs w:val="24"/>
    </w:rPr>
  </w:style>
  <w:style w:type="paragraph" w:customStyle="1" w:styleId="xl115">
    <w:name w:val="xl115"/>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color w:val="FF0000"/>
      <w:sz w:val="24"/>
      <w:szCs w:val="24"/>
    </w:rPr>
  </w:style>
  <w:style w:type="paragraph" w:customStyle="1" w:styleId="xl116">
    <w:name w:val="xl116"/>
    <w:basedOn w:val="a"/>
    <w:rsid w:val="001E396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left="0"/>
    </w:pPr>
    <w:rPr>
      <w:b/>
      <w:bCs/>
      <w:i w:val="0"/>
      <w:iCs w:val="0"/>
      <w:sz w:val="24"/>
      <w:szCs w:val="24"/>
    </w:rPr>
  </w:style>
  <w:style w:type="paragraph" w:customStyle="1" w:styleId="xl117">
    <w:name w:val="xl117"/>
    <w:basedOn w:val="a"/>
    <w:rsid w:val="001E396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left="0"/>
    </w:pPr>
    <w:rPr>
      <w:i w:val="0"/>
      <w:iCs w:val="0"/>
      <w:sz w:val="24"/>
      <w:szCs w:val="24"/>
    </w:rPr>
  </w:style>
  <w:style w:type="paragraph" w:customStyle="1" w:styleId="xl118">
    <w:name w:val="xl118"/>
    <w:basedOn w:val="a"/>
    <w:rsid w:val="001E396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left="0"/>
    </w:pPr>
    <w:rPr>
      <w:i w:val="0"/>
      <w:iCs w:val="0"/>
      <w:color w:val="FF0000"/>
      <w:sz w:val="24"/>
      <w:szCs w:val="24"/>
    </w:rPr>
  </w:style>
  <w:style w:type="paragraph" w:customStyle="1" w:styleId="xl119">
    <w:name w:val="xl119"/>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color w:val="FF0000"/>
      <w:sz w:val="24"/>
      <w:szCs w:val="24"/>
    </w:rPr>
  </w:style>
  <w:style w:type="paragraph" w:customStyle="1" w:styleId="xl120">
    <w:name w:val="xl120"/>
    <w:basedOn w:val="a"/>
    <w:rsid w:val="001E3965"/>
    <w:pPr>
      <w:widowControl/>
      <w:autoSpaceDE/>
      <w:autoSpaceDN/>
      <w:adjustRightInd/>
      <w:spacing w:before="100" w:beforeAutospacing="1" w:after="100" w:afterAutospacing="1" w:line="240" w:lineRule="auto"/>
      <w:ind w:left="0"/>
    </w:pPr>
    <w:rPr>
      <w:b/>
      <w:bCs/>
      <w:i w:val="0"/>
      <w:iCs w:val="0"/>
      <w:sz w:val="24"/>
      <w:szCs w:val="24"/>
    </w:rPr>
  </w:style>
  <w:style w:type="paragraph" w:customStyle="1" w:styleId="xl70">
    <w:name w:val="xl70"/>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both"/>
    </w:pPr>
    <w:rPr>
      <w:i w:val="0"/>
      <w:iCs w:val="0"/>
      <w:sz w:val="24"/>
      <w:szCs w:val="24"/>
    </w:rPr>
  </w:style>
  <w:style w:type="paragraph" w:customStyle="1" w:styleId="xl75">
    <w:name w:val="xl75"/>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b/>
      <w:bCs/>
      <w:i w:val="0"/>
      <w:iCs w:val="0"/>
      <w:sz w:val="24"/>
      <w:szCs w:val="24"/>
    </w:rPr>
  </w:style>
  <w:style w:type="paragraph" w:customStyle="1" w:styleId="xl121">
    <w:name w:val="xl121"/>
    <w:basedOn w:val="a"/>
    <w:rsid w:val="001E3965"/>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textAlignment w:val="center"/>
    </w:pPr>
    <w:rPr>
      <w:b/>
      <w:bCs/>
      <w:i w:val="0"/>
      <w:iCs w:val="0"/>
      <w:color w:val="000000"/>
      <w:sz w:val="24"/>
      <w:szCs w:val="24"/>
    </w:rPr>
  </w:style>
  <w:style w:type="paragraph" w:customStyle="1" w:styleId="xl122">
    <w:name w:val="xl122"/>
    <w:basedOn w:val="a"/>
    <w:rsid w:val="001E3965"/>
    <w:pPr>
      <w:widowControl/>
      <w:autoSpaceDE/>
      <w:autoSpaceDN/>
      <w:adjustRightInd/>
      <w:spacing w:before="100" w:beforeAutospacing="1" w:after="100" w:afterAutospacing="1" w:line="240" w:lineRule="auto"/>
      <w:ind w:left="0"/>
    </w:pPr>
    <w:rPr>
      <w:b/>
      <w:bCs/>
      <w:i w:val="0"/>
      <w:iCs w:val="0"/>
      <w:color w:val="000000"/>
      <w:sz w:val="24"/>
      <w:szCs w:val="24"/>
    </w:rPr>
  </w:style>
  <w:style w:type="paragraph" w:customStyle="1" w:styleId="xl123">
    <w:name w:val="xl123"/>
    <w:basedOn w:val="a"/>
    <w:rsid w:val="001E3965"/>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left="0"/>
      <w:jc w:val="left"/>
      <w:textAlignment w:val="center"/>
    </w:pPr>
    <w:rPr>
      <w:b/>
      <w:bCs/>
      <w:i w:val="0"/>
      <w:iCs w:val="0"/>
      <w:color w:val="000000"/>
      <w:sz w:val="24"/>
      <w:szCs w:val="24"/>
    </w:rPr>
  </w:style>
  <w:style w:type="paragraph" w:customStyle="1" w:styleId="xl124">
    <w:name w:val="xl124"/>
    <w:basedOn w:val="a"/>
    <w:rsid w:val="001E3965"/>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left"/>
      <w:textAlignment w:val="center"/>
    </w:pPr>
    <w:rPr>
      <w:b/>
      <w:bCs/>
      <w:i w:val="0"/>
      <w:iCs w:val="0"/>
      <w:color w:val="000000"/>
      <w:sz w:val="24"/>
      <w:szCs w:val="24"/>
    </w:rPr>
  </w:style>
  <w:style w:type="numbering" w:customStyle="1" w:styleId="11">
    <w:name w:val="Нет списка1"/>
    <w:next w:val="a2"/>
    <w:uiPriority w:val="99"/>
    <w:semiHidden/>
    <w:unhideWhenUsed/>
    <w:rsid w:val="00CC0EF8"/>
  </w:style>
  <w:style w:type="numbering" w:customStyle="1" w:styleId="21">
    <w:name w:val="Нет списка2"/>
    <w:next w:val="a2"/>
    <w:uiPriority w:val="99"/>
    <w:semiHidden/>
    <w:unhideWhenUsed/>
    <w:rsid w:val="00F37A26"/>
  </w:style>
  <w:style w:type="paragraph" w:customStyle="1" w:styleId="xl125">
    <w:name w:val="xl125"/>
    <w:basedOn w:val="a"/>
    <w:rsid w:val="00F37A26"/>
    <w:pPr>
      <w:widowControl/>
      <w:autoSpaceDE/>
      <w:autoSpaceDN/>
      <w:adjustRightInd/>
      <w:spacing w:before="100" w:beforeAutospacing="1" w:after="100" w:afterAutospacing="1" w:line="240" w:lineRule="auto"/>
      <w:ind w:left="0"/>
    </w:pPr>
    <w:rPr>
      <w:b/>
      <w:bCs/>
      <w:i w:val="0"/>
      <w:iCs w:val="0"/>
      <w:sz w:val="24"/>
      <w:szCs w:val="24"/>
    </w:rPr>
  </w:style>
  <w:style w:type="paragraph" w:customStyle="1" w:styleId="xl126">
    <w:name w:val="xl126"/>
    <w:basedOn w:val="a"/>
    <w:rsid w:val="00F37A26"/>
    <w:pPr>
      <w:widowControl/>
      <w:pBdr>
        <w:bottom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127">
    <w:name w:val="xl127"/>
    <w:basedOn w:val="a"/>
    <w:rsid w:val="00F37A26"/>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left="0"/>
      <w:jc w:val="both"/>
    </w:pPr>
    <w:rPr>
      <w:sz w:val="24"/>
      <w:szCs w:val="24"/>
    </w:rPr>
  </w:style>
  <w:style w:type="paragraph" w:customStyle="1" w:styleId="xl128">
    <w:name w:val="xl128"/>
    <w:basedOn w:val="a"/>
    <w:rsid w:val="00F37A26"/>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left="0"/>
      <w:jc w:val="both"/>
    </w:pPr>
    <w:rPr>
      <w:i w:val="0"/>
      <w:iCs w:val="0"/>
      <w:sz w:val="24"/>
      <w:szCs w:val="24"/>
    </w:rPr>
  </w:style>
  <w:style w:type="paragraph" w:customStyle="1" w:styleId="xl129">
    <w:name w:val="xl129"/>
    <w:basedOn w:val="a"/>
    <w:rsid w:val="00F37A26"/>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left="0"/>
    </w:pPr>
    <w:rPr>
      <w:sz w:val="24"/>
      <w:szCs w:val="24"/>
    </w:rPr>
  </w:style>
  <w:style w:type="paragraph" w:customStyle="1" w:styleId="xl130">
    <w:name w:val="xl130"/>
    <w:basedOn w:val="a"/>
    <w:rsid w:val="00F37A26"/>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left="0"/>
    </w:pPr>
    <w:rPr>
      <w:i w:val="0"/>
      <w:iCs w:val="0"/>
      <w:sz w:val="24"/>
      <w:szCs w:val="24"/>
    </w:rPr>
  </w:style>
  <w:style w:type="paragraph" w:customStyle="1" w:styleId="xl131">
    <w:name w:val="xl131"/>
    <w:basedOn w:val="a"/>
    <w:rsid w:val="00F37A26"/>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left="0"/>
    </w:pPr>
    <w:rPr>
      <w:i w:val="0"/>
      <w:iCs w:val="0"/>
      <w:sz w:val="24"/>
      <w:szCs w:val="24"/>
    </w:rPr>
  </w:style>
  <w:style w:type="paragraph" w:customStyle="1" w:styleId="xl132">
    <w:name w:val="xl132"/>
    <w:basedOn w:val="a"/>
    <w:rsid w:val="00F37A26"/>
    <w:pPr>
      <w:widowControl/>
      <w:shd w:val="clear" w:color="000000" w:fill="E6B8B7"/>
      <w:autoSpaceDE/>
      <w:autoSpaceDN/>
      <w:adjustRightInd/>
      <w:spacing w:before="100" w:beforeAutospacing="1" w:after="100" w:afterAutospacing="1" w:line="240" w:lineRule="auto"/>
      <w:ind w:left="0"/>
      <w:jc w:val="left"/>
    </w:pPr>
    <w:rPr>
      <w:i w:val="0"/>
      <w:iCs w:val="0"/>
      <w:sz w:val="24"/>
      <w:szCs w:val="24"/>
    </w:rPr>
  </w:style>
  <w:style w:type="paragraph" w:customStyle="1" w:styleId="xl133">
    <w:name w:val="xl133"/>
    <w:basedOn w:val="a"/>
    <w:rsid w:val="00F37A26"/>
    <w:pPr>
      <w:widowControl/>
      <w:shd w:val="clear" w:color="000000" w:fill="E6B8B7"/>
      <w:autoSpaceDE/>
      <w:autoSpaceDN/>
      <w:adjustRightInd/>
      <w:spacing w:before="100" w:beforeAutospacing="1" w:after="100" w:afterAutospacing="1" w:line="240" w:lineRule="auto"/>
      <w:ind w:left="0"/>
      <w:jc w:val="left"/>
    </w:pPr>
    <w:rPr>
      <w:rFonts w:ascii="Arial CYR" w:hAnsi="Arial CYR" w:cs="Arial CYR"/>
      <w:i w:val="0"/>
      <w:iCs w:val="0"/>
      <w:sz w:val="16"/>
      <w:szCs w:val="16"/>
    </w:rPr>
  </w:style>
  <w:style w:type="paragraph" w:customStyle="1" w:styleId="xl134">
    <w:name w:val="xl134"/>
    <w:basedOn w:val="a"/>
    <w:rsid w:val="00F37A26"/>
    <w:pPr>
      <w:widowControl/>
      <w:shd w:val="clear" w:color="000000" w:fill="E6B8B7"/>
      <w:autoSpaceDE/>
      <w:autoSpaceDN/>
      <w:adjustRightInd/>
      <w:spacing w:before="100" w:beforeAutospacing="1" w:after="100" w:afterAutospacing="1" w:line="240" w:lineRule="auto"/>
      <w:ind w:left="0"/>
      <w:jc w:val="left"/>
    </w:pPr>
    <w:rPr>
      <w:i w:val="0"/>
      <w:iCs w:val="0"/>
      <w:sz w:val="24"/>
      <w:szCs w:val="24"/>
    </w:rPr>
  </w:style>
  <w:style w:type="numbering" w:customStyle="1" w:styleId="3">
    <w:name w:val="Нет списка3"/>
    <w:next w:val="a2"/>
    <w:uiPriority w:val="99"/>
    <w:semiHidden/>
    <w:unhideWhenUsed/>
    <w:rsid w:val="00451A1E"/>
  </w:style>
  <w:style w:type="numbering" w:customStyle="1" w:styleId="4">
    <w:name w:val="Нет списка4"/>
    <w:next w:val="a2"/>
    <w:uiPriority w:val="99"/>
    <w:semiHidden/>
    <w:unhideWhenUsed/>
    <w:rsid w:val="002573C2"/>
  </w:style>
  <w:style w:type="paragraph" w:customStyle="1" w:styleId="font5">
    <w:name w:val="font5"/>
    <w:basedOn w:val="a"/>
    <w:rsid w:val="002573C2"/>
    <w:pPr>
      <w:widowControl/>
      <w:autoSpaceDE/>
      <w:autoSpaceDN/>
      <w:adjustRightInd/>
      <w:spacing w:before="100" w:beforeAutospacing="1" w:after="100" w:afterAutospacing="1" w:line="240" w:lineRule="auto"/>
      <w:ind w:left="0"/>
      <w:jc w:val="left"/>
    </w:pPr>
    <w:rPr>
      <w:i w:val="0"/>
      <w:iCs w:val="0"/>
      <w:sz w:val="20"/>
      <w:szCs w:val="20"/>
    </w:rPr>
  </w:style>
  <w:style w:type="paragraph" w:customStyle="1" w:styleId="font6">
    <w:name w:val="font6"/>
    <w:basedOn w:val="a"/>
    <w:rsid w:val="002573C2"/>
    <w:pPr>
      <w:widowControl/>
      <w:autoSpaceDE/>
      <w:autoSpaceDN/>
      <w:adjustRightInd/>
      <w:spacing w:before="100" w:beforeAutospacing="1" w:after="100" w:afterAutospacing="1" w:line="240" w:lineRule="auto"/>
      <w:ind w:left="0"/>
      <w:jc w:val="left"/>
    </w:pPr>
    <w:rPr>
      <w:i w:val="0"/>
      <w:iCs w:val="0"/>
      <w:color w:val="FF0000"/>
      <w:sz w:val="20"/>
      <w:szCs w:val="20"/>
    </w:rPr>
  </w:style>
  <w:style w:type="paragraph" w:customStyle="1" w:styleId="xl65">
    <w:name w:val="xl65"/>
    <w:basedOn w:val="a"/>
    <w:rsid w:val="002573C2"/>
    <w:pPr>
      <w:widowControl/>
      <w:autoSpaceDE/>
      <w:autoSpaceDN/>
      <w:adjustRightInd/>
      <w:spacing w:before="100" w:beforeAutospacing="1" w:after="100" w:afterAutospacing="1" w:line="240" w:lineRule="auto"/>
      <w:ind w:left="0"/>
      <w:jc w:val="left"/>
    </w:pPr>
    <w:rPr>
      <w:i w:val="0"/>
      <w:iCs w:val="0"/>
      <w:sz w:val="24"/>
      <w:szCs w:val="24"/>
    </w:rPr>
  </w:style>
  <w:style w:type="numbering" w:customStyle="1" w:styleId="5">
    <w:name w:val="Нет списка5"/>
    <w:next w:val="a2"/>
    <w:uiPriority w:val="99"/>
    <w:semiHidden/>
    <w:unhideWhenUsed/>
    <w:rsid w:val="00581083"/>
  </w:style>
  <w:style w:type="numbering" w:customStyle="1" w:styleId="6">
    <w:name w:val="Нет списка6"/>
    <w:next w:val="a2"/>
    <w:uiPriority w:val="99"/>
    <w:semiHidden/>
    <w:unhideWhenUsed/>
    <w:rsid w:val="00152E14"/>
  </w:style>
  <w:style w:type="numbering" w:customStyle="1" w:styleId="7">
    <w:name w:val="Нет списка7"/>
    <w:next w:val="a2"/>
    <w:uiPriority w:val="99"/>
    <w:semiHidden/>
    <w:unhideWhenUsed/>
    <w:rsid w:val="00E90C60"/>
  </w:style>
  <w:style w:type="numbering" w:customStyle="1" w:styleId="8">
    <w:name w:val="Нет списка8"/>
    <w:next w:val="a2"/>
    <w:uiPriority w:val="99"/>
    <w:semiHidden/>
    <w:unhideWhenUsed/>
    <w:rsid w:val="00E90C60"/>
  </w:style>
  <w:style w:type="numbering" w:customStyle="1" w:styleId="9">
    <w:name w:val="Нет списка9"/>
    <w:next w:val="a2"/>
    <w:uiPriority w:val="99"/>
    <w:semiHidden/>
    <w:unhideWhenUsed/>
    <w:rsid w:val="00F07602"/>
  </w:style>
  <w:style w:type="numbering" w:customStyle="1" w:styleId="100">
    <w:name w:val="Нет списка10"/>
    <w:next w:val="a2"/>
    <w:uiPriority w:val="99"/>
    <w:semiHidden/>
    <w:unhideWhenUsed/>
    <w:rsid w:val="00E84448"/>
  </w:style>
  <w:style w:type="paragraph" w:styleId="ae">
    <w:name w:val="Normal (Web)"/>
    <w:basedOn w:val="a"/>
    <w:uiPriority w:val="99"/>
    <w:semiHidden/>
    <w:unhideWhenUsed/>
    <w:rsid w:val="00E84448"/>
    <w:pPr>
      <w:widowControl/>
      <w:autoSpaceDE/>
      <w:autoSpaceDN/>
      <w:adjustRightInd/>
      <w:spacing w:before="100" w:beforeAutospacing="1" w:after="100" w:afterAutospacing="1" w:line="240" w:lineRule="auto"/>
      <w:ind w:left="0"/>
      <w:jc w:val="left"/>
    </w:pPr>
    <w:rPr>
      <w:i w:val="0"/>
      <w:iCs w:val="0"/>
      <w:sz w:val="24"/>
      <w:szCs w:val="24"/>
    </w:rPr>
  </w:style>
  <w:style w:type="character" w:styleId="af">
    <w:name w:val="Strong"/>
    <w:uiPriority w:val="22"/>
    <w:qFormat/>
    <w:rsid w:val="00E84448"/>
    <w:rPr>
      <w:b/>
      <w:bCs/>
    </w:rPr>
  </w:style>
  <w:style w:type="table" w:customStyle="1" w:styleId="12">
    <w:name w:val="Сетка таблицы1"/>
    <w:basedOn w:val="a1"/>
    <w:next w:val="a5"/>
    <w:uiPriority w:val="59"/>
    <w:rsid w:val="00E844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93926"/>
  </w:style>
  <w:style w:type="table" w:customStyle="1" w:styleId="22">
    <w:name w:val="Сетка таблицы2"/>
    <w:basedOn w:val="a1"/>
    <w:next w:val="a5"/>
    <w:uiPriority w:val="59"/>
    <w:rsid w:val="00E939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D6A2B"/>
  </w:style>
  <w:style w:type="table" w:customStyle="1" w:styleId="30">
    <w:name w:val="Сетка таблицы3"/>
    <w:basedOn w:val="a1"/>
    <w:next w:val="a5"/>
    <w:uiPriority w:val="59"/>
    <w:rsid w:val="000D6A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A6077D"/>
  </w:style>
  <w:style w:type="numbering" w:customStyle="1" w:styleId="14">
    <w:name w:val="Нет списка14"/>
    <w:next w:val="a2"/>
    <w:uiPriority w:val="99"/>
    <w:semiHidden/>
    <w:unhideWhenUsed/>
    <w:rsid w:val="0033630D"/>
  </w:style>
  <w:style w:type="numbering" w:customStyle="1" w:styleId="15">
    <w:name w:val="Нет списка15"/>
    <w:next w:val="a2"/>
    <w:uiPriority w:val="99"/>
    <w:semiHidden/>
    <w:unhideWhenUsed/>
    <w:rsid w:val="00D323BE"/>
  </w:style>
  <w:style w:type="numbering" w:customStyle="1" w:styleId="16">
    <w:name w:val="Нет списка16"/>
    <w:next w:val="a2"/>
    <w:uiPriority w:val="99"/>
    <w:semiHidden/>
    <w:unhideWhenUsed/>
    <w:rsid w:val="008F6618"/>
  </w:style>
  <w:style w:type="numbering" w:customStyle="1" w:styleId="17">
    <w:name w:val="Нет списка17"/>
    <w:next w:val="a2"/>
    <w:uiPriority w:val="99"/>
    <w:semiHidden/>
    <w:unhideWhenUsed/>
    <w:rsid w:val="0061319E"/>
  </w:style>
  <w:style w:type="numbering" w:customStyle="1" w:styleId="18">
    <w:name w:val="Нет списка18"/>
    <w:next w:val="a2"/>
    <w:uiPriority w:val="99"/>
    <w:semiHidden/>
    <w:unhideWhenUsed/>
    <w:rsid w:val="0093159A"/>
  </w:style>
  <w:style w:type="table" w:customStyle="1" w:styleId="40">
    <w:name w:val="Сетка таблицы4"/>
    <w:basedOn w:val="a1"/>
    <w:next w:val="a5"/>
    <w:uiPriority w:val="59"/>
    <w:rsid w:val="00BB4D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unhideWhenUsed/>
    <w:rsid w:val="00E23968"/>
  </w:style>
  <w:style w:type="table" w:customStyle="1" w:styleId="50">
    <w:name w:val="Сетка таблицы5"/>
    <w:basedOn w:val="a1"/>
    <w:next w:val="a5"/>
    <w:uiPriority w:val="59"/>
    <w:rsid w:val="00E239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1A7CE5"/>
  </w:style>
  <w:style w:type="table" w:customStyle="1" w:styleId="60">
    <w:name w:val="Сетка таблицы6"/>
    <w:basedOn w:val="a1"/>
    <w:next w:val="a5"/>
    <w:uiPriority w:val="59"/>
    <w:rsid w:val="001A7C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F52A0D"/>
  </w:style>
  <w:style w:type="table" w:customStyle="1" w:styleId="70">
    <w:name w:val="Сетка таблицы7"/>
    <w:basedOn w:val="a1"/>
    <w:next w:val="a5"/>
    <w:uiPriority w:val="59"/>
    <w:rsid w:val="00F52A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D54393"/>
  </w:style>
  <w:style w:type="numbering" w:customStyle="1" w:styleId="23">
    <w:name w:val="Нет списка23"/>
    <w:next w:val="a2"/>
    <w:uiPriority w:val="99"/>
    <w:semiHidden/>
    <w:unhideWhenUsed/>
    <w:rsid w:val="00FB0D71"/>
  </w:style>
  <w:style w:type="numbering" w:customStyle="1" w:styleId="24">
    <w:name w:val="Нет списка24"/>
    <w:next w:val="a2"/>
    <w:uiPriority w:val="99"/>
    <w:semiHidden/>
    <w:unhideWhenUsed/>
    <w:rsid w:val="00E34FFF"/>
  </w:style>
  <w:style w:type="paragraph" w:customStyle="1" w:styleId="xl135">
    <w:name w:val="xl135"/>
    <w:basedOn w:val="a"/>
    <w:rsid w:val="00E34FFF"/>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left="0"/>
      <w:jc w:val="left"/>
      <w:textAlignment w:val="center"/>
    </w:pPr>
    <w:rPr>
      <w:b/>
      <w:bCs/>
      <w:i w:val="0"/>
      <w:iCs w:val="0"/>
      <w:color w:val="000000"/>
      <w:sz w:val="24"/>
      <w:szCs w:val="24"/>
    </w:rPr>
  </w:style>
  <w:style w:type="paragraph" w:customStyle="1" w:styleId="xl136">
    <w:name w:val="xl136"/>
    <w:basedOn w:val="a"/>
    <w:rsid w:val="00E34FFF"/>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left"/>
      <w:textAlignment w:val="center"/>
    </w:pPr>
    <w:rPr>
      <w:b/>
      <w:bCs/>
      <w:i w:val="0"/>
      <w:iCs w:val="0"/>
      <w:color w:val="000000"/>
      <w:sz w:val="24"/>
      <w:szCs w:val="24"/>
    </w:rPr>
  </w:style>
  <w:style w:type="paragraph" w:customStyle="1" w:styleId="xl137">
    <w:name w:val="xl137"/>
    <w:basedOn w:val="a"/>
    <w:rsid w:val="00E34FFF"/>
    <w:pPr>
      <w:widowControl/>
      <w:pBdr>
        <w:top w:val="single" w:sz="4" w:space="0" w:color="auto"/>
        <w:left w:val="single" w:sz="4" w:space="0" w:color="auto"/>
      </w:pBdr>
      <w:autoSpaceDE/>
      <w:autoSpaceDN/>
      <w:adjustRightInd/>
      <w:spacing w:before="100" w:beforeAutospacing="1" w:after="100" w:afterAutospacing="1" w:line="240" w:lineRule="auto"/>
      <w:ind w:left="0"/>
      <w:textAlignment w:val="center"/>
    </w:pPr>
    <w:rPr>
      <w:b/>
      <w:bCs/>
      <w:i w:val="0"/>
      <w:iCs w:val="0"/>
      <w:color w:val="000000"/>
      <w:sz w:val="24"/>
      <w:szCs w:val="24"/>
    </w:rPr>
  </w:style>
  <w:style w:type="paragraph" w:customStyle="1" w:styleId="xl138">
    <w:name w:val="xl138"/>
    <w:basedOn w:val="a"/>
    <w:rsid w:val="00E34FFF"/>
    <w:pPr>
      <w:widowControl/>
      <w:pBdr>
        <w:top w:val="single" w:sz="4" w:space="0" w:color="auto"/>
        <w:right w:val="single" w:sz="4" w:space="0" w:color="auto"/>
      </w:pBdr>
      <w:autoSpaceDE/>
      <w:autoSpaceDN/>
      <w:adjustRightInd/>
      <w:spacing w:before="100" w:beforeAutospacing="1" w:after="100" w:afterAutospacing="1" w:line="240" w:lineRule="auto"/>
      <w:ind w:left="0"/>
      <w:textAlignment w:val="center"/>
    </w:pPr>
    <w:rPr>
      <w:b/>
      <w:bCs/>
      <w:i w:val="0"/>
      <w:iCs w:val="0"/>
      <w:color w:val="000000"/>
      <w:sz w:val="24"/>
      <w:szCs w:val="24"/>
    </w:rPr>
  </w:style>
  <w:style w:type="paragraph" w:customStyle="1" w:styleId="xl139">
    <w:name w:val="xl139"/>
    <w:basedOn w:val="a"/>
    <w:rsid w:val="00E34FFF"/>
    <w:pPr>
      <w:widowControl/>
      <w:pBdr>
        <w:left w:val="single" w:sz="4" w:space="0" w:color="auto"/>
        <w:bottom w:val="single" w:sz="4" w:space="0" w:color="auto"/>
      </w:pBdr>
      <w:autoSpaceDE/>
      <w:autoSpaceDN/>
      <w:adjustRightInd/>
      <w:spacing w:before="100" w:beforeAutospacing="1" w:after="100" w:afterAutospacing="1" w:line="240" w:lineRule="auto"/>
      <w:ind w:left="0"/>
      <w:textAlignment w:val="center"/>
    </w:pPr>
    <w:rPr>
      <w:b/>
      <w:bCs/>
      <w:i w:val="0"/>
      <w:iCs w:val="0"/>
      <w:color w:val="000000"/>
      <w:sz w:val="24"/>
      <w:szCs w:val="24"/>
    </w:rPr>
  </w:style>
  <w:style w:type="paragraph" w:customStyle="1" w:styleId="xl140">
    <w:name w:val="xl140"/>
    <w:basedOn w:val="a"/>
    <w:rsid w:val="00E34FFF"/>
    <w:pPr>
      <w:widowControl/>
      <w:pBdr>
        <w:bottom w:val="single" w:sz="4" w:space="0" w:color="auto"/>
        <w:right w:val="single" w:sz="4" w:space="0" w:color="auto"/>
      </w:pBdr>
      <w:autoSpaceDE/>
      <w:autoSpaceDN/>
      <w:adjustRightInd/>
      <w:spacing w:before="100" w:beforeAutospacing="1" w:after="100" w:afterAutospacing="1" w:line="240" w:lineRule="auto"/>
      <w:ind w:left="0"/>
      <w:textAlignment w:val="center"/>
    </w:pPr>
    <w:rPr>
      <w:b/>
      <w:bCs/>
      <w:i w:val="0"/>
      <w:iCs w:val="0"/>
      <w:color w:val="000000"/>
      <w:sz w:val="24"/>
      <w:szCs w:val="24"/>
    </w:rPr>
  </w:style>
  <w:style w:type="numbering" w:customStyle="1" w:styleId="25">
    <w:name w:val="Нет списка25"/>
    <w:next w:val="a2"/>
    <w:uiPriority w:val="99"/>
    <w:semiHidden/>
    <w:unhideWhenUsed/>
    <w:rsid w:val="00010CED"/>
  </w:style>
  <w:style w:type="numbering" w:customStyle="1" w:styleId="26">
    <w:name w:val="Нет списка26"/>
    <w:next w:val="a2"/>
    <w:uiPriority w:val="99"/>
    <w:semiHidden/>
    <w:unhideWhenUsed/>
    <w:rsid w:val="003D579B"/>
  </w:style>
  <w:style w:type="numbering" w:customStyle="1" w:styleId="27">
    <w:name w:val="Нет списка27"/>
    <w:next w:val="a2"/>
    <w:uiPriority w:val="99"/>
    <w:semiHidden/>
    <w:unhideWhenUsed/>
    <w:rsid w:val="006525B7"/>
  </w:style>
  <w:style w:type="numbering" w:customStyle="1" w:styleId="28">
    <w:name w:val="Нет списка28"/>
    <w:next w:val="a2"/>
    <w:uiPriority w:val="99"/>
    <w:semiHidden/>
    <w:unhideWhenUsed/>
    <w:rsid w:val="00DB3950"/>
  </w:style>
  <w:style w:type="table" w:customStyle="1" w:styleId="80">
    <w:name w:val="Сетка таблицы8"/>
    <w:basedOn w:val="a1"/>
    <w:next w:val="a5"/>
    <w:uiPriority w:val="59"/>
    <w:rsid w:val="00DB39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3216E0"/>
  </w:style>
  <w:style w:type="table" w:customStyle="1" w:styleId="90">
    <w:name w:val="Сетка таблицы9"/>
    <w:basedOn w:val="a1"/>
    <w:next w:val="a5"/>
    <w:uiPriority w:val="59"/>
    <w:rsid w:val="003216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B8346A"/>
  </w:style>
  <w:style w:type="numbering" w:customStyle="1" w:styleId="31">
    <w:name w:val="Нет списка31"/>
    <w:next w:val="a2"/>
    <w:uiPriority w:val="99"/>
    <w:semiHidden/>
    <w:unhideWhenUsed/>
    <w:rsid w:val="00685C87"/>
  </w:style>
  <w:style w:type="numbering" w:customStyle="1" w:styleId="32">
    <w:name w:val="Нет списка32"/>
    <w:next w:val="a2"/>
    <w:uiPriority w:val="99"/>
    <w:semiHidden/>
    <w:unhideWhenUsed/>
    <w:rsid w:val="002A05AA"/>
  </w:style>
  <w:style w:type="numbering" w:customStyle="1" w:styleId="33">
    <w:name w:val="Нет списка33"/>
    <w:next w:val="a2"/>
    <w:uiPriority w:val="99"/>
    <w:semiHidden/>
    <w:unhideWhenUsed/>
    <w:rsid w:val="00516A62"/>
  </w:style>
  <w:style w:type="paragraph" w:customStyle="1" w:styleId="ConsPlusNormal">
    <w:name w:val="ConsPlusNormal"/>
    <w:rsid w:val="00C94544"/>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82"/>
    <w:pPr>
      <w:widowControl w:val="0"/>
      <w:autoSpaceDE w:val="0"/>
      <w:autoSpaceDN w:val="0"/>
      <w:adjustRightInd w:val="0"/>
      <w:spacing w:line="300" w:lineRule="auto"/>
      <w:ind w:left="1640"/>
      <w:jc w:val="center"/>
    </w:pPr>
    <w:rPr>
      <w:i/>
      <w:iCs/>
      <w:sz w:val="32"/>
      <w:szCs w:val="32"/>
    </w:rPr>
  </w:style>
  <w:style w:type="paragraph" w:styleId="1">
    <w:name w:val="heading 1"/>
    <w:basedOn w:val="a"/>
    <w:next w:val="a"/>
    <w:link w:val="10"/>
    <w:qFormat/>
    <w:rsid w:val="00EF4052"/>
    <w:pPr>
      <w:keepNext/>
      <w:spacing w:line="260" w:lineRule="auto"/>
      <w:ind w:left="0"/>
      <w:outlineLvl w:val="0"/>
    </w:pPr>
  </w:style>
  <w:style w:type="paragraph" w:styleId="2">
    <w:name w:val="heading 2"/>
    <w:basedOn w:val="a"/>
    <w:next w:val="a"/>
    <w:link w:val="20"/>
    <w:qFormat/>
    <w:rsid w:val="00EF4052"/>
    <w:pPr>
      <w:keepNext/>
      <w:spacing w:before="380" w:line="240" w:lineRule="auto"/>
      <w:ind w:left="0"/>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78FD"/>
    <w:rPr>
      <w:i/>
      <w:iCs/>
      <w:sz w:val="32"/>
      <w:szCs w:val="32"/>
    </w:rPr>
  </w:style>
  <w:style w:type="character" w:customStyle="1" w:styleId="20">
    <w:name w:val="Заголовок 2 Знак"/>
    <w:link w:val="2"/>
    <w:rsid w:val="002978FD"/>
    <w:rPr>
      <w:i/>
      <w:iCs/>
      <w:sz w:val="32"/>
      <w:szCs w:val="32"/>
    </w:rPr>
  </w:style>
  <w:style w:type="paragraph" w:customStyle="1" w:styleId="a3">
    <w:name w:val="Знак Знак Знак"/>
    <w:basedOn w:val="a"/>
    <w:rsid w:val="00EF4052"/>
    <w:pPr>
      <w:spacing w:after="160" w:line="240" w:lineRule="exact"/>
    </w:pPr>
    <w:rPr>
      <w:rFonts w:ascii="Verdana" w:hAnsi="Verdana"/>
      <w:lang w:val="en-US" w:eastAsia="en-US"/>
    </w:rPr>
  </w:style>
  <w:style w:type="paragraph" w:customStyle="1" w:styleId="FR1">
    <w:name w:val="FR1"/>
    <w:rsid w:val="00EF4052"/>
    <w:pPr>
      <w:widowControl w:val="0"/>
      <w:autoSpaceDE w:val="0"/>
      <w:autoSpaceDN w:val="0"/>
      <w:adjustRightInd w:val="0"/>
      <w:spacing w:before="420"/>
    </w:pPr>
    <w:rPr>
      <w:sz w:val="28"/>
      <w:szCs w:val="28"/>
    </w:rPr>
  </w:style>
  <w:style w:type="paragraph" w:styleId="a4">
    <w:name w:val="caption"/>
    <w:basedOn w:val="a"/>
    <w:next w:val="a"/>
    <w:qFormat/>
    <w:rsid w:val="00EF4052"/>
    <w:pPr>
      <w:spacing w:line="260" w:lineRule="auto"/>
      <w:ind w:left="0"/>
    </w:pPr>
  </w:style>
  <w:style w:type="table" w:styleId="a5">
    <w:name w:val="Table Grid"/>
    <w:basedOn w:val="a1"/>
    <w:rsid w:val="0053483D"/>
    <w:pPr>
      <w:widowControl w:val="0"/>
      <w:autoSpaceDE w:val="0"/>
      <w:autoSpaceDN w:val="0"/>
      <w:adjustRightInd w:val="0"/>
      <w:spacing w:line="300" w:lineRule="auto"/>
      <w:ind w:left="164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C00B0D"/>
    <w:rPr>
      <w:rFonts w:ascii="Tahoma" w:hAnsi="Tahoma"/>
      <w:sz w:val="16"/>
      <w:szCs w:val="16"/>
    </w:rPr>
  </w:style>
  <w:style w:type="character" w:customStyle="1" w:styleId="a7">
    <w:name w:val="Текст выноски Знак"/>
    <w:link w:val="a6"/>
    <w:uiPriority w:val="99"/>
    <w:semiHidden/>
    <w:rsid w:val="002978FD"/>
    <w:rPr>
      <w:rFonts w:ascii="Tahoma" w:hAnsi="Tahoma" w:cs="Tahoma"/>
      <w:i/>
      <w:iCs/>
      <w:sz w:val="16"/>
      <w:szCs w:val="16"/>
    </w:rPr>
  </w:style>
  <w:style w:type="paragraph" w:customStyle="1" w:styleId="ConsPlusNonformat">
    <w:name w:val="ConsPlusNonformat"/>
    <w:uiPriority w:val="99"/>
    <w:rsid w:val="00046C5C"/>
    <w:pPr>
      <w:widowControl w:val="0"/>
      <w:autoSpaceDE w:val="0"/>
      <w:autoSpaceDN w:val="0"/>
      <w:adjustRightInd w:val="0"/>
    </w:pPr>
    <w:rPr>
      <w:rFonts w:ascii="Courier New" w:hAnsi="Courier New" w:cs="Courier New"/>
    </w:rPr>
  </w:style>
  <w:style w:type="paragraph" w:styleId="a8">
    <w:name w:val="header"/>
    <w:basedOn w:val="a"/>
    <w:link w:val="a9"/>
    <w:rsid w:val="00841050"/>
    <w:pPr>
      <w:tabs>
        <w:tab w:val="center" w:pos="4677"/>
        <w:tab w:val="right" w:pos="9355"/>
      </w:tabs>
    </w:pPr>
  </w:style>
  <w:style w:type="character" w:customStyle="1" w:styleId="a9">
    <w:name w:val="Верхний колонтитул Знак"/>
    <w:link w:val="a8"/>
    <w:uiPriority w:val="99"/>
    <w:rsid w:val="002978FD"/>
    <w:rPr>
      <w:i/>
      <w:iCs/>
      <w:sz w:val="32"/>
      <w:szCs w:val="32"/>
    </w:rPr>
  </w:style>
  <w:style w:type="paragraph" w:styleId="aa">
    <w:name w:val="footer"/>
    <w:basedOn w:val="a"/>
    <w:link w:val="ab"/>
    <w:rsid w:val="00841050"/>
    <w:pPr>
      <w:tabs>
        <w:tab w:val="center" w:pos="4677"/>
        <w:tab w:val="right" w:pos="9355"/>
      </w:tabs>
    </w:pPr>
  </w:style>
  <w:style w:type="character" w:customStyle="1" w:styleId="ab">
    <w:name w:val="Нижний колонтитул Знак"/>
    <w:link w:val="aa"/>
    <w:uiPriority w:val="99"/>
    <w:rsid w:val="002978FD"/>
    <w:rPr>
      <w:i/>
      <w:iCs/>
      <w:sz w:val="32"/>
      <w:szCs w:val="32"/>
    </w:rPr>
  </w:style>
  <w:style w:type="character" w:styleId="ac">
    <w:name w:val="Hyperlink"/>
    <w:uiPriority w:val="99"/>
    <w:unhideWhenUsed/>
    <w:rsid w:val="006177CB"/>
    <w:rPr>
      <w:color w:val="0000FF"/>
      <w:u w:val="single"/>
    </w:rPr>
  </w:style>
  <w:style w:type="character" w:styleId="ad">
    <w:name w:val="FollowedHyperlink"/>
    <w:uiPriority w:val="99"/>
    <w:semiHidden/>
    <w:unhideWhenUsed/>
    <w:rsid w:val="006177CB"/>
    <w:rPr>
      <w:color w:val="800080"/>
      <w:u w:val="single"/>
    </w:rPr>
  </w:style>
  <w:style w:type="paragraph" w:customStyle="1" w:styleId="xl66">
    <w:name w:val="xl66"/>
    <w:basedOn w:val="a"/>
    <w:rsid w:val="001E3965"/>
    <w:pPr>
      <w:widowControl/>
      <w:autoSpaceDE/>
      <w:autoSpaceDN/>
      <w:adjustRightInd/>
      <w:spacing w:before="100" w:beforeAutospacing="1" w:after="100" w:afterAutospacing="1" w:line="240" w:lineRule="auto"/>
      <w:ind w:left="0"/>
      <w:jc w:val="left"/>
    </w:pPr>
    <w:rPr>
      <w:rFonts w:ascii="Arial CYR" w:hAnsi="Arial CYR" w:cs="Arial CYR"/>
      <w:i w:val="0"/>
      <w:iCs w:val="0"/>
      <w:sz w:val="16"/>
      <w:szCs w:val="16"/>
    </w:rPr>
  </w:style>
  <w:style w:type="paragraph" w:customStyle="1" w:styleId="xl67">
    <w:name w:val="xl67"/>
    <w:basedOn w:val="a"/>
    <w:rsid w:val="001E3965"/>
    <w:pPr>
      <w:widowControl/>
      <w:autoSpaceDE/>
      <w:autoSpaceDN/>
      <w:adjustRightInd/>
      <w:spacing w:before="100" w:beforeAutospacing="1" w:after="100" w:afterAutospacing="1" w:line="240" w:lineRule="auto"/>
      <w:ind w:left="0"/>
      <w:jc w:val="left"/>
    </w:pPr>
    <w:rPr>
      <w:rFonts w:ascii="Arial CYR" w:hAnsi="Arial CYR" w:cs="Arial CYR"/>
      <w:i w:val="0"/>
      <w:iCs w:val="0"/>
      <w:sz w:val="24"/>
      <w:szCs w:val="24"/>
    </w:rPr>
  </w:style>
  <w:style w:type="paragraph" w:customStyle="1" w:styleId="xl68">
    <w:name w:val="xl68"/>
    <w:basedOn w:val="a"/>
    <w:rsid w:val="001E3965"/>
    <w:pPr>
      <w:widowControl/>
      <w:autoSpaceDE/>
      <w:autoSpaceDN/>
      <w:adjustRightInd/>
      <w:spacing w:before="100" w:beforeAutospacing="1" w:after="100" w:afterAutospacing="1" w:line="240" w:lineRule="auto"/>
      <w:ind w:left="0"/>
      <w:jc w:val="left"/>
    </w:pPr>
    <w:rPr>
      <w:rFonts w:ascii="Arial CYR" w:hAnsi="Arial CYR" w:cs="Arial CYR"/>
      <w:b/>
      <w:bCs/>
      <w:i w:val="0"/>
      <w:iCs w:val="0"/>
      <w:sz w:val="24"/>
      <w:szCs w:val="24"/>
    </w:rPr>
  </w:style>
  <w:style w:type="paragraph" w:customStyle="1" w:styleId="xl69">
    <w:name w:val="xl69"/>
    <w:basedOn w:val="a"/>
    <w:rsid w:val="001E3965"/>
    <w:pPr>
      <w:widowControl/>
      <w:autoSpaceDE/>
      <w:autoSpaceDN/>
      <w:adjustRightInd/>
      <w:spacing w:before="100" w:beforeAutospacing="1" w:after="100" w:afterAutospacing="1" w:line="240" w:lineRule="auto"/>
      <w:ind w:left="0"/>
      <w:jc w:val="left"/>
    </w:pPr>
    <w:rPr>
      <w:i w:val="0"/>
      <w:iCs w:val="0"/>
      <w:sz w:val="24"/>
      <w:szCs w:val="24"/>
    </w:rPr>
  </w:style>
  <w:style w:type="paragraph" w:customStyle="1" w:styleId="xl71">
    <w:name w:val="xl71"/>
    <w:basedOn w:val="a"/>
    <w:rsid w:val="001E3965"/>
    <w:pPr>
      <w:widowControl/>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72">
    <w:name w:val="xl72"/>
    <w:basedOn w:val="a"/>
    <w:rsid w:val="001E3965"/>
    <w:pPr>
      <w:widowControl/>
      <w:autoSpaceDE/>
      <w:autoSpaceDN/>
      <w:adjustRightInd/>
      <w:spacing w:before="100" w:beforeAutospacing="1" w:after="100" w:afterAutospacing="1" w:line="240" w:lineRule="auto"/>
      <w:ind w:left="0"/>
      <w:jc w:val="left"/>
    </w:pPr>
    <w:rPr>
      <w:rFonts w:ascii="Arial CYR" w:hAnsi="Arial CYR" w:cs="Arial CYR"/>
      <w:b/>
      <w:bCs/>
      <w:i w:val="0"/>
      <w:iCs w:val="0"/>
      <w:sz w:val="24"/>
      <w:szCs w:val="24"/>
    </w:rPr>
  </w:style>
  <w:style w:type="paragraph" w:customStyle="1" w:styleId="xl73">
    <w:name w:val="xl73"/>
    <w:basedOn w:val="a"/>
    <w:rsid w:val="001E3965"/>
    <w:pPr>
      <w:widowControl/>
      <w:autoSpaceDE/>
      <w:autoSpaceDN/>
      <w:adjustRightInd/>
      <w:spacing w:before="100" w:beforeAutospacing="1" w:after="100" w:afterAutospacing="1" w:line="240" w:lineRule="auto"/>
      <w:ind w:left="0"/>
      <w:jc w:val="left"/>
    </w:pPr>
    <w:rPr>
      <w:rFonts w:ascii="Arial CYR" w:hAnsi="Arial CYR" w:cs="Arial CYR"/>
      <w:i w:val="0"/>
      <w:iCs w:val="0"/>
      <w:sz w:val="24"/>
      <w:szCs w:val="24"/>
    </w:rPr>
  </w:style>
  <w:style w:type="paragraph" w:customStyle="1" w:styleId="xl74">
    <w:name w:val="xl74"/>
    <w:basedOn w:val="a"/>
    <w:rsid w:val="001E3965"/>
    <w:pPr>
      <w:widowControl/>
      <w:autoSpaceDE/>
      <w:autoSpaceDN/>
      <w:adjustRightInd/>
      <w:spacing w:before="100" w:beforeAutospacing="1" w:after="100" w:afterAutospacing="1" w:line="240" w:lineRule="auto"/>
      <w:ind w:left="0"/>
      <w:jc w:val="left"/>
    </w:pPr>
    <w:rPr>
      <w:i w:val="0"/>
      <w:iCs w:val="0"/>
      <w:color w:val="FFFFFF"/>
      <w:sz w:val="24"/>
      <w:szCs w:val="24"/>
    </w:rPr>
  </w:style>
  <w:style w:type="paragraph" w:customStyle="1" w:styleId="xl76">
    <w:name w:val="xl76"/>
    <w:basedOn w:val="a"/>
    <w:rsid w:val="001E3965"/>
    <w:pPr>
      <w:widowControl/>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77">
    <w:name w:val="xl77"/>
    <w:basedOn w:val="a"/>
    <w:rsid w:val="001E3965"/>
    <w:pPr>
      <w:widowControl/>
      <w:autoSpaceDE/>
      <w:autoSpaceDN/>
      <w:adjustRightInd/>
      <w:spacing w:before="100" w:beforeAutospacing="1" w:after="100" w:afterAutospacing="1" w:line="240" w:lineRule="auto"/>
      <w:ind w:left="0"/>
      <w:jc w:val="left"/>
    </w:pPr>
    <w:rPr>
      <w:i w:val="0"/>
      <w:iCs w:val="0"/>
      <w:sz w:val="24"/>
      <w:szCs w:val="24"/>
    </w:rPr>
  </w:style>
  <w:style w:type="paragraph" w:customStyle="1" w:styleId="xl78">
    <w:name w:val="xl78"/>
    <w:basedOn w:val="a"/>
    <w:rsid w:val="001E3965"/>
    <w:pPr>
      <w:widowControl/>
      <w:autoSpaceDE/>
      <w:autoSpaceDN/>
      <w:adjustRightInd/>
      <w:spacing w:before="100" w:beforeAutospacing="1" w:after="100" w:afterAutospacing="1" w:line="240" w:lineRule="auto"/>
      <w:ind w:left="0"/>
      <w:jc w:val="left"/>
    </w:pPr>
    <w:rPr>
      <w:i w:val="0"/>
      <w:iCs w:val="0"/>
      <w:sz w:val="24"/>
      <w:szCs w:val="24"/>
    </w:rPr>
  </w:style>
  <w:style w:type="paragraph" w:customStyle="1" w:styleId="xl79">
    <w:name w:val="xl79"/>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80">
    <w:name w:val="xl80"/>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81">
    <w:name w:val="xl81"/>
    <w:basedOn w:val="a"/>
    <w:rsid w:val="001E3965"/>
    <w:pPr>
      <w:widowControl/>
      <w:autoSpaceDE/>
      <w:autoSpaceDN/>
      <w:adjustRightInd/>
      <w:spacing w:before="100" w:beforeAutospacing="1" w:after="100" w:afterAutospacing="1" w:line="240" w:lineRule="auto"/>
      <w:ind w:left="0"/>
    </w:pPr>
    <w:rPr>
      <w:b/>
      <w:bCs/>
      <w:i w:val="0"/>
      <w:iCs w:val="0"/>
      <w:sz w:val="24"/>
      <w:szCs w:val="24"/>
    </w:rPr>
  </w:style>
  <w:style w:type="paragraph" w:customStyle="1" w:styleId="xl82">
    <w:name w:val="xl82"/>
    <w:basedOn w:val="a"/>
    <w:rsid w:val="001E3965"/>
    <w:pPr>
      <w:widowControl/>
      <w:autoSpaceDE/>
      <w:autoSpaceDN/>
      <w:adjustRightInd/>
      <w:spacing w:before="100" w:beforeAutospacing="1" w:after="100" w:afterAutospacing="1" w:line="240" w:lineRule="auto"/>
      <w:ind w:left="0"/>
      <w:jc w:val="left"/>
    </w:pPr>
    <w:rPr>
      <w:i w:val="0"/>
      <w:iCs w:val="0"/>
      <w:sz w:val="24"/>
      <w:szCs w:val="24"/>
    </w:rPr>
  </w:style>
  <w:style w:type="paragraph" w:customStyle="1" w:styleId="xl83">
    <w:name w:val="xl83"/>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textAlignment w:val="center"/>
    </w:pPr>
    <w:rPr>
      <w:b/>
      <w:bCs/>
      <w:i w:val="0"/>
      <w:iCs w:val="0"/>
      <w:sz w:val="18"/>
      <w:szCs w:val="18"/>
    </w:rPr>
  </w:style>
  <w:style w:type="paragraph" w:customStyle="1" w:styleId="xl84">
    <w:name w:val="xl84"/>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textAlignment w:val="center"/>
    </w:pPr>
    <w:rPr>
      <w:b/>
      <w:bCs/>
      <w:i w:val="0"/>
      <w:iCs w:val="0"/>
      <w:sz w:val="18"/>
      <w:szCs w:val="18"/>
    </w:rPr>
  </w:style>
  <w:style w:type="paragraph" w:customStyle="1" w:styleId="xl85">
    <w:name w:val="xl85"/>
    <w:basedOn w:val="a"/>
    <w:rsid w:val="001E3965"/>
    <w:pPr>
      <w:widowControl/>
      <w:autoSpaceDE/>
      <w:autoSpaceDN/>
      <w:adjustRightInd/>
      <w:spacing w:before="100" w:beforeAutospacing="1" w:after="100" w:afterAutospacing="1" w:line="240" w:lineRule="auto"/>
      <w:ind w:left="0"/>
    </w:pPr>
    <w:rPr>
      <w:i w:val="0"/>
      <w:iCs w:val="0"/>
      <w:sz w:val="24"/>
      <w:szCs w:val="24"/>
    </w:rPr>
  </w:style>
  <w:style w:type="paragraph" w:customStyle="1" w:styleId="xl86">
    <w:name w:val="xl86"/>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87">
    <w:name w:val="xl87"/>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both"/>
    </w:pPr>
    <w:rPr>
      <w:i w:val="0"/>
      <w:iCs w:val="0"/>
      <w:sz w:val="24"/>
      <w:szCs w:val="24"/>
    </w:rPr>
  </w:style>
  <w:style w:type="paragraph" w:customStyle="1" w:styleId="xl88">
    <w:name w:val="xl88"/>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89">
    <w:name w:val="xl89"/>
    <w:basedOn w:val="a"/>
    <w:rsid w:val="001E3965"/>
    <w:pPr>
      <w:widowControl/>
      <w:autoSpaceDE/>
      <w:autoSpaceDN/>
      <w:adjustRightInd/>
      <w:spacing w:before="100" w:beforeAutospacing="1" w:after="100" w:afterAutospacing="1" w:line="240" w:lineRule="auto"/>
      <w:ind w:left="0"/>
    </w:pPr>
    <w:rPr>
      <w:i w:val="0"/>
      <w:iCs w:val="0"/>
      <w:sz w:val="24"/>
      <w:szCs w:val="24"/>
    </w:rPr>
  </w:style>
  <w:style w:type="paragraph" w:customStyle="1" w:styleId="xl90">
    <w:name w:val="xl90"/>
    <w:basedOn w:val="a"/>
    <w:rsid w:val="001E3965"/>
    <w:pPr>
      <w:widowControl/>
      <w:pBdr>
        <w:left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91">
    <w:name w:val="xl91"/>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92">
    <w:name w:val="xl92"/>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b/>
      <w:bCs/>
      <w:i w:val="0"/>
      <w:iCs w:val="0"/>
      <w:sz w:val="24"/>
      <w:szCs w:val="24"/>
    </w:rPr>
  </w:style>
  <w:style w:type="paragraph" w:customStyle="1" w:styleId="xl93">
    <w:name w:val="xl93"/>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b/>
      <w:bCs/>
      <w:i w:val="0"/>
      <w:iCs w:val="0"/>
      <w:sz w:val="24"/>
      <w:szCs w:val="24"/>
    </w:rPr>
  </w:style>
  <w:style w:type="paragraph" w:customStyle="1" w:styleId="xl94">
    <w:name w:val="xl94"/>
    <w:basedOn w:val="a"/>
    <w:rsid w:val="001E3965"/>
    <w:pPr>
      <w:widowControl/>
      <w:autoSpaceDE/>
      <w:autoSpaceDN/>
      <w:adjustRightInd/>
      <w:spacing w:before="100" w:beforeAutospacing="1" w:after="100" w:afterAutospacing="1" w:line="240" w:lineRule="auto"/>
      <w:ind w:left="0"/>
      <w:jc w:val="left"/>
    </w:pPr>
    <w:rPr>
      <w:rFonts w:ascii="Arial CYR" w:hAnsi="Arial CYR" w:cs="Arial CYR"/>
      <w:b/>
      <w:bCs/>
      <w:i w:val="0"/>
      <w:iCs w:val="0"/>
      <w:sz w:val="24"/>
      <w:szCs w:val="24"/>
    </w:rPr>
  </w:style>
  <w:style w:type="paragraph" w:customStyle="1" w:styleId="xl95">
    <w:name w:val="xl95"/>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96">
    <w:name w:val="xl96"/>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both"/>
    </w:pPr>
    <w:rPr>
      <w:b/>
      <w:bCs/>
      <w:i w:val="0"/>
      <w:iCs w:val="0"/>
      <w:sz w:val="24"/>
      <w:szCs w:val="24"/>
    </w:rPr>
  </w:style>
  <w:style w:type="paragraph" w:customStyle="1" w:styleId="xl97">
    <w:name w:val="xl97"/>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b/>
      <w:bCs/>
      <w:i w:val="0"/>
      <w:iCs w:val="0"/>
      <w:sz w:val="24"/>
      <w:szCs w:val="24"/>
    </w:rPr>
  </w:style>
  <w:style w:type="paragraph" w:customStyle="1" w:styleId="xl98">
    <w:name w:val="xl98"/>
    <w:basedOn w:val="a"/>
    <w:rsid w:val="001E3965"/>
    <w:pPr>
      <w:widowControl/>
      <w:autoSpaceDE/>
      <w:autoSpaceDN/>
      <w:adjustRightInd/>
      <w:spacing w:before="100" w:beforeAutospacing="1" w:after="100" w:afterAutospacing="1" w:line="240" w:lineRule="auto"/>
      <w:ind w:left="0"/>
      <w:jc w:val="left"/>
    </w:pPr>
    <w:rPr>
      <w:b/>
      <w:bCs/>
      <w:i w:val="0"/>
      <w:iCs w:val="0"/>
      <w:sz w:val="16"/>
      <w:szCs w:val="16"/>
    </w:rPr>
  </w:style>
  <w:style w:type="paragraph" w:customStyle="1" w:styleId="xl99">
    <w:name w:val="xl99"/>
    <w:basedOn w:val="a"/>
    <w:rsid w:val="001E3965"/>
    <w:pPr>
      <w:widowControl/>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100">
    <w:name w:val="xl100"/>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101">
    <w:name w:val="xl101"/>
    <w:basedOn w:val="a"/>
    <w:rsid w:val="001E3965"/>
    <w:pPr>
      <w:widowControl/>
      <w:autoSpaceDE/>
      <w:autoSpaceDN/>
      <w:adjustRightInd/>
      <w:spacing w:before="100" w:beforeAutospacing="1" w:after="100" w:afterAutospacing="1" w:line="240" w:lineRule="auto"/>
      <w:ind w:left="0"/>
      <w:jc w:val="left"/>
    </w:pPr>
    <w:rPr>
      <w:rFonts w:ascii="Arial CYR" w:hAnsi="Arial CYR" w:cs="Arial CYR"/>
      <w:i w:val="0"/>
      <w:iCs w:val="0"/>
      <w:sz w:val="16"/>
      <w:szCs w:val="16"/>
    </w:rPr>
  </w:style>
  <w:style w:type="paragraph" w:customStyle="1" w:styleId="xl102">
    <w:name w:val="xl102"/>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both"/>
    </w:pPr>
    <w:rPr>
      <w:i w:val="0"/>
      <w:iCs w:val="0"/>
      <w:sz w:val="24"/>
      <w:szCs w:val="24"/>
    </w:rPr>
  </w:style>
  <w:style w:type="paragraph" w:customStyle="1" w:styleId="xl103">
    <w:name w:val="xl103"/>
    <w:basedOn w:val="a"/>
    <w:rsid w:val="001E3965"/>
    <w:pPr>
      <w:widowControl/>
      <w:autoSpaceDE/>
      <w:autoSpaceDN/>
      <w:adjustRightInd/>
      <w:spacing w:before="100" w:beforeAutospacing="1" w:after="100" w:afterAutospacing="1" w:line="240" w:lineRule="auto"/>
      <w:ind w:left="0"/>
      <w:jc w:val="left"/>
    </w:pPr>
    <w:rPr>
      <w:rFonts w:ascii="Arial CYR" w:hAnsi="Arial CYR" w:cs="Arial CYR"/>
      <w:i w:val="0"/>
      <w:iCs w:val="0"/>
      <w:sz w:val="16"/>
      <w:szCs w:val="16"/>
    </w:rPr>
  </w:style>
  <w:style w:type="paragraph" w:customStyle="1" w:styleId="xl104">
    <w:name w:val="xl104"/>
    <w:basedOn w:val="a"/>
    <w:rsid w:val="001E3965"/>
    <w:pPr>
      <w:widowControl/>
      <w:autoSpaceDE/>
      <w:autoSpaceDN/>
      <w:adjustRightInd/>
      <w:spacing w:before="100" w:beforeAutospacing="1" w:after="100" w:afterAutospacing="1" w:line="240" w:lineRule="auto"/>
      <w:ind w:left="0"/>
      <w:jc w:val="left"/>
    </w:pPr>
    <w:rPr>
      <w:i w:val="0"/>
      <w:iCs w:val="0"/>
      <w:color w:val="FFFFFF"/>
      <w:sz w:val="16"/>
      <w:szCs w:val="16"/>
    </w:rPr>
  </w:style>
  <w:style w:type="paragraph" w:customStyle="1" w:styleId="xl105">
    <w:name w:val="xl105"/>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left"/>
    </w:pPr>
    <w:rPr>
      <w:i w:val="0"/>
      <w:iCs w:val="0"/>
      <w:sz w:val="24"/>
      <w:szCs w:val="24"/>
    </w:rPr>
  </w:style>
  <w:style w:type="paragraph" w:customStyle="1" w:styleId="xl106">
    <w:name w:val="xl106"/>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107">
    <w:name w:val="xl107"/>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b/>
      <w:bCs/>
      <w:i w:val="0"/>
      <w:iCs w:val="0"/>
      <w:sz w:val="24"/>
      <w:szCs w:val="24"/>
    </w:rPr>
  </w:style>
  <w:style w:type="paragraph" w:customStyle="1" w:styleId="xl108">
    <w:name w:val="xl108"/>
    <w:basedOn w:val="a"/>
    <w:rsid w:val="001E3965"/>
    <w:pPr>
      <w:widowControl/>
      <w:autoSpaceDE/>
      <w:autoSpaceDN/>
      <w:adjustRightInd/>
      <w:spacing w:before="100" w:beforeAutospacing="1" w:after="100" w:afterAutospacing="1" w:line="240" w:lineRule="auto"/>
      <w:ind w:left="0"/>
      <w:jc w:val="left"/>
    </w:pPr>
    <w:rPr>
      <w:b/>
      <w:bCs/>
      <w:i w:val="0"/>
      <w:iCs w:val="0"/>
      <w:sz w:val="24"/>
      <w:szCs w:val="24"/>
    </w:rPr>
  </w:style>
  <w:style w:type="paragraph" w:customStyle="1" w:styleId="xl109">
    <w:name w:val="xl109"/>
    <w:basedOn w:val="a"/>
    <w:rsid w:val="001E3965"/>
    <w:pPr>
      <w:widowControl/>
      <w:autoSpaceDE/>
      <w:autoSpaceDN/>
      <w:adjustRightInd/>
      <w:spacing w:before="100" w:beforeAutospacing="1" w:after="100" w:afterAutospacing="1" w:line="240" w:lineRule="auto"/>
      <w:ind w:left="0"/>
    </w:pPr>
    <w:rPr>
      <w:i w:val="0"/>
      <w:iCs w:val="0"/>
      <w:sz w:val="24"/>
      <w:szCs w:val="24"/>
    </w:rPr>
  </w:style>
  <w:style w:type="paragraph" w:customStyle="1" w:styleId="xl110">
    <w:name w:val="xl110"/>
    <w:basedOn w:val="a"/>
    <w:rsid w:val="001E3965"/>
    <w:pPr>
      <w:widowControl/>
      <w:autoSpaceDE/>
      <w:autoSpaceDN/>
      <w:adjustRightInd/>
      <w:spacing w:before="100" w:beforeAutospacing="1" w:after="100" w:afterAutospacing="1" w:line="240" w:lineRule="auto"/>
      <w:ind w:left="0"/>
      <w:jc w:val="left"/>
    </w:pPr>
    <w:rPr>
      <w:i w:val="0"/>
      <w:iCs w:val="0"/>
      <w:color w:val="FFFFFF"/>
      <w:sz w:val="24"/>
      <w:szCs w:val="24"/>
    </w:rPr>
  </w:style>
  <w:style w:type="paragraph" w:customStyle="1" w:styleId="xl111">
    <w:name w:val="xl111"/>
    <w:basedOn w:val="a"/>
    <w:rsid w:val="001E3965"/>
    <w:pPr>
      <w:widowControl/>
      <w:autoSpaceDE/>
      <w:autoSpaceDN/>
      <w:adjustRightInd/>
      <w:spacing w:before="100" w:beforeAutospacing="1" w:after="100" w:afterAutospacing="1" w:line="240" w:lineRule="auto"/>
      <w:ind w:left="0"/>
      <w:jc w:val="left"/>
    </w:pPr>
    <w:rPr>
      <w:i w:val="0"/>
      <w:iCs w:val="0"/>
      <w:color w:val="FFFFFF"/>
      <w:sz w:val="24"/>
      <w:szCs w:val="24"/>
    </w:rPr>
  </w:style>
  <w:style w:type="paragraph" w:customStyle="1" w:styleId="xl112">
    <w:name w:val="xl112"/>
    <w:basedOn w:val="a"/>
    <w:rsid w:val="001E3965"/>
    <w:pPr>
      <w:widowControl/>
      <w:autoSpaceDE/>
      <w:autoSpaceDN/>
      <w:adjustRightInd/>
      <w:spacing w:before="100" w:beforeAutospacing="1" w:after="100" w:afterAutospacing="1" w:line="240" w:lineRule="auto"/>
      <w:ind w:left="0"/>
    </w:pPr>
    <w:rPr>
      <w:i w:val="0"/>
      <w:iCs w:val="0"/>
      <w:color w:val="FFFFFF"/>
      <w:sz w:val="24"/>
      <w:szCs w:val="24"/>
    </w:rPr>
  </w:style>
  <w:style w:type="paragraph" w:customStyle="1" w:styleId="xl113">
    <w:name w:val="xl113"/>
    <w:basedOn w:val="a"/>
    <w:rsid w:val="001E3965"/>
    <w:pPr>
      <w:widowControl/>
      <w:autoSpaceDE/>
      <w:autoSpaceDN/>
      <w:adjustRightInd/>
      <w:spacing w:before="100" w:beforeAutospacing="1" w:after="100" w:afterAutospacing="1" w:line="240" w:lineRule="auto"/>
      <w:ind w:left="0"/>
      <w:jc w:val="left"/>
    </w:pPr>
    <w:rPr>
      <w:rFonts w:ascii="Arial CYR" w:hAnsi="Arial CYR" w:cs="Arial CYR"/>
      <w:b/>
      <w:bCs/>
      <w:i w:val="0"/>
      <w:iCs w:val="0"/>
      <w:sz w:val="24"/>
      <w:szCs w:val="24"/>
    </w:rPr>
  </w:style>
  <w:style w:type="paragraph" w:customStyle="1" w:styleId="xl114">
    <w:name w:val="xl114"/>
    <w:basedOn w:val="a"/>
    <w:rsid w:val="001E3965"/>
    <w:pPr>
      <w:widowControl/>
      <w:autoSpaceDE/>
      <w:autoSpaceDN/>
      <w:adjustRightInd/>
      <w:spacing w:before="100" w:beforeAutospacing="1" w:after="100" w:afterAutospacing="1" w:line="240" w:lineRule="auto"/>
      <w:ind w:left="0"/>
    </w:pPr>
    <w:rPr>
      <w:i w:val="0"/>
      <w:iCs w:val="0"/>
      <w:sz w:val="24"/>
      <w:szCs w:val="24"/>
    </w:rPr>
  </w:style>
  <w:style w:type="paragraph" w:customStyle="1" w:styleId="xl115">
    <w:name w:val="xl115"/>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color w:val="FF0000"/>
      <w:sz w:val="24"/>
      <w:szCs w:val="24"/>
    </w:rPr>
  </w:style>
  <w:style w:type="paragraph" w:customStyle="1" w:styleId="xl116">
    <w:name w:val="xl116"/>
    <w:basedOn w:val="a"/>
    <w:rsid w:val="001E396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left="0"/>
    </w:pPr>
    <w:rPr>
      <w:b/>
      <w:bCs/>
      <w:i w:val="0"/>
      <w:iCs w:val="0"/>
      <w:sz w:val="24"/>
      <w:szCs w:val="24"/>
    </w:rPr>
  </w:style>
  <w:style w:type="paragraph" w:customStyle="1" w:styleId="xl117">
    <w:name w:val="xl117"/>
    <w:basedOn w:val="a"/>
    <w:rsid w:val="001E396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left="0"/>
    </w:pPr>
    <w:rPr>
      <w:i w:val="0"/>
      <w:iCs w:val="0"/>
      <w:sz w:val="24"/>
      <w:szCs w:val="24"/>
    </w:rPr>
  </w:style>
  <w:style w:type="paragraph" w:customStyle="1" w:styleId="xl118">
    <w:name w:val="xl118"/>
    <w:basedOn w:val="a"/>
    <w:rsid w:val="001E396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left="0"/>
    </w:pPr>
    <w:rPr>
      <w:i w:val="0"/>
      <w:iCs w:val="0"/>
      <w:color w:val="FF0000"/>
      <w:sz w:val="24"/>
      <w:szCs w:val="24"/>
    </w:rPr>
  </w:style>
  <w:style w:type="paragraph" w:customStyle="1" w:styleId="xl119">
    <w:name w:val="xl119"/>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i w:val="0"/>
      <w:iCs w:val="0"/>
      <w:color w:val="FF0000"/>
      <w:sz w:val="24"/>
      <w:szCs w:val="24"/>
    </w:rPr>
  </w:style>
  <w:style w:type="paragraph" w:customStyle="1" w:styleId="xl120">
    <w:name w:val="xl120"/>
    <w:basedOn w:val="a"/>
    <w:rsid w:val="001E3965"/>
    <w:pPr>
      <w:widowControl/>
      <w:autoSpaceDE/>
      <w:autoSpaceDN/>
      <w:adjustRightInd/>
      <w:spacing w:before="100" w:beforeAutospacing="1" w:after="100" w:afterAutospacing="1" w:line="240" w:lineRule="auto"/>
      <w:ind w:left="0"/>
    </w:pPr>
    <w:rPr>
      <w:b/>
      <w:bCs/>
      <w:i w:val="0"/>
      <w:iCs w:val="0"/>
      <w:sz w:val="24"/>
      <w:szCs w:val="24"/>
    </w:rPr>
  </w:style>
  <w:style w:type="paragraph" w:customStyle="1" w:styleId="xl70">
    <w:name w:val="xl70"/>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both"/>
    </w:pPr>
    <w:rPr>
      <w:i w:val="0"/>
      <w:iCs w:val="0"/>
      <w:sz w:val="24"/>
      <w:szCs w:val="24"/>
    </w:rPr>
  </w:style>
  <w:style w:type="paragraph" w:customStyle="1" w:styleId="xl75">
    <w:name w:val="xl75"/>
    <w:basedOn w:val="a"/>
    <w:rsid w:val="001E39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pPr>
    <w:rPr>
      <w:b/>
      <w:bCs/>
      <w:i w:val="0"/>
      <w:iCs w:val="0"/>
      <w:sz w:val="24"/>
      <w:szCs w:val="24"/>
    </w:rPr>
  </w:style>
  <w:style w:type="paragraph" w:customStyle="1" w:styleId="xl121">
    <w:name w:val="xl121"/>
    <w:basedOn w:val="a"/>
    <w:rsid w:val="001E3965"/>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textAlignment w:val="center"/>
    </w:pPr>
    <w:rPr>
      <w:b/>
      <w:bCs/>
      <w:i w:val="0"/>
      <w:iCs w:val="0"/>
      <w:color w:val="000000"/>
      <w:sz w:val="24"/>
      <w:szCs w:val="24"/>
    </w:rPr>
  </w:style>
  <w:style w:type="paragraph" w:customStyle="1" w:styleId="xl122">
    <w:name w:val="xl122"/>
    <w:basedOn w:val="a"/>
    <w:rsid w:val="001E3965"/>
    <w:pPr>
      <w:widowControl/>
      <w:autoSpaceDE/>
      <w:autoSpaceDN/>
      <w:adjustRightInd/>
      <w:spacing w:before="100" w:beforeAutospacing="1" w:after="100" w:afterAutospacing="1" w:line="240" w:lineRule="auto"/>
      <w:ind w:left="0"/>
    </w:pPr>
    <w:rPr>
      <w:b/>
      <w:bCs/>
      <w:i w:val="0"/>
      <w:iCs w:val="0"/>
      <w:color w:val="000000"/>
      <w:sz w:val="24"/>
      <w:szCs w:val="24"/>
    </w:rPr>
  </w:style>
  <w:style w:type="paragraph" w:customStyle="1" w:styleId="xl123">
    <w:name w:val="xl123"/>
    <w:basedOn w:val="a"/>
    <w:rsid w:val="001E3965"/>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left="0"/>
      <w:jc w:val="left"/>
      <w:textAlignment w:val="center"/>
    </w:pPr>
    <w:rPr>
      <w:b/>
      <w:bCs/>
      <w:i w:val="0"/>
      <w:iCs w:val="0"/>
      <w:color w:val="000000"/>
      <w:sz w:val="24"/>
      <w:szCs w:val="24"/>
    </w:rPr>
  </w:style>
  <w:style w:type="paragraph" w:customStyle="1" w:styleId="xl124">
    <w:name w:val="xl124"/>
    <w:basedOn w:val="a"/>
    <w:rsid w:val="001E3965"/>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left"/>
      <w:textAlignment w:val="center"/>
    </w:pPr>
    <w:rPr>
      <w:b/>
      <w:bCs/>
      <w:i w:val="0"/>
      <w:iCs w:val="0"/>
      <w:color w:val="000000"/>
      <w:sz w:val="24"/>
      <w:szCs w:val="24"/>
    </w:rPr>
  </w:style>
  <w:style w:type="numbering" w:customStyle="1" w:styleId="11">
    <w:name w:val="Нет списка1"/>
    <w:next w:val="a2"/>
    <w:uiPriority w:val="99"/>
    <w:semiHidden/>
    <w:unhideWhenUsed/>
    <w:rsid w:val="00CC0EF8"/>
  </w:style>
  <w:style w:type="numbering" w:customStyle="1" w:styleId="21">
    <w:name w:val="Нет списка2"/>
    <w:next w:val="a2"/>
    <w:uiPriority w:val="99"/>
    <w:semiHidden/>
    <w:unhideWhenUsed/>
    <w:rsid w:val="00F37A26"/>
  </w:style>
  <w:style w:type="paragraph" w:customStyle="1" w:styleId="xl125">
    <w:name w:val="xl125"/>
    <w:basedOn w:val="a"/>
    <w:rsid w:val="00F37A26"/>
    <w:pPr>
      <w:widowControl/>
      <w:autoSpaceDE/>
      <w:autoSpaceDN/>
      <w:adjustRightInd/>
      <w:spacing w:before="100" w:beforeAutospacing="1" w:after="100" w:afterAutospacing="1" w:line="240" w:lineRule="auto"/>
      <w:ind w:left="0"/>
    </w:pPr>
    <w:rPr>
      <w:b/>
      <w:bCs/>
      <w:i w:val="0"/>
      <w:iCs w:val="0"/>
      <w:sz w:val="24"/>
      <w:szCs w:val="24"/>
    </w:rPr>
  </w:style>
  <w:style w:type="paragraph" w:customStyle="1" w:styleId="xl126">
    <w:name w:val="xl126"/>
    <w:basedOn w:val="a"/>
    <w:rsid w:val="00F37A26"/>
    <w:pPr>
      <w:widowControl/>
      <w:pBdr>
        <w:bottom w:val="single" w:sz="4" w:space="0" w:color="auto"/>
      </w:pBdr>
      <w:autoSpaceDE/>
      <w:autoSpaceDN/>
      <w:adjustRightInd/>
      <w:spacing w:before="100" w:beforeAutospacing="1" w:after="100" w:afterAutospacing="1" w:line="240" w:lineRule="auto"/>
      <w:ind w:left="0"/>
    </w:pPr>
    <w:rPr>
      <w:i w:val="0"/>
      <w:iCs w:val="0"/>
      <w:sz w:val="24"/>
      <w:szCs w:val="24"/>
    </w:rPr>
  </w:style>
  <w:style w:type="paragraph" w:customStyle="1" w:styleId="xl127">
    <w:name w:val="xl127"/>
    <w:basedOn w:val="a"/>
    <w:rsid w:val="00F37A26"/>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left="0"/>
      <w:jc w:val="both"/>
    </w:pPr>
    <w:rPr>
      <w:sz w:val="24"/>
      <w:szCs w:val="24"/>
    </w:rPr>
  </w:style>
  <w:style w:type="paragraph" w:customStyle="1" w:styleId="xl128">
    <w:name w:val="xl128"/>
    <w:basedOn w:val="a"/>
    <w:rsid w:val="00F37A26"/>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left="0"/>
      <w:jc w:val="both"/>
    </w:pPr>
    <w:rPr>
      <w:i w:val="0"/>
      <w:iCs w:val="0"/>
      <w:sz w:val="24"/>
      <w:szCs w:val="24"/>
    </w:rPr>
  </w:style>
  <w:style w:type="paragraph" w:customStyle="1" w:styleId="xl129">
    <w:name w:val="xl129"/>
    <w:basedOn w:val="a"/>
    <w:rsid w:val="00F37A26"/>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left="0"/>
    </w:pPr>
    <w:rPr>
      <w:sz w:val="24"/>
      <w:szCs w:val="24"/>
    </w:rPr>
  </w:style>
  <w:style w:type="paragraph" w:customStyle="1" w:styleId="xl130">
    <w:name w:val="xl130"/>
    <w:basedOn w:val="a"/>
    <w:rsid w:val="00F37A26"/>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left="0"/>
    </w:pPr>
    <w:rPr>
      <w:i w:val="0"/>
      <w:iCs w:val="0"/>
      <w:sz w:val="24"/>
      <w:szCs w:val="24"/>
    </w:rPr>
  </w:style>
  <w:style w:type="paragraph" w:customStyle="1" w:styleId="xl131">
    <w:name w:val="xl131"/>
    <w:basedOn w:val="a"/>
    <w:rsid w:val="00F37A26"/>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left="0"/>
    </w:pPr>
    <w:rPr>
      <w:i w:val="0"/>
      <w:iCs w:val="0"/>
      <w:sz w:val="24"/>
      <w:szCs w:val="24"/>
    </w:rPr>
  </w:style>
  <w:style w:type="paragraph" w:customStyle="1" w:styleId="xl132">
    <w:name w:val="xl132"/>
    <w:basedOn w:val="a"/>
    <w:rsid w:val="00F37A26"/>
    <w:pPr>
      <w:widowControl/>
      <w:shd w:val="clear" w:color="000000" w:fill="E6B8B7"/>
      <w:autoSpaceDE/>
      <w:autoSpaceDN/>
      <w:adjustRightInd/>
      <w:spacing w:before="100" w:beforeAutospacing="1" w:after="100" w:afterAutospacing="1" w:line="240" w:lineRule="auto"/>
      <w:ind w:left="0"/>
      <w:jc w:val="left"/>
    </w:pPr>
    <w:rPr>
      <w:i w:val="0"/>
      <w:iCs w:val="0"/>
      <w:sz w:val="24"/>
      <w:szCs w:val="24"/>
    </w:rPr>
  </w:style>
  <w:style w:type="paragraph" w:customStyle="1" w:styleId="xl133">
    <w:name w:val="xl133"/>
    <w:basedOn w:val="a"/>
    <w:rsid w:val="00F37A26"/>
    <w:pPr>
      <w:widowControl/>
      <w:shd w:val="clear" w:color="000000" w:fill="E6B8B7"/>
      <w:autoSpaceDE/>
      <w:autoSpaceDN/>
      <w:adjustRightInd/>
      <w:spacing w:before="100" w:beforeAutospacing="1" w:after="100" w:afterAutospacing="1" w:line="240" w:lineRule="auto"/>
      <w:ind w:left="0"/>
      <w:jc w:val="left"/>
    </w:pPr>
    <w:rPr>
      <w:rFonts w:ascii="Arial CYR" w:hAnsi="Arial CYR" w:cs="Arial CYR"/>
      <w:i w:val="0"/>
      <w:iCs w:val="0"/>
      <w:sz w:val="16"/>
      <w:szCs w:val="16"/>
    </w:rPr>
  </w:style>
  <w:style w:type="paragraph" w:customStyle="1" w:styleId="xl134">
    <w:name w:val="xl134"/>
    <w:basedOn w:val="a"/>
    <w:rsid w:val="00F37A26"/>
    <w:pPr>
      <w:widowControl/>
      <w:shd w:val="clear" w:color="000000" w:fill="E6B8B7"/>
      <w:autoSpaceDE/>
      <w:autoSpaceDN/>
      <w:adjustRightInd/>
      <w:spacing w:before="100" w:beforeAutospacing="1" w:after="100" w:afterAutospacing="1" w:line="240" w:lineRule="auto"/>
      <w:ind w:left="0"/>
      <w:jc w:val="left"/>
    </w:pPr>
    <w:rPr>
      <w:i w:val="0"/>
      <w:iCs w:val="0"/>
      <w:sz w:val="24"/>
      <w:szCs w:val="24"/>
    </w:rPr>
  </w:style>
  <w:style w:type="numbering" w:customStyle="1" w:styleId="3">
    <w:name w:val="Нет списка3"/>
    <w:next w:val="a2"/>
    <w:uiPriority w:val="99"/>
    <w:semiHidden/>
    <w:unhideWhenUsed/>
    <w:rsid w:val="00451A1E"/>
  </w:style>
  <w:style w:type="numbering" w:customStyle="1" w:styleId="4">
    <w:name w:val="Нет списка4"/>
    <w:next w:val="a2"/>
    <w:uiPriority w:val="99"/>
    <w:semiHidden/>
    <w:unhideWhenUsed/>
    <w:rsid w:val="002573C2"/>
  </w:style>
  <w:style w:type="paragraph" w:customStyle="1" w:styleId="font5">
    <w:name w:val="font5"/>
    <w:basedOn w:val="a"/>
    <w:rsid w:val="002573C2"/>
    <w:pPr>
      <w:widowControl/>
      <w:autoSpaceDE/>
      <w:autoSpaceDN/>
      <w:adjustRightInd/>
      <w:spacing w:before="100" w:beforeAutospacing="1" w:after="100" w:afterAutospacing="1" w:line="240" w:lineRule="auto"/>
      <w:ind w:left="0"/>
      <w:jc w:val="left"/>
    </w:pPr>
    <w:rPr>
      <w:i w:val="0"/>
      <w:iCs w:val="0"/>
      <w:sz w:val="20"/>
      <w:szCs w:val="20"/>
    </w:rPr>
  </w:style>
  <w:style w:type="paragraph" w:customStyle="1" w:styleId="font6">
    <w:name w:val="font6"/>
    <w:basedOn w:val="a"/>
    <w:rsid w:val="002573C2"/>
    <w:pPr>
      <w:widowControl/>
      <w:autoSpaceDE/>
      <w:autoSpaceDN/>
      <w:adjustRightInd/>
      <w:spacing w:before="100" w:beforeAutospacing="1" w:after="100" w:afterAutospacing="1" w:line="240" w:lineRule="auto"/>
      <w:ind w:left="0"/>
      <w:jc w:val="left"/>
    </w:pPr>
    <w:rPr>
      <w:i w:val="0"/>
      <w:iCs w:val="0"/>
      <w:color w:val="FF0000"/>
      <w:sz w:val="20"/>
      <w:szCs w:val="20"/>
    </w:rPr>
  </w:style>
  <w:style w:type="paragraph" w:customStyle="1" w:styleId="xl65">
    <w:name w:val="xl65"/>
    <w:basedOn w:val="a"/>
    <w:rsid w:val="002573C2"/>
    <w:pPr>
      <w:widowControl/>
      <w:autoSpaceDE/>
      <w:autoSpaceDN/>
      <w:adjustRightInd/>
      <w:spacing w:before="100" w:beforeAutospacing="1" w:after="100" w:afterAutospacing="1" w:line="240" w:lineRule="auto"/>
      <w:ind w:left="0"/>
      <w:jc w:val="left"/>
    </w:pPr>
    <w:rPr>
      <w:i w:val="0"/>
      <w:iCs w:val="0"/>
      <w:sz w:val="24"/>
      <w:szCs w:val="24"/>
    </w:rPr>
  </w:style>
  <w:style w:type="numbering" w:customStyle="1" w:styleId="5">
    <w:name w:val="Нет списка5"/>
    <w:next w:val="a2"/>
    <w:uiPriority w:val="99"/>
    <w:semiHidden/>
    <w:unhideWhenUsed/>
    <w:rsid w:val="00581083"/>
  </w:style>
  <w:style w:type="numbering" w:customStyle="1" w:styleId="6">
    <w:name w:val="Нет списка6"/>
    <w:next w:val="a2"/>
    <w:uiPriority w:val="99"/>
    <w:semiHidden/>
    <w:unhideWhenUsed/>
    <w:rsid w:val="00152E14"/>
  </w:style>
  <w:style w:type="numbering" w:customStyle="1" w:styleId="7">
    <w:name w:val="Нет списка7"/>
    <w:next w:val="a2"/>
    <w:uiPriority w:val="99"/>
    <w:semiHidden/>
    <w:unhideWhenUsed/>
    <w:rsid w:val="00E90C60"/>
  </w:style>
  <w:style w:type="numbering" w:customStyle="1" w:styleId="8">
    <w:name w:val="Нет списка8"/>
    <w:next w:val="a2"/>
    <w:uiPriority w:val="99"/>
    <w:semiHidden/>
    <w:unhideWhenUsed/>
    <w:rsid w:val="00E90C60"/>
  </w:style>
  <w:style w:type="numbering" w:customStyle="1" w:styleId="9">
    <w:name w:val="Нет списка9"/>
    <w:next w:val="a2"/>
    <w:uiPriority w:val="99"/>
    <w:semiHidden/>
    <w:unhideWhenUsed/>
    <w:rsid w:val="00F07602"/>
  </w:style>
  <w:style w:type="numbering" w:customStyle="1" w:styleId="100">
    <w:name w:val="Нет списка10"/>
    <w:next w:val="a2"/>
    <w:uiPriority w:val="99"/>
    <w:semiHidden/>
    <w:unhideWhenUsed/>
    <w:rsid w:val="00E84448"/>
  </w:style>
  <w:style w:type="paragraph" w:styleId="ae">
    <w:name w:val="Normal (Web)"/>
    <w:basedOn w:val="a"/>
    <w:uiPriority w:val="99"/>
    <w:semiHidden/>
    <w:unhideWhenUsed/>
    <w:rsid w:val="00E84448"/>
    <w:pPr>
      <w:widowControl/>
      <w:autoSpaceDE/>
      <w:autoSpaceDN/>
      <w:adjustRightInd/>
      <w:spacing w:before="100" w:beforeAutospacing="1" w:after="100" w:afterAutospacing="1" w:line="240" w:lineRule="auto"/>
      <w:ind w:left="0"/>
      <w:jc w:val="left"/>
    </w:pPr>
    <w:rPr>
      <w:i w:val="0"/>
      <w:iCs w:val="0"/>
      <w:sz w:val="24"/>
      <w:szCs w:val="24"/>
    </w:rPr>
  </w:style>
  <w:style w:type="character" w:styleId="af">
    <w:name w:val="Strong"/>
    <w:uiPriority w:val="22"/>
    <w:qFormat/>
    <w:rsid w:val="00E84448"/>
    <w:rPr>
      <w:b/>
      <w:bCs/>
    </w:rPr>
  </w:style>
  <w:style w:type="table" w:customStyle="1" w:styleId="12">
    <w:name w:val="Сетка таблицы1"/>
    <w:basedOn w:val="a1"/>
    <w:next w:val="a5"/>
    <w:uiPriority w:val="59"/>
    <w:rsid w:val="00E844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93926"/>
  </w:style>
  <w:style w:type="table" w:customStyle="1" w:styleId="22">
    <w:name w:val="Сетка таблицы2"/>
    <w:basedOn w:val="a1"/>
    <w:next w:val="a5"/>
    <w:uiPriority w:val="59"/>
    <w:rsid w:val="00E939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D6A2B"/>
  </w:style>
  <w:style w:type="table" w:customStyle="1" w:styleId="30">
    <w:name w:val="Сетка таблицы3"/>
    <w:basedOn w:val="a1"/>
    <w:next w:val="a5"/>
    <w:uiPriority w:val="59"/>
    <w:rsid w:val="000D6A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A6077D"/>
  </w:style>
  <w:style w:type="numbering" w:customStyle="1" w:styleId="14">
    <w:name w:val="Нет списка14"/>
    <w:next w:val="a2"/>
    <w:uiPriority w:val="99"/>
    <w:semiHidden/>
    <w:unhideWhenUsed/>
    <w:rsid w:val="0033630D"/>
  </w:style>
  <w:style w:type="numbering" w:customStyle="1" w:styleId="15">
    <w:name w:val="Нет списка15"/>
    <w:next w:val="a2"/>
    <w:uiPriority w:val="99"/>
    <w:semiHidden/>
    <w:unhideWhenUsed/>
    <w:rsid w:val="00D323BE"/>
  </w:style>
  <w:style w:type="numbering" w:customStyle="1" w:styleId="16">
    <w:name w:val="Нет списка16"/>
    <w:next w:val="a2"/>
    <w:uiPriority w:val="99"/>
    <w:semiHidden/>
    <w:unhideWhenUsed/>
    <w:rsid w:val="008F6618"/>
  </w:style>
  <w:style w:type="numbering" w:customStyle="1" w:styleId="17">
    <w:name w:val="Нет списка17"/>
    <w:next w:val="a2"/>
    <w:uiPriority w:val="99"/>
    <w:semiHidden/>
    <w:unhideWhenUsed/>
    <w:rsid w:val="0061319E"/>
  </w:style>
  <w:style w:type="numbering" w:customStyle="1" w:styleId="18">
    <w:name w:val="Нет списка18"/>
    <w:next w:val="a2"/>
    <w:uiPriority w:val="99"/>
    <w:semiHidden/>
    <w:unhideWhenUsed/>
    <w:rsid w:val="0093159A"/>
  </w:style>
  <w:style w:type="table" w:customStyle="1" w:styleId="40">
    <w:name w:val="Сетка таблицы4"/>
    <w:basedOn w:val="a1"/>
    <w:next w:val="a5"/>
    <w:uiPriority w:val="59"/>
    <w:rsid w:val="00BB4D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unhideWhenUsed/>
    <w:rsid w:val="00E23968"/>
  </w:style>
  <w:style w:type="table" w:customStyle="1" w:styleId="50">
    <w:name w:val="Сетка таблицы5"/>
    <w:basedOn w:val="a1"/>
    <w:next w:val="a5"/>
    <w:uiPriority w:val="59"/>
    <w:rsid w:val="00E239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1A7CE5"/>
  </w:style>
  <w:style w:type="table" w:customStyle="1" w:styleId="60">
    <w:name w:val="Сетка таблицы6"/>
    <w:basedOn w:val="a1"/>
    <w:next w:val="a5"/>
    <w:uiPriority w:val="59"/>
    <w:rsid w:val="001A7C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F52A0D"/>
  </w:style>
  <w:style w:type="table" w:customStyle="1" w:styleId="70">
    <w:name w:val="Сетка таблицы7"/>
    <w:basedOn w:val="a1"/>
    <w:next w:val="a5"/>
    <w:uiPriority w:val="59"/>
    <w:rsid w:val="00F52A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D54393"/>
  </w:style>
  <w:style w:type="numbering" w:customStyle="1" w:styleId="23">
    <w:name w:val="Нет списка23"/>
    <w:next w:val="a2"/>
    <w:uiPriority w:val="99"/>
    <w:semiHidden/>
    <w:unhideWhenUsed/>
    <w:rsid w:val="00FB0D71"/>
  </w:style>
  <w:style w:type="numbering" w:customStyle="1" w:styleId="24">
    <w:name w:val="Нет списка24"/>
    <w:next w:val="a2"/>
    <w:uiPriority w:val="99"/>
    <w:semiHidden/>
    <w:unhideWhenUsed/>
    <w:rsid w:val="00E34FFF"/>
  </w:style>
  <w:style w:type="paragraph" w:customStyle="1" w:styleId="xl135">
    <w:name w:val="xl135"/>
    <w:basedOn w:val="a"/>
    <w:rsid w:val="00E34FFF"/>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left="0"/>
      <w:jc w:val="left"/>
      <w:textAlignment w:val="center"/>
    </w:pPr>
    <w:rPr>
      <w:b/>
      <w:bCs/>
      <w:i w:val="0"/>
      <w:iCs w:val="0"/>
      <w:color w:val="000000"/>
      <w:sz w:val="24"/>
      <w:szCs w:val="24"/>
    </w:rPr>
  </w:style>
  <w:style w:type="paragraph" w:customStyle="1" w:styleId="xl136">
    <w:name w:val="xl136"/>
    <w:basedOn w:val="a"/>
    <w:rsid w:val="00E34FFF"/>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jc w:val="left"/>
      <w:textAlignment w:val="center"/>
    </w:pPr>
    <w:rPr>
      <w:b/>
      <w:bCs/>
      <w:i w:val="0"/>
      <w:iCs w:val="0"/>
      <w:color w:val="000000"/>
      <w:sz w:val="24"/>
      <w:szCs w:val="24"/>
    </w:rPr>
  </w:style>
  <w:style w:type="paragraph" w:customStyle="1" w:styleId="xl137">
    <w:name w:val="xl137"/>
    <w:basedOn w:val="a"/>
    <w:rsid w:val="00E34FFF"/>
    <w:pPr>
      <w:widowControl/>
      <w:pBdr>
        <w:top w:val="single" w:sz="4" w:space="0" w:color="auto"/>
        <w:left w:val="single" w:sz="4" w:space="0" w:color="auto"/>
      </w:pBdr>
      <w:autoSpaceDE/>
      <w:autoSpaceDN/>
      <w:adjustRightInd/>
      <w:spacing w:before="100" w:beforeAutospacing="1" w:after="100" w:afterAutospacing="1" w:line="240" w:lineRule="auto"/>
      <w:ind w:left="0"/>
      <w:textAlignment w:val="center"/>
    </w:pPr>
    <w:rPr>
      <w:b/>
      <w:bCs/>
      <w:i w:val="0"/>
      <w:iCs w:val="0"/>
      <w:color w:val="000000"/>
      <w:sz w:val="24"/>
      <w:szCs w:val="24"/>
    </w:rPr>
  </w:style>
  <w:style w:type="paragraph" w:customStyle="1" w:styleId="xl138">
    <w:name w:val="xl138"/>
    <w:basedOn w:val="a"/>
    <w:rsid w:val="00E34FFF"/>
    <w:pPr>
      <w:widowControl/>
      <w:pBdr>
        <w:top w:val="single" w:sz="4" w:space="0" w:color="auto"/>
        <w:right w:val="single" w:sz="4" w:space="0" w:color="auto"/>
      </w:pBdr>
      <w:autoSpaceDE/>
      <w:autoSpaceDN/>
      <w:adjustRightInd/>
      <w:spacing w:before="100" w:beforeAutospacing="1" w:after="100" w:afterAutospacing="1" w:line="240" w:lineRule="auto"/>
      <w:ind w:left="0"/>
      <w:textAlignment w:val="center"/>
    </w:pPr>
    <w:rPr>
      <w:b/>
      <w:bCs/>
      <w:i w:val="0"/>
      <w:iCs w:val="0"/>
      <w:color w:val="000000"/>
      <w:sz w:val="24"/>
      <w:szCs w:val="24"/>
    </w:rPr>
  </w:style>
  <w:style w:type="paragraph" w:customStyle="1" w:styleId="xl139">
    <w:name w:val="xl139"/>
    <w:basedOn w:val="a"/>
    <w:rsid w:val="00E34FFF"/>
    <w:pPr>
      <w:widowControl/>
      <w:pBdr>
        <w:left w:val="single" w:sz="4" w:space="0" w:color="auto"/>
        <w:bottom w:val="single" w:sz="4" w:space="0" w:color="auto"/>
      </w:pBdr>
      <w:autoSpaceDE/>
      <w:autoSpaceDN/>
      <w:adjustRightInd/>
      <w:spacing w:before="100" w:beforeAutospacing="1" w:after="100" w:afterAutospacing="1" w:line="240" w:lineRule="auto"/>
      <w:ind w:left="0"/>
      <w:textAlignment w:val="center"/>
    </w:pPr>
    <w:rPr>
      <w:b/>
      <w:bCs/>
      <w:i w:val="0"/>
      <w:iCs w:val="0"/>
      <w:color w:val="000000"/>
      <w:sz w:val="24"/>
      <w:szCs w:val="24"/>
    </w:rPr>
  </w:style>
  <w:style w:type="paragraph" w:customStyle="1" w:styleId="xl140">
    <w:name w:val="xl140"/>
    <w:basedOn w:val="a"/>
    <w:rsid w:val="00E34FFF"/>
    <w:pPr>
      <w:widowControl/>
      <w:pBdr>
        <w:bottom w:val="single" w:sz="4" w:space="0" w:color="auto"/>
        <w:right w:val="single" w:sz="4" w:space="0" w:color="auto"/>
      </w:pBdr>
      <w:autoSpaceDE/>
      <w:autoSpaceDN/>
      <w:adjustRightInd/>
      <w:spacing w:before="100" w:beforeAutospacing="1" w:after="100" w:afterAutospacing="1" w:line="240" w:lineRule="auto"/>
      <w:ind w:left="0"/>
      <w:textAlignment w:val="center"/>
    </w:pPr>
    <w:rPr>
      <w:b/>
      <w:bCs/>
      <w:i w:val="0"/>
      <w:iCs w:val="0"/>
      <w:color w:val="000000"/>
      <w:sz w:val="24"/>
      <w:szCs w:val="24"/>
    </w:rPr>
  </w:style>
  <w:style w:type="numbering" w:customStyle="1" w:styleId="25">
    <w:name w:val="Нет списка25"/>
    <w:next w:val="a2"/>
    <w:uiPriority w:val="99"/>
    <w:semiHidden/>
    <w:unhideWhenUsed/>
    <w:rsid w:val="00010CED"/>
  </w:style>
  <w:style w:type="numbering" w:customStyle="1" w:styleId="26">
    <w:name w:val="Нет списка26"/>
    <w:next w:val="a2"/>
    <w:uiPriority w:val="99"/>
    <w:semiHidden/>
    <w:unhideWhenUsed/>
    <w:rsid w:val="003D579B"/>
  </w:style>
  <w:style w:type="numbering" w:customStyle="1" w:styleId="27">
    <w:name w:val="Нет списка27"/>
    <w:next w:val="a2"/>
    <w:uiPriority w:val="99"/>
    <w:semiHidden/>
    <w:unhideWhenUsed/>
    <w:rsid w:val="006525B7"/>
  </w:style>
  <w:style w:type="numbering" w:customStyle="1" w:styleId="28">
    <w:name w:val="Нет списка28"/>
    <w:next w:val="a2"/>
    <w:uiPriority w:val="99"/>
    <w:semiHidden/>
    <w:unhideWhenUsed/>
    <w:rsid w:val="00DB3950"/>
  </w:style>
  <w:style w:type="table" w:customStyle="1" w:styleId="80">
    <w:name w:val="Сетка таблицы8"/>
    <w:basedOn w:val="a1"/>
    <w:next w:val="a5"/>
    <w:uiPriority w:val="59"/>
    <w:rsid w:val="00DB39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3216E0"/>
  </w:style>
  <w:style w:type="table" w:customStyle="1" w:styleId="90">
    <w:name w:val="Сетка таблицы9"/>
    <w:basedOn w:val="a1"/>
    <w:next w:val="a5"/>
    <w:uiPriority w:val="59"/>
    <w:rsid w:val="003216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B8346A"/>
  </w:style>
  <w:style w:type="numbering" w:customStyle="1" w:styleId="31">
    <w:name w:val="Нет списка31"/>
    <w:next w:val="a2"/>
    <w:uiPriority w:val="99"/>
    <w:semiHidden/>
    <w:unhideWhenUsed/>
    <w:rsid w:val="00685C87"/>
  </w:style>
  <w:style w:type="numbering" w:customStyle="1" w:styleId="32">
    <w:name w:val="Нет списка32"/>
    <w:next w:val="a2"/>
    <w:uiPriority w:val="99"/>
    <w:semiHidden/>
    <w:unhideWhenUsed/>
    <w:rsid w:val="002A05AA"/>
  </w:style>
  <w:style w:type="numbering" w:customStyle="1" w:styleId="33">
    <w:name w:val="Нет списка33"/>
    <w:next w:val="a2"/>
    <w:uiPriority w:val="99"/>
    <w:semiHidden/>
    <w:unhideWhenUsed/>
    <w:rsid w:val="00516A62"/>
  </w:style>
  <w:style w:type="paragraph" w:customStyle="1" w:styleId="ConsPlusNormal">
    <w:name w:val="ConsPlusNormal"/>
    <w:rsid w:val="00C94544"/>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402347">
      <w:bodyDiv w:val="1"/>
      <w:marLeft w:val="0"/>
      <w:marRight w:val="0"/>
      <w:marTop w:val="0"/>
      <w:marBottom w:val="0"/>
      <w:divBdr>
        <w:top w:val="none" w:sz="0" w:space="0" w:color="auto"/>
        <w:left w:val="none" w:sz="0" w:space="0" w:color="auto"/>
        <w:bottom w:val="none" w:sz="0" w:space="0" w:color="auto"/>
        <w:right w:val="none" w:sz="0" w:space="0" w:color="auto"/>
      </w:divBdr>
    </w:div>
    <w:div w:id="5138469">
      <w:bodyDiv w:val="1"/>
      <w:marLeft w:val="0"/>
      <w:marRight w:val="0"/>
      <w:marTop w:val="0"/>
      <w:marBottom w:val="0"/>
      <w:divBdr>
        <w:top w:val="none" w:sz="0" w:space="0" w:color="auto"/>
        <w:left w:val="none" w:sz="0" w:space="0" w:color="auto"/>
        <w:bottom w:val="none" w:sz="0" w:space="0" w:color="auto"/>
        <w:right w:val="none" w:sz="0" w:space="0" w:color="auto"/>
      </w:divBdr>
    </w:div>
    <w:div w:id="7758006">
      <w:bodyDiv w:val="1"/>
      <w:marLeft w:val="0"/>
      <w:marRight w:val="0"/>
      <w:marTop w:val="0"/>
      <w:marBottom w:val="0"/>
      <w:divBdr>
        <w:top w:val="none" w:sz="0" w:space="0" w:color="auto"/>
        <w:left w:val="none" w:sz="0" w:space="0" w:color="auto"/>
        <w:bottom w:val="none" w:sz="0" w:space="0" w:color="auto"/>
        <w:right w:val="none" w:sz="0" w:space="0" w:color="auto"/>
      </w:divBdr>
    </w:div>
    <w:div w:id="16350726">
      <w:bodyDiv w:val="1"/>
      <w:marLeft w:val="0"/>
      <w:marRight w:val="0"/>
      <w:marTop w:val="0"/>
      <w:marBottom w:val="0"/>
      <w:divBdr>
        <w:top w:val="none" w:sz="0" w:space="0" w:color="auto"/>
        <w:left w:val="none" w:sz="0" w:space="0" w:color="auto"/>
        <w:bottom w:val="none" w:sz="0" w:space="0" w:color="auto"/>
        <w:right w:val="none" w:sz="0" w:space="0" w:color="auto"/>
      </w:divBdr>
    </w:div>
    <w:div w:id="21441558">
      <w:bodyDiv w:val="1"/>
      <w:marLeft w:val="0"/>
      <w:marRight w:val="0"/>
      <w:marTop w:val="0"/>
      <w:marBottom w:val="0"/>
      <w:divBdr>
        <w:top w:val="none" w:sz="0" w:space="0" w:color="auto"/>
        <w:left w:val="none" w:sz="0" w:space="0" w:color="auto"/>
        <w:bottom w:val="none" w:sz="0" w:space="0" w:color="auto"/>
        <w:right w:val="none" w:sz="0" w:space="0" w:color="auto"/>
      </w:divBdr>
    </w:div>
    <w:div w:id="25958556">
      <w:bodyDiv w:val="1"/>
      <w:marLeft w:val="0"/>
      <w:marRight w:val="0"/>
      <w:marTop w:val="0"/>
      <w:marBottom w:val="0"/>
      <w:divBdr>
        <w:top w:val="none" w:sz="0" w:space="0" w:color="auto"/>
        <w:left w:val="none" w:sz="0" w:space="0" w:color="auto"/>
        <w:bottom w:val="none" w:sz="0" w:space="0" w:color="auto"/>
        <w:right w:val="none" w:sz="0" w:space="0" w:color="auto"/>
      </w:divBdr>
    </w:div>
    <w:div w:id="35589680">
      <w:bodyDiv w:val="1"/>
      <w:marLeft w:val="0"/>
      <w:marRight w:val="0"/>
      <w:marTop w:val="0"/>
      <w:marBottom w:val="0"/>
      <w:divBdr>
        <w:top w:val="none" w:sz="0" w:space="0" w:color="auto"/>
        <w:left w:val="none" w:sz="0" w:space="0" w:color="auto"/>
        <w:bottom w:val="none" w:sz="0" w:space="0" w:color="auto"/>
        <w:right w:val="none" w:sz="0" w:space="0" w:color="auto"/>
      </w:divBdr>
    </w:div>
    <w:div w:id="44068043">
      <w:bodyDiv w:val="1"/>
      <w:marLeft w:val="0"/>
      <w:marRight w:val="0"/>
      <w:marTop w:val="0"/>
      <w:marBottom w:val="0"/>
      <w:divBdr>
        <w:top w:val="none" w:sz="0" w:space="0" w:color="auto"/>
        <w:left w:val="none" w:sz="0" w:space="0" w:color="auto"/>
        <w:bottom w:val="none" w:sz="0" w:space="0" w:color="auto"/>
        <w:right w:val="none" w:sz="0" w:space="0" w:color="auto"/>
      </w:divBdr>
    </w:div>
    <w:div w:id="47389085">
      <w:bodyDiv w:val="1"/>
      <w:marLeft w:val="0"/>
      <w:marRight w:val="0"/>
      <w:marTop w:val="0"/>
      <w:marBottom w:val="0"/>
      <w:divBdr>
        <w:top w:val="none" w:sz="0" w:space="0" w:color="auto"/>
        <w:left w:val="none" w:sz="0" w:space="0" w:color="auto"/>
        <w:bottom w:val="none" w:sz="0" w:space="0" w:color="auto"/>
        <w:right w:val="none" w:sz="0" w:space="0" w:color="auto"/>
      </w:divBdr>
    </w:div>
    <w:div w:id="47651853">
      <w:bodyDiv w:val="1"/>
      <w:marLeft w:val="0"/>
      <w:marRight w:val="0"/>
      <w:marTop w:val="0"/>
      <w:marBottom w:val="0"/>
      <w:divBdr>
        <w:top w:val="none" w:sz="0" w:space="0" w:color="auto"/>
        <w:left w:val="none" w:sz="0" w:space="0" w:color="auto"/>
        <w:bottom w:val="none" w:sz="0" w:space="0" w:color="auto"/>
        <w:right w:val="none" w:sz="0" w:space="0" w:color="auto"/>
      </w:divBdr>
    </w:div>
    <w:div w:id="58670016">
      <w:bodyDiv w:val="1"/>
      <w:marLeft w:val="0"/>
      <w:marRight w:val="0"/>
      <w:marTop w:val="0"/>
      <w:marBottom w:val="0"/>
      <w:divBdr>
        <w:top w:val="none" w:sz="0" w:space="0" w:color="auto"/>
        <w:left w:val="none" w:sz="0" w:space="0" w:color="auto"/>
        <w:bottom w:val="none" w:sz="0" w:space="0" w:color="auto"/>
        <w:right w:val="none" w:sz="0" w:space="0" w:color="auto"/>
      </w:divBdr>
    </w:div>
    <w:div w:id="62871179">
      <w:bodyDiv w:val="1"/>
      <w:marLeft w:val="0"/>
      <w:marRight w:val="0"/>
      <w:marTop w:val="0"/>
      <w:marBottom w:val="0"/>
      <w:divBdr>
        <w:top w:val="none" w:sz="0" w:space="0" w:color="auto"/>
        <w:left w:val="none" w:sz="0" w:space="0" w:color="auto"/>
        <w:bottom w:val="none" w:sz="0" w:space="0" w:color="auto"/>
        <w:right w:val="none" w:sz="0" w:space="0" w:color="auto"/>
      </w:divBdr>
    </w:div>
    <w:div w:id="64453545">
      <w:bodyDiv w:val="1"/>
      <w:marLeft w:val="0"/>
      <w:marRight w:val="0"/>
      <w:marTop w:val="0"/>
      <w:marBottom w:val="0"/>
      <w:divBdr>
        <w:top w:val="none" w:sz="0" w:space="0" w:color="auto"/>
        <w:left w:val="none" w:sz="0" w:space="0" w:color="auto"/>
        <w:bottom w:val="none" w:sz="0" w:space="0" w:color="auto"/>
        <w:right w:val="none" w:sz="0" w:space="0" w:color="auto"/>
      </w:divBdr>
    </w:div>
    <w:div w:id="71200926">
      <w:bodyDiv w:val="1"/>
      <w:marLeft w:val="0"/>
      <w:marRight w:val="0"/>
      <w:marTop w:val="0"/>
      <w:marBottom w:val="0"/>
      <w:divBdr>
        <w:top w:val="none" w:sz="0" w:space="0" w:color="auto"/>
        <w:left w:val="none" w:sz="0" w:space="0" w:color="auto"/>
        <w:bottom w:val="none" w:sz="0" w:space="0" w:color="auto"/>
        <w:right w:val="none" w:sz="0" w:space="0" w:color="auto"/>
      </w:divBdr>
    </w:div>
    <w:div w:id="73748070">
      <w:bodyDiv w:val="1"/>
      <w:marLeft w:val="0"/>
      <w:marRight w:val="0"/>
      <w:marTop w:val="0"/>
      <w:marBottom w:val="0"/>
      <w:divBdr>
        <w:top w:val="none" w:sz="0" w:space="0" w:color="auto"/>
        <w:left w:val="none" w:sz="0" w:space="0" w:color="auto"/>
        <w:bottom w:val="none" w:sz="0" w:space="0" w:color="auto"/>
        <w:right w:val="none" w:sz="0" w:space="0" w:color="auto"/>
      </w:divBdr>
    </w:div>
    <w:div w:id="78216422">
      <w:bodyDiv w:val="1"/>
      <w:marLeft w:val="0"/>
      <w:marRight w:val="0"/>
      <w:marTop w:val="0"/>
      <w:marBottom w:val="0"/>
      <w:divBdr>
        <w:top w:val="none" w:sz="0" w:space="0" w:color="auto"/>
        <w:left w:val="none" w:sz="0" w:space="0" w:color="auto"/>
        <w:bottom w:val="none" w:sz="0" w:space="0" w:color="auto"/>
        <w:right w:val="none" w:sz="0" w:space="0" w:color="auto"/>
      </w:divBdr>
    </w:div>
    <w:div w:id="83311125">
      <w:bodyDiv w:val="1"/>
      <w:marLeft w:val="0"/>
      <w:marRight w:val="0"/>
      <w:marTop w:val="0"/>
      <w:marBottom w:val="0"/>
      <w:divBdr>
        <w:top w:val="none" w:sz="0" w:space="0" w:color="auto"/>
        <w:left w:val="none" w:sz="0" w:space="0" w:color="auto"/>
        <w:bottom w:val="none" w:sz="0" w:space="0" w:color="auto"/>
        <w:right w:val="none" w:sz="0" w:space="0" w:color="auto"/>
      </w:divBdr>
    </w:div>
    <w:div w:id="96680987">
      <w:bodyDiv w:val="1"/>
      <w:marLeft w:val="0"/>
      <w:marRight w:val="0"/>
      <w:marTop w:val="0"/>
      <w:marBottom w:val="0"/>
      <w:divBdr>
        <w:top w:val="none" w:sz="0" w:space="0" w:color="auto"/>
        <w:left w:val="none" w:sz="0" w:space="0" w:color="auto"/>
        <w:bottom w:val="none" w:sz="0" w:space="0" w:color="auto"/>
        <w:right w:val="none" w:sz="0" w:space="0" w:color="auto"/>
      </w:divBdr>
    </w:div>
    <w:div w:id="99296932">
      <w:bodyDiv w:val="1"/>
      <w:marLeft w:val="0"/>
      <w:marRight w:val="0"/>
      <w:marTop w:val="0"/>
      <w:marBottom w:val="0"/>
      <w:divBdr>
        <w:top w:val="none" w:sz="0" w:space="0" w:color="auto"/>
        <w:left w:val="none" w:sz="0" w:space="0" w:color="auto"/>
        <w:bottom w:val="none" w:sz="0" w:space="0" w:color="auto"/>
        <w:right w:val="none" w:sz="0" w:space="0" w:color="auto"/>
      </w:divBdr>
    </w:div>
    <w:div w:id="102114878">
      <w:bodyDiv w:val="1"/>
      <w:marLeft w:val="0"/>
      <w:marRight w:val="0"/>
      <w:marTop w:val="0"/>
      <w:marBottom w:val="0"/>
      <w:divBdr>
        <w:top w:val="none" w:sz="0" w:space="0" w:color="auto"/>
        <w:left w:val="none" w:sz="0" w:space="0" w:color="auto"/>
        <w:bottom w:val="none" w:sz="0" w:space="0" w:color="auto"/>
        <w:right w:val="none" w:sz="0" w:space="0" w:color="auto"/>
      </w:divBdr>
    </w:div>
    <w:div w:id="109053159">
      <w:bodyDiv w:val="1"/>
      <w:marLeft w:val="0"/>
      <w:marRight w:val="0"/>
      <w:marTop w:val="0"/>
      <w:marBottom w:val="0"/>
      <w:divBdr>
        <w:top w:val="none" w:sz="0" w:space="0" w:color="auto"/>
        <w:left w:val="none" w:sz="0" w:space="0" w:color="auto"/>
        <w:bottom w:val="none" w:sz="0" w:space="0" w:color="auto"/>
        <w:right w:val="none" w:sz="0" w:space="0" w:color="auto"/>
      </w:divBdr>
    </w:div>
    <w:div w:id="118230879">
      <w:bodyDiv w:val="1"/>
      <w:marLeft w:val="0"/>
      <w:marRight w:val="0"/>
      <w:marTop w:val="0"/>
      <w:marBottom w:val="0"/>
      <w:divBdr>
        <w:top w:val="none" w:sz="0" w:space="0" w:color="auto"/>
        <w:left w:val="none" w:sz="0" w:space="0" w:color="auto"/>
        <w:bottom w:val="none" w:sz="0" w:space="0" w:color="auto"/>
        <w:right w:val="none" w:sz="0" w:space="0" w:color="auto"/>
      </w:divBdr>
    </w:div>
    <w:div w:id="120462012">
      <w:bodyDiv w:val="1"/>
      <w:marLeft w:val="0"/>
      <w:marRight w:val="0"/>
      <w:marTop w:val="0"/>
      <w:marBottom w:val="0"/>
      <w:divBdr>
        <w:top w:val="none" w:sz="0" w:space="0" w:color="auto"/>
        <w:left w:val="none" w:sz="0" w:space="0" w:color="auto"/>
        <w:bottom w:val="none" w:sz="0" w:space="0" w:color="auto"/>
        <w:right w:val="none" w:sz="0" w:space="0" w:color="auto"/>
      </w:divBdr>
    </w:div>
    <w:div w:id="134371494">
      <w:bodyDiv w:val="1"/>
      <w:marLeft w:val="0"/>
      <w:marRight w:val="0"/>
      <w:marTop w:val="0"/>
      <w:marBottom w:val="0"/>
      <w:divBdr>
        <w:top w:val="none" w:sz="0" w:space="0" w:color="auto"/>
        <w:left w:val="none" w:sz="0" w:space="0" w:color="auto"/>
        <w:bottom w:val="none" w:sz="0" w:space="0" w:color="auto"/>
        <w:right w:val="none" w:sz="0" w:space="0" w:color="auto"/>
      </w:divBdr>
    </w:div>
    <w:div w:id="135998641">
      <w:bodyDiv w:val="1"/>
      <w:marLeft w:val="0"/>
      <w:marRight w:val="0"/>
      <w:marTop w:val="0"/>
      <w:marBottom w:val="0"/>
      <w:divBdr>
        <w:top w:val="none" w:sz="0" w:space="0" w:color="auto"/>
        <w:left w:val="none" w:sz="0" w:space="0" w:color="auto"/>
        <w:bottom w:val="none" w:sz="0" w:space="0" w:color="auto"/>
        <w:right w:val="none" w:sz="0" w:space="0" w:color="auto"/>
      </w:divBdr>
    </w:div>
    <w:div w:id="145167625">
      <w:bodyDiv w:val="1"/>
      <w:marLeft w:val="0"/>
      <w:marRight w:val="0"/>
      <w:marTop w:val="0"/>
      <w:marBottom w:val="0"/>
      <w:divBdr>
        <w:top w:val="none" w:sz="0" w:space="0" w:color="auto"/>
        <w:left w:val="none" w:sz="0" w:space="0" w:color="auto"/>
        <w:bottom w:val="none" w:sz="0" w:space="0" w:color="auto"/>
        <w:right w:val="none" w:sz="0" w:space="0" w:color="auto"/>
      </w:divBdr>
    </w:div>
    <w:div w:id="151064953">
      <w:bodyDiv w:val="1"/>
      <w:marLeft w:val="0"/>
      <w:marRight w:val="0"/>
      <w:marTop w:val="0"/>
      <w:marBottom w:val="0"/>
      <w:divBdr>
        <w:top w:val="none" w:sz="0" w:space="0" w:color="auto"/>
        <w:left w:val="none" w:sz="0" w:space="0" w:color="auto"/>
        <w:bottom w:val="none" w:sz="0" w:space="0" w:color="auto"/>
        <w:right w:val="none" w:sz="0" w:space="0" w:color="auto"/>
      </w:divBdr>
    </w:div>
    <w:div w:id="151411106">
      <w:bodyDiv w:val="1"/>
      <w:marLeft w:val="0"/>
      <w:marRight w:val="0"/>
      <w:marTop w:val="0"/>
      <w:marBottom w:val="0"/>
      <w:divBdr>
        <w:top w:val="none" w:sz="0" w:space="0" w:color="auto"/>
        <w:left w:val="none" w:sz="0" w:space="0" w:color="auto"/>
        <w:bottom w:val="none" w:sz="0" w:space="0" w:color="auto"/>
        <w:right w:val="none" w:sz="0" w:space="0" w:color="auto"/>
      </w:divBdr>
    </w:div>
    <w:div w:id="162935263">
      <w:bodyDiv w:val="1"/>
      <w:marLeft w:val="0"/>
      <w:marRight w:val="0"/>
      <w:marTop w:val="0"/>
      <w:marBottom w:val="0"/>
      <w:divBdr>
        <w:top w:val="none" w:sz="0" w:space="0" w:color="auto"/>
        <w:left w:val="none" w:sz="0" w:space="0" w:color="auto"/>
        <w:bottom w:val="none" w:sz="0" w:space="0" w:color="auto"/>
        <w:right w:val="none" w:sz="0" w:space="0" w:color="auto"/>
      </w:divBdr>
    </w:div>
    <w:div w:id="174465202">
      <w:bodyDiv w:val="1"/>
      <w:marLeft w:val="0"/>
      <w:marRight w:val="0"/>
      <w:marTop w:val="0"/>
      <w:marBottom w:val="0"/>
      <w:divBdr>
        <w:top w:val="none" w:sz="0" w:space="0" w:color="auto"/>
        <w:left w:val="none" w:sz="0" w:space="0" w:color="auto"/>
        <w:bottom w:val="none" w:sz="0" w:space="0" w:color="auto"/>
        <w:right w:val="none" w:sz="0" w:space="0" w:color="auto"/>
      </w:divBdr>
    </w:div>
    <w:div w:id="177282751">
      <w:bodyDiv w:val="1"/>
      <w:marLeft w:val="0"/>
      <w:marRight w:val="0"/>
      <w:marTop w:val="0"/>
      <w:marBottom w:val="0"/>
      <w:divBdr>
        <w:top w:val="none" w:sz="0" w:space="0" w:color="auto"/>
        <w:left w:val="none" w:sz="0" w:space="0" w:color="auto"/>
        <w:bottom w:val="none" w:sz="0" w:space="0" w:color="auto"/>
        <w:right w:val="none" w:sz="0" w:space="0" w:color="auto"/>
      </w:divBdr>
    </w:div>
    <w:div w:id="193228554">
      <w:bodyDiv w:val="1"/>
      <w:marLeft w:val="0"/>
      <w:marRight w:val="0"/>
      <w:marTop w:val="0"/>
      <w:marBottom w:val="0"/>
      <w:divBdr>
        <w:top w:val="none" w:sz="0" w:space="0" w:color="auto"/>
        <w:left w:val="none" w:sz="0" w:space="0" w:color="auto"/>
        <w:bottom w:val="none" w:sz="0" w:space="0" w:color="auto"/>
        <w:right w:val="none" w:sz="0" w:space="0" w:color="auto"/>
      </w:divBdr>
    </w:div>
    <w:div w:id="200436549">
      <w:bodyDiv w:val="1"/>
      <w:marLeft w:val="0"/>
      <w:marRight w:val="0"/>
      <w:marTop w:val="0"/>
      <w:marBottom w:val="0"/>
      <w:divBdr>
        <w:top w:val="none" w:sz="0" w:space="0" w:color="auto"/>
        <w:left w:val="none" w:sz="0" w:space="0" w:color="auto"/>
        <w:bottom w:val="none" w:sz="0" w:space="0" w:color="auto"/>
        <w:right w:val="none" w:sz="0" w:space="0" w:color="auto"/>
      </w:divBdr>
    </w:div>
    <w:div w:id="201094950">
      <w:bodyDiv w:val="1"/>
      <w:marLeft w:val="0"/>
      <w:marRight w:val="0"/>
      <w:marTop w:val="0"/>
      <w:marBottom w:val="0"/>
      <w:divBdr>
        <w:top w:val="none" w:sz="0" w:space="0" w:color="auto"/>
        <w:left w:val="none" w:sz="0" w:space="0" w:color="auto"/>
        <w:bottom w:val="none" w:sz="0" w:space="0" w:color="auto"/>
        <w:right w:val="none" w:sz="0" w:space="0" w:color="auto"/>
      </w:divBdr>
    </w:div>
    <w:div w:id="202596465">
      <w:bodyDiv w:val="1"/>
      <w:marLeft w:val="0"/>
      <w:marRight w:val="0"/>
      <w:marTop w:val="0"/>
      <w:marBottom w:val="0"/>
      <w:divBdr>
        <w:top w:val="none" w:sz="0" w:space="0" w:color="auto"/>
        <w:left w:val="none" w:sz="0" w:space="0" w:color="auto"/>
        <w:bottom w:val="none" w:sz="0" w:space="0" w:color="auto"/>
        <w:right w:val="none" w:sz="0" w:space="0" w:color="auto"/>
      </w:divBdr>
    </w:div>
    <w:div w:id="205340401">
      <w:bodyDiv w:val="1"/>
      <w:marLeft w:val="0"/>
      <w:marRight w:val="0"/>
      <w:marTop w:val="0"/>
      <w:marBottom w:val="0"/>
      <w:divBdr>
        <w:top w:val="none" w:sz="0" w:space="0" w:color="auto"/>
        <w:left w:val="none" w:sz="0" w:space="0" w:color="auto"/>
        <w:bottom w:val="none" w:sz="0" w:space="0" w:color="auto"/>
        <w:right w:val="none" w:sz="0" w:space="0" w:color="auto"/>
      </w:divBdr>
    </w:div>
    <w:div w:id="208687786">
      <w:bodyDiv w:val="1"/>
      <w:marLeft w:val="0"/>
      <w:marRight w:val="0"/>
      <w:marTop w:val="0"/>
      <w:marBottom w:val="0"/>
      <w:divBdr>
        <w:top w:val="none" w:sz="0" w:space="0" w:color="auto"/>
        <w:left w:val="none" w:sz="0" w:space="0" w:color="auto"/>
        <w:bottom w:val="none" w:sz="0" w:space="0" w:color="auto"/>
        <w:right w:val="none" w:sz="0" w:space="0" w:color="auto"/>
      </w:divBdr>
    </w:div>
    <w:div w:id="211426069">
      <w:bodyDiv w:val="1"/>
      <w:marLeft w:val="0"/>
      <w:marRight w:val="0"/>
      <w:marTop w:val="0"/>
      <w:marBottom w:val="0"/>
      <w:divBdr>
        <w:top w:val="none" w:sz="0" w:space="0" w:color="auto"/>
        <w:left w:val="none" w:sz="0" w:space="0" w:color="auto"/>
        <w:bottom w:val="none" w:sz="0" w:space="0" w:color="auto"/>
        <w:right w:val="none" w:sz="0" w:space="0" w:color="auto"/>
      </w:divBdr>
    </w:div>
    <w:div w:id="214897936">
      <w:bodyDiv w:val="1"/>
      <w:marLeft w:val="0"/>
      <w:marRight w:val="0"/>
      <w:marTop w:val="0"/>
      <w:marBottom w:val="0"/>
      <w:divBdr>
        <w:top w:val="none" w:sz="0" w:space="0" w:color="auto"/>
        <w:left w:val="none" w:sz="0" w:space="0" w:color="auto"/>
        <w:bottom w:val="none" w:sz="0" w:space="0" w:color="auto"/>
        <w:right w:val="none" w:sz="0" w:space="0" w:color="auto"/>
      </w:divBdr>
    </w:div>
    <w:div w:id="224923492">
      <w:bodyDiv w:val="1"/>
      <w:marLeft w:val="0"/>
      <w:marRight w:val="0"/>
      <w:marTop w:val="0"/>
      <w:marBottom w:val="0"/>
      <w:divBdr>
        <w:top w:val="none" w:sz="0" w:space="0" w:color="auto"/>
        <w:left w:val="none" w:sz="0" w:space="0" w:color="auto"/>
        <w:bottom w:val="none" w:sz="0" w:space="0" w:color="auto"/>
        <w:right w:val="none" w:sz="0" w:space="0" w:color="auto"/>
      </w:divBdr>
    </w:div>
    <w:div w:id="227226577">
      <w:bodyDiv w:val="1"/>
      <w:marLeft w:val="0"/>
      <w:marRight w:val="0"/>
      <w:marTop w:val="0"/>
      <w:marBottom w:val="0"/>
      <w:divBdr>
        <w:top w:val="none" w:sz="0" w:space="0" w:color="auto"/>
        <w:left w:val="none" w:sz="0" w:space="0" w:color="auto"/>
        <w:bottom w:val="none" w:sz="0" w:space="0" w:color="auto"/>
        <w:right w:val="none" w:sz="0" w:space="0" w:color="auto"/>
      </w:divBdr>
    </w:div>
    <w:div w:id="231090347">
      <w:bodyDiv w:val="1"/>
      <w:marLeft w:val="0"/>
      <w:marRight w:val="0"/>
      <w:marTop w:val="0"/>
      <w:marBottom w:val="0"/>
      <w:divBdr>
        <w:top w:val="none" w:sz="0" w:space="0" w:color="auto"/>
        <w:left w:val="none" w:sz="0" w:space="0" w:color="auto"/>
        <w:bottom w:val="none" w:sz="0" w:space="0" w:color="auto"/>
        <w:right w:val="none" w:sz="0" w:space="0" w:color="auto"/>
      </w:divBdr>
    </w:div>
    <w:div w:id="231699498">
      <w:bodyDiv w:val="1"/>
      <w:marLeft w:val="0"/>
      <w:marRight w:val="0"/>
      <w:marTop w:val="0"/>
      <w:marBottom w:val="0"/>
      <w:divBdr>
        <w:top w:val="none" w:sz="0" w:space="0" w:color="auto"/>
        <w:left w:val="none" w:sz="0" w:space="0" w:color="auto"/>
        <w:bottom w:val="none" w:sz="0" w:space="0" w:color="auto"/>
        <w:right w:val="none" w:sz="0" w:space="0" w:color="auto"/>
      </w:divBdr>
    </w:div>
    <w:div w:id="232475526">
      <w:bodyDiv w:val="1"/>
      <w:marLeft w:val="0"/>
      <w:marRight w:val="0"/>
      <w:marTop w:val="0"/>
      <w:marBottom w:val="0"/>
      <w:divBdr>
        <w:top w:val="none" w:sz="0" w:space="0" w:color="auto"/>
        <w:left w:val="none" w:sz="0" w:space="0" w:color="auto"/>
        <w:bottom w:val="none" w:sz="0" w:space="0" w:color="auto"/>
        <w:right w:val="none" w:sz="0" w:space="0" w:color="auto"/>
      </w:divBdr>
    </w:div>
    <w:div w:id="236982809">
      <w:bodyDiv w:val="1"/>
      <w:marLeft w:val="0"/>
      <w:marRight w:val="0"/>
      <w:marTop w:val="0"/>
      <w:marBottom w:val="0"/>
      <w:divBdr>
        <w:top w:val="none" w:sz="0" w:space="0" w:color="auto"/>
        <w:left w:val="none" w:sz="0" w:space="0" w:color="auto"/>
        <w:bottom w:val="none" w:sz="0" w:space="0" w:color="auto"/>
        <w:right w:val="none" w:sz="0" w:space="0" w:color="auto"/>
      </w:divBdr>
    </w:div>
    <w:div w:id="239217868">
      <w:bodyDiv w:val="1"/>
      <w:marLeft w:val="0"/>
      <w:marRight w:val="0"/>
      <w:marTop w:val="0"/>
      <w:marBottom w:val="0"/>
      <w:divBdr>
        <w:top w:val="none" w:sz="0" w:space="0" w:color="auto"/>
        <w:left w:val="none" w:sz="0" w:space="0" w:color="auto"/>
        <w:bottom w:val="none" w:sz="0" w:space="0" w:color="auto"/>
        <w:right w:val="none" w:sz="0" w:space="0" w:color="auto"/>
      </w:divBdr>
    </w:div>
    <w:div w:id="246773234">
      <w:bodyDiv w:val="1"/>
      <w:marLeft w:val="0"/>
      <w:marRight w:val="0"/>
      <w:marTop w:val="0"/>
      <w:marBottom w:val="0"/>
      <w:divBdr>
        <w:top w:val="none" w:sz="0" w:space="0" w:color="auto"/>
        <w:left w:val="none" w:sz="0" w:space="0" w:color="auto"/>
        <w:bottom w:val="none" w:sz="0" w:space="0" w:color="auto"/>
        <w:right w:val="none" w:sz="0" w:space="0" w:color="auto"/>
      </w:divBdr>
    </w:div>
    <w:div w:id="249391274">
      <w:bodyDiv w:val="1"/>
      <w:marLeft w:val="0"/>
      <w:marRight w:val="0"/>
      <w:marTop w:val="0"/>
      <w:marBottom w:val="0"/>
      <w:divBdr>
        <w:top w:val="none" w:sz="0" w:space="0" w:color="auto"/>
        <w:left w:val="none" w:sz="0" w:space="0" w:color="auto"/>
        <w:bottom w:val="none" w:sz="0" w:space="0" w:color="auto"/>
        <w:right w:val="none" w:sz="0" w:space="0" w:color="auto"/>
      </w:divBdr>
    </w:div>
    <w:div w:id="255288883">
      <w:bodyDiv w:val="1"/>
      <w:marLeft w:val="0"/>
      <w:marRight w:val="0"/>
      <w:marTop w:val="0"/>
      <w:marBottom w:val="0"/>
      <w:divBdr>
        <w:top w:val="none" w:sz="0" w:space="0" w:color="auto"/>
        <w:left w:val="none" w:sz="0" w:space="0" w:color="auto"/>
        <w:bottom w:val="none" w:sz="0" w:space="0" w:color="auto"/>
        <w:right w:val="none" w:sz="0" w:space="0" w:color="auto"/>
      </w:divBdr>
    </w:div>
    <w:div w:id="257297102">
      <w:bodyDiv w:val="1"/>
      <w:marLeft w:val="0"/>
      <w:marRight w:val="0"/>
      <w:marTop w:val="0"/>
      <w:marBottom w:val="0"/>
      <w:divBdr>
        <w:top w:val="none" w:sz="0" w:space="0" w:color="auto"/>
        <w:left w:val="none" w:sz="0" w:space="0" w:color="auto"/>
        <w:bottom w:val="none" w:sz="0" w:space="0" w:color="auto"/>
        <w:right w:val="none" w:sz="0" w:space="0" w:color="auto"/>
      </w:divBdr>
    </w:div>
    <w:div w:id="261112116">
      <w:bodyDiv w:val="1"/>
      <w:marLeft w:val="0"/>
      <w:marRight w:val="0"/>
      <w:marTop w:val="0"/>
      <w:marBottom w:val="0"/>
      <w:divBdr>
        <w:top w:val="none" w:sz="0" w:space="0" w:color="auto"/>
        <w:left w:val="none" w:sz="0" w:space="0" w:color="auto"/>
        <w:bottom w:val="none" w:sz="0" w:space="0" w:color="auto"/>
        <w:right w:val="none" w:sz="0" w:space="0" w:color="auto"/>
      </w:divBdr>
    </w:div>
    <w:div w:id="263391602">
      <w:bodyDiv w:val="1"/>
      <w:marLeft w:val="0"/>
      <w:marRight w:val="0"/>
      <w:marTop w:val="0"/>
      <w:marBottom w:val="0"/>
      <w:divBdr>
        <w:top w:val="none" w:sz="0" w:space="0" w:color="auto"/>
        <w:left w:val="none" w:sz="0" w:space="0" w:color="auto"/>
        <w:bottom w:val="none" w:sz="0" w:space="0" w:color="auto"/>
        <w:right w:val="none" w:sz="0" w:space="0" w:color="auto"/>
      </w:divBdr>
    </w:div>
    <w:div w:id="266620934">
      <w:bodyDiv w:val="1"/>
      <w:marLeft w:val="0"/>
      <w:marRight w:val="0"/>
      <w:marTop w:val="0"/>
      <w:marBottom w:val="0"/>
      <w:divBdr>
        <w:top w:val="none" w:sz="0" w:space="0" w:color="auto"/>
        <w:left w:val="none" w:sz="0" w:space="0" w:color="auto"/>
        <w:bottom w:val="none" w:sz="0" w:space="0" w:color="auto"/>
        <w:right w:val="none" w:sz="0" w:space="0" w:color="auto"/>
      </w:divBdr>
    </w:div>
    <w:div w:id="281111327">
      <w:bodyDiv w:val="1"/>
      <w:marLeft w:val="0"/>
      <w:marRight w:val="0"/>
      <w:marTop w:val="0"/>
      <w:marBottom w:val="0"/>
      <w:divBdr>
        <w:top w:val="none" w:sz="0" w:space="0" w:color="auto"/>
        <w:left w:val="none" w:sz="0" w:space="0" w:color="auto"/>
        <w:bottom w:val="none" w:sz="0" w:space="0" w:color="auto"/>
        <w:right w:val="none" w:sz="0" w:space="0" w:color="auto"/>
      </w:divBdr>
    </w:div>
    <w:div w:id="283773470">
      <w:bodyDiv w:val="1"/>
      <w:marLeft w:val="0"/>
      <w:marRight w:val="0"/>
      <w:marTop w:val="0"/>
      <w:marBottom w:val="0"/>
      <w:divBdr>
        <w:top w:val="none" w:sz="0" w:space="0" w:color="auto"/>
        <w:left w:val="none" w:sz="0" w:space="0" w:color="auto"/>
        <w:bottom w:val="none" w:sz="0" w:space="0" w:color="auto"/>
        <w:right w:val="none" w:sz="0" w:space="0" w:color="auto"/>
      </w:divBdr>
    </w:div>
    <w:div w:id="290213630">
      <w:bodyDiv w:val="1"/>
      <w:marLeft w:val="0"/>
      <w:marRight w:val="0"/>
      <w:marTop w:val="0"/>
      <w:marBottom w:val="0"/>
      <w:divBdr>
        <w:top w:val="none" w:sz="0" w:space="0" w:color="auto"/>
        <w:left w:val="none" w:sz="0" w:space="0" w:color="auto"/>
        <w:bottom w:val="none" w:sz="0" w:space="0" w:color="auto"/>
        <w:right w:val="none" w:sz="0" w:space="0" w:color="auto"/>
      </w:divBdr>
    </w:div>
    <w:div w:id="293298679">
      <w:bodyDiv w:val="1"/>
      <w:marLeft w:val="0"/>
      <w:marRight w:val="0"/>
      <w:marTop w:val="0"/>
      <w:marBottom w:val="0"/>
      <w:divBdr>
        <w:top w:val="none" w:sz="0" w:space="0" w:color="auto"/>
        <w:left w:val="none" w:sz="0" w:space="0" w:color="auto"/>
        <w:bottom w:val="none" w:sz="0" w:space="0" w:color="auto"/>
        <w:right w:val="none" w:sz="0" w:space="0" w:color="auto"/>
      </w:divBdr>
    </w:div>
    <w:div w:id="296375842">
      <w:bodyDiv w:val="1"/>
      <w:marLeft w:val="0"/>
      <w:marRight w:val="0"/>
      <w:marTop w:val="0"/>
      <w:marBottom w:val="0"/>
      <w:divBdr>
        <w:top w:val="none" w:sz="0" w:space="0" w:color="auto"/>
        <w:left w:val="none" w:sz="0" w:space="0" w:color="auto"/>
        <w:bottom w:val="none" w:sz="0" w:space="0" w:color="auto"/>
        <w:right w:val="none" w:sz="0" w:space="0" w:color="auto"/>
      </w:divBdr>
    </w:div>
    <w:div w:id="309018245">
      <w:bodyDiv w:val="1"/>
      <w:marLeft w:val="0"/>
      <w:marRight w:val="0"/>
      <w:marTop w:val="0"/>
      <w:marBottom w:val="0"/>
      <w:divBdr>
        <w:top w:val="none" w:sz="0" w:space="0" w:color="auto"/>
        <w:left w:val="none" w:sz="0" w:space="0" w:color="auto"/>
        <w:bottom w:val="none" w:sz="0" w:space="0" w:color="auto"/>
        <w:right w:val="none" w:sz="0" w:space="0" w:color="auto"/>
      </w:divBdr>
    </w:div>
    <w:div w:id="309287167">
      <w:bodyDiv w:val="1"/>
      <w:marLeft w:val="0"/>
      <w:marRight w:val="0"/>
      <w:marTop w:val="0"/>
      <w:marBottom w:val="0"/>
      <w:divBdr>
        <w:top w:val="none" w:sz="0" w:space="0" w:color="auto"/>
        <w:left w:val="none" w:sz="0" w:space="0" w:color="auto"/>
        <w:bottom w:val="none" w:sz="0" w:space="0" w:color="auto"/>
        <w:right w:val="none" w:sz="0" w:space="0" w:color="auto"/>
      </w:divBdr>
    </w:div>
    <w:div w:id="309483459">
      <w:bodyDiv w:val="1"/>
      <w:marLeft w:val="0"/>
      <w:marRight w:val="0"/>
      <w:marTop w:val="0"/>
      <w:marBottom w:val="0"/>
      <w:divBdr>
        <w:top w:val="none" w:sz="0" w:space="0" w:color="auto"/>
        <w:left w:val="none" w:sz="0" w:space="0" w:color="auto"/>
        <w:bottom w:val="none" w:sz="0" w:space="0" w:color="auto"/>
        <w:right w:val="none" w:sz="0" w:space="0" w:color="auto"/>
      </w:divBdr>
    </w:div>
    <w:div w:id="318386642">
      <w:bodyDiv w:val="1"/>
      <w:marLeft w:val="0"/>
      <w:marRight w:val="0"/>
      <w:marTop w:val="0"/>
      <w:marBottom w:val="0"/>
      <w:divBdr>
        <w:top w:val="none" w:sz="0" w:space="0" w:color="auto"/>
        <w:left w:val="none" w:sz="0" w:space="0" w:color="auto"/>
        <w:bottom w:val="none" w:sz="0" w:space="0" w:color="auto"/>
        <w:right w:val="none" w:sz="0" w:space="0" w:color="auto"/>
      </w:divBdr>
    </w:div>
    <w:div w:id="332487177">
      <w:bodyDiv w:val="1"/>
      <w:marLeft w:val="0"/>
      <w:marRight w:val="0"/>
      <w:marTop w:val="0"/>
      <w:marBottom w:val="0"/>
      <w:divBdr>
        <w:top w:val="none" w:sz="0" w:space="0" w:color="auto"/>
        <w:left w:val="none" w:sz="0" w:space="0" w:color="auto"/>
        <w:bottom w:val="none" w:sz="0" w:space="0" w:color="auto"/>
        <w:right w:val="none" w:sz="0" w:space="0" w:color="auto"/>
      </w:divBdr>
    </w:div>
    <w:div w:id="338315241">
      <w:bodyDiv w:val="1"/>
      <w:marLeft w:val="0"/>
      <w:marRight w:val="0"/>
      <w:marTop w:val="0"/>
      <w:marBottom w:val="0"/>
      <w:divBdr>
        <w:top w:val="none" w:sz="0" w:space="0" w:color="auto"/>
        <w:left w:val="none" w:sz="0" w:space="0" w:color="auto"/>
        <w:bottom w:val="none" w:sz="0" w:space="0" w:color="auto"/>
        <w:right w:val="none" w:sz="0" w:space="0" w:color="auto"/>
      </w:divBdr>
    </w:div>
    <w:div w:id="341393689">
      <w:bodyDiv w:val="1"/>
      <w:marLeft w:val="0"/>
      <w:marRight w:val="0"/>
      <w:marTop w:val="0"/>
      <w:marBottom w:val="0"/>
      <w:divBdr>
        <w:top w:val="none" w:sz="0" w:space="0" w:color="auto"/>
        <w:left w:val="none" w:sz="0" w:space="0" w:color="auto"/>
        <w:bottom w:val="none" w:sz="0" w:space="0" w:color="auto"/>
        <w:right w:val="none" w:sz="0" w:space="0" w:color="auto"/>
      </w:divBdr>
    </w:div>
    <w:div w:id="345518602">
      <w:bodyDiv w:val="1"/>
      <w:marLeft w:val="0"/>
      <w:marRight w:val="0"/>
      <w:marTop w:val="0"/>
      <w:marBottom w:val="0"/>
      <w:divBdr>
        <w:top w:val="none" w:sz="0" w:space="0" w:color="auto"/>
        <w:left w:val="none" w:sz="0" w:space="0" w:color="auto"/>
        <w:bottom w:val="none" w:sz="0" w:space="0" w:color="auto"/>
        <w:right w:val="none" w:sz="0" w:space="0" w:color="auto"/>
      </w:divBdr>
    </w:div>
    <w:div w:id="346907703">
      <w:bodyDiv w:val="1"/>
      <w:marLeft w:val="0"/>
      <w:marRight w:val="0"/>
      <w:marTop w:val="0"/>
      <w:marBottom w:val="0"/>
      <w:divBdr>
        <w:top w:val="none" w:sz="0" w:space="0" w:color="auto"/>
        <w:left w:val="none" w:sz="0" w:space="0" w:color="auto"/>
        <w:bottom w:val="none" w:sz="0" w:space="0" w:color="auto"/>
        <w:right w:val="none" w:sz="0" w:space="0" w:color="auto"/>
      </w:divBdr>
    </w:div>
    <w:div w:id="360978372">
      <w:bodyDiv w:val="1"/>
      <w:marLeft w:val="0"/>
      <w:marRight w:val="0"/>
      <w:marTop w:val="0"/>
      <w:marBottom w:val="0"/>
      <w:divBdr>
        <w:top w:val="none" w:sz="0" w:space="0" w:color="auto"/>
        <w:left w:val="none" w:sz="0" w:space="0" w:color="auto"/>
        <w:bottom w:val="none" w:sz="0" w:space="0" w:color="auto"/>
        <w:right w:val="none" w:sz="0" w:space="0" w:color="auto"/>
      </w:divBdr>
    </w:div>
    <w:div w:id="367148707">
      <w:bodyDiv w:val="1"/>
      <w:marLeft w:val="0"/>
      <w:marRight w:val="0"/>
      <w:marTop w:val="0"/>
      <w:marBottom w:val="0"/>
      <w:divBdr>
        <w:top w:val="none" w:sz="0" w:space="0" w:color="auto"/>
        <w:left w:val="none" w:sz="0" w:space="0" w:color="auto"/>
        <w:bottom w:val="none" w:sz="0" w:space="0" w:color="auto"/>
        <w:right w:val="none" w:sz="0" w:space="0" w:color="auto"/>
      </w:divBdr>
    </w:div>
    <w:div w:id="377975390">
      <w:bodyDiv w:val="1"/>
      <w:marLeft w:val="0"/>
      <w:marRight w:val="0"/>
      <w:marTop w:val="0"/>
      <w:marBottom w:val="0"/>
      <w:divBdr>
        <w:top w:val="none" w:sz="0" w:space="0" w:color="auto"/>
        <w:left w:val="none" w:sz="0" w:space="0" w:color="auto"/>
        <w:bottom w:val="none" w:sz="0" w:space="0" w:color="auto"/>
        <w:right w:val="none" w:sz="0" w:space="0" w:color="auto"/>
      </w:divBdr>
    </w:div>
    <w:div w:id="379936751">
      <w:bodyDiv w:val="1"/>
      <w:marLeft w:val="0"/>
      <w:marRight w:val="0"/>
      <w:marTop w:val="0"/>
      <w:marBottom w:val="0"/>
      <w:divBdr>
        <w:top w:val="none" w:sz="0" w:space="0" w:color="auto"/>
        <w:left w:val="none" w:sz="0" w:space="0" w:color="auto"/>
        <w:bottom w:val="none" w:sz="0" w:space="0" w:color="auto"/>
        <w:right w:val="none" w:sz="0" w:space="0" w:color="auto"/>
      </w:divBdr>
    </w:div>
    <w:div w:id="381249401">
      <w:bodyDiv w:val="1"/>
      <w:marLeft w:val="0"/>
      <w:marRight w:val="0"/>
      <w:marTop w:val="0"/>
      <w:marBottom w:val="0"/>
      <w:divBdr>
        <w:top w:val="none" w:sz="0" w:space="0" w:color="auto"/>
        <w:left w:val="none" w:sz="0" w:space="0" w:color="auto"/>
        <w:bottom w:val="none" w:sz="0" w:space="0" w:color="auto"/>
        <w:right w:val="none" w:sz="0" w:space="0" w:color="auto"/>
      </w:divBdr>
    </w:div>
    <w:div w:id="381367553">
      <w:bodyDiv w:val="1"/>
      <w:marLeft w:val="0"/>
      <w:marRight w:val="0"/>
      <w:marTop w:val="0"/>
      <w:marBottom w:val="0"/>
      <w:divBdr>
        <w:top w:val="none" w:sz="0" w:space="0" w:color="auto"/>
        <w:left w:val="none" w:sz="0" w:space="0" w:color="auto"/>
        <w:bottom w:val="none" w:sz="0" w:space="0" w:color="auto"/>
        <w:right w:val="none" w:sz="0" w:space="0" w:color="auto"/>
      </w:divBdr>
    </w:div>
    <w:div w:id="382482024">
      <w:bodyDiv w:val="1"/>
      <w:marLeft w:val="0"/>
      <w:marRight w:val="0"/>
      <w:marTop w:val="0"/>
      <w:marBottom w:val="0"/>
      <w:divBdr>
        <w:top w:val="none" w:sz="0" w:space="0" w:color="auto"/>
        <w:left w:val="none" w:sz="0" w:space="0" w:color="auto"/>
        <w:bottom w:val="none" w:sz="0" w:space="0" w:color="auto"/>
        <w:right w:val="none" w:sz="0" w:space="0" w:color="auto"/>
      </w:divBdr>
    </w:div>
    <w:div w:id="386686899">
      <w:bodyDiv w:val="1"/>
      <w:marLeft w:val="0"/>
      <w:marRight w:val="0"/>
      <w:marTop w:val="0"/>
      <w:marBottom w:val="0"/>
      <w:divBdr>
        <w:top w:val="none" w:sz="0" w:space="0" w:color="auto"/>
        <w:left w:val="none" w:sz="0" w:space="0" w:color="auto"/>
        <w:bottom w:val="none" w:sz="0" w:space="0" w:color="auto"/>
        <w:right w:val="none" w:sz="0" w:space="0" w:color="auto"/>
      </w:divBdr>
    </w:div>
    <w:div w:id="390348656">
      <w:bodyDiv w:val="1"/>
      <w:marLeft w:val="0"/>
      <w:marRight w:val="0"/>
      <w:marTop w:val="0"/>
      <w:marBottom w:val="0"/>
      <w:divBdr>
        <w:top w:val="none" w:sz="0" w:space="0" w:color="auto"/>
        <w:left w:val="none" w:sz="0" w:space="0" w:color="auto"/>
        <w:bottom w:val="none" w:sz="0" w:space="0" w:color="auto"/>
        <w:right w:val="none" w:sz="0" w:space="0" w:color="auto"/>
      </w:divBdr>
    </w:div>
    <w:div w:id="392393910">
      <w:bodyDiv w:val="1"/>
      <w:marLeft w:val="0"/>
      <w:marRight w:val="0"/>
      <w:marTop w:val="0"/>
      <w:marBottom w:val="0"/>
      <w:divBdr>
        <w:top w:val="none" w:sz="0" w:space="0" w:color="auto"/>
        <w:left w:val="none" w:sz="0" w:space="0" w:color="auto"/>
        <w:bottom w:val="none" w:sz="0" w:space="0" w:color="auto"/>
        <w:right w:val="none" w:sz="0" w:space="0" w:color="auto"/>
      </w:divBdr>
    </w:div>
    <w:div w:id="394936291">
      <w:bodyDiv w:val="1"/>
      <w:marLeft w:val="0"/>
      <w:marRight w:val="0"/>
      <w:marTop w:val="0"/>
      <w:marBottom w:val="0"/>
      <w:divBdr>
        <w:top w:val="none" w:sz="0" w:space="0" w:color="auto"/>
        <w:left w:val="none" w:sz="0" w:space="0" w:color="auto"/>
        <w:bottom w:val="none" w:sz="0" w:space="0" w:color="auto"/>
        <w:right w:val="none" w:sz="0" w:space="0" w:color="auto"/>
      </w:divBdr>
    </w:div>
    <w:div w:id="405496088">
      <w:bodyDiv w:val="1"/>
      <w:marLeft w:val="0"/>
      <w:marRight w:val="0"/>
      <w:marTop w:val="0"/>
      <w:marBottom w:val="0"/>
      <w:divBdr>
        <w:top w:val="none" w:sz="0" w:space="0" w:color="auto"/>
        <w:left w:val="none" w:sz="0" w:space="0" w:color="auto"/>
        <w:bottom w:val="none" w:sz="0" w:space="0" w:color="auto"/>
        <w:right w:val="none" w:sz="0" w:space="0" w:color="auto"/>
      </w:divBdr>
    </w:div>
    <w:div w:id="408578228">
      <w:bodyDiv w:val="1"/>
      <w:marLeft w:val="0"/>
      <w:marRight w:val="0"/>
      <w:marTop w:val="0"/>
      <w:marBottom w:val="0"/>
      <w:divBdr>
        <w:top w:val="none" w:sz="0" w:space="0" w:color="auto"/>
        <w:left w:val="none" w:sz="0" w:space="0" w:color="auto"/>
        <w:bottom w:val="none" w:sz="0" w:space="0" w:color="auto"/>
        <w:right w:val="none" w:sz="0" w:space="0" w:color="auto"/>
      </w:divBdr>
    </w:div>
    <w:div w:id="420489159">
      <w:bodyDiv w:val="1"/>
      <w:marLeft w:val="0"/>
      <w:marRight w:val="0"/>
      <w:marTop w:val="0"/>
      <w:marBottom w:val="0"/>
      <w:divBdr>
        <w:top w:val="none" w:sz="0" w:space="0" w:color="auto"/>
        <w:left w:val="none" w:sz="0" w:space="0" w:color="auto"/>
        <w:bottom w:val="none" w:sz="0" w:space="0" w:color="auto"/>
        <w:right w:val="none" w:sz="0" w:space="0" w:color="auto"/>
      </w:divBdr>
    </w:div>
    <w:div w:id="422722552">
      <w:bodyDiv w:val="1"/>
      <w:marLeft w:val="0"/>
      <w:marRight w:val="0"/>
      <w:marTop w:val="0"/>
      <w:marBottom w:val="0"/>
      <w:divBdr>
        <w:top w:val="none" w:sz="0" w:space="0" w:color="auto"/>
        <w:left w:val="none" w:sz="0" w:space="0" w:color="auto"/>
        <w:bottom w:val="none" w:sz="0" w:space="0" w:color="auto"/>
        <w:right w:val="none" w:sz="0" w:space="0" w:color="auto"/>
      </w:divBdr>
    </w:div>
    <w:div w:id="437337242">
      <w:bodyDiv w:val="1"/>
      <w:marLeft w:val="0"/>
      <w:marRight w:val="0"/>
      <w:marTop w:val="0"/>
      <w:marBottom w:val="0"/>
      <w:divBdr>
        <w:top w:val="none" w:sz="0" w:space="0" w:color="auto"/>
        <w:left w:val="none" w:sz="0" w:space="0" w:color="auto"/>
        <w:bottom w:val="none" w:sz="0" w:space="0" w:color="auto"/>
        <w:right w:val="none" w:sz="0" w:space="0" w:color="auto"/>
      </w:divBdr>
    </w:div>
    <w:div w:id="442848158">
      <w:bodyDiv w:val="1"/>
      <w:marLeft w:val="0"/>
      <w:marRight w:val="0"/>
      <w:marTop w:val="0"/>
      <w:marBottom w:val="0"/>
      <w:divBdr>
        <w:top w:val="none" w:sz="0" w:space="0" w:color="auto"/>
        <w:left w:val="none" w:sz="0" w:space="0" w:color="auto"/>
        <w:bottom w:val="none" w:sz="0" w:space="0" w:color="auto"/>
        <w:right w:val="none" w:sz="0" w:space="0" w:color="auto"/>
      </w:divBdr>
    </w:div>
    <w:div w:id="446849004">
      <w:bodyDiv w:val="1"/>
      <w:marLeft w:val="0"/>
      <w:marRight w:val="0"/>
      <w:marTop w:val="0"/>
      <w:marBottom w:val="0"/>
      <w:divBdr>
        <w:top w:val="none" w:sz="0" w:space="0" w:color="auto"/>
        <w:left w:val="none" w:sz="0" w:space="0" w:color="auto"/>
        <w:bottom w:val="none" w:sz="0" w:space="0" w:color="auto"/>
        <w:right w:val="none" w:sz="0" w:space="0" w:color="auto"/>
      </w:divBdr>
    </w:div>
    <w:div w:id="463275934">
      <w:bodyDiv w:val="1"/>
      <w:marLeft w:val="0"/>
      <w:marRight w:val="0"/>
      <w:marTop w:val="0"/>
      <w:marBottom w:val="0"/>
      <w:divBdr>
        <w:top w:val="none" w:sz="0" w:space="0" w:color="auto"/>
        <w:left w:val="none" w:sz="0" w:space="0" w:color="auto"/>
        <w:bottom w:val="none" w:sz="0" w:space="0" w:color="auto"/>
        <w:right w:val="none" w:sz="0" w:space="0" w:color="auto"/>
      </w:divBdr>
    </w:div>
    <w:div w:id="466703554">
      <w:bodyDiv w:val="1"/>
      <w:marLeft w:val="0"/>
      <w:marRight w:val="0"/>
      <w:marTop w:val="0"/>
      <w:marBottom w:val="0"/>
      <w:divBdr>
        <w:top w:val="none" w:sz="0" w:space="0" w:color="auto"/>
        <w:left w:val="none" w:sz="0" w:space="0" w:color="auto"/>
        <w:bottom w:val="none" w:sz="0" w:space="0" w:color="auto"/>
        <w:right w:val="none" w:sz="0" w:space="0" w:color="auto"/>
      </w:divBdr>
    </w:div>
    <w:div w:id="467010893">
      <w:bodyDiv w:val="1"/>
      <w:marLeft w:val="0"/>
      <w:marRight w:val="0"/>
      <w:marTop w:val="0"/>
      <w:marBottom w:val="0"/>
      <w:divBdr>
        <w:top w:val="none" w:sz="0" w:space="0" w:color="auto"/>
        <w:left w:val="none" w:sz="0" w:space="0" w:color="auto"/>
        <w:bottom w:val="none" w:sz="0" w:space="0" w:color="auto"/>
        <w:right w:val="none" w:sz="0" w:space="0" w:color="auto"/>
      </w:divBdr>
    </w:div>
    <w:div w:id="471338185">
      <w:bodyDiv w:val="1"/>
      <w:marLeft w:val="0"/>
      <w:marRight w:val="0"/>
      <w:marTop w:val="0"/>
      <w:marBottom w:val="0"/>
      <w:divBdr>
        <w:top w:val="none" w:sz="0" w:space="0" w:color="auto"/>
        <w:left w:val="none" w:sz="0" w:space="0" w:color="auto"/>
        <w:bottom w:val="none" w:sz="0" w:space="0" w:color="auto"/>
        <w:right w:val="none" w:sz="0" w:space="0" w:color="auto"/>
      </w:divBdr>
    </w:div>
    <w:div w:id="484400366">
      <w:bodyDiv w:val="1"/>
      <w:marLeft w:val="0"/>
      <w:marRight w:val="0"/>
      <w:marTop w:val="0"/>
      <w:marBottom w:val="0"/>
      <w:divBdr>
        <w:top w:val="none" w:sz="0" w:space="0" w:color="auto"/>
        <w:left w:val="none" w:sz="0" w:space="0" w:color="auto"/>
        <w:bottom w:val="none" w:sz="0" w:space="0" w:color="auto"/>
        <w:right w:val="none" w:sz="0" w:space="0" w:color="auto"/>
      </w:divBdr>
    </w:div>
    <w:div w:id="488179340">
      <w:bodyDiv w:val="1"/>
      <w:marLeft w:val="0"/>
      <w:marRight w:val="0"/>
      <w:marTop w:val="0"/>
      <w:marBottom w:val="0"/>
      <w:divBdr>
        <w:top w:val="none" w:sz="0" w:space="0" w:color="auto"/>
        <w:left w:val="none" w:sz="0" w:space="0" w:color="auto"/>
        <w:bottom w:val="none" w:sz="0" w:space="0" w:color="auto"/>
        <w:right w:val="none" w:sz="0" w:space="0" w:color="auto"/>
      </w:divBdr>
    </w:div>
    <w:div w:id="508721720">
      <w:bodyDiv w:val="1"/>
      <w:marLeft w:val="0"/>
      <w:marRight w:val="0"/>
      <w:marTop w:val="0"/>
      <w:marBottom w:val="0"/>
      <w:divBdr>
        <w:top w:val="none" w:sz="0" w:space="0" w:color="auto"/>
        <w:left w:val="none" w:sz="0" w:space="0" w:color="auto"/>
        <w:bottom w:val="none" w:sz="0" w:space="0" w:color="auto"/>
        <w:right w:val="none" w:sz="0" w:space="0" w:color="auto"/>
      </w:divBdr>
    </w:div>
    <w:div w:id="510487774">
      <w:bodyDiv w:val="1"/>
      <w:marLeft w:val="0"/>
      <w:marRight w:val="0"/>
      <w:marTop w:val="0"/>
      <w:marBottom w:val="0"/>
      <w:divBdr>
        <w:top w:val="none" w:sz="0" w:space="0" w:color="auto"/>
        <w:left w:val="none" w:sz="0" w:space="0" w:color="auto"/>
        <w:bottom w:val="none" w:sz="0" w:space="0" w:color="auto"/>
        <w:right w:val="none" w:sz="0" w:space="0" w:color="auto"/>
      </w:divBdr>
    </w:div>
    <w:div w:id="511771454">
      <w:bodyDiv w:val="1"/>
      <w:marLeft w:val="0"/>
      <w:marRight w:val="0"/>
      <w:marTop w:val="0"/>
      <w:marBottom w:val="0"/>
      <w:divBdr>
        <w:top w:val="none" w:sz="0" w:space="0" w:color="auto"/>
        <w:left w:val="none" w:sz="0" w:space="0" w:color="auto"/>
        <w:bottom w:val="none" w:sz="0" w:space="0" w:color="auto"/>
        <w:right w:val="none" w:sz="0" w:space="0" w:color="auto"/>
      </w:divBdr>
    </w:div>
    <w:div w:id="518199043">
      <w:bodyDiv w:val="1"/>
      <w:marLeft w:val="0"/>
      <w:marRight w:val="0"/>
      <w:marTop w:val="0"/>
      <w:marBottom w:val="0"/>
      <w:divBdr>
        <w:top w:val="none" w:sz="0" w:space="0" w:color="auto"/>
        <w:left w:val="none" w:sz="0" w:space="0" w:color="auto"/>
        <w:bottom w:val="none" w:sz="0" w:space="0" w:color="auto"/>
        <w:right w:val="none" w:sz="0" w:space="0" w:color="auto"/>
      </w:divBdr>
    </w:div>
    <w:div w:id="530411600">
      <w:bodyDiv w:val="1"/>
      <w:marLeft w:val="0"/>
      <w:marRight w:val="0"/>
      <w:marTop w:val="0"/>
      <w:marBottom w:val="0"/>
      <w:divBdr>
        <w:top w:val="none" w:sz="0" w:space="0" w:color="auto"/>
        <w:left w:val="none" w:sz="0" w:space="0" w:color="auto"/>
        <w:bottom w:val="none" w:sz="0" w:space="0" w:color="auto"/>
        <w:right w:val="none" w:sz="0" w:space="0" w:color="auto"/>
      </w:divBdr>
    </w:div>
    <w:div w:id="534125069">
      <w:bodyDiv w:val="1"/>
      <w:marLeft w:val="0"/>
      <w:marRight w:val="0"/>
      <w:marTop w:val="0"/>
      <w:marBottom w:val="0"/>
      <w:divBdr>
        <w:top w:val="none" w:sz="0" w:space="0" w:color="auto"/>
        <w:left w:val="none" w:sz="0" w:space="0" w:color="auto"/>
        <w:bottom w:val="none" w:sz="0" w:space="0" w:color="auto"/>
        <w:right w:val="none" w:sz="0" w:space="0" w:color="auto"/>
      </w:divBdr>
    </w:div>
    <w:div w:id="544416382">
      <w:bodyDiv w:val="1"/>
      <w:marLeft w:val="0"/>
      <w:marRight w:val="0"/>
      <w:marTop w:val="0"/>
      <w:marBottom w:val="0"/>
      <w:divBdr>
        <w:top w:val="none" w:sz="0" w:space="0" w:color="auto"/>
        <w:left w:val="none" w:sz="0" w:space="0" w:color="auto"/>
        <w:bottom w:val="none" w:sz="0" w:space="0" w:color="auto"/>
        <w:right w:val="none" w:sz="0" w:space="0" w:color="auto"/>
      </w:divBdr>
    </w:div>
    <w:div w:id="545727241">
      <w:bodyDiv w:val="1"/>
      <w:marLeft w:val="0"/>
      <w:marRight w:val="0"/>
      <w:marTop w:val="0"/>
      <w:marBottom w:val="0"/>
      <w:divBdr>
        <w:top w:val="none" w:sz="0" w:space="0" w:color="auto"/>
        <w:left w:val="none" w:sz="0" w:space="0" w:color="auto"/>
        <w:bottom w:val="none" w:sz="0" w:space="0" w:color="auto"/>
        <w:right w:val="none" w:sz="0" w:space="0" w:color="auto"/>
      </w:divBdr>
    </w:div>
    <w:div w:id="548417626">
      <w:bodyDiv w:val="1"/>
      <w:marLeft w:val="0"/>
      <w:marRight w:val="0"/>
      <w:marTop w:val="0"/>
      <w:marBottom w:val="0"/>
      <w:divBdr>
        <w:top w:val="none" w:sz="0" w:space="0" w:color="auto"/>
        <w:left w:val="none" w:sz="0" w:space="0" w:color="auto"/>
        <w:bottom w:val="none" w:sz="0" w:space="0" w:color="auto"/>
        <w:right w:val="none" w:sz="0" w:space="0" w:color="auto"/>
      </w:divBdr>
    </w:div>
    <w:div w:id="552038992">
      <w:bodyDiv w:val="1"/>
      <w:marLeft w:val="0"/>
      <w:marRight w:val="0"/>
      <w:marTop w:val="0"/>
      <w:marBottom w:val="0"/>
      <w:divBdr>
        <w:top w:val="none" w:sz="0" w:space="0" w:color="auto"/>
        <w:left w:val="none" w:sz="0" w:space="0" w:color="auto"/>
        <w:bottom w:val="none" w:sz="0" w:space="0" w:color="auto"/>
        <w:right w:val="none" w:sz="0" w:space="0" w:color="auto"/>
      </w:divBdr>
    </w:div>
    <w:div w:id="562954520">
      <w:bodyDiv w:val="1"/>
      <w:marLeft w:val="0"/>
      <w:marRight w:val="0"/>
      <w:marTop w:val="0"/>
      <w:marBottom w:val="0"/>
      <w:divBdr>
        <w:top w:val="none" w:sz="0" w:space="0" w:color="auto"/>
        <w:left w:val="none" w:sz="0" w:space="0" w:color="auto"/>
        <w:bottom w:val="none" w:sz="0" w:space="0" w:color="auto"/>
        <w:right w:val="none" w:sz="0" w:space="0" w:color="auto"/>
      </w:divBdr>
    </w:div>
    <w:div w:id="564141781">
      <w:bodyDiv w:val="1"/>
      <w:marLeft w:val="0"/>
      <w:marRight w:val="0"/>
      <w:marTop w:val="0"/>
      <w:marBottom w:val="0"/>
      <w:divBdr>
        <w:top w:val="none" w:sz="0" w:space="0" w:color="auto"/>
        <w:left w:val="none" w:sz="0" w:space="0" w:color="auto"/>
        <w:bottom w:val="none" w:sz="0" w:space="0" w:color="auto"/>
        <w:right w:val="none" w:sz="0" w:space="0" w:color="auto"/>
      </w:divBdr>
    </w:div>
    <w:div w:id="577178996">
      <w:bodyDiv w:val="1"/>
      <w:marLeft w:val="0"/>
      <w:marRight w:val="0"/>
      <w:marTop w:val="0"/>
      <w:marBottom w:val="0"/>
      <w:divBdr>
        <w:top w:val="none" w:sz="0" w:space="0" w:color="auto"/>
        <w:left w:val="none" w:sz="0" w:space="0" w:color="auto"/>
        <w:bottom w:val="none" w:sz="0" w:space="0" w:color="auto"/>
        <w:right w:val="none" w:sz="0" w:space="0" w:color="auto"/>
      </w:divBdr>
    </w:div>
    <w:div w:id="577328776">
      <w:bodyDiv w:val="1"/>
      <w:marLeft w:val="0"/>
      <w:marRight w:val="0"/>
      <w:marTop w:val="0"/>
      <w:marBottom w:val="0"/>
      <w:divBdr>
        <w:top w:val="none" w:sz="0" w:space="0" w:color="auto"/>
        <w:left w:val="none" w:sz="0" w:space="0" w:color="auto"/>
        <w:bottom w:val="none" w:sz="0" w:space="0" w:color="auto"/>
        <w:right w:val="none" w:sz="0" w:space="0" w:color="auto"/>
      </w:divBdr>
    </w:div>
    <w:div w:id="578563523">
      <w:bodyDiv w:val="1"/>
      <w:marLeft w:val="0"/>
      <w:marRight w:val="0"/>
      <w:marTop w:val="0"/>
      <w:marBottom w:val="0"/>
      <w:divBdr>
        <w:top w:val="none" w:sz="0" w:space="0" w:color="auto"/>
        <w:left w:val="none" w:sz="0" w:space="0" w:color="auto"/>
        <w:bottom w:val="none" w:sz="0" w:space="0" w:color="auto"/>
        <w:right w:val="none" w:sz="0" w:space="0" w:color="auto"/>
      </w:divBdr>
    </w:div>
    <w:div w:id="580603569">
      <w:bodyDiv w:val="1"/>
      <w:marLeft w:val="0"/>
      <w:marRight w:val="0"/>
      <w:marTop w:val="0"/>
      <w:marBottom w:val="0"/>
      <w:divBdr>
        <w:top w:val="none" w:sz="0" w:space="0" w:color="auto"/>
        <w:left w:val="none" w:sz="0" w:space="0" w:color="auto"/>
        <w:bottom w:val="none" w:sz="0" w:space="0" w:color="auto"/>
        <w:right w:val="none" w:sz="0" w:space="0" w:color="auto"/>
      </w:divBdr>
    </w:div>
    <w:div w:id="586379152">
      <w:bodyDiv w:val="1"/>
      <w:marLeft w:val="0"/>
      <w:marRight w:val="0"/>
      <w:marTop w:val="0"/>
      <w:marBottom w:val="0"/>
      <w:divBdr>
        <w:top w:val="none" w:sz="0" w:space="0" w:color="auto"/>
        <w:left w:val="none" w:sz="0" w:space="0" w:color="auto"/>
        <w:bottom w:val="none" w:sz="0" w:space="0" w:color="auto"/>
        <w:right w:val="none" w:sz="0" w:space="0" w:color="auto"/>
      </w:divBdr>
    </w:div>
    <w:div w:id="588463999">
      <w:bodyDiv w:val="1"/>
      <w:marLeft w:val="0"/>
      <w:marRight w:val="0"/>
      <w:marTop w:val="0"/>
      <w:marBottom w:val="0"/>
      <w:divBdr>
        <w:top w:val="none" w:sz="0" w:space="0" w:color="auto"/>
        <w:left w:val="none" w:sz="0" w:space="0" w:color="auto"/>
        <w:bottom w:val="none" w:sz="0" w:space="0" w:color="auto"/>
        <w:right w:val="none" w:sz="0" w:space="0" w:color="auto"/>
      </w:divBdr>
    </w:div>
    <w:div w:id="592400132">
      <w:bodyDiv w:val="1"/>
      <w:marLeft w:val="0"/>
      <w:marRight w:val="0"/>
      <w:marTop w:val="0"/>
      <w:marBottom w:val="0"/>
      <w:divBdr>
        <w:top w:val="none" w:sz="0" w:space="0" w:color="auto"/>
        <w:left w:val="none" w:sz="0" w:space="0" w:color="auto"/>
        <w:bottom w:val="none" w:sz="0" w:space="0" w:color="auto"/>
        <w:right w:val="none" w:sz="0" w:space="0" w:color="auto"/>
      </w:divBdr>
    </w:div>
    <w:div w:id="593170163">
      <w:bodyDiv w:val="1"/>
      <w:marLeft w:val="0"/>
      <w:marRight w:val="0"/>
      <w:marTop w:val="0"/>
      <w:marBottom w:val="0"/>
      <w:divBdr>
        <w:top w:val="none" w:sz="0" w:space="0" w:color="auto"/>
        <w:left w:val="none" w:sz="0" w:space="0" w:color="auto"/>
        <w:bottom w:val="none" w:sz="0" w:space="0" w:color="auto"/>
        <w:right w:val="none" w:sz="0" w:space="0" w:color="auto"/>
      </w:divBdr>
    </w:div>
    <w:div w:id="605963725">
      <w:bodyDiv w:val="1"/>
      <w:marLeft w:val="0"/>
      <w:marRight w:val="0"/>
      <w:marTop w:val="0"/>
      <w:marBottom w:val="0"/>
      <w:divBdr>
        <w:top w:val="none" w:sz="0" w:space="0" w:color="auto"/>
        <w:left w:val="none" w:sz="0" w:space="0" w:color="auto"/>
        <w:bottom w:val="none" w:sz="0" w:space="0" w:color="auto"/>
        <w:right w:val="none" w:sz="0" w:space="0" w:color="auto"/>
      </w:divBdr>
    </w:div>
    <w:div w:id="607545979">
      <w:bodyDiv w:val="1"/>
      <w:marLeft w:val="0"/>
      <w:marRight w:val="0"/>
      <w:marTop w:val="0"/>
      <w:marBottom w:val="0"/>
      <w:divBdr>
        <w:top w:val="none" w:sz="0" w:space="0" w:color="auto"/>
        <w:left w:val="none" w:sz="0" w:space="0" w:color="auto"/>
        <w:bottom w:val="none" w:sz="0" w:space="0" w:color="auto"/>
        <w:right w:val="none" w:sz="0" w:space="0" w:color="auto"/>
      </w:divBdr>
    </w:div>
    <w:div w:id="630870203">
      <w:bodyDiv w:val="1"/>
      <w:marLeft w:val="0"/>
      <w:marRight w:val="0"/>
      <w:marTop w:val="0"/>
      <w:marBottom w:val="0"/>
      <w:divBdr>
        <w:top w:val="none" w:sz="0" w:space="0" w:color="auto"/>
        <w:left w:val="none" w:sz="0" w:space="0" w:color="auto"/>
        <w:bottom w:val="none" w:sz="0" w:space="0" w:color="auto"/>
        <w:right w:val="none" w:sz="0" w:space="0" w:color="auto"/>
      </w:divBdr>
    </w:div>
    <w:div w:id="631860132">
      <w:bodyDiv w:val="1"/>
      <w:marLeft w:val="0"/>
      <w:marRight w:val="0"/>
      <w:marTop w:val="0"/>
      <w:marBottom w:val="0"/>
      <w:divBdr>
        <w:top w:val="none" w:sz="0" w:space="0" w:color="auto"/>
        <w:left w:val="none" w:sz="0" w:space="0" w:color="auto"/>
        <w:bottom w:val="none" w:sz="0" w:space="0" w:color="auto"/>
        <w:right w:val="none" w:sz="0" w:space="0" w:color="auto"/>
      </w:divBdr>
    </w:div>
    <w:div w:id="634066709">
      <w:bodyDiv w:val="1"/>
      <w:marLeft w:val="0"/>
      <w:marRight w:val="0"/>
      <w:marTop w:val="0"/>
      <w:marBottom w:val="0"/>
      <w:divBdr>
        <w:top w:val="none" w:sz="0" w:space="0" w:color="auto"/>
        <w:left w:val="none" w:sz="0" w:space="0" w:color="auto"/>
        <w:bottom w:val="none" w:sz="0" w:space="0" w:color="auto"/>
        <w:right w:val="none" w:sz="0" w:space="0" w:color="auto"/>
      </w:divBdr>
    </w:div>
    <w:div w:id="642465115">
      <w:bodyDiv w:val="1"/>
      <w:marLeft w:val="0"/>
      <w:marRight w:val="0"/>
      <w:marTop w:val="0"/>
      <w:marBottom w:val="0"/>
      <w:divBdr>
        <w:top w:val="none" w:sz="0" w:space="0" w:color="auto"/>
        <w:left w:val="none" w:sz="0" w:space="0" w:color="auto"/>
        <w:bottom w:val="none" w:sz="0" w:space="0" w:color="auto"/>
        <w:right w:val="none" w:sz="0" w:space="0" w:color="auto"/>
      </w:divBdr>
    </w:div>
    <w:div w:id="651297624">
      <w:bodyDiv w:val="1"/>
      <w:marLeft w:val="0"/>
      <w:marRight w:val="0"/>
      <w:marTop w:val="0"/>
      <w:marBottom w:val="0"/>
      <w:divBdr>
        <w:top w:val="none" w:sz="0" w:space="0" w:color="auto"/>
        <w:left w:val="none" w:sz="0" w:space="0" w:color="auto"/>
        <w:bottom w:val="none" w:sz="0" w:space="0" w:color="auto"/>
        <w:right w:val="none" w:sz="0" w:space="0" w:color="auto"/>
      </w:divBdr>
    </w:div>
    <w:div w:id="657147402">
      <w:bodyDiv w:val="1"/>
      <w:marLeft w:val="0"/>
      <w:marRight w:val="0"/>
      <w:marTop w:val="0"/>
      <w:marBottom w:val="0"/>
      <w:divBdr>
        <w:top w:val="none" w:sz="0" w:space="0" w:color="auto"/>
        <w:left w:val="none" w:sz="0" w:space="0" w:color="auto"/>
        <w:bottom w:val="none" w:sz="0" w:space="0" w:color="auto"/>
        <w:right w:val="none" w:sz="0" w:space="0" w:color="auto"/>
      </w:divBdr>
    </w:div>
    <w:div w:id="663900851">
      <w:bodyDiv w:val="1"/>
      <w:marLeft w:val="0"/>
      <w:marRight w:val="0"/>
      <w:marTop w:val="0"/>
      <w:marBottom w:val="0"/>
      <w:divBdr>
        <w:top w:val="none" w:sz="0" w:space="0" w:color="auto"/>
        <w:left w:val="none" w:sz="0" w:space="0" w:color="auto"/>
        <w:bottom w:val="none" w:sz="0" w:space="0" w:color="auto"/>
        <w:right w:val="none" w:sz="0" w:space="0" w:color="auto"/>
      </w:divBdr>
    </w:div>
    <w:div w:id="674577422">
      <w:bodyDiv w:val="1"/>
      <w:marLeft w:val="0"/>
      <w:marRight w:val="0"/>
      <w:marTop w:val="0"/>
      <w:marBottom w:val="0"/>
      <w:divBdr>
        <w:top w:val="none" w:sz="0" w:space="0" w:color="auto"/>
        <w:left w:val="none" w:sz="0" w:space="0" w:color="auto"/>
        <w:bottom w:val="none" w:sz="0" w:space="0" w:color="auto"/>
        <w:right w:val="none" w:sz="0" w:space="0" w:color="auto"/>
      </w:divBdr>
    </w:div>
    <w:div w:id="680085929">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93725259">
      <w:bodyDiv w:val="1"/>
      <w:marLeft w:val="0"/>
      <w:marRight w:val="0"/>
      <w:marTop w:val="0"/>
      <w:marBottom w:val="0"/>
      <w:divBdr>
        <w:top w:val="none" w:sz="0" w:space="0" w:color="auto"/>
        <w:left w:val="none" w:sz="0" w:space="0" w:color="auto"/>
        <w:bottom w:val="none" w:sz="0" w:space="0" w:color="auto"/>
        <w:right w:val="none" w:sz="0" w:space="0" w:color="auto"/>
      </w:divBdr>
    </w:div>
    <w:div w:id="711686551">
      <w:bodyDiv w:val="1"/>
      <w:marLeft w:val="0"/>
      <w:marRight w:val="0"/>
      <w:marTop w:val="0"/>
      <w:marBottom w:val="0"/>
      <w:divBdr>
        <w:top w:val="none" w:sz="0" w:space="0" w:color="auto"/>
        <w:left w:val="none" w:sz="0" w:space="0" w:color="auto"/>
        <w:bottom w:val="none" w:sz="0" w:space="0" w:color="auto"/>
        <w:right w:val="none" w:sz="0" w:space="0" w:color="auto"/>
      </w:divBdr>
    </w:div>
    <w:div w:id="713389854">
      <w:bodyDiv w:val="1"/>
      <w:marLeft w:val="0"/>
      <w:marRight w:val="0"/>
      <w:marTop w:val="0"/>
      <w:marBottom w:val="0"/>
      <w:divBdr>
        <w:top w:val="none" w:sz="0" w:space="0" w:color="auto"/>
        <w:left w:val="none" w:sz="0" w:space="0" w:color="auto"/>
        <w:bottom w:val="none" w:sz="0" w:space="0" w:color="auto"/>
        <w:right w:val="none" w:sz="0" w:space="0" w:color="auto"/>
      </w:divBdr>
    </w:div>
    <w:div w:id="714499504">
      <w:bodyDiv w:val="1"/>
      <w:marLeft w:val="0"/>
      <w:marRight w:val="0"/>
      <w:marTop w:val="0"/>
      <w:marBottom w:val="0"/>
      <w:divBdr>
        <w:top w:val="none" w:sz="0" w:space="0" w:color="auto"/>
        <w:left w:val="none" w:sz="0" w:space="0" w:color="auto"/>
        <w:bottom w:val="none" w:sz="0" w:space="0" w:color="auto"/>
        <w:right w:val="none" w:sz="0" w:space="0" w:color="auto"/>
      </w:divBdr>
    </w:div>
    <w:div w:id="727190385">
      <w:bodyDiv w:val="1"/>
      <w:marLeft w:val="0"/>
      <w:marRight w:val="0"/>
      <w:marTop w:val="0"/>
      <w:marBottom w:val="0"/>
      <w:divBdr>
        <w:top w:val="none" w:sz="0" w:space="0" w:color="auto"/>
        <w:left w:val="none" w:sz="0" w:space="0" w:color="auto"/>
        <w:bottom w:val="none" w:sz="0" w:space="0" w:color="auto"/>
        <w:right w:val="none" w:sz="0" w:space="0" w:color="auto"/>
      </w:divBdr>
    </w:div>
    <w:div w:id="730739574">
      <w:bodyDiv w:val="1"/>
      <w:marLeft w:val="0"/>
      <w:marRight w:val="0"/>
      <w:marTop w:val="0"/>
      <w:marBottom w:val="0"/>
      <w:divBdr>
        <w:top w:val="none" w:sz="0" w:space="0" w:color="auto"/>
        <w:left w:val="none" w:sz="0" w:space="0" w:color="auto"/>
        <w:bottom w:val="none" w:sz="0" w:space="0" w:color="auto"/>
        <w:right w:val="none" w:sz="0" w:space="0" w:color="auto"/>
      </w:divBdr>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37367664">
      <w:bodyDiv w:val="1"/>
      <w:marLeft w:val="0"/>
      <w:marRight w:val="0"/>
      <w:marTop w:val="0"/>
      <w:marBottom w:val="0"/>
      <w:divBdr>
        <w:top w:val="none" w:sz="0" w:space="0" w:color="auto"/>
        <w:left w:val="none" w:sz="0" w:space="0" w:color="auto"/>
        <w:bottom w:val="none" w:sz="0" w:space="0" w:color="auto"/>
        <w:right w:val="none" w:sz="0" w:space="0" w:color="auto"/>
      </w:divBdr>
    </w:div>
    <w:div w:id="740441814">
      <w:bodyDiv w:val="1"/>
      <w:marLeft w:val="0"/>
      <w:marRight w:val="0"/>
      <w:marTop w:val="0"/>
      <w:marBottom w:val="0"/>
      <w:divBdr>
        <w:top w:val="none" w:sz="0" w:space="0" w:color="auto"/>
        <w:left w:val="none" w:sz="0" w:space="0" w:color="auto"/>
        <w:bottom w:val="none" w:sz="0" w:space="0" w:color="auto"/>
        <w:right w:val="none" w:sz="0" w:space="0" w:color="auto"/>
      </w:divBdr>
    </w:div>
    <w:div w:id="746193733">
      <w:bodyDiv w:val="1"/>
      <w:marLeft w:val="0"/>
      <w:marRight w:val="0"/>
      <w:marTop w:val="0"/>
      <w:marBottom w:val="0"/>
      <w:divBdr>
        <w:top w:val="none" w:sz="0" w:space="0" w:color="auto"/>
        <w:left w:val="none" w:sz="0" w:space="0" w:color="auto"/>
        <w:bottom w:val="none" w:sz="0" w:space="0" w:color="auto"/>
        <w:right w:val="none" w:sz="0" w:space="0" w:color="auto"/>
      </w:divBdr>
    </w:div>
    <w:div w:id="754669415">
      <w:bodyDiv w:val="1"/>
      <w:marLeft w:val="0"/>
      <w:marRight w:val="0"/>
      <w:marTop w:val="0"/>
      <w:marBottom w:val="0"/>
      <w:divBdr>
        <w:top w:val="none" w:sz="0" w:space="0" w:color="auto"/>
        <w:left w:val="none" w:sz="0" w:space="0" w:color="auto"/>
        <w:bottom w:val="none" w:sz="0" w:space="0" w:color="auto"/>
        <w:right w:val="none" w:sz="0" w:space="0" w:color="auto"/>
      </w:divBdr>
    </w:div>
    <w:div w:id="760764163">
      <w:bodyDiv w:val="1"/>
      <w:marLeft w:val="0"/>
      <w:marRight w:val="0"/>
      <w:marTop w:val="0"/>
      <w:marBottom w:val="0"/>
      <w:divBdr>
        <w:top w:val="none" w:sz="0" w:space="0" w:color="auto"/>
        <w:left w:val="none" w:sz="0" w:space="0" w:color="auto"/>
        <w:bottom w:val="none" w:sz="0" w:space="0" w:color="auto"/>
        <w:right w:val="none" w:sz="0" w:space="0" w:color="auto"/>
      </w:divBdr>
    </w:div>
    <w:div w:id="761071416">
      <w:bodyDiv w:val="1"/>
      <w:marLeft w:val="0"/>
      <w:marRight w:val="0"/>
      <w:marTop w:val="0"/>
      <w:marBottom w:val="0"/>
      <w:divBdr>
        <w:top w:val="none" w:sz="0" w:space="0" w:color="auto"/>
        <w:left w:val="none" w:sz="0" w:space="0" w:color="auto"/>
        <w:bottom w:val="none" w:sz="0" w:space="0" w:color="auto"/>
        <w:right w:val="none" w:sz="0" w:space="0" w:color="auto"/>
      </w:divBdr>
    </w:div>
    <w:div w:id="763307461">
      <w:bodyDiv w:val="1"/>
      <w:marLeft w:val="0"/>
      <w:marRight w:val="0"/>
      <w:marTop w:val="0"/>
      <w:marBottom w:val="0"/>
      <w:divBdr>
        <w:top w:val="none" w:sz="0" w:space="0" w:color="auto"/>
        <w:left w:val="none" w:sz="0" w:space="0" w:color="auto"/>
        <w:bottom w:val="none" w:sz="0" w:space="0" w:color="auto"/>
        <w:right w:val="none" w:sz="0" w:space="0" w:color="auto"/>
      </w:divBdr>
    </w:div>
    <w:div w:id="764109159">
      <w:bodyDiv w:val="1"/>
      <w:marLeft w:val="0"/>
      <w:marRight w:val="0"/>
      <w:marTop w:val="0"/>
      <w:marBottom w:val="0"/>
      <w:divBdr>
        <w:top w:val="none" w:sz="0" w:space="0" w:color="auto"/>
        <w:left w:val="none" w:sz="0" w:space="0" w:color="auto"/>
        <w:bottom w:val="none" w:sz="0" w:space="0" w:color="auto"/>
        <w:right w:val="none" w:sz="0" w:space="0" w:color="auto"/>
      </w:divBdr>
    </w:div>
    <w:div w:id="766190062">
      <w:bodyDiv w:val="1"/>
      <w:marLeft w:val="0"/>
      <w:marRight w:val="0"/>
      <w:marTop w:val="0"/>
      <w:marBottom w:val="0"/>
      <w:divBdr>
        <w:top w:val="none" w:sz="0" w:space="0" w:color="auto"/>
        <w:left w:val="none" w:sz="0" w:space="0" w:color="auto"/>
        <w:bottom w:val="none" w:sz="0" w:space="0" w:color="auto"/>
        <w:right w:val="none" w:sz="0" w:space="0" w:color="auto"/>
      </w:divBdr>
    </w:div>
    <w:div w:id="770664543">
      <w:bodyDiv w:val="1"/>
      <w:marLeft w:val="0"/>
      <w:marRight w:val="0"/>
      <w:marTop w:val="0"/>
      <w:marBottom w:val="0"/>
      <w:divBdr>
        <w:top w:val="none" w:sz="0" w:space="0" w:color="auto"/>
        <w:left w:val="none" w:sz="0" w:space="0" w:color="auto"/>
        <w:bottom w:val="none" w:sz="0" w:space="0" w:color="auto"/>
        <w:right w:val="none" w:sz="0" w:space="0" w:color="auto"/>
      </w:divBdr>
    </w:div>
    <w:div w:id="772937449">
      <w:bodyDiv w:val="1"/>
      <w:marLeft w:val="0"/>
      <w:marRight w:val="0"/>
      <w:marTop w:val="0"/>
      <w:marBottom w:val="0"/>
      <w:divBdr>
        <w:top w:val="none" w:sz="0" w:space="0" w:color="auto"/>
        <w:left w:val="none" w:sz="0" w:space="0" w:color="auto"/>
        <w:bottom w:val="none" w:sz="0" w:space="0" w:color="auto"/>
        <w:right w:val="none" w:sz="0" w:space="0" w:color="auto"/>
      </w:divBdr>
    </w:div>
    <w:div w:id="773523739">
      <w:bodyDiv w:val="1"/>
      <w:marLeft w:val="0"/>
      <w:marRight w:val="0"/>
      <w:marTop w:val="0"/>
      <w:marBottom w:val="0"/>
      <w:divBdr>
        <w:top w:val="none" w:sz="0" w:space="0" w:color="auto"/>
        <w:left w:val="none" w:sz="0" w:space="0" w:color="auto"/>
        <w:bottom w:val="none" w:sz="0" w:space="0" w:color="auto"/>
        <w:right w:val="none" w:sz="0" w:space="0" w:color="auto"/>
      </w:divBdr>
    </w:div>
    <w:div w:id="773868481">
      <w:bodyDiv w:val="1"/>
      <w:marLeft w:val="0"/>
      <w:marRight w:val="0"/>
      <w:marTop w:val="0"/>
      <w:marBottom w:val="0"/>
      <w:divBdr>
        <w:top w:val="none" w:sz="0" w:space="0" w:color="auto"/>
        <w:left w:val="none" w:sz="0" w:space="0" w:color="auto"/>
        <w:bottom w:val="none" w:sz="0" w:space="0" w:color="auto"/>
        <w:right w:val="none" w:sz="0" w:space="0" w:color="auto"/>
      </w:divBdr>
    </w:div>
    <w:div w:id="776371345">
      <w:bodyDiv w:val="1"/>
      <w:marLeft w:val="0"/>
      <w:marRight w:val="0"/>
      <w:marTop w:val="0"/>
      <w:marBottom w:val="0"/>
      <w:divBdr>
        <w:top w:val="none" w:sz="0" w:space="0" w:color="auto"/>
        <w:left w:val="none" w:sz="0" w:space="0" w:color="auto"/>
        <w:bottom w:val="none" w:sz="0" w:space="0" w:color="auto"/>
        <w:right w:val="none" w:sz="0" w:space="0" w:color="auto"/>
      </w:divBdr>
    </w:div>
    <w:div w:id="780338133">
      <w:bodyDiv w:val="1"/>
      <w:marLeft w:val="0"/>
      <w:marRight w:val="0"/>
      <w:marTop w:val="0"/>
      <w:marBottom w:val="0"/>
      <w:divBdr>
        <w:top w:val="none" w:sz="0" w:space="0" w:color="auto"/>
        <w:left w:val="none" w:sz="0" w:space="0" w:color="auto"/>
        <w:bottom w:val="none" w:sz="0" w:space="0" w:color="auto"/>
        <w:right w:val="none" w:sz="0" w:space="0" w:color="auto"/>
      </w:divBdr>
    </w:div>
    <w:div w:id="791559582">
      <w:bodyDiv w:val="1"/>
      <w:marLeft w:val="0"/>
      <w:marRight w:val="0"/>
      <w:marTop w:val="0"/>
      <w:marBottom w:val="0"/>
      <w:divBdr>
        <w:top w:val="none" w:sz="0" w:space="0" w:color="auto"/>
        <w:left w:val="none" w:sz="0" w:space="0" w:color="auto"/>
        <w:bottom w:val="none" w:sz="0" w:space="0" w:color="auto"/>
        <w:right w:val="none" w:sz="0" w:space="0" w:color="auto"/>
      </w:divBdr>
    </w:div>
    <w:div w:id="792990058">
      <w:bodyDiv w:val="1"/>
      <w:marLeft w:val="0"/>
      <w:marRight w:val="0"/>
      <w:marTop w:val="0"/>
      <w:marBottom w:val="0"/>
      <w:divBdr>
        <w:top w:val="none" w:sz="0" w:space="0" w:color="auto"/>
        <w:left w:val="none" w:sz="0" w:space="0" w:color="auto"/>
        <w:bottom w:val="none" w:sz="0" w:space="0" w:color="auto"/>
        <w:right w:val="none" w:sz="0" w:space="0" w:color="auto"/>
      </w:divBdr>
    </w:div>
    <w:div w:id="794711824">
      <w:bodyDiv w:val="1"/>
      <w:marLeft w:val="0"/>
      <w:marRight w:val="0"/>
      <w:marTop w:val="0"/>
      <w:marBottom w:val="0"/>
      <w:divBdr>
        <w:top w:val="none" w:sz="0" w:space="0" w:color="auto"/>
        <w:left w:val="none" w:sz="0" w:space="0" w:color="auto"/>
        <w:bottom w:val="none" w:sz="0" w:space="0" w:color="auto"/>
        <w:right w:val="none" w:sz="0" w:space="0" w:color="auto"/>
      </w:divBdr>
    </w:div>
    <w:div w:id="804543014">
      <w:bodyDiv w:val="1"/>
      <w:marLeft w:val="0"/>
      <w:marRight w:val="0"/>
      <w:marTop w:val="0"/>
      <w:marBottom w:val="0"/>
      <w:divBdr>
        <w:top w:val="none" w:sz="0" w:space="0" w:color="auto"/>
        <w:left w:val="none" w:sz="0" w:space="0" w:color="auto"/>
        <w:bottom w:val="none" w:sz="0" w:space="0" w:color="auto"/>
        <w:right w:val="none" w:sz="0" w:space="0" w:color="auto"/>
      </w:divBdr>
    </w:div>
    <w:div w:id="809204410">
      <w:bodyDiv w:val="1"/>
      <w:marLeft w:val="0"/>
      <w:marRight w:val="0"/>
      <w:marTop w:val="0"/>
      <w:marBottom w:val="0"/>
      <w:divBdr>
        <w:top w:val="none" w:sz="0" w:space="0" w:color="auto"/>
        <w:left w:val="none" w:sz="0" w:space="0" w:color="auto"/>
        <w:bottom w:val="none" w:sz="0" w:space="0" w:color="auto"/>
        <w:right w:val="none" w:sz="0" w:space="0" w:color="auto"/>
      </w:divBdr>
    </w:div>
    <w:div w:id="810098481">
      <w:bodyDiv w:val="1"/>
      <w:marLeft w:val="0"/>
      <w:marRight w:val="0"/>
      <w:marTop w:val="0"/>
      <w:marBottom w:val="0"/>
      <w:divBdr>
        <w:top w:val="none" w:sz="0" w:space="0" w:color="auto"/>
        <w:left w:val="none" w:sz="0" w:space="0" w:color="auto"/>
        <w:bottom w:val="none" w:sz="0" w:space="0" w:color="auto"/>
        <w:right w:val="none" w:sz="0" w:space="0" w:color="auto"/>
      </w:divBdr>
    </w:div>
    <w:div w:id="827596612">
      <w:bodyDiv w:val="1"/>
      <w:marLeft w:val="0"/>
      <w:marRight w:val="0"/>
      <w:marTop w:val="0"/>
      <w:marBottom w:val="0"/>
      <w:divBdr>
        <w:top w:val="none" w:sz="0" w:space="0" w:color="auto"/>
        <w:left w:val="none" w:sz="0" w:space="0" w:color="auto"/>
        <w:bottom w:val="none" w:sz="0" w:space="0" w:color="auto"/>
        <w:right w:val="none" w:sz="0" w:space="0" w:color="auto"/>
      </w:divBdr>
    </w:div>
    <w:div w:id="831524726">
      <w:bodyDiv w:val="1"/>
      <w:marLeft w:val="0"/>
      <w:marRight w:val="0"/>
      <w:marTop w:val="0"/>
      <w:marBottom w:val="0"/>
      <w:divBdr>
        <w:top w:val="none" w:sz="0" w:space="0" w:color="auto"/>
        <w:left w:val="none" w:sz="0" w:space="0" w:color="auto"/>
        <w:bottom w:val="none" w:sz="0" w:space="0" w:color="auto"/>
        <w:right w:val="none" w:sz="0" w:space="0" w:color="auto"/>
      </w:divBdr>
    </w:div>
    <w:div w:id="834077078">
      <w:bodyDiv w:val="1"/>
      <w:marLeft w:val="0"/>
      <w:marRight w:val="0"/>
      <w:marTop w:val="0"/>
      <w:marBottom w:val="0"/>
      <w:divBdr>
        <w:top w:val="none" w:sz="0" w:space="0" w:color="auto"/>
        <w:left w:val="none" w:sz="0" w:space="0" w:color="auto"/>
        <w:bottom w:val="none" w:sz="0" w:space="0" w:color="auto"/>
        <w:right w:val="none" w:sz="0" w:space="0" w:color="auto"/>
      </w:divBdr>
    </w:div>
    <w:div w:id="835918457">
      <w:bodyDiv w:val="1"/>
      <w:marLeft w:val="0"/>
      <w:marRight w:val="0"/>
      <w:marTop w:val="0"/>
      <w:marBottom w:val="0"/>
      <w:divBdr>
        <w:top w:val="none" w:sz="0" w:space="0" w:color="auto"/>
        <w:left w:val="none" w:sz="0" w:space="0" w:color="auto"/>
        <w:bottom w:val="none" w:sz="0" w:space="0" w:color="auto"/>
        <w:right w:val="none" w:sz="0" w:space="0" w:color="auto"/>
      </w:divBdr>
    </w:div>
    <w:div w:id="845635061">
      <w:bodyDiv w:val="1"/>
      <w:marLeft w:val="0"/>
      <w:marRight w:val="0"/>
      <w:marTop w:val="0"/>
      <w:marBottom w:val="0"/>
      <w:divBdr>
        <w:top w:val="none" w:sz="0" w:space="0" w:color="auto"/>
        <w:left w:val="none" w:sz="0" w:space="0" w:color="auto"/>
        <w:bottom w:val="none" w:sz="0" w:space="0" w:color="auto"/>
        <w:right w:val="none" w:sz="0" w:space="0" w:color="auto"/>
      </w:divBdr>
    </w:div>
    <w:div w:id="848954331">
      <w:bodyDiv w:val="1"/>
      <w:marLeft w:val="0"/>
      <w:marRight w:val="0"/>
      <w:marTop w:val="0"/>
      <w:marBottom w:val="0"/>
      <w:divBdr>
        <w:top w:val="none" w:sz="0" w:space="0" w:color="auto"/>
        <w:left w:val="none" w:sz="0" w:space="0" w:color="auto"/>
        <w:bottom w:val="none" w:sz="0" w:space="0" w:color="auto"/>
        <w:right w:val="none" w:sz="0" w:space="0" w:color="auto"/>
      </w:divBdr>
    </w:div>
    <w:div w:id="850342429">
      <w:bodyDiv w:val="1"/>
      <w:marLeft w:val="0"/>
      <w:marRight w:val="0"/>
      <w:marTop w:val="0"/>
      <w:marBottom w:val="0"/>
      <w:divBdr>
        <w:top w:val="none" w:sz="0" w:space="0" w:color="auto"/>
        <w:left w:val="none" w:sz="0" w:space="0" w:color="auto"/>
        <w:bottom w:val="none" w:sz="0" w:space="0" w:color="auto"/>
        <w:right w:val="none" w:sz="0" w:space="0" w:color="auto"/>
      </w:divBdr>
    </w:div>
    <w:div w:id="850535694">
      <w:bodyDiv w:val="1"/>
      <w:marLeft w:val="0"/>
      <w:marRight w:val="0"/>
      <w:marTop w:val="0"/>
      <w:marBottom w:val="0"/>
      <w:divBdr>
        <w:top w:val="none" w:sz="0" w:space="0" w:color="auto"/>
        <w:left w:val="none" w:sz="0" w:space="0" w:color="auto"/>
        <w:bottom w:val="none" w:sz="0" w:space="0" w:color="auto"/>
        <w:right w:val="none" w:sz="0" w:space="0" w:color="auto"/>
      </w:divBdr>
    </w:div>
    <w:div w:id="851647682">
      <w:bodyDiv w:val="1"/>
      <w:marLeft w:val="0"/>
      <w:marRight w:val="0"/>
      <w:marTop w:val="0"/>
      <w:marBottom w:val="0"/>
      <w:divBdr>
        <w:top w:val="none" w:sz="0" w:space="0" w:color="auto"/>
        <w:left w:val="none" w:sz="0" w:space="0" w:color="auto"/>
        <w:bottom w:val="none" w:sz="0" w:space="0" w:color="auto"/>
        <w:right w:val="none" w:sz="0" w:space="0" w:color="auto"/>
      </w:divBdr>
    </w:div>
    <w:div w:id="855922065">
      <w:bodyDiv w:val="1"/>
      <w:marLeft w:val="0"/>
      <w:marRight w:val="0"/>
      <w:marTop w:val="0"/>
      <w:marBottom w:val="0"/>
      <w:divBdr>
        <w:top w:val="none" w:sz="0" w:space="0" w:color="auto"/>
        <w:left w:val="none" w:sz="0" w:space="0" w:color="auto"/>
        <w:bottom w:val="none" w:sz="0" w:space="0" w:color="auto"/>
        <w:right w:val="none" w:sz="0" w:space="0" w:color="auto"/>
      </w:divBdr>
    </w:div>
    <w:div w:id="865288717">
      <w:bodyDiv w:val="1"/>
      <w:marLeft w:val="0"/>
      <w:marRight w:val="0"/>
      <w:marTop w:val="0"/>
      <w:marBottom w:val="0"/>
      <w:divBdr>
        <w:top w:val="none" w:sz="0" w:space="0" w:color="auto"/>
        <w:left w:val="none" w:sz="0" w:space="0" w:color="auto"/>
        <w:bottom w:val="none" w:sz="0" w:space="0" w:color="auto"/>
        <w:right w:val="none" w:sz="0" w:space="0" w:color="auto"/>
      </w:divBdr>
    </w:div>
    <w:div w:id="868376996">
      <w:bodyDiv w:val="1"/>
      <w:marLeft w:val="0"/>
      <w:marRight w:val="0"/>
      <w:marTop w:val="0"/>
      <w:marBottom w:val="0"/>
      <w:divBdr>
        <w:top w:val="none" w:sz="0" w:space="0" w:color="auto"/>
        <w:left w:val="none" w:sz="0" w:space="0" w:color="auto"/>
        <w:bottom w:val="none" w:sz="0" w:space="0" w:color="auto"/>
        <w:right w:val="none" w:sz="0" w:space="0" w:color="auto"/>
      </w:divBdr>
    </w:div>
    <w:div w:id="885532396">
      <w:bodyDiv w:val="1"/>
      <w:marLeft w:val="0"/>
      <w:marRight w:val="0"/>
      <w:marTop w:val="0"/>
      <w:marBottom w:val="0"/>
      <w:divBdr>
        <w:top w:val="none" w:sz="0" w:space="0" w:color="auto"/>
        <w:left w:val="none" w:sz="0" w:space="0" w:color="auto"/>
        <w:bottom w:val="none" w:sz="0" w:space="0" w:color="auto"/>
        <w:right w:val="none" w:sz="0" w:space="0" w:color="auto"/>
      </w:divBdr>
    </w:div>
    <w:div w:id="893736590">
      <w:bodyDiv w:val="1"/>
      <w:marLeft w:val="0"/>
      <w:marRight w:val="0"/>
      <w:marTop w:val="0"/>
      <w:marBottom w:val="0"/>
      <w:divBdr>
        <w:top w:val="none" w:sz="0" w:space="0" w:color="auto"/>
        <w:left w:val="none" w:sz="0" w:space="0" w:color="auto"/>
        <w:bottom w:val="none" w:sz="0" w:space="0" w:color="auto"/>
        <w:right w:val="none" w:sz="0" w:space="0" w:color="auto"/>
      </w:divBdr>
    </w:div>
    <w:div w:id="898637460">
      <w:bodyDiv w:val="1"/>
      <w:marLeft w:val="0"/>
      <w:marRight w:val="0"/>
      <w:marTop w:val="0"/>
      <w:marBottom w:val="0"/>
      <w:divBdr>
        <w:top w:val="none" w:sz="0" w:space="0" w:color="auto"/>
        <w:left w:val="none" w:sz="0" w:space="0" w:color="auto"/>
        <w:bottom w:val="none" w:sz="0" w:space="0" w:color="auto"/>
        <w:right w:val="none" w:sz="0" w:space="0" w:color="auto"/>
      </w:divBdr>
    </w:div>
    <w:div w:id="899441499">
      <w:bodyDiv w:val="1"/>
      <w:marLeft w:val="0"/>
      <w:marRight w:val="0"/>
      <w:marTop w:val="0"/>
      <w:marBottom w:val="0"/>
      <w:divBdr>
        <w:top w:val="none" w:sz="0" w:space="0" w:color="auto"/>
        <w:left w:val="none" w:sz="0" w:space="0" w:color="auto"/>
        <w:bottom w:val="none" w:sz="0" w:space="0" w:color="auto"/>
        <w:right w:val="none" w:sz="0" w:space="0" w:color="auto"/>
      </w:divBdr>
    </w:div>
    <w:div w:id="903223395">
      <w:bodyDiv w:val="1"/>
      <w:marLeft w:val="0"/>
      <w:marRight w:val="0"/>
      <w:marTop w:val="0"/>
      <w:marBottom w:val="0"/>
      <w:divBdr>
        <w:top w:val="none" w:sz="0" w:space="0" w:color="auto"/>
        <w:left w:val="none" w:sz="0" w:space="0" w:color="auto"/>
        <w:bottom w:val="none" w:sz="0" w:space="0" w:color="auto"/>
        <w:right w:val="none" w:sz="0" w:space="0" w:color="auto"/>
      </w:divBdr>
    </w:div>
    <w:div w:id="904797749">
      <w:bodyDiv w:val="1"/>
      <w:marLeft w:val="0"/>
      <w:marRight w:val="0"/>
      <w:marTop w:val="0"/>
      <w:marBottom w:val="0"/>
      <w:divBdr>
        <w:top w:val="none" w:sz="0" w:space="0" w:color="auto"/>
        <w:left w:val="none" w:sz="0" w:space="0" w:color="auto"/>
        <w:bottom w:val="none" w:sz="0" w:space="0" w:color="auto"/>
        <w:right w:val="none" w:sz="0" w:space="0" w:color="auto"/>
      </w:divBdr>
    </w:div>
    <w:div w:id="905534351">
      <w:bodyDiv w:val="1"/>
      <w:marLeft w:val="0"/>
      <w:marRight w:val="0"/>
      <w:marTop w:val="0"/>
      <w:marBottom w:val="0"/>
      <w:divBdr>
        <w:top w:val="none" w:sz="0" w:space="0" w:color="auto"/>
        <w:left w:val="none" w:sz="0" w:space="0" w:color="auto"/>
        <w:bottom w:val="none" w:sz="0" w:space="0" w:color="auto"/>
        <w:right w:val="none" w:sz="0" w:space="0" w:color="auto"/>
      </w:divBdr>
    </w:div>
    <w:div w:id="912159047">
      <w:bodyDiv w:val="1"/>
      <w:marLeft w:val="0"/>
      <w:marRight w:val="0"/>
      <w:marTop w:val="0"/>
      <w:marBottom w:val="0"/>
      <w:divBdr>
        <w:top w:val="none" w:sz="0" w:space="0" w:color="auto"/>
        <w:left w:val="none" w:sz="0" w:space="0" w:color="auto"/>
        <w:bottom w:val="none" w:sz="0" w:space="0" w:color="auto"/>
        <w:right w:val="none" w:sz="0" w:space="0" w:color="auto"/>
      </w:divBdr>
    </w:div>
    <w:div w:id="913900836">
      <w:bodyDiv w:val="1"/>
      <w:marLeft w:val="0"/>
      <w:marRight w:val="0"/>
      <w:marTop w:val="0"/>
      <w:marBottom w:val="0"/>
      <w:divBdr>
        <w:top w:val="none" w:sz="0" w:space="0" w:color="auto"/>
        <w:left w:val="none" w:sz="0" w:space="0" w:color="auto"/>
        <w:bottom w:val="none" w:sz="0" w:space="0" w:color="auto"/>
        <w:right w:val="none" w:sz="0" w:space="0" w:color="auto"/>
      </w:divBdr>
    </w:div>
    <w:div w:id="916284460">
      <w:bodyDiv w:val="1"/>
      <w:marLeft w:val="0"/>
      <w:marRight w:val="0"/>
      <w:marTop w:val="0"/>
      <w:marBottom w:val="0"/>
      <w:divBdr>
        <w:top w:val="none" w:sz="0" w:space="0" w:color="auto"/>
        <w:left w:val="none" w:sz="0" w:space="0" w:color="auto"/>
        <w:bottom w:val="none" w:sz="0" w:space="0" w:color="auto"/>
        <w:right w:val="none" w:sz="0" w:space="0" w:color="auto"/>
      </w:divBdr>
    </w:div>
    <w:div w:id="929310449">
      <w:bodyDiv w:val="1"/>
      <w:marLeft w:val="0"/>
      <w:marRight w:val="0"/>
      <w:marTop w:val="0"/>
      <w:marBottom w:val="0"/>
      <w:divBdr>
        <w:top w:val="none" w:sz="0" w:space="0" w:color="auto"/>
        <w:left w:val="none" w:sz="0" w:space="0" w:color="auto"/>
        <w:bottom w:val="none" w:sz="0" w:space="0" w:color="auto"/>
        <w:right w:val="none" w:sz="0" w:space="0" w:color="auto"/>
      </w:divBdr>
    </w:div>
    <w:div w:id="937369028">
      <w:bodyDiv w:val="1"/>
      <w:marLeft w:val="0"/>
      <w:marRight w:val="0"/>
      <w:marTop w:val="0"/>
      <w:marBottom w:val="0"/>
      <w:divBdr>
        <w:top w:val="none" w:sz="0" w:space="0" w:color="auto"/>
        <w:left w:val="none" w:sz="0" w:space="0" w:color="auto"/>
        <w:bottom w:val="none" w:sz="0" w:space="0" w:color="auto"/>
        <w:right w:val="none" w:sz="0" w:space="0" w:color="auto"/>
      </w:divBdr>
    </w:div>
    <w:div w:id="944075209">
      <w:bodyDiv w:val="1"/>
      <w:marLeft w:val="0"/>
      <w:marRight w:val="0"/>
      <w:marTop w:val="0"/>
      <w:marBottom w:val="0"/>
      <w:divBdr>
        <w:top w:val="none" w:sz="0" w:space="0" w:color="auto"/>
        <w:left w:val="none" w:sz="0" w:space="0" w:color="auto"/>
        <w:bottom w:val="none" w:sz="0" w:space="0" w:color="auto"/>
        <w:right w:val="none" w:sz="0" w:space="0" w:color="auto"/>
      </w:divBdr>
    </w:div>
    <w:div w:id="945499574">
      <w:bodyDiv w:val="1"/>
      <w:marLeft w:val="0"/>
      <w:marRight w:val="0"/>
      <w:marTop w:val="0"/>
      <w:marBottom w:val="0"/>
      <w:divBdr>
        <w:top w:val="none" w:sz="0" w:space="0" w:color="auto"/>
        <w:left w:val="none" w:sz="0" w:space="0" w:color="auto"/>
        <w:bottom w:val="none" w:sz="0" w:space="0" w:color="auto"/>
        <w:right w:val="none" w:sz="0" w:space="0" w:color="auto"/>
      </w:divBdr>
    </w:div>
    <w:div w:id="946087311">
      <w:bodyDiv w:val="1"/>
      <w:marLeft w:val="0"/>
      <w:marRight w:val="0"/>
      <w:marTop w:val="0"/>
      <w:marBottom w:val="0"/>
      <w:divBdr>
        <w:top w:val="none" w:sz="0" w:space="0" w:color="auto"/>
        <w:left w:val="none" w:sz="0" w:space="0" w:color="auto"/>
        <w:bottom w:val="none" w:sz="0" w:space="0" w:color="auto"/>
        <w:right w:val="none" w:sz="0" w:space="0" w:color="auto"/>
      </w:divBdr>
    </w:div>
    <w:div w:id="949317372">
      <w:bodyDiv w:val="1"/>
      <w:marLeft w:val="0"/>
      <w:marRight w:val="0"/>
      <w:marTop w:val="0"/>
      <w:marBottom w:val="0"/>
      <w:divBdr>
        <w:top w:val="none" w:sz="0" w:space="0" w:color="auto"/>
        <w:left w:val="none" w:sz="0" w:space="0" w:color="auto"/>
        <w:bottom w:val="none" w:sz="0" w:space="0" w:color="auto"/>
        <w:right w:val="none" w:sz="0" w:space="0" w:color="auto"/>
      </w:divBdr>
    </w:div>
    <w:div w:id="960452739">
      <w:bodyDiv w:val="1"/>
      <w:marLeft w:val="0"/>
      <w:marRight w:val="0"/>
      <w:marTop w:val="0"/>
      <w:marBottom w:val="0"/>
      <w:divBdr>
        <w:top w:val="none" w:sz="0" w:space="0" w:color="auto"/>
        <w:left w:val="none" w:sz="0" w:space="0" w:color="auto"/>
        <w:bottom w:val="none" w:sz="0" w:space="0" w:color="auto"/>
        <w:right w:val="none" w:sz="0" w:space="0" w:color="auto"/>
      </w:divBdr>
    </w:div>
    <w:div w:id="965935925">
      <w:bodyDiv w:val="1"/>
      <w:marLeft w:val="0"/>
      <w:marRight w:val="0"/>
      <w:marTop w:val="0"/>
      <w:marBottom w:val="0"/>
      <w:divBdr>
        <w:top w:val="none" w:sz="0" w:space="0" w:color="auto"/>
        <w:left w:val="none" w:sz="0" w:space="0" w:color="auto"/>
        <w:bottom w:val="none" w:sz="0" w:space="0" w:color="auto"/>
        <w:right w:val="none" w:sz="0" w:space="0" w:color="auto"/>
      </w:divBdr>
    </w:div>
    <w:div w:id="969432999">
      <w:bodyDiv w:val="1"/>
      <w:marLeft w:val="0"/>
      <w:marRight w:val="0"/>
      <w:marTop w:val="0"/>
      <w:marBottom w:val="0"/>
      <w:divBdr>
        <w:top w:val="none" w:sz="0" w:space="0" w:color="auto"/>
        <w:left w:val="none" w:sz="0" w:space="0" w:color="auto"/>
        <w:bottom w:val="none" w:sz="0" w:space="0" w:color="auto"/>
        <w:right w:val="none" w:sz="0" w:space="0" w:color="auto"/>
      </w:divBdr>
    </w:div>
    <w:div w:id="979925246">
      <w:bodyDiv w:val="1"/>
      <w:marLeft w:val="0"/>
      <w:marRight w:val="0"/>
      <w:marTop w:val="0"/>
      <w:marBottom w:val="0"/>
      <w:divBdr>
        <w:top w:val="none" w:sz="0" w:space="0" w:color="auto"/>
        <w:left w:val="none" w:sz="0" w:space="0" w:color="auto"/>
        <w:bottom w:val="none" w:sz="0" w:space="0" w:color="auto"/>
        <w:right w:val="none" w:sz="0" w:space="0" w:color="auto"/>
      </w:divBdr>
    </w:div>
    <w:div w:id="980422809">
      <w:bodyDiv w:val="1"/>
      <w:marLeft w:val="0"/>
      <w:marRight w:val="0"/>
      <w:marTop w:val="0"/>
      <w:marBottom w:val="0"/>
      <w:divBdr>
        <w:top w:val="none" w:sz="0" w:space="0" w:color="auto"/>
        <w:left w:val="none" w:sz="0" w:space="0" w:color="auto"/>
        <w:bottom w:val="none" w:sz="0" w:space="0" w:color="auto"/>
        <w:right w:val="none" w:sz="0" w:space="0" w:color="auto"/>
      </w:divBdr>
    </w:div>
    <w:div w:id="983781215">
      <w:bodyDiv w:val="1"/>
      <w:marLeft w:val="0"/>
      <w:marRight w:val="0"/>
      <w:marTop w:val="0"/>
      <w:marBottom w:val="0"/>
      <w:divBdr>
        <w:top w:val="none" w:sz="0" w:space="0" w:color="auto"/>
        <w:left w:val="none" w:sz="0" w:space="0" w:color="auto"/>
        <w:bottom w:val="none" w:sz="0" w:space="0" w:color="auto"/>
        <w:right w:val="none" w:sz="0" w:space="0" w:color="auto"/>
      </w:divBdr>
    </w:div>
    <w:div w:id="989285055">
      <w:bodyDiv w:val="1"/>
      <w:marLeft w:val="0"/>
      <w:marRight w:val="0"/>
      <w:marTop w:val="0"/>
      <w:marBottom w:val="0"/>
      <w:divBdr>
        <w:top w:val="none" w:sz="0" w:space="0" w:color="auto"/>
        <w:left w:val="none" w:sz="0" w:space="0" w:color="auto"/>
        <w:bottom w:val="none" w:sz="0" w:space="0" w:color="auto"/>
        <w:right w:val="none" w:sz="0" w:space="0" w:color="auto"/>
      </w:divBdr>
    </w:div>
    <w:div w:id="1011566541">
      <w:bodyDiv w:val="1"/>
      <w:marLeft w:val="0"/>
      <w:marRight w:val="0"/>
      <w:marTop w:val="0"/>
      <w:marBottom w:val="0"/>
      <w:divBdr>
        <w:top w:val="none" w:sz="0" w:space="0" w:color="auto"/>
        <w:left w:val="none" w:sz="0" w:space="0" w:color="auto"/>
        <w:bottom w:val="none" w:sz="0" w:space="0" w:color="auto"/>
        <w:right w:val="none" w:sz="0" w:space="0" w:color="auto"/>
      </w:divBdr>
    </w:div>
    <w:div w:id="1013801907">
      <w:bodyDiv w:val="1"/>
      <w:marLeft w:val="0"/>
      <w:marRight w:val="0"/>
      <w:marTop w:val="0"/>
      <w:marBottom w:val="0"/>
      <w:divBdr>
        <w:top w:val="none" w:sz="0" w:space="0" w:color="auto"/>
        <w:left w:val="none" w:sz="0" w:space="0" w:color="auto"/>
        <w:bottom w:val="none" w:sz="0" w:space="0" w:color="auto"/>
        <w:right w:val="none" w:sz="0" w:space="0" w:color="auto"/>
      </w:divBdr>
    </w:div>
    <w:div w:id="1019314156">
      <w:bodyDiv w:val="1"/>
      <w:marLeft w:val="0"/>
      <w:marRight w:val="0"/>
      <w:marTop w:val="0"/>
      <w:marBottom w:val="0"/>
      <w:divBdr>
        <w:top w:val="none" w:sz="0" w:space="0" w:color="auto"/>
        <w:left w:val="none" w:sz="0" w:space="0" w:color="auto"/>
        <w:bottom w:val="none" w:sz="0" w:space="0" w:color="auto"/>
        <w:right w:val="none" w:sz="0" w:space="0" w:color="auto"/>
      </w:divBdr>
    </w:div>
    <w:div w:id="1023239974">
      <w:bodyDiv w:val="1"/>
      <w:marLeft w:val="0"/>
      <w:marRight w:val="0"/>
      <w:marTop w:val="0"/>
      <w:marBottom w:val="0"/>
      <w:divBdr>
        <w:top w:val="none" w:sz="0" w:space="0" w:color="auto"/>
        <w:left w:val="none" w:sz="0" w:space="0" w:color="auto"/>
        <w:bottom w:val="none" w:sz="0" w:space="0" w:color="auto"/>
        <w:right w:val="none" w:sz="0" w:space="0" w:color="auto"/>
      </w:divBdr>
    </w:div>
    <w:div w:id="1029837441">
      <w:bodyDiv w:val="1"/>
      <w:marLeft w:val="0"/>
      <w:marRight w:val="0"/>
      <w:marTop w:val="0"/>
      <w:marBottom w:val="0"/>
      <w:divBdr>
        <w:top w:val="none" w:sz="0" w:space="0" w:color="auto"/>
        <w:left w:val="none" w:sz="0" w:space="0" w:color="auto"/>
        <w:bottom w:val="none" w:sz="0" w:space="0" w:color="auto"/>
        <w:right w:val="none" w:sz="0" w:space="0" w:color="auto"/>
      </w:divBdr>
    </w:div>
    <w:div w:id="1033386124">
      <w:bodyDiv w:val="1"/>
      <w:marLeft w:val="0"/>
      <w:marRight w:val="0"/>
      <w:marTop w:val="0"/>
      <w:marBottom w:val="0"/>
      <w:divBdr>
        <w:top w:val="none" w:sz="0" w:space="0" w:color="auto"/>
        <w:left w:val="none" w:sz="0" w:space="0" w:color="auto"/>
        <w:bottom w:val="none" w:sz="0" w:space="0" w:color="auto"/>
        <w:right w:val="none" w:sz="0" w:space="0" w:color="auto"/>
      </w:divBdr>
    </w:div>
    <w:div w:id="1035035875">
      <w:bodyDiv w:val="1"/>
      <w:marLeft w:val="0"/>
      <w:marRight w:val="0"/>
      <w:marTop w:val="0"/>
      <w:marBottom w:val="0"/>
      <w:divBdr>
        <w:top w:val="none" w:sz="0" w:space="0" w:color="auto"/>
        <w:left w:val="none" w:sz="0" w:space="0" w:color="auto"/>
        <w:bottom w:val="none" w:sz="0" w:space="0" w:color="auto"/>
        <w:right w:val="none" w:sz="0" w:space="0" w:color="auto"/>
      </w:divBdr>
    </w:div>
    <w:div w:id="1035889622">
      <w:bodyDiv w:val="1"/>
      <w:marLeft w:val="0"/>
      <w:marRight w:val="0"/>
      <w:marTop w:val="0"/>
      <w:marBottom w:val="0"/>
      <w:divBdr>
        <w:top w:val="none" w:sz="0" w:space="0" w:color="auto"/>
        <w:left w:val="none" w:sz="0" w:space="0" w:color="auto"/>
        <w:bottom w:val="none" w:sz="0" w:space="0" w:color="auto"/>
        <w:right w:val="none" w:sz="0" w:space="0" w:color="auto"/>
      </w:divBdr>
    </w:div>
    <w:div w:id="1037315981">
      <w:bodyDiv w:val="1"/>
      <w:marLeft w:val="0"/>
      <w:marRight w:val="0"/>
      <w:marTop w:val="0"/>
      <w:marBottom w:val="0"/>
      <w:divBdr>
        <w:top w:val="none" w:sz="0" w:space="0" w:color="auto"/>
        <w:left w:val="none" w:sz="0" w:space="0" w:color="auto"/>
        <w:bottom w:val="none" w:sz="0" w:space="0" w:color="auto"/>
        <w:right w:val="none" w:sz="0" w:space="0" w:color="auto"/>
      </w:divBdr>
    </w:div>
    <w:div w:id="1037437256">
      <w:bodyDiv w:val="1"/>
      <w:marLeft w:val="0"/>
      <w:marRight w:val="0"/>
      <w:marTop w:val="0"/>
      <w:marBottom w:val="0"/>
      <w:divBdr>
        <w:top w:val="none" w:sz="0" w:space="0" w:color="auto"/>
        <w:left w:val="none" w:sz="0" w:space="0" w:color="auto"/>
        <w:bottom w:val="none" w:sz="0" w:space="0" w:color="auto"/>
        <w:right w:val="none" w:sz="0" w:space="0" w:color="auto"/>
      </w:divBdr>
    </w:div>
    <w:div w:id="1037975470">
      <w:bodyDiv w:val="1"/>
      <w:marLeft w:val="0"/>
      <w:marRight w:val="0"/>
      <w:marTop w:val="0"/>
      <w:marBottom w:val="0"/>
      <w:divBdr>
        <w:top w:val="none" w:sz="0" w:space="0" w:color="auto"/>
        <w:left w:val="none" w:sz="0" w:space="0" w:color="auto"/>
        <w:bottom w:val="none" w:sz="0" w:space="0" w:color="auto"/>
        <w:right w:val="none" w:sz="0" w:space="0" w:color="auto"/>
      </w:divBdr>
    </w:div>
    <w:div w:id="1039164969">
      <w:bodyDiv w:val="1"/>
      <w:marLeft w:val="0"/>
      <w:marRight w:val="0"/>
      <w:marTop w:val="0"/>
      <w:marBottom w:val="0"/>
      <w:divBdr>
        <w:top w:val="none" w:sz="0" w:space="0" w:color="auto"/>
        <w:left w:val="none" w:sz="0" w:space="0" w:color="auto"/>
        <w:bottom w:val="none" w:sz="0" w:space="0" w:color="auto"/>
        <w:right w:val="none" w:sz="0" w:space="0" w:color="auto"/>
      </w:divBdr>
    </w:div>
    <w:div w:id="1039741424">
      <w:bodyDiv w:val="1"/>
      <w:marLeft w:val="0"/>
      <w:marRight w:val="0"/>
      <w:marTop w:val="0"/>
      <w:marBottom w:val="0"/>
      <w:divBdr>
        <w:top w:val="none" w:sz="0" w:space="0" w:color="auto"/>
        <w:left w:val="none" w:sz="0" w:space="0" w:color="auto"/>
        <w:bottom w:val="none" w:sz="0" w:space="0" w:color="auto"/>
        <w:right w:val="none" w:sz="0" w:space="0" w:color="auto"/>
      </w:divBdr>
    </w:div>
    <w:div w:id="1046180851">
      <w:bodyDiv w:val="1"/>
      <w:marLeft w:val="0"/>
      <w:marRight w:val="0"/>
      <w:marTop w:val="0"/>
      <w:marBottom w:val="0"/>
      <w:divBdr>
        <w:top w:val="none" w:sz="0" w:space="0" w:color="auto"/>
        <w:left w:val="none" w:sz="0" w:space="0" w:color="auto"/>
        <w:bottom w:val="none" w:sz="0" w:space="0" w:color="auto"/>
        <w:right w:val="none" w:sz="0" w:space="0" w:color="auto"/>
      </w:divBdr>
    </w:div>
    <w:div w:id="1052192283">
      <w:bodyDiv w:val="1"/>
      <w:marLeft w:val="0"/>
      <w:marRight w:val="0"/>
      <w:marTop w:val="0"/>
      <w:marBottom w:val="0"/>
      <w:divBdr>
        <w:top w:val="none" w:sz="0" w:space="0" w:color="auto"/>
        <w:left w:val="none" w:sz="0" w:space="0" w:color="auto"/>
        <w:bottom w:val="none" w:sz="0" w:space="0" w:color="auto"/>
        <w:right w:val="none" w:sz="0" w:space="0" w:color="auto"/>
      </w:divBdr>
    </w:div>
    <w:div w:id="1052386081">
      <w:bodyDiv w:val="1"/>
      <w:marLeft w:val="0"/>
      <w:marRight w:val="0"/>
      <w:marTop w:val="0"/>
      <w:marBottom w:val="0"/>
      <w:divBdr>
        <w:top w:val="none" w:sz="0" w:space="0" w:color="auto"/>
        <w:left w:val="none" w:sz="0" w:space="0" w:color="auto"/>
        <w:bottom w:val="none" w:sz="0" w:space="0" w:color="auto"/>
        <w:right w:val="none" w:sz="0" w:space="0" w:color="auto"/>
      </w:divBdr>
    </w:div>
    <w:div w:id="1052652508">
      <w:bodyDiv w:val="1"/>
      <w:marLeft w:val="0"/>
      <w:marRight w:val="0"/>
      <w:marTop w:val="0"/>
      <w:marBottom w:val="0"/>
      <w:divBdr>
        <w:top w:val="none" w:sz="0" w:space="0" w:color="auto"/>
        <w:left w:val="none" w:sz="0" w:space="0" w:color="auto"/>
        <w:bottom w:val="none" w:sz="0" w:space="0" w:color="auto"/>
        <w:right w:val="none" w:sz="0" w:space="0" w:color="auto"/>
      </w:divBdr>
    </w:div>
    <w:div w:id="1065108816">
      <w:bodyDiv w:val="1"/>
      <w:marLeft w:val="0"/>
      <w:marRight w:val="0"/>
      <w:marTop w:val="0"/>
      <w:marBottom w:val="0"/>
      <w:divBdr>
        <w:top w:val="none" w:sz="0" w:space="0" w:color="auto"/>
        <w:left w:val="none" w:sz="0" w:space="0" w:color="auto"/>
        <w:bottom w:val="none" w:sz="0" w:space="0" w:color="auto"/>
        <w:right w:val="none" w:sz="0" w:space="0" w:color="auto"/>
      </w:divBdr>
    </w:div>
    <w:div w:id="1075931595">
      <w:bodyDiv w:val="1"/>
      <w:marLeft w:val="0"/>
      <w:marRight w:val="0"/>
      <w:marTop w:val="0"/>
      <w:marBottom w:val="0"/>
      <w:divBdr>
        <w:top w:val="none" w:sz="0" w:space="0" w:color="auto"/>
        <w:left w:val="none" w:sz="0" w:space="0" w:color="auto"/>
        <w:bottom w:val="none" w:sz="0" w:space="0" w:color="auto"/>
        <w:right w:val="none" w:sz="0" w:space="0" w:color="auto"/>
      </w:divBdr>
    </w:div>
    <w:div w:id="1080560850">
      <w:bodyDiv w:val="1"/>
      <w:marLeft w:val="0"/>
      <w:marRight w:val="0"/>
      <w:marTop w:val="0"/>
      <w:marBottom w:val="0"/>
      <w:divBdr>
        <w:top w:val="none" w:sz="0" w:space="0" w:color="auto"/>
        <w:left w:val="none" w:sz="0" w:space="0" w:color="auto"/>
        <w:bottom w:val="none" w:sz="0" w:space="0" w:color="auto"/>
        <w:right w:val="none" w:sz="0" w:space="0" w:color="auto"/>
      </w:divBdr>
    </w:div>
    <w:div w:id="1082458176">
      <w:bodyDiv w:val="1"/>
      <w:marLeft w:val="0"/>
      <w:marRight w:val="0"/>
      <w:marTop w:val="0"/>
      <w:marBottom w:val="0"/>
      <w:divBdr>
        <w:top w:val="none" w:sz="0" w:space="0" w:color="auto"/>
        <w:left w:val="none" w:sz="0" w:space="0" w:color="auto"/>
        <w:bottom w:val="none" w:sz="0" w:space="0" w:color="auto"/>
        <w:right w:val="none" w:sz="0" w:space="0" w:color="auto"/>
      </w:divBdr>
    </w:div>
    <w:div w:id="1082944974">
      <w:bodyDiv w:val="1"/>
      <w:marLeft w:val="0"/>
      <w:marRight w:val="0"/>
      <w:marTop w:val="0"/>
      <w:marBottom w:val="0"/>
      <w:divBdr>
        <w:top w:val="none" w:sz="0" w:space="0" w:color="auto"/>
        <w:left w:val="none" w:sz="0" w:space="0" w:color="auto"/>
        <w:bottom w:val="none" w:sz="0" w:space="0" w:color="auto"/>
        <w:right w:val="none" w:sz="0" w:space="0" w:color="auto"/>
      </w:divBdr>
    </w:div>
    <w:div w:id="1092973295">
      <w:bodyDiv w:val="1"/>
      <w:marLeft w:val="0"/>
      <w:marRight w:val="0"/>
      <w:marTop w:val="0"/>
      <w:marBottom w:val="0"/>
      <w:divBdr>
        <w:top w:val="none" w:sz="0" w:space="0" w:color="auto"/>
        <w:left w:val="none" w:sz="0" w:space="0" w:color="auto"/>
        <w:bottom w:val="none" w:sz="0" w:space="0" w:color="auto"/>
        <w:right w:val="none" w:sz="0" w:space="0" w:color="auto"/>
      </w:divBdr>
    </w:div>
    <w:div w:id="1096830438">
      <w:bodyDiv w:val="1"/>
      <w:marLeft w:val="0"/>
      <w:marRight w:val="0"/>
      <w:marTop w:val="0"/>
      <w:marBottom w:val="0"/>
      <w:divBdr>
        <w:top w:val="none" w:sz="0" w:space="0" w:color="auto"/>
        <w:left w:val="none" w:sz="0" w:space="0" w:color="auto"/>
        <w:bottom w:val="none" w:sz="0" w:space="0" w:color="auto"/>
        <w:right w:val="none" w:sz="0" w:space="0" w:color="auto"/>
      </w:divBdr>
    </w:div>
    <w:div w:id="1101339547">
      <w:bodyDiv w:val="1"/>
      <w:marLeft w:val="0"/>
      <w:marRight w:val="0"/>
      <w:marTop w:val="0"/>
      <w:marBottom w:val="0"/>
      <w:divBdr>
        <w:top w:val="none" w:sz="0" w:space="0" w:color="auto"/>
        <w:left w:val="none" w:sz="0" w:space="0" w:color="auto"/>
        <w:bottom w:val="none" w:sz="0" w:space="0" w:color="auto"/>
        <w:right w:val="none" w:sz="0" w:space="0" w:color="auto"/>
      </w:divBdr>
    </w:div>
    <w:div w:id="1107236692">
      <w:bodyDiv w:val="1"/>
      <w:marLeft w:val="0"/>
      <w:marRight w:val="0"/>
      <w:marTop w:val="0"/>
      <w:marBottom w:val="0"/>
      <w:divBdr>
        <w:top w:val="none" w:sz="0" w:space="0" w:color="auto"/>
        <w:left w:val="none" w:sz="0" w:space="0" w:color="auto"/>
        <w:bottom w:val="none" w:sz="0" w:space="0" w:color="auto"/>
        <w:right w:val="none" w:sz="0" w:space="0" w:color="auto"/>
      </w:divBdr>
    </w:div>
    <w:div w:id="1108625076">
      <w:bodyDiv w:val="1"/>
      <w:marLeft w:val="0"/>
      <w:marRight w:val="0"/>
      <w:marTop w:val="0"/>
      <w:marBottom w:val="0"/>
      <w:divBdr>
        <w:top w:val="none" w:sz="0" w:space="0" w:color="auto"/>
        <w:left w:val="none" w:sz="0" w:space="0" w:color="auto"/>
        <w:bottom w:val="none" w:sz="0" w:space="0" w:color="auto"/>
        <w:right w:val="none" w:sz="0" w:space="0" w:color="auto"/>
      </w:divBdr>
    </w:div>
    <w:div w:id="1111781837">
      <w:bodyDiv w:val="1"/>
      <w:marLeft w:val="0"/>
      <w:marRight w:val="0"/>
      <w:marTop w:val="0"/>
      <w:marBottom w:val="0"/>
      <w:divBdr>
        <w:top w:val="none" w:sz="0" w:space="0" w:color="auto"/>
        <w:left w:val="none" w:sz="0" w:space="0" w:color="auto"/>
        <w:bottom w:val="none" w:sz="0" w:space="0" w:color="auto"/>
        <w:right w:val="none" w:sz="0" w:space="0" w:color="auto"/>
      </w:divBdr>
    </w:div>
    <w:div w:id="1111896797">
      <w:bodyDiv w:val="1"/>
      <w:marLeft w:val="0"/>
      <w:marRight w:val="0"/>
      <w:marTop w:val="0"/>
      <w:marBottom w:val="0"/>
      <w:divBdr>
        <w:top w:val="none" w:sz="0" w:space="0" w:color="auto"/>
        <w:left w:val="none" w:sz="0" w:space="0" w:color="auto"/>
        <w:bottom w:val="none" w:sz="0" w:space="0" w:color="auto"/>
        <w:right w:val="none" w:sz="0" w:space="0" w:color="auto"/>
      </w:divBdr>
    </w:div>
    <w:div w:id="1114520400">
      <w:bodyDiv w:val="1"/>
      <w:marLeft w:val="0"/>
      <w:marRight w:val="0"/>
      <w:marTop w:val="0"/>
      <w:marBottom w:val="0"/>
      <w:divBdr>
        <w:top w:val="none" w:sz="0" w:space="0" w:color="auto"/>
        <w:left w:val="none" w:sz="0" w:space="0" w:color="auto"/>
        <w:bottom w:val="none" w:sz="0" w:space="0" w:color="auto"/>
        <w:right w:val="none" w:sz="0" w:space="0" w:color="auto"/>
      </w:divBdr>
    </w:div>
    <w:div w:id="1136295135">
      <w:bodyDiv w:val="1"/>
      <w:marLeft w:val="0"/>
      <w:marRight w:val="0"/>
      <w:marTop w:val="0"/>
      <w:marBottom w:val="0"/>
      <w:divBdr>
        <w:top w:val="none" w:sz="0" w:space="0" w:color="auto"/>
        <w:left w:val="none" w:sz="0" w:space="0" w:color="auto"/>
        <w:bottom w:val="none" w:sz="0" w:space="0" w:color="auto"/>
        <w:right w:val="none" w:sz="0" w:space="0" w:color="auto"/>
      </w:divBdr>
    </w:div>
    <w:div w:id="1137188220">
      <w:bodyDiv w:val="1"/>
      <w:marLeft w:val="0"/>
      <w:marRight w:val="0"/>
      <w:marTop w:val="0"/>
      <w:marBottom w:val="0"/>
      <w:divBdr>
        <w:top w:val="none" w:sz="0" w:space="0" w:color="auto"/>
        <w:left w:val="none" w:sz="0" w:space="0" w:color="auto"/>
        <w:bottom w:val="none" w:sz="0" w:space="0" w:color="auto"/>
        <w:right w:val="none" w:sz="0" w:space="0" w:color="auto"/>
      </w:divBdr>
    </w:div>
    <w:div w:id="1144154060">
      <w:bodyDiv w:val="1"/>
      <w:marLeft w:val="0"/>
      <w:marRight w:val="0"/>
      <w:marTop w:val="0"/>
      <w:marBottom w:val="0"/>
      <w:divBdr>
        <w:top w:val="none" w:sz="0" w:space="0" w:color="auto"/>
        <w:left w:val="none" w:sz="0" w:space="0" w:color="auto"/>
        <w:bottom w:val="none" w:sz="0" w:space="0" w:color="auto"/>
        <w:right w:val="none" w:sz="0" w:space="0" w:color="auto"/>
      </w:divBdr>
    </w:div>
    <w:div w:id="1144200548">
      <w:bodyDiv w:val="1"/>
      <w:marLeft w:val="0"/>
      <w:marRight w:val="0"/>
      <w:marTop w:val="0"/>
      <w:marBottom w:val="0"/>
      <w:divBdr>
        <w:top w:val="none" w:sz="0" w:space="0" w:color="auto"/>
        <w:left w:val="none" w:sz="0" w:space="0" w:color="auto"/>
        <w:bottom w:val="none" w:sz="0" w:space="0" w:color="auto"/>
        <w:right w:val="none" w:sz="0" w:space="0" w:color="auto"/>
      </w:divBdr>
    </w:div>
    <w:div w:id="1145700984">
      <w:bodyDiv w:val="1"/>
      <w:marLeft w:val="0"/>
      <w:marRight w:val="0"/>
      <w:marTop w:val="0"/>
      <w:marBottom w:val="0"/>
      <w:divBdr>
        <w:top w:val="none" w:sz="0" w:space="0" w:color="auto"/>
        <w:left w:val="none" w:sz="0" w:space="0" w:color="auto"/>
        <w:bottom w:val="none" w:sz="0" w:space="0" w:color="auto"/>
        <w:right w:val="none" w:sz="0" w:space="0" w:color="auto"/>
      </w:divBdr>
    </w:div>
    <w:div w:id="1150172634">
      <w:bodyDiv w:val="1"/>
      <w:marLeft w:val="0"/>
      <w:marRight w:val="0"/>
      <w:marTop w:val="0"/>
      <w:marBottom w:val="0"/>
      <w:divBdr>
        <w:top w:val="none" w:sz="0" w:space="0" w:color="auto"/>
        <w:left w:val="none" w:sz="0" w:space="0" w:color="auto"/>
        <w:bottom w:val="none" w:sz="0" w:space="0" w:color="auto"/>
        <w:right w:val="none" w:sz="0" w:space="0" w:color="auto"/>
      </w:divBdr>
    </w:div>
    <w:div w:id="1156411017">
      <w:bodyDiv w:val="1"/>
      <w:marLeft w:val="0"/>
      <w:marRight w:val="0"/>
      <w:marTop w:val="0"/>
      <w:marBottom w:val="0"/>
      <w:divBdr>
        <w:top w:val="none" w:sz="0" w:space="0" w:color="auto"/>
        <w:left w:val="none" w:sz="0" w:space="0" w:color="auto"/>
        <w:bottom w:val="none" w:sz="0" w:space="0" w:color="auto"/>
        <w:right w:val="none" w:sz="0" w:space="0" w:color="auto"/>
      </w:divBdr>
    </w:div>
    <w:div w:id="1159543481">
      <w:bodyDiv w:val="1"/>
      <w:marLeft w:val="0"/>
      <w:marRight w:val="0"/>
      <w:marTop w:val="0"/>
      <w:marBottom w:val="0"/>
      <w:divBdr>
        <w:top w:val="none" w:sz="0" w:space="0" w:color="auto"/>
        <w:left w:val="none" w:sz="0" w:space="0" w:color="auto"/>
        <w:bottom w:val="none" w:sz="0" w:space="0" w:color="auto"/>
        <w:right w:val="none" w:sz="0" w:space="0" w:color="auto"/>
      </w:divBdr>
    </w:div>
    <w:div w:id="1160776086">
      <w:bodyDiv w:val="1"/>
      <w:marLeft w:val="0"/>
      <w:marRight w:val="0"/>
      <w:marTop w:val="0"/>
      <w:marBottom w:val="0"/>
      <w:divBdr>
        <w:top w:val="none" w:sz="0" w:space="0" w:color="auto"/>
        <w:left w:val="none" w:sz="0" w:space="0" w:color="auto"/>
        <w:bottom w:val="none" w:sz="0" w:space="0" w:color="auto"/>
        <w:right w:val="none" w:sz="0" w:space="0" w:color="auto"/>
      </w:divBdr>
    </w:div>
    <w:div w:id="1160847118">
      <w:bodyDiv w:val="1"/>
      <w:marLeft w:val="0"/>
      <w:marRight w:val="0"/>
      <w:marTop w:val="0"/>
      <w:marBottom w:val="0"/>
      <w:divBdr>
        <w:top w:val="none" w:sz="0" w:space="0" w:color="auto"/>
        <w:left w:val="none" w:sz="0" w:space="0" w:color="auto"/>
        <w:bottom w:val="none" w:sz="0" w:space="0" w:color="auto"/>
        <w:right w:val="none" w:sz="0" w:space="0" w:color="auto"/>
      </w:divBdr>
    </w:div>
    <w:div w:id="1163201747">
      <w:bodyDiv w:val="1"/>
      <w:marLeft w:val="0"/>
      <w:marRight w:val="0"/>
      <w:marTop w:val="0"/>
      <w:marBottom w:val="0"/>
      <w:divBdr>
        <w:top w:val="none" w:sz="0" w:space="0" w:color="auto"/>
        <w:left w:val="none" w:sz="0" w:space="0" w:color="auto"/>
        <w:bottom w:val="none" w:sz="0" w:space="0" w:color="auto"/>
        <w:right w:val="none" w:sz="0" w:space="0" w:color="auto"/>
      </w:divBdr>
    </w:div>
    <w:div w:id="1163470425">
      <w:bodyDiv w:val="1"/>
      <w:marLeft w:val="0"/>
      <w:marRight w:val="0"/>
      <w:marTop w:val="0"/>
      <w:marBottom w:val="0"/>
      <w:divBdr>
        <w:top w:val="none" w:sz="0" w:space="0" w:color="auto"/>
        <w:left w:val="none" w:sz="0" w:space="0" w:color="auto"/>
        <w:bottom w:val="none" w:sz="0" w:space="0" w:color="auto"/>
        <w:right w:val="none" w:sz="0" w:space="0" w:color="auto"/>
      </w:divBdr>
    </w:div>
    <w:div w:id="1164585073">
      <w:bodyDiv w:val="1"/>
      <w:marLeft w:val="0"/>
      <w:marRight w:val="0"/>
      <w:marTop w:val="0"/>
      <w:marBottom w:val="0"/>
      <w:divBdr>
        <w:top w:val="none" w:sz="0" w:space="0" w:color="auto"/>
        <w:left w:val="none" w:sz="0" w:space="0" w:color="auto"/>
        <w:bottom w:val="none" w:sz="0" w:space="0" w:color="auto"/>
        <w:right w:val="none" w:sz="0" w:space="0" w:color="auto"/>
      </w:divBdr>
    </w:div>
    <w:div w:id="1166744028">
      <w:bodyDiv w:val="1"/>
      <w:marLeft w:val="0"/>
      <w:marRight w:val="0"/>
      <w:marTop w:val="0"/>
      <w:marBottom w:val="0"/>
      <w:divBdr>
        <w:top w:val="none" w:sz="0" w:space="0" w:color="auto"/>
        <w:left w:val="none" w:sz="0" w:space="0" w:color="auto"/>
        <w:bottom w:val="none" w:sz="0" w:space="0" w:color="auto"/>
        <w:right w:val="none" w:sz="0" w:space="0" w:color="auto"/>
      </w:divBdr>
    </w:div>
    <w:div w:id="1169716850">
      <w:bodyDiv w:val="1"/>
      <w:marLeft w:val="0"/>
      <w:marRight w:val="0"/>
      <w:marTop w:val="0"/>
      <w:marBottom w:val="0"/>
      <w:divBdr>
        <w:top w:val="none" w:sz="0" w:space="0" w:color="auto"/>
        <w:left w:val="none" w:sz="0" w:space="0" w:color="auto"/>
        <w:bottom w:val="none" w:sz="0" w:space="0" w:color="auto"/>
        <w:right w:val="none" w:sz="0" w:space="0" w:color="auto"/>
      </w:divBdr>
    </w:div>
    <w:div w:id="1172336409">
      <w:bodyDiv w:val="1"/>
      <w:marLeft w:val="0"/>
      <w:marRight w:val="0"/>
      <w:marTop w:val="0"/>
      <w:marBottom w:val="0"/>
      <w:divBdr>
        <w:top w:val="none" w:sz="0" w:space="0" w:color="auto"/>
        <w:left w:val="none" w:sz="0" w:space="0" w:color="auto"/>
        <w:bottom w:val="none" w:sz="0" w:space="0" w:color="auto"/>
        <w:right w:val="none" w:sz="0" w:space="0" w:color="auto"/>
      </w:divBdr>
    </w:div>
    <w:div w:id="1185634284">
      <w:bodyDiv w:val="1"/>
      <w:marLeft w:val="0"/>
      <w:marRight w:val="0"/>
      <w:marTop w:val="0"/>
      <w:marBottom w:val="0"/>
      <w:divBdr>
        <w:top w:val="none" w:sz="0" w:space="0" w:color="auto"/>
        <w:left w:val="none" w:sz="0" w:space="0" w:color="auto"/>
        <w:bottom w:val="none" w:sz="0" w:space="0" w:color="auto"/>
        <w:right w:val="none" w:sz="0" w:space="0" w:color="auto"/>
      </w:divBdr>
    </w:div>
    <w:div w:id="1189444088">
      <w:bodyDiv w:val="1"/>
      <w:marLeft w:val="0"/>
      <w:marRight w:val="0"/>
      <w:marTop w:val="0"/>
      <w:marBottom w:val="0"/>
      <w:divBdr>
        <w:top w:val="none" w:sz="0" w:space="0" w:color="auto"/>
        <w:left w:val="none" w:sz="0" w:space="0" w:color="auto"/>
        <w:bottom w:val="none" w:sz="0" w:space="0" w:color="auto"/>
        <w:right w:val="none" w:sz="0" w:space="0" w:color="auto"/>
      </w:divBdr>
    </w:div>
    <w:div w:id="1199466753">
      <w:bodyDiv w:val="1"/>
      <w:marLeft w:val="0"/>
      <w:marRight w:val="0"/>
      <w:marTop w:val="0"/>
      <w:marBottom w:val="0"/>
      <w:divBdr>
        <w:top w:val="none" w:sz="0" w:space="0" w:color="auto"/>
        <w:left w:val="none" w:sz="0" w:space="0" w:color="auto"/>
        <w:bottom w:val="none" w:sz="0" w:space="0" w:color="auto"/>
        <w:right w:val="none" w:sz="0" w:space="0" w:color="auto"/>
      </w:divBdr>
    </w:div>
    <w:div w:id="1204249413">
      <w:bodyDiv w:val="1"/>
      <w:marLeft w:val="0"/>
      <w:marRight w:val="0"/>
      <w:marTop w:val="0"/>
      <w:marBottom w:val="0"/>
      <w:divBdr>
        <w:top w:val="none" w:sz="0" w:space="0" w:color="auto"/>
        <w:left w:val="none" w:sz="0" w:space="0" w:color="auto"/>
        <w:bottom w:val="none" w:sz="0" w:space="0" w:color="auto"/>
        <w:right w:val="none" w:sz="0" w:space="0" w:color="auto"/>
      </w:divBdr>
    </w:div>
    <w:div w:id="1204825845">
      <w:bodyDiv w:val="1"/>
      <w:marLeft w:val="0"/>
      <w:marRight w:val="0"/>
      <w:marTop w:val="0"/>
      <w:marBottom w:val="0"/>
      <w:divBdr>
        <w:top w:val="none" w:sz="0" w:space="0" w:color="auto"/>
        <w:left w:val="none" w:sz="0" w:space="0" w:color="auto"/>
        <w:bottom w:val="none" w:sz="0" w:space="0" w:color="auto"/>
        <w:right w:val="none" w:sz="0" w:space="0" w:color="auto"/>
      </w:divBdr>
    </w:div>
    <w:div w:id="1210606747">
      <w:bodyDiv w:val="1"/>
      <w:marLeft w:val="0"/>
      <w:marRight w:val="0"/>
      <w:marTop w:val="0"/>
      <w:marBottom w:val="0"/>
      <w:divBdr>
        <w:top w:val="none" w:sz="0" w:space="0" w:color="auto"/>
        <w:left w:val="none" w:sz="0" w:space="0" w:color="auto"/>
        <w:bottom w:val="none" w:sz="0" w:space="0" w:color="auto"/>
        <w:right w:val="none" w:sz="0" w:space="0" w:color="auto"/>
      </w:divBdr>
    </w:div>
    <w:div w:id="1211963029">
      <w:bodyDiv w:val="1"/>
      <w:marLeft w:val="0"/>
      <w:marRight w:val="0"/>
      <w:marTop w:val="0"/>
      <w:marBottom w:val="0"/>
      <w:divBdr>
        <w:top w:val="none" w:sz="0" w:space="0" w:color="auto"/>
        <w:left w:val="none" w:sz="0" w:space="0" w:color="auto"/>
        <w:bottom w:val="none" w:sz="0" w:space="0" w:color="auto"/>
        <w:right w:val="none" w:sz="0" w:space="0" w:color="auto"/>
      </w:divBdr>
    </w:div>
    <w:div w:id="1212644668">
      <w:bodyDiv w:val="1"/>
      <w:marLeft w:val="0"/>
      <w:marRight w:val="0"/>
      <w:marTop w:val="0"/>
      <w:marBottom w:val="0"/>
      <w:divBdr>
        <w:top w:val="none" w:sz="0" w:space="0" w:color="auto"/>
        <w:left w:val="none" w:sz="0" w:space="0" w:color="auto"/>
        <w:bottom w:val="none" w:sz="0" w:space="0" w:color="auto"/>
        <w:right w:val="none" w:sz="0" w:space="0" w:color="auto"/>
      </w:divBdr>
    </w:div>
    <w:div w:id="1214850241">
      <w:bodyDiv w:val="1"/>
      <w:marLeft w:val="0"/>
      <w:marRight w:val="0"/>
      <w:marTop w:val="0"/>
      <w:marBottom w:val="0"/>
      <w:divBdr>
        <w:top w:val="none" w:sz="0" w:space="0" w:color="auto"/>
        <w:left w:val="none" w:sz="0" w:space="0" w:color="auto"/>
        <w:bottom w:val="none" w:sz="0" w:space="0" w:color="auto"/>
        <w:right w:val="none" w:sz="0" w:space="0" w:color="auto"/>
      </w:divBdr>
    </w:div>
    <w:div w:id="1215580091">
      <w:bodyDiv w:val="1"/>
      <w:marLeft w:val="0"/>
      <w:marRight w:val="0"/>
      <w:marTop w:val="0"/>
      <w:marBottom w:val="0"/>
      <w:divBdr>
        <w:top w:val="none" w:sz="0" w:space="0" w:color="auto"/>
        <w:left w:val="none" w:sz="0" w:space="0" w:color="auto"/>
        <w:bottom w:val="none" w:sz="0" w:space="0" w:color="auto"/>
        <w:right w:val="none" w:sz="0" w:space="0" w:color="auto"/>
      </w:divBdr>
    </w:div>
    <w:div w:id="1217820021">
      <w:bodyDiv w:val="1"/>
      <w:marLeft w:val="0"/>
      <w:marRight w:val="0"/>
      <w:marTop w:val="0"/>
      <w:marBottom w:val="0"/>
      <w:divBdr>
        <w:top w:val="none" w:sz="0" w:space="0" w:color="auto"/>
        <w:left w:val="none" w:sz="0" w:space="0" w:color="auto"/>
        <w:bottom w:val="none" w:sz="0" w:space="0" w:color="auto"/>
        <w:right w:val="none" w:sz="0" w:space="0" w:color="auto"/>
      </w:divBdr>
    </w:div>
    <w:div w:id="1218665020">
      <w:bodyDiv w:val="1"/>
      <w:marLeft w:val="0"/>
      <w:marRight w:val="0"/>
      <w:marTop w:val="0"/>
      <w:marBottom w:val="0"/>
      <w:divBdr>
        <w:top w:val="none" w:sz="0" w:space="0" w:color="auto"/>
        <w:left w:val="none" w:sz="0" w:space="0" w:color="auto"/>
        <w:bottom w:val="none" w:sz="0" w:space="0" w:color="auto"/>
        <w:right w:val="none" w:sz="0" w:space="0" w:color="auto"/>
      </w:divBdr>
    </w:div>
    <w:div w:id="1222063947">
      <w:bodyDiv w:val="1"/>
      <w:marLeft w:val="0"/>
      <w:marRight w:val="0"/>
      <w:marTop w:val="0"/>
      <w:marBottom w:val="0"/>
      <w:divBdr>
        <w:top w:val="none" w:sz="0" w:space="0" w:color="auto"/>
        <w:left w:val="none" w:sz="0" w:space="0" w:color="auto"/>
        <w:bottom w:val="none" w:sz="0" w:space="0" w:color="auto"/>
        <w:right w:val="none" w:sz="0" w:space="0" w:color="auto"/>
      </w:divBdr>
    </w:div>
    <w:div w:id="1225291224">
      <w:bodyDiv w:val="1"/>
      <w:marLeft w:val="0"/>
      <w:marRight w:val="0"/>
      <w:marTop w:val="0"/>
      <w:marBottom w:val="0"/>
      <w:divBdr>
        <w:top w:val="none" w:sz="0" w:space="0" w:color="auto"/>
        <w:left w:val="none" w:sz="0" w:space="0" w:color="auto"/>
        <w:bottom w:val="none" w:sz="0" w:space="0" w:color="auto"/>
        <w:right w:val="none" w:sz="0" w:space="0" w:color="auto"/>
      </w:divBdr>
    </w:div>
    <w:div w:id="1226991912">
      <w:bodyDiv w:val="1"/>
      <w:marLeft w:val="0"/>
      <w:marRight w:val="0"/>
      <w:marTop w:val="0"/>
      <w:marBottom w:val="0"/>
      <w:divBdr>
        <w:top w:val="none" w:sz="0" w:space="0" w:color="auto"/>
        <w:left w:val="none" w:sz="0" w:space="0" w:color="auto"/>
        <w:bottom w:val="none" w:sz="0" w:space="0" w:color="auto"/>
        <w:right w:val="none" w:sz="0" w:space="0" w:color="auto"/>
      </w:divBdr>
    </w:div>
    <w:div w:id="1229613039">
      <w:bodyDiv w:val="1"/>
      <w:marLeft w:val="0"/>
      <w:marRight w:val="0"/>
      <w:marTop w:val="0"/>
      <w:marBottom w:val="0"/>
      <w:divBdr>
        <w:top w:val="none" w:sz="0" w:space="0" w:color="auto"/>
        <w:left w:val="none" w:sz="0" w:space="0" w:color="auto"/>
        <w:bottom w:val="none" w:sz="0" w:space="0" w:color="auto"/>
        <w:right w:val="none" w:sz="0" w:space="0" w:color="auto"/>
      </w:divBdr>
    </w:div>
    <w:div w:id="1231814933">
      <w:bodyDiv w:val="1"/>
      <w:marLeft w:val="0"/>
      <w:marRight w:val="0"/>
      <w:marTop w:val="0"/>
      <w:marBottom w:val="0"/>
      <w:divBdr>
        <w:top w:val="none" w:sz="0" w:space="0" w:color="auto"/>
        <w:left w:val="none" w:sz="0" w:space="0" w:color="auto"/>
        <w:bottom w:val="none" w:sz="0" w:space="0" w:color="auto"/>
        <w:right w:val="none" w:sz="0" w:space="0" w:color="auto"/>
      </w:divBdr>
    </w:div>
    <w:div w:id="1238902376">
      <w:bodyDiv w:val="1"/>
      <w:marLeft w:val="0"/>
      <w:marRight w:val="0"/>
      <w:marTop w:val="0"/>
      <w:marBottom w:val="0"/>
      <w:divBdr>
        <w:top w:val="none" w:sz="0" w:space="0" w:color="auto"/>
        <w:left w:val="none" w:sz="0" w:space="0" w:color="auto"/>
        <w:bottom w:val="none" w:sz="0" w:space="0" w:color="auto"/>
        <w:right w:val="none" w:sz="0" w:space="0" w:color="auto"/>
      </w:divBdr>
    </w:div>
    <w:div w:id="1243643540">
      <w:bodyDiv w:val="1"/>
      <w:marLeft w:val="0"/>
      <w:marRight w:val="0"/>
      <w:marTop w:val="0"/>
      <w:marBottom w:val="0"/>
      <w:divBdr>
        <w:top w:val="none" w:sz="0" w:space="0" w:color="auto"/>
        <w:left w:val="none" w:sz="0" w:space="0" w:color="auto"/>
        <w:bottom w:val="none" w:sz="0" w:space="0" w:color="auto"/>
        <w:right w:val="none" w:sz="0" w:space="0" w:color="auto"/>
      </w:divBdr>
    </w:div>
    <w:div w:id="1247033340">
      <w:bodyDiv w:val="1"/>
      <w:marLeft w:val="0"/>
      <w:marRight w:val="0"/>
      <w:marTop w:val="0"/>
      <w:marBottom w:val="0"/>
      <w:divBdr>
        <w:top w:val="none" w:sz="0" w:space="0" w:color="auto"/>
        <w:left w:val="none" w:sz="0" w:space="0" w:color="auto"/>
        <w:bottom w:val="none" w:sz="0" w:space="0" w:color="auto"/>
        <w:right w:val="none" w:sz="0" w:space="0" w:color="auto"/>
      </w:divBdr>
    </w:div>
    <w:div w:id="1253584897">
      <w:bodyDiv w:val="1"/>
      <w:marLeft w:val="0"/>
      <w:marRight w:val="0"/>
      <w:marTop w:val="0"/>
      <w:marBottom w:val="0"/>
      <w:divBdr>
        <w:top w:val="none" w:sz="0" w:space="0" w:color="auto"/>
        <w:left w:val="none" w:sz="0" w:space="0" w:color="auto"/>
        <w:bottom w:val="none" w:sz="0" w:space="0" w:color="auto"/>
        <w:right w:val="none" w:sz="0" w:space="0" w:color="auto"/>
      </w:divBdr>
    </w:div>
    <w:div w:id="1255549295">
      <w:bodyDiv w:val="1"/>
      <w:marLeft w:val="0"/>
      <w:marRight w:val="0"/>
      <w:marTop w:val="0"/>
      <w:marBottom w:val="0"/>
      <w:divBdr>
        <w:top w:val="none" w:sz="0" w:space="0" w:color="auto"/>
        <w:left w:val="none" w:sz="0" w:space="0" w:color="auto"/>
        <w:bottom w:val="none" w:sz="0" w:space="0" w:color="auto"/>
        <w:right w:val="none" w:sz="0" w:space="0" w:color="auto"/>
      </w:divBdr>
    </w:div>
    <w:div w:id="1257441091">
      <w:bodyDiv w:val="1"/>
      <w:marLeft w:val="0"/>
      <w:marRight w:val="0"/>
      <w:marTop w:val="0"/>
      <w:marBottom w:val="0"/>
      <w:divBdr>
        <w:top w:val="none" w:sz="0" w:space="0" w:color="auto"/>
        <w:left w:val="none" w:sz="0" w:space="0" w:color="auto"/>
        <w:bottom w:val="none" w:sz="0" w:space="0" w:color="auto"/>
        <w:right w:val="none" w:sz="0" w:space="0" w:color="auto"/>
      </w:divBdr>
    </w:div>
    <w:div w:id="1264145029">
      <w:bodyDiv w:val="1"/>
      <w:marLeft w:val="0"/>
      <w:marRight w:val="0"/>
      <w:marTop w:val="0"/>
      <w:marBottom w:val="0"/>
      <w:divBdr>
        <w:top w:val="none" w:sz="0" w:space="0" w:color="auto"/>
        <w:left w:val="none" w:sz="0" w:space="0" w:color="auto"/>
        <w:bottom w:val="none" w:sz="0" w:space="0" w:color="auto"/>
        <w:right w:val="none" w:sz="0" w:space="0" w:color="auto"/>
      </w:divBdr>
    </w:div>
    <w:div w:id="1266960641">
      <w:bodyDiv w:val="1"/>
      <w:marLeft w:val="0"/>
      <w:marRight w:val="0"/>
      <w:marTop w:val="0"/>
      <w:marBottom w:val="0"/>
      <w:divBdr>
        <w:top w:val="none" w:sz="0" w:space="0" w:color="auto"/>
        <w:left w:val="none" w:sz="0" w:space="0" w:color="auto"/>
        <w:bottom w:val="none" w:sz="0" w:space="0" w:color="auto"/>
        <w:right w:val="none" w:sz="0" w:space="0" w:color="auto"/>
      </w:divBdr>
    </w:div>
    <w:div w:id="1271089754">
      <w:bodyDiv w:val="1"/>
      <w:marLeft w:val="0"/>
      <w:marRight w:val="0"/>
      <w:marTop w:val="0"/>
      <w:marBottom w:val="0"/>
      <w:divBdr>
        <w:top w:val="none" w:sz="0" w:space="0" w:color="auto"/>
        <w:left w:val="none" w:sz="0" w:space="0" w:color="auto"/>
        <w:bottom w:val="none" w:sz="0" w:space="0" w:color="auto"/>
        <w:right w:val="none" w:sz="0" w:space="0" w:color="auto"/>
      </w:divBdr>
    </w:div>
    <w:div w:id="1272320711">
      <w:bodyDiv w:val="1"/>
      <w:marLeft w:val="0"/>
      <w:marRight w:val="0"/>
      <w:marTop w:val="0"/>
      <w:marBottom w:val="0"/>
      <w:divBdr>
        <w:top w:val="none" w:sz="0" w:space="0" w:color="auto"/>
        <w:left w:val="none" w:sz="0" w:space="0" w:color="auto"/>
        <w:bottom w:val="none" w:sz="0" w:space="0" w:color="auto"/>
        <w:right w:val="none" w:sz="0" w:space="0" w:color="auto"/>
      </w:divBdr>
    </w:div>
    <w:div w:id="1273854908">
      <w:bodyDiv w:val="1"/>
      <w:marLeft w:val="0"/>
      <w:marRight w:val="0"/>
      <w:marTop w:val="0"/>
      <w:marBottom w:val="0"/>
      <w:divBdr>
        <w:top w:val="none" w:sz="0" w:space="0" w:color="auto"/>
        <w:left w:val="none" w:sz="0" w:space="0" w:color="auto"/>
        <w:bottom w:val="none" w:sz="0" w:space="0" w:color="auto"/>
        <w:right w:val="none" w:sz="0" w:space="0" w:color="auto"/>
      </w:divBdr>
    </w:div>
    <w:div w:id="1284188819">
      <w:bodyDiv w:val="1"/>
      <w:marLeft w:val="0"/>
      <w:marRight w:val="0"/>
      <w:marTop w:val="0"/>
      <w:marBottom w:val="0"/>
      <w:divBdr>
        <w:top w:val="none" w:sz="0" w:space="0" w:color="auto"/>
        <w:left w:val="none" w:sz="0" w:space="0" w:color="auto"/>
        <w:bottom w:val="none" w:sz="0" w:space="0" w:color="auto"/>
        <w:right w:val="none" w:sz="0" w:space="0" w:color="auto"/>
      </w:divBdr>
    </w:div>
    <w:div w:id="1284382230">
      <w:bodyDiv w:val="1"/>
      <w:marLeft w:val="0"/>
      <w:marRight w:val="0"/>
      <w:marTop w:val="0"/>
      <w:marBottom w:val="0"/>
      <w:divBdr>
        <w:top w:val="none" w:sz="0" w:space="0" w:color="auto"/>
        <w:left w:val="none" w:sz="0" w:space="0" w:color="auto"/>
        <w:bottom w:val="none" w:sz="0" w:space="0" w:color="auto"/>
        <w:right w:val="none" w:sz="0" w:space="0" w:color="auto"/>
      </w:divBdr>
    </w:div>
    <w:div w:id="1291281366">
      <w:bodyDiv w:val="1"/>
      <w:marLeft w:val="0"/>
      <w:marRight w:val="0"/>
      <w:marTop w:val="0"/>
      <w:marBottom w:val="0"/>
      <w:divBdr>
        <w:top w:val="none" w:sz="0" w:space="0" w:color="auto"/>
        <w:left w:val="none" w:sz="0" w:space="0" w:color="auto"/>
        <w:bottom w:val="none" w:sz="0" w:space="0" w:color="auto"/>
        <w:right w:val="none" w:sz="0" w:space="0" w:color="auto"/>
      </w:divBdr>
    </w:div>
    <w:div w:id="1296643559">
      <w:bodyDiv w:val="1"/>
      <w:marLeft w:val="0"/>
      <w:marRight w:val="0"/>
      <w:marTop w:val="0"/>
      <w:marBottom w:val="0"/>
      <w:divBdr>
        <w:top w:val="none" w:sz="0" w:space="0" w:color="auto"/>
        <w:left w:val="none" w:sz="0" w:space="0" w:color="auto"/>
        <w:bottom w:val="none" w:sz="0" w:space="0" w:color="auto"/>
        <w:right w:val="none" w:sz="0" w:space="0" w:color="auto"/>
      </w:divBdr>
    </w:div>
    <w:div w:id="1296914835">
      <w:bodyDiv w:val="1"/>
      <w:marLeft w:val="0"/>
      <w:marRight w:val="0"/>
      <w:marTop w:val="0"/>
      <w:marBottom w:val="0"/>
      <w:divBdr>
        <w:top w:val="none" w:sz="0" w:space="0" w:color="auto"/>
        <w:left w:val="none" w:sz="0" w:space="0" w:color="auto"/>
        <w:bottom w:val="none" w:sz="0" w:space="0" w:color="auto"/>
        <w:right w:val="none" w:sz="0" w:space="0" w:color="auto"/>
      </w:divBdr>
    </w:div>
    <w:div w:id="1303731409">
      <w:bodyDiv w:val="1"/>
      <w:marLeft w:val="0"/>
      <w:marRight w:val="0"/>
      <w:marTop w:val="0"/>
      <w:marBottom w:val="0"/>
      <w:divBdr>
        <w:top w:val="none" w:sz="0" w:space="0" w:color="auto"/>
        <w:left w:val="none" w:sz="0" w:space="0" w:color="auto"/>
        <w:bottom w:val="none" w:sz="0" w:space="0" w:color="auto"/>
        <w:right w:val="none" w:sz="0" w:space="0" w:color="auto"/>
      </w:divBdr>
    </w:div>
    <w:div w:id="1306548079">
      <w:bodyDiv w:val="1"/>
      <w:marLeft w:val="0"/>
      <w:marRight w:val="0"/>
      <w:marTop w:val="0"/>
      <w:marBottom w:val="0"/>
      <w:divBdr>
        <w:top w:val="none" w:sz="0" w:space="0" w:color="auto"/>
        <w:left w:val="none" w:sz="0" w:space="0" w:color="auto"/>
        <w:bottom w:val="none" w:sz="0" w:space="0" w:color="auto"/>
        <w:right w:val="none" w:sz="0" w:space="0" w:color="auto"/>
      </w:divBdr>
    </w:div>
    <w:div w:id="1310281348">
      <w:bodyDiv w:val="1"/>
      <w:marLeft w:val="0"/>
      <w:marRight w:val="0"/>
      <w:marTop w:val="0"/>
      <w:marBottom w:val="0"/>
      <w:divBdr>
        <w:top w:val="none" w:sz="0" w:space="0" w:color="auto"/>
        <w:left w:val="none" w:sz="0" w:space="0" w:color="auto"/>
        <w:bottom w:val="none" w:sz="0" w:space="0" w:color="auto"/>
        <w:right w:val="none" w:sz="0" w:space="0" w:color="auto"/>
      </w:divBdr>
    </w:div>
    <w:div w:id="1318221569">
      <w:bodyDiv w:val="1"/>
      <w:marLeft w:val="0"/>
      <w:marRight w:val="0"/>
      <w:marTop w:val="0"/>
      <w:marBottom w:val="0"/>
      <w:divBdr>
        <w:top w:val="none" w:sz="0" w:space="0" w:color="auto"/>
        <w:left w:val="none" w:sz="0" w:space="0" w:color="auto"/>
        <w:bottom w:val="none" w:sz="0" w:space="0" w:color="auto"/>
        <w:right w:val="none" w:sz="0" w:space="0" w:color="auto"/>
      </w:divBdr>
    </w:div>
    <w:div w:id="1320497164">
      <w:bodyDiv w:val="1"/>
      <w:marLeft w:val="0"/>
      <w:marRight w:val="0"/>
      <w:marTop w:val="0"/>
      <w:marBottom w:val="0"/>
      <w:divBdr>
        <w:top w:val="none" w:sz="0" w:space="0" w:color="auto"/>
        <w:left w:val="none" w:sz="0" w:space="0" w:color="auto"/>
        <w:bottom w:val="none" w:sz="0" w:space="0" w:color="auto"/>
        <w:right w:val="none" w:sz="0" w:space="0" w:color="auto"/>
      </w:divBdr>
    </w:div>
    <w:div w:id="1322152130">
      <w:bodyDiv w:val="1"/>
      <w:marLeft w:val="0"/>
      <w:marRight w:val="0"/>
      <w:marTop w:val="0"/>
      <w:marBottom w:val="0"/>
      <w:divBdr>
        <w:top w:val="none" w:sz="0" w:space="0" w:color="auto"/>
        <w:left w:val="none" w:sz="0" w:space="0" w:color="auto"/>
        <w:bottom w:val="none" w:sz="0" w:space="0" w:color="auto"/>
        <w:right w:val="none" w:sz="0" w:space="0" w:color="auto"/>
      </w:divBdr>
    </w:div>
    <w:div w:id="1331985180">
      <w:bodyDiv w:val="1"/>
      <w:marLeft w:val="0"/>
      <w:marRight w:val="0"/>
      <w:marTop w:val="0"/>
      <w:marBottom w:val="0"/>
      <w:divBdr>
        <w:top w:val="none" w:sz="0" w:space="0" w:color="auto"/>
        <w:left w:val="none" w:sz="0" w:space="0" w:color="auto"/>
        <w:bottom w:val="none" w:sz="0" w:space="0" w:color="auto"/>
        <w:right w:val="none" w:sz="0" w:space="0" w:color="auto"/>
      </w:divBdr>
    </w:div>
    <w:div w:id="1332101283">
      <w:bodyDiv w:val="1"/>
      <w:marLeft w:val="0"/>
      <w:marRight w:val="0"/>
      <w:marTop w:val="0"/>
      <w:marBottom w:val="0"/>
      <w:divBdr>
        <w:top w:val="none" w:sz="0" w:space="0" w:color="auto"/>
        <w:left w:val="none" w:sz="0" w:space="0" w:color="auto"/>
        <w:bottom w:val="none" w:sz="0" w:space="0" w:color="auto"/>
        <w:right w:val="none" w:sz="0" w:space="0" w:color="auto"/>
      </w:divBdr>
    </w:div>
    <w:div w:id="1335230557">
      <w:bodyDiv w:val="1"/>
      <w:marLeft w:val="0"/>
      <w:marRight w:val="0"/>
      <w:marTop w:val="0"/>
      <w:marBottom w:val="0"/>
      <w:divBdr>
        <w:top w:val="none" w:sz="0" w:space="0" w:color="auto"/>
        <w:left w:val="none" w:sz="0" w:space="0" w:color="auto"/>
        <w:bottom w:val="none" w:sz="0" w:space="0" w:color="auto"/>
        <w:right w:val="none" w:sz="0" w:space="0" w:color="auto"/>
      </w:divBdr>
    </w:div>
    <w:div w:id="1340622000">
      <w:bodyDiv w:val="1"/>
      <w:marLeft w:val="0"/>
      <w:marRight w:val="0"/>
      <w:marTop w:val="0"/>
      <w:marBottom w:val="0"/>
      <w:divBdr>
        <w:top w:val="none" w:sz="0" w:space="0" w:color="auto"/>
        <w:left w:val="none" w:sz="0" w:space="0" w:color="auto"/>
        <w:bottom w:val="none" w:sz="0" w:space="0" w:color="auto"/>
        <w:right w:val="none" w:sz="0" w:space="0" w:color="auto"/>
      </w:divBdr>
    </w:div>
    <w:div w:id="1343124159">
      <w:bodyDiv w:val="1"/>
      <w:marLeft w:val="0"/>
      <w:marRight w:val="0"/>
      <w:marTop w:val="0"/>
      <w:marBottom w:val="0"/>
      <w:divBdr>
        <w:top w:val="none" w:sz="0" w:space="0" w:color="auto"/>
        <w:left w:val="none" w:sz="0" w:space="0" w:color="auto"/>
        <w:bottom w:val="none" w:sz="0" w:space="0" w:color="auto"/>
        <w:right w:val="none" w:sz="0" w:space="0" w:color="auto"/>
      </w:divBdr>
    </w:div>
    <w:div w:id="1352143383">
      <w:bodyDiv w:val="1"/>
      <w:marLeft w:val="0"/>
      <w:marRight w:val="0"/>
      <w:marTop w:val="0"/>
      <w:marBottom w:val="0"/>
      <w:divBdr>
        <w:top w:val="none" w:sz="0" w:space="0" w:color="auto"/>
        <w:left w:val="none" w:sz="0" w:space="0" w:color="auto"/>
        <w:bottom w:val="none" w:sz="0" w:space="0" w:color="auto"/>
        <w:right w:val="none" w:sz="0" w:space="0" w:color="auto"/>
      </w:divBdr>
    </w:div>
    <w:div w:id="1353844660">
      <w:bodyDiv w:val="1"/>
      <w:marLeft w:val="0"/>
      <w:marRight w:val="0"/>
      <w:marTop w:val="0"/>
      <w:marBottom w:val="0"/>
      <w:divBdr>
        <w:top w:val="none" w:sz="0" w:space="0" w:color="auto"/>
        <w:left w:val="none" w:sz="0" w:space="0" w:color="auto"/>
        <w:bottom w:val="none" w:sz="0" w:space="0" w:color="auto"/>
        <w:right w:val="none" w:sz="0" w:space="0" w:color="auto"/>
      </w:divBdr>
    </w:div>
    <w:div w:id="1362123008">
      <w:bodyDiv w:val="1"/>
      <w:marLeft w:val="0"/>
      <w:marRight w:val="0"/>
      <w:marTop w:val="0"/>
      <w:marBottom w:val="0"/>
      <w:divBdr>
        <w:top w:val="none" w:sz="0" w:space="0" w:color="auto"/>
        <w:left w:val="none" w:sz="0" w:space="0" w:color="auto"/>
        <w:bottom w:val="none" w:sz="0" w:space="0" w:color="auto"/>
        <w:right w:val="none" w:sz="0" w:space="0" w:color="auto"/>
      </w:divBdr>
    </w:div>
    <w:div w:id="1363168371">
      <w:bodyDiv w:val="1"/>
      <w:marLeft w:val="0"/>
      <w:marRight w:val="0"/>
      <w:marTop w:val="0"/>
      <w:marBottom w:val="0"/>
      <w:divBdr>
        <w:top w:val="none" w:sz="0" w:space="0" w:color="auto"/>
        <w:left w:val="none" w:sz="0" w:space="0" w:color="auto"/>
        <w:bottom w:val="none" w:sz="0" w:space="0" w:color="auto"/>
        <w:right w:val="none" w:sz="0" w:space="0" w:color="auto"/>
      </w:divBdr>
    </w:div>
    <w:div w:id="1368023953">
      <w:bodyDiv w:val="1"/>
      <w:marLeft w:val="0"/>
      <w:marRight w:val="0"/>
      <w:marTop w:val="0"/>
      <w:marBottom w:val="0"/>
      <w:divBdr>
        <w:top w:val="none" w:sz="0" w:space="0" w:color="auto"/>
        <w:left w:val="none" w:sz="0" w:space="0" w:color="auto"/>
        <w:bottom w:val="none" w:sz="0" w:space="0" w:color="auto"/>
        <w:right w:val="none" w:sz="0" w:space="0" w:color="auto"/>
      </w:divBdr>
    </w:div>
    <w:div w:id="1368138949">
      <w:bodyDiv w:val="1"/>
      <w:marLeft w:val="0"/>
      <w:marRight w:val="0"/>
      <w:marTop w:val="0"/>
      <w:marBottom w:val="0"/>
      <w:divBdr>
        <w:top w:val="none" w:sz="0" w:space="0" w:color="auto"/>
        <w:left w:val="none" w:sz="0" w:space="0" w:color="auto"/>
        <w:bottom w:val="none" w:sz="0" w:space="0" w:color="auto"/>
        <w:right w:val="none" w:sz="0" w:space="0" w:color="auto"/>
      </w:divBdr>
    </w:div>
    <w:div w:id="1372534932">
      <w:bodyDiv w:val="1"/>
      <w:marLeft w:val="0"/>
      <w:marRight w:val="0"/>
      <w:marTop w:val="0"/>
      <w:marBottom w:val="0"/>
      <w:divBdr>
        <w:top w:val="none" w:sz="0" w:space="0" w:color="auto"/>
        <w:left w:val="none" w:sz="0" w:space="0" w:color="auto"/>
        <w:bottom w:val="none" w:sz="0" w:space="0" w:color="auto"/>
        <w:right w:val="none" w:sz="0" w:space="0" w:color="auto"/>
      </w:divBdr>
    </w:div>
    <w:div w:id="1376127270">
      <w:bodyDiv w:val="1"/>
      <w:marLeft w:val="0"/>
      <w:marRight w:val="0"/>
      <w:marTop w:val="0"/>
      <w:marBottom w:val="0"/>
      <w:divBdr>
        <w:top w:val="none" w:sz="0" w:space="0" w:color="auto"/>
        <w:left w:val="none" w:sz="0" w:space="0" w:color="auto"/>
        <w:bottom w:val="none" w:sz="0" w:space="0" w:color="auto"/>
        <w:right w:val="none" w:sz="0" w:space="0" w:color="auto"/>
      </w:divBdr>
    </w:div>
    <w:div w:id="1378433469">
      <w:bodyDiv w:val="1"/>
      <w:marLeft w:val="0"/>
      <w:marRight w:val="0"/>
      <w:marTop w:val="0"/>
      <w:marBottom w:val="0"/>
      <w:divBdr>
        <w:top w:val="none" w:sz="0" w:space="0" w:color="auto"/>
        <w:left w:val="none" w:sz="0" w:space="0" w:color="auto"/>
        <w:bottom w:val="none" w:sz="0" w:space="0" w:color="auto"/>
        <w:right w:val="none" w:sz="0" w:space="0" w:color="auto"/>
      </w:divBdr>
    </w:div>
    <w:div w:id="1396007268">
      <w:bodyDiv w:val="1"/>
      <w:marLeft w:val="0"/>
      <w:marRight w:val="0"/>
      <w:marTop w:val="0"/>
      <w:marBottom w:val="0"/>
      <w:divBdr>
        <w:top w:val="none" w:sz="0" w:space="0" w:color="auto"/>
        <w:left w:val="none" w:sz="0" w:space="0" w:color="auto"/>
        <w:bottom w:val="none" w:sz="0" w:space="0" w:color="auto"/>
        <w:right w:val="none" w:sz="0" w:space="0" w:color="auto"/>
      </w:divBdr>
    </w:div>
    <w:div w:id="1409840987">
      <w:bodyDiv w:val="1"/>
      <w:marLeft w:val="0"/>
      <w:marRight w:val="0"/>
      <w:marTop w:val="0"/>
      <w:marBottom w:val="0"/>
      <w:divBdr>
        <w:top w:val="none" w:sz="0" w:space="0" w:color="auto"/>
        <w:left w:val="none" w:sz="0" w:space="0" w:color="auto"/>
        <w:bottom w:val="none" w:sz="0" w:space="0" w:color="auto"/>
        <w:right w:val="none" w:sz="0" w:space="0" w:color="auto"/>
      </w:divBdr>
    </w:div>
    <w:div w:id="1414662043">
      <w:bodyDiv w:val="1"/>
      <w:marLeft w:val="0"/>
      <w:marRight w:val="0"/>
      <w:marTop w:val="0"/>
      <w:marBottom w:val="0"/>
      <w:divBdr>
        <w:top w:val="none" w:sz="0" w:space="0" w:color="auto"/>
        <w:left w:val="none" w:sz="0" w:space="0" w:color="auto"/>
        <w:bottom w:val="none" w:sz="0" w:space="0" w:color="auto"/>
        <w:right w:val="none" w:sz="0" w:space="0" w:color="auto"/>
      </w:divBdr>
    </w:div>
    <w:div w:id="1427340019">
      <w:bodyDiv w:val="1"/>
      <w:marLeft w:val="0"/>
      <w:marRight w:val="0"/>
      <w:marTop w:val="0"/>
      <w:marBottom w:val="0"/>
      <w:divBdr>
        <w:top w:val="none" w:sz="0" w:space="0" w:color="auto"/>
        <w:left w:val="none" w:sz="0" w:space="0" w:color="auto"/>
        <w:bottom w:val="none" w:sz="0" w:space="0" w:color="auto"/>
        <w:right w:val="none" w:sz="0" w:space="0" w:color="auto"/>
      </w:divBdr>
    </w:div>
    <w:div w:id="1429497942">
      <w:bodyDiv w:val="1"/>
      <w:marLeft w:val="0"/>
      <w:marRight w:val="0"/>
      <w:marTop w:val="0"/>
      <w:marBottom w:val="0"/>
      <w:divBdr>
        <w:top w:val="none" w:sz="0" w:space="0" w:color="auto"/>
        <w:left w:val="none" w:sz="0" w:space="0" w:color="auto"/>
        <w:bottom w:val="none" w:sz="0" w:space="0" w:color="auto"/>
        <w:right w:val="none" w:sz="0" w:space="0" w:color="auto"/>
      </w:divBdr>
    </w:div>
    <w:div w:id="1431316729">
      <w:bodyDiv w:val="1"/>
      <w:marLeft w:val="0"/>
      <w:marRight w:val="0"/>
      <w:marTop w:val="0"/>
      <w:marBottom w:val="0"/>
      <w:divBdr>
        <w:top w:val="none" w:sz="0" w:space="0" w:color="auto"/>
        <w:left w:val="none" w:sz="0" w:space="0" w:color="auto"/>
        <w:bottom w:val="none" w:sz="0" w:space="0" w:color="auto"/>
        <w:right w:val="none" w:sz="0" w:space="0" w:color="auto"/>
      </w:divBdr>
    </w:div>
    <w:div w:id="1439108426">
      <w:bodyDiv w:val="1"/>
      <w:marLeft w:val="0"/>
      <w:marRight w:val="0"/>
      <w:marTop w:val="0"/>
      <w:marBottom w:val="0"/>
      <w:divBdr>
        <w:top w:val="none" w:sz="0" w:space="0" w:color="auto"/>
        <w:left w:val="none" w:sz="0" w:space="0" w:color="auto"/>
        <w:bottom w:val="none" w:sz="0" w:space="0" w:color="auto"/>
        <w:right w:val="none" w:sz="0" w:space="0" w:color="auto"/>
      </w:divBdr>
    </w:div>
    <w:div w:id="1448507389">
      <w:bodyDiv w:val="1"/>
      <w:marLeft w:val="0"/>
      <w:marRight w:val="0"/>
      <w:marTop w:val="0"/>
      <w:marBottom w:val="0"/>
      <w:divBdr>
        <w:top w:val="none" w:sz="0" w:space="0" w:color="auto"/>
        <w:left w:val="none" w:sz="0" w:space="0" w:color="auto"/>
        <w:bottom w:val="none" w:sz="0" w:space="0" w:color="auto"/>
        <w:right w:val="none" w:sz="0" w:space="0" w:color="auto"/>
      </w:divBdr>
    </w:div>
    <w:div w:id="1448623206">
      <w:bodyDiv w:val="1"/>
      <w:marLeft w:val="0"/>
      <w:marRight w:val="0"/>
      <w:marTop w:val="0"/>
      <w:marBottom w:val="0"/>
      <w:divBdr>
        <w:top w:val="none" w:sz="0" w:space="0" w:color="auto"/>
        <w:left w:val="none" w:sz="0" w:space="0" w:color="auto"/>
        <w:bottom w:val="none" w:sz="0" w:space="0" w:color="auto"/>
        <w:right w:val="none" w:sz="0" w:space="0" w:color="auto"/>
      </w:divBdr>
    </w:div>
    <w:div w:id="1451171276">
      <w:bodyDiv w:val="1"/>
      <w:marLeft w:val="0"/>
      <w:marRight w:val="0"/>
      <w:marTop w:val="0"/>
      <w:marBottom w:val="0"/>
      <w:divBdr>
        <w:top w:val="none" w:sz="0" w:space="0" w:color="auto"/>
        <w:left w:val="none" w:sz="0" w:space="0" w:color="auto"/>
        <w:bottom w:val="none" w:sz="0" w:space="0" w:color="auto"/>
        <w:right w:val="none" w:sz="0" w:space="0" w:color="auto"/>
      </w:divBdr>
    </w:div>
    <w:div w:id="1454905713">
      <w:bodyDiv w:val="1"/>
      <w:marLeft w:val="0"/>
      <w:marRight w:val="0"/>
      <w:marTop w:val="0"/>
      <w:marBottom w:val="0"/>
      <w:divBdr>
        <w:top w:val="none" w:sz="0" w:space="0" w:color="auto"/>
        <w:left w:val="none" w:sz="0" w:space="0" w:color="auto"/>
        <w:bottom w:val="none" w:sz="0" w:space="0" w:color="auto"/>
        <w:right w:val="none" w:sz="0" w:space="0" w:color="auto"/>
      </w:divBdr>
    </w:div>
    <w:div w:id="1457022216">
      <w:bodyDiv w:val="1"/>
      <w:marLeft w:val="0"/>
      <w:marRight w:val="0"/>
      <w:marTop w:val="0"/>
      <w:marBottom w:val="0"/>
      <w:divBdr>
        <w:top w:val="none" w:sz="0" w:space="0" w:color="auto"/>
        <w:left w:val="none" w:sz="0" w:space="0" w:color="auto"/>
        <w:bottom w:val="none" w:sz="0" w:space="0" w:color="auto"/>
        <w:right w:val="none" w:sz="0" w:space="0" w:color="auto"/>
      </w:divBdr>
    </w:div>
    <w:div w:id="1459034692">
      <w:bodyDiv w:val="1"/>
      <w:marLeft w:val="0"/>
      <w:marRight w:val="0"/>
      <w:marTop w:val="0"/>
      <w:marBottom w:val="0"/>
      <w:divBdr>
        <w:top w:val="none" w:sz="0" w:space="0" w:color="auto"/>
        <w:left w:val="none" w:sz="0" w:space="0" w:color="auto"/>
        <w:bottom w:val="none" w:sz="0" w:space="0" w:color="auto"/>
        <w:right w:val="none" w:sz="0" w:space="0" w:color="auto"/>
      </w:divBdr>
    </w:div>
    <w:div w:id="1466044551">
      <w:bodyDiv w:val="1"/>
      <w:marLeft w:val="0"/>
      <w:marRight w:val="0"/>
      <w:marTop w:val="0"/>
      <w:marBottom w:val="0"/>
      <w:divBdr>
        <w:top w:val="none" w:sz="0" w:space="0" w:color="auto"/>
        <w:left w:val="none" w:sz="0" w:space="0" w:color="auto"/>
        <w:bottom w:val="none" w:sz="0" w:space="0" w:color="auto"/>
        <w:right w:val="none" w:sz="0" w:space="0" w:color="auto"/>
      </w:divBdr>
    </w:div>
    <w:div w:id="1466777694">
      <w:bodyDiv w:val="1"/>
      <w:marLeft w:val="0"/>
      <w:marRight w:val="0"/>
      <w:marTop w:val="0"/>
      <w:marBottom w:val="0"/>
      <w:divBdr>
        <w:top w:val="none" w:sz="0" w:space="0" w:color="auto"/>
        <w:left w:val="none" w:sz="0" w:space="0" w:color="auto"/>
        <w:bottom w:val="none" w:sz="0" w:space="0" w:color="auto"/>
        <w:right w:val="none" w:sz="0" w:space="0" w:color="auto"/>
      </w:divBdr>
    </w:div>
    <w:div w:id="1467502998">
      <w:bodyDiv w:val="1"/>
      <w:marLeft w:val="0"/>
      <w:marRight w:val="0"/>
      <w:marTop w:val="0"/>
      <w:marBottom w:val="0"/>
      <w:divBdr>
        <w:top w:val="none" w:sz="0" w:space="0" w:color="auto"/>
        <w:left w:val="none" w:sz="0" w:space="0" w:color="auto"/>
        <w:bottom w:val="none" w:sz="0" w:space="0" w:color="auto"/>
        <w:right w:val="none" w:sz="0" w:space="0" w:color="auto"/>
      </w:divBdr>
    </w:div>
    <w:div w:id="1473643589">
      <w:bodyDiv w:val="1"/>
      <w:marLeft w:val="0"/>
      <w:marRight w:val="0"/>
      <w:marTop w:val="0"/>
      <w:marBottom w:val="0"/>
      <w:divBdr>
        <w:top w:val="none" w:sz="0" w:space="0" w:color="auto"/>
        <w:left w:val="none" w:sz="0" w:space="0" w:color="auto"/>
        <w:bottom w:val="none" w:sz="0" w:space="0" w:color="auto"/>
        <w:right w:val="none" w:sz="0" w:space="0" w:color="auto"/>
      </w:divBdr>
    </w:div>
    <w:div w:id="1474176312">
      <w:bodyDiv w:val="1"/>
      <w:marLeft w:val="0"/>
      <w:marRight w:val="0"/>
      <w:marTop w:val="0"/>
      <w:marBottom w:val="0"/>
      <w:divBdr>
        <w:top w:val="none" w:sz="0" w:space="0" w:color="auto"/>
        <w:left w:val="none" w:sz="0" w:space="0" w:color="auto"/>
        <w:bottom w:val="none" w:sz="0" w:space="0" w:color="auto"/>
        <w:right w:val="none" w:sz="0" w:space="0" w:color="auto"/>
      </w:divBdr>
    </w:div>
    <w:div w:id="1475752334">
      <w:bodyDiv w:val="1"/>
      <w:marLeft w:val="0"/>
      <w:marRight w:val="0"/>
      <w:marTop w:val="0"/>
      <w:marBottom w:val="0"/>
      <w:divBdr>
        <w:top w:val="none" w:sz="0" w:space="0" w:color="auto"/>
        <w:left w:val="none" w:sz="0" w:space="0" w:color="auto"/>
        <w:bottom w:val="none" w:sz="0" w:space="0" w:color="auto"/>
        <w:right w:val="none" w:sz="0" w:space="0" w:color="auto"/>
      </w:divBdr>
    </w:div>
    <w:div w:id="1478843180">
      <w:bodyDiv w:val="1"/>
      <w:marLeft w:val="0"/>
      <w:marRight w:val="0"/>
      <w:marTop w:val="0"/>
      <w:marBottom w:val="0"/>
      <w:divBdr>
        <w:top w:val="none" w:sz="0" w:space="0" w:color="auto"/>
        <w:left w:val="none" w:sz="0" w:space="0" w:color="auto"/>
        <w:bottom w:val="none" w:sz="0" w:space="0" w:color="auto"/>
        <w:right w:val="none" w:sz="0" w:space="0" w:color="auto"/>
      </w:divBdr>
    </w:div>
    <w:div w:id="1481539497">
      <w:bodyDiv w:val="1"/>
      <w:marLeft w:val="0"/>
      <w:marRight w:val="0"/>
      <w:marTop w:val="0"/>
      <w:marBottom w:val="0"/>
      <w:divBdr>
        <w:top w:val="none" w:sz="0" w:space="0" w:color="auto"/>
        <w:left w:val="none" w:sz="0" w:space="0" w:color="auto"/>
        <w:bottom w:val="none" w:sz="0" w:space="0" w:color="auto"/>
        <w:right w:val="none" w:sz="0" w:space="0" w:color="auto"/>
      </w:divBdr>
    </w:div>
    <w:div w:id="1482386795">
      <w:bodyDiv w:val="1"/>
      <w:marLeft w:val="0"/>
      <w:marRight w:val="0"/>
      <w:marTop w:val="0"/>
      <w:marBottom w:val="0"/>
      <w:divBdr>
        <w:top w:val="none" w:sz="0" w:space="0" w:color="auto"/>
        <w:left w:val="none" w:sz="0" w:space="0" w:color="auto"/>
        <w:bottom w:val="none" w:sz="0" w:space="0" w:color="auto"/>
        <w:right w:val="none" w:sz="0" w:space="0" w:color="auto"/>
      </w:divBdr>
    </w:div>
    <w:div w:id="1483234568">
      <w:bodyDiv w:val="1"/>
      <w:marLeft w:val="0"/>
      <w:marRight w:val="0"/>
      <w:marTop w:val="0"/>
      <w:marBottom w:val="0"/>
      <w:divBdr>
        <w:top w:val="none" w:sz="0" w:space="0" w:color="auto"/>
        <w:left w:val="none" w:sz="0" w:space="0" w:color="auto"/>
        <w:bottom w:val="none" w:sz="0" w:space="0" w:color="auto"/>
        <w:right w:val="none" w:sz="0" w:space="0" w:color="auto"/>
      </w:divBdr>
    </w:div>
    <w:div w:id="1487281223">
      <w:bodyDiv w:val="1"/>
      <w:marLeft w:val="0"/>
      <w:marRight w:val="0"/>
      <w:marTop w:val="0"/>
      <w:marBottom w:val="0"/>
      <w:divBdr>
        <w:top w:val="none" w:sz="0" w:space="0" w:color="auto"/>
        <w:left w:val="none" w:sz="0" w:space="0" w:color="auto"/>
        <w:bottom w:val="none" w:sz="0" w:space="0" w:color="auto"/>
        <w:right w:val="none" w:sz="0" w:space="0" w:color="auto"/>
      </w:divBdr>
    </w:div>
    <w:div w:id="1493638976">
      <w:bodyDiv w:val="1"/>
      <w:marLeft w:val="0"/>
      <w:marRight w:val="0"/>
      <w:marTop w:val="0"/>
      <w:marBottom w:val="0"/>
      <w:divBdr>
        <w:top w:val="none" w:sz="0" w:space="0" w:color="auto"/>
        <w:left w:val="none" w:sz="0" w:space="0" w:color="auto"/>
        <w:bottom w:val="none" w:sz="0" w:space="0" w:color="auto"/>
        <w:right w:val="none" w:sz="0" w:space="0" w:color="auto"/>
      </w:divBdr>
    </w:div>
    <w:div w:id="1494099821">
      <w:bodyDiv w:val="1"/>
      <w:marLeft w:val="0"/>
      <w:marRight w:val="0"/>
      <w:marTop w:val="0"/>
      <w:marBottom w:val="0"/>
      <w:divBdr>
        <w:top w:val="none" w:sz="0" w:space="0" w:color="auto"/>
        <w:left w:val="none" w:sz="0" w:space="0" w:color="auto"/>
        <w:bottom w:val="none" w:sz="0" w:space="0" w:color="auto"/>
        <w:right w:val="none" w:sz="0" w:space="0" w:color="auto"/>
      </w:divBdr>
    </w:div>
    <w:div w:id="1502312824">
      <w:bodyDiv w:val="1"/>
      <w:marLeft w:val="0"/>
      <w:marRight w:val="0"/>
      <w:marTop w:val="0"/>
      <w:marBottom w:val="0"/>
      <w:divBdr>
        <w:top w:val="none" w:sz="0" w:space="0" w:color="auto"/>
        <w:left w:val="none" w:sz="0" w:space="0" w:color="auto"/>
        <w:bottom w:val="none" w:sz="0" w:space="0" w:color="auto"/>
        <w:right w:val="none" w:sz="0" w:space="0" w:color="auto"/>
      </w:divBdr>
    </w:div>
    <w:div w:id="1506751036">
      <w:bodyDiv w:val="1"/>
      <w:marLeft w:val="0"/>
      <w:marRight w:val="0"/>
      <w:marTop w:val="0"/>
      <w:marBottom w:val="0"/>
      <w:divBdr>
        <w:top w:val="none" w:sz="0" w:space="0" w:color="auto"/>
        <w:left w:val="none" w:sz="0" w:space="0" w:color="auto"/>
        <w:bottom w:val="none" w:sz="0" w:space="0" w:color="auto"/>
        <w:right w:val="none" w:sz="0" w:space="0" w:color="auto"/>
      </w:divBdr>
    </w:div>
    <w:div w:id="1507983803">
      <w:bodyDiv w:val="1"/>
      <w:marLeft w:val="0"/>
      <w:marRight w:val="0"/>
      <w:marTop w:val="0"/>
      <w:marBottom w:val="0"/>
      <w:divBdr>
        <w:top w:val="none" w:sz="0" w:space="0" w:color="auto"/>
        <w:left w:val="none" w:sz="0" w:space="0" w:color="auto"/>
        <w:bottom w:val="none" w:sz="0" w:space="0" w:color="auto"/>
        <w:right w:val="none" w:sz="0" w:space="0" w:color="auto"/>
      </w:divBdr>
    </w:div>
    <w:div w:id="1513957174">
      <w:bodyDiv w:val="1"/>
      <w:marLeft w:val="0"/>
      <w:marRight w:val="0"/>
      <w:marTop w:val="0"/>
      <w:marBottom w:val="0"/>
      <w:divBdr>
        <w:top w:val="none" w:sz="0" w:space="0" w:color="auto"/>
        <w:left w:val="none" w:sz="0" w:space="0" w:color="auto"/>
        <w:bottom w:val="none" w:sz="0" w:space="0" w:color="auto"/>
        <w:right w:val="none" w:sz="0" w:space="0" w:color="auto"/>
      </w:divBdr>
    </w:div>
    <w:div w:id="1518620459">
      <w:bodyDiv w:val="1"/>
      <w:marLeft w:val="0"/>
      <w:marRight w:val="0"/>
      <w:marTop w:val="0"/>
      <w:marBottom w:val="0"/>
      <w:divBdr>
        <w:top w:val="none" w:sz="0" w:space="0" w:color="auto"/>
        <w:left w:val="none" w:sz="0" w:space="0" w:color="auto"/>
        <w:bottom w:val="none" w:sz="0" w:space="0" w:color="auto"/>
        <w:right w:val="none" w:sz="0" w:space="0" w:color="auto"/>
      </w:divBdr>
    </w:div>
    <w:div w:id="1526596353">
      <w:bodyDiv w:val="1"/>
      <w:marLeft w:val="0"/>
      <w:marRight w:val="0"/>
      <w:marTop w:val="0"/>
      <w:marBottom w:val="0"/>
      <w:divBdr>
        <w:top w:val="none" w:sz="0" w:space="0" w:color="auto"/>
        <w:left w:val="none" w:sz="0" w:space="0" w:color="auto"/>
        <w:bottom w:val="none" w:sz="0" w:space="0" w:color="auto"/>
        <w:right w:val="none" w:sz="0" w:space="0" w:color="auto"/>
      </w:divBdr>
    </w:div>
    <w:div w:id="1529365523">
      <w:bodyDiv w:val="1"/>
      <w:marLeft w:val="0"/>
      <w:marRight w:val="0"/>
      <w:marTop w:val="0"/>
      <w:marBottom w:val="0"/>
      <w:divBdr>
        <w:top w:val="none" w:sz="0" w:space="0" w:color="auto"/>
        <w:left w:val="none" w:sz="0" w:space="0" w:color="auto"/>
        <w:bottom w:val="none" w:sz="0" w:space="0" w:color="auto"/>
        <w:right w:val="none" w:sz="0" w:space="0" w:color="auto"/>
      </w:divBdr>
    </w:div>
    <w:div w:id="1536231307">
      <w:bodyDiv w:val="1"/>
      <w:marLeft w:val="0"/>
      <w:marRight w:val="0"/>
      <w:marTop w:val="0"/>
      <w:marBottom w:val="0"/>
      <w:divBdr>
        <w:top w:val="none" w:sz="0" w:space="0" w:color="auto"/>
        <w:left w:val="none" w:sz="0" w:space="0" w:color="auto"/>
        <w:bottom w:val="none" w:sz="0" w:space="0" w:color="auto"/>
        <w:right w:val="none" w:sz="0" w:space="0" w:color="auto"/>
      </w:divBdr>
    </w:div>
    <w:div w:id="1543514327">
      <w:bodyDiv w:val="1"/>
      <w:marLeft w:val="0"/>
      <w:marRight w:val="0"/>
      <w:marTop w:val="0"/>
      <w:marBottom w:val="0"/>
      <w:divBdr>
        <w:top w:val="none" w:sz="0" w:space="0" w:color="auto"/>
        <w:left w:val="none" w:sz="0" w:space="0" w:color="auto"/>
        <w:bottom w:val="none" w:sz="0" w:space="0" w:color="auto"/>
        <w:right w:val="none" w:sz="0" w:space="0" w:color="auto"/>
      </w:divBdr>
    </w:div>
    <w:div w:id="1545481620">
      <w:bodyDiv w:val="1"/>
      <w:marLeft w:val="0"/>
      <w:marRight w:val="0"/>
      <w:marTop w:val="0"/>
      <w:marBottom w:val="0"/>
      <w:divBdr>
        <w:top w:val="none" w:sz="0" w:space="0" w:color="auto"/>
        <w:left w:val="none" w:sz="0" w:space="0" w:color="auto"/>
        <w:bottom w:val="none" w:sz="0" w:space="0" w:color="auto"/>
        <w:right w:val="none" w:sz="0" w:space="0" w:color="auto"/>
      </w:divBdr>
    </w:div>
    <w:div w:id="1547452696">
      <w:bodyDiv w:val="1"/>
      <w:marLeft w:val="0"/>
      <w:marRight w:val="0"/>
      <w:marTop w:val="0"/>
      <w:marBottom w:val="0"/>
      <w:divBdr>
        <w:top w:val="none" w:sz="0" w:space="0" w:color="auto"/>
        <w:left w:val="none" w:sz="0" w:space="0" w:color="auto"/>
        <w:bottom w:val="none" w:sz="0" w:space="0" w:color="auto"/>
        <w:right w:val="none" w:sz="0" w:space="0" w:color="auto"/>
      </w:divBdr>
    </w:div>
    <w:div w:id="1549999490">
      <w:bodyDiv w:val="1"/>
      <w:marLeft w:val="0"/>
      <w:marRight w:val="0"/>
      <w:marTop w:val="0"/>
      <w:marBottom w:val="0"/>
      <w:divBdr>
        <w:top w:val="none" w:sz="0" w:space="0" w:color="auto"/>
        <w:left w:val="none" w:sz="0" w:space="0" w:color="auto"/>
        <w:bottom w:val="none" w:sz="0" w:space="0" w:color="auto"/>
        <w:right w:val="none" w:sz="0" w:space="0" w:color="auto"/>
      </w:divBdr>
    </w:div>
    <w:div w:id="1553535226">
      <w:bodyDiv w:val="1"/>
      <w:marLeft w:val="0"/>
      <w:marRight w:val="0"/>
      <w:marTop w:val="0"/>
      <w:marBottom w:val="0"/>
      <w:divBdr>
        <w:top w:val="none" w:sz="0" w:space="0" w:color="auto"/>
        <w:left w:val="none" w:sz="0" w:space="0" w:color="auto"/>
        <w:bottom w:val="none" w:sz="0" w:space="0" w:color="auto"/>
        <w:right w:val="none" w:sz="0" w:space="0" w:color="auto"/>
      </w:divBdr>
    </w:div>
    <w:div w:id="1555235193">
      <w:bodyDiv w:val="1"/>
      <w:marLeft w:val="0"/>
      <w:marRight w:val="0"/>
      <w:marTop w:val="0"/>
      <w:marBottom w:val="0"/>
      <w:divBdr>
        <w:top w:val="none" w:sz="0" w:space="0" w:color="auto"/>
        <w:left w:val="none" w:sz="0" w:space="0" w:color="auto"/>
        <w:bottom w:val="none" w:sz="0" w:space="0" w:color="auto"/>
        <w:right w:val="none" w:sz="0" w:space="0" w:color="auto"/>
      </w:divBdr>
    </w:div>
    <w:div w:id="1555694712">
      <w:bodyDiv w:val="1"/>
      <w:marLeft w:val="0"/>
      <w:marRight w:val="0"/>
      <w:marTop w:val="0"/>
      <w:marBottom w:val="0"/>
      <w:divBdr>
        <w:top w:val="none" w:sz="0" w:space="0" w:color="auto"/>
        <w:left w:val="none" w:sz="0" w:space="0" w:color="auto"/>
        <w:bottom w:val="none" w:sz="0" w:space="0" w:color="auto"/>
        <w:right w:val="none" w:sz="0" w:space="0" w:color="auto"/>
      </w:divBdr>
    </w:div>
    <w:div w:id="1559702908">
      <w:bodyDiv w:val="1"/>
      <w:marLeft w:val="0"/>
      <w:marRight w:val="0"/>
      <w:marTop w:val="0"/>
      <w:marBottom w:val="0"/>
      <w:divBdr>
        <w:top w:val="none" w:sz="0" w:space="0" w:color="auto"/>
        <w:left w:val="none" w:sz="0" w:space="0" w:color="auto"/>
        <w:bottom w:val="none" w:sz="0" w:space="0" w:color="auto"/>
        <w:right w:val="none" w:sz="0" w:space="0" w:color="auto"/>
      </w:divBdr>
    </w:div>
    <w:div w:id="1561137121">
      <w:bodyDiv w:val="1"/>
      <w:marLeft w:val="0"/>
      <w:marRight w:val="0"/>
      <w:marTop w:val="0"/>
      <w:marBottom w:val="0"/>
      <w:divBdr>
        <w:top w:val="none" w:sz="0" w:space="0" w:color="auto"/>
        <w:left w:val="none" w:sz="0" w:space="0" w:color="auto"/>
        <w:bottom w:val="none" w:sz="0" w:space="0" w:color="auto"/>
        <w:right w:val="none" w:sz="0" w:space="0" w:color="auto"/>
      </w:divBdr>
    </w:div>
    <w:div w:id="1562597510">
      <w:bodyDiv w:val="1"/>
      <w:marLeft w:val="0"/>
      <w:marRight w:val="0"/>
      <w:marTop w:val="0"/>
      <w:marBottom w:val="0"/>
      <w:divBdr>
        <w:top w:val="none" w:sz="0" w:space="0" w:color="auto"/>
        <w:left w:val="none" w:sz="0" w:space="0" w:color="auto"/>
        <w:bottom w:val="none" w:sz="0" w:space="0" w:color="auto"/>
        <w:right w:val="none" w:sz="0" w:space="0" w:color="auto"/>
      </w:divBdr>
    </w:div>
    <w:div w:id="1567108040">
      <w:bodyDiv w:val="1"/>
      <w:marLeft w:val="0"/>
      <w:marRight w:val="0"/>
      <w:marTop w:val="0"/>
      <w:marBottom w:val="0"/>
      <w:divBdr>
        <w:top w:val="none" w:sz="0" w:space="0" w:color="auto"/>
        <w:left w:val="none" w:sz="0" w:space="0" w:color="auto"/>
        <w:bottom w:val="none" w:sz="0" w:space="0" w:color="auto"/>
        <w:right w:val="none" w:sz="0" w:space="0" w:color="auto"/>
      </w:divBdr>
    </w:div>
    <w:div w:id="1568414095">
      <w:bodyDiv w:val="1"/>
      <w:marLeft w:val="0"/>
      <w:marRight w:val="0"/>
      <w:marTop w:val="0"/>
      <w:marBottom w:val="0"/>
      <w:divBdr>
        <w:top w:val="none" w:sz="0" w:space="0" w:color="auto"/>
        <w:left w:val="none" w:sz="0" w:space="0" w:color="auto"/>
        <w:bottom w:val="none" w:sz="0" w:space="0" w:color="auto"/>
        <w:right w:val="none" w:sz="0" w:space="0" w:color="auto"/>
      </w:divBdr>
    </w:div>
    <w:div w:id="1571695352">
      <w:bodyDiv w:val="1"/>
      <w:marLeft w:val="0"/>
      <w:marRight w:val="0"/>
      <w:marTop w:val="0"/>
      <w:marBottom w:val="0"/>
      <w:divBdr>
        <w:top w:val="none" w:sz="0" w:space="0" w:color="auto"/>
        <w:left w:val="none" w:sz="0" w:space="0" w:color="auto"/>
        <w:bottom w:val="none" w:sz="0" w:space="0" w:color="auto"/>
        <w:right w:val="none" w:sz="0" w:space="0" w:color="auto"/>
      </w:divBdr>
    </w:div>
    <w:div w:id="1571886792">
      <w:bodyDiv w:val="1"/>
      <w:marLeft w:val="0"/>
      <w:marRight w:val="0"/>
      <w:marTop w:val="0"/>
      <w:marBottom w:val="0"/>
      <w:divBdr>
        <w:top w:val="none" w:sz="0" w:space="0" w:color="auto"/>
        <w:left w:val="none" w:sz="0" w:space="0" w:color="auto"/>
        <w:bottom w:val="none" w:sz="0" w:space="0" w:color="auto"/>
        <w:right w:val="none" w:sz="0" w:space="0" w:color="auto"/>
      </w:divBdr>
    </w:div>
    <w:div w:id="1577663527">
      <w:bodyDiv w:val="1"/>
      <w:marLeft w:val="0"/>
      <w:marRight w:val="0"/>
      <w:marTop w:val="0"/>
      <w:marBottom w:val="0"/>
      <w:divBdr>
        <w:top w:val="none" w:sz="0" w:space="0" w:color="auto"/>
        <w:left w:val="none" w:sz="0" w:space="0" w:color="auto"/>
        <w:bottom w:val="none" w:sz="0" w:space="0" w:color="auto"/>
        <w:right w:val="none" w:sz="0" w:space="0" w:color="auto"/>
      </w:divBdr>
    </w:div>
    <w:div w:id="1578175616">
      <w:bodyDiv w:val="1"/>
      <w:marLeft w:val="0"/>
      <w:marRight w:val="0"/>
      <w:marTop w:val="0"/>
      <w:marBottom w:val="0"/>
      <w:divBdr>
        <w:top w:val="none" w:sz="0" w:space="0" w:color="auto"/>
        <w:left w:val="none" w:sz="0" w:space="0" w:color="auto"/>
        <w:bottom w:val="none" w:sz="0" w:space="0" w:color="auto"/>
        <w:right w:val="none" w:sz="0" w:space="0" w:color="auto"/>
      </w:divBdr>
    </w:div>
    <w:div w:id="1579512682">
      <w:bodyDiv w:val="1"/>
      <w:marLeft w:val="0"/>
      <w:marRight w:val="0"/>
      <w:marTop w:val="0"/>
      <w:marBottom w:val="0"/>
      <w:divBdr>
        <w:top w:val="none" w:sz="0" w:space="0" w:color="auto"/>
        <w:left w:val="none" w:sz="0" w:space="0" w:color="auto"/>
        <w:bottom w:val="none" w:sz="0" w:space="0" w:color="auto"/>
        <w:right w:val="none" w:sz="0" w:space="0" w:color="auto"/>
      </w:divBdr>
    </w:div>
    <w:div w:id="1580749530">
      <w:bodyDiv w:val="1"/>
      <w:marLeft w:val="0"/>
      <w:marRight w:val="0"/>
      <w:marTop w:val="0"/>
      <w:marBottom w:val="0"/>
      <w:divBdr>
        <w:top w:val="none" w:sz="0" w:space="0" w:color="auto"/>
        <w:left w:val="none" w:sz="0" w:space="0" w:color="auto"/>
        <w:bottom w:val="none" w:sz="0" w:space="0" w:color="auto"/>
        <w:right w:val="none" w:sz="0" w:space="0" w:color="auto"/>
      </w:divBdr>
    </w:div>
    <w:div w:id="1584992351">
      <w:bodyDiv w:val="1"/>
      <w:marLeft w:val="0"/>
      <w:marRight w:val="0"/>
      <w:marTop w:val="0"/>
      <w:marBottom w:val="0"/>
      <w:divBdr>
        <w:top w:val="none" w:sz="0" w:space="0" w:color="auto"/>
        <w:left w:val="none" w:sz="0" w:space="0" w:color="auto"/>
        <w:bottom w:val="none" w:sz="0" w:space="0" w:color="auto"/>
        <w:right w:val="none" w:sz="0" w:space="0" w:color="auto"/>
      </w:divBdr>
    </w:div>
    <w:div w:id="1595364036">
      <w:bodyDiv w:val="1"/>
      <w:marLeft w:val="0"/>
      <w:marRight w:val="0"/>
      <w:marTop w:val="0"/>
      <w:marBottom w:val="0"/>
      <w:divBdr>
        <w:top w:val="none" w:sz="0" w:space="0" w:color="auto"/>
        <w:left w:val="none" w:sz="0" w:space="0" w:color="auto"/>
        <w:bottom w:val="none" w:sz="0" w:space="0" w:color="auto"/>
        <w:right w:val="none" w:sz="0" w:space="0" w:color="auto"/>
      </w:divBdr>
    </w:div>
    <w:div w:id="1601062964">
      <w:bodyDiv w:val="1"/>
      <w:marLeft w:val="0"/>
      <w:marRight w:val="0"/>
      <w:marTop w:val="0"/>
      <w:marBottom w:val="0"/>
      <w:divBdr>
        <w:top w:val="none" w:sz="0" w:space="0" w:color="auto"/>
        <w:left w:val="none" w:sz="0" w:space="0" w:color="auto"/>
        <w:bottom w:val="none" w:sz="0" w:space="0" w:color="auto"/>
        <w:right w:val="none" w:sz="0" w:space="0" w:color="auto"/>
      </w:divBdr>
    </w:div>
    <w:div w:id="1601110195">
      <w:bodyDiv w:val="1"/>
      <w:marLeft w:val="0"/>
      <w:marRight w:val="0"/>
      <w:marTop w:val="0"/>
      <w:marBottom w:val="0"/>
      <w:divBdr>
        <w:top w:val="none" w:sz="0" w:space="0" w:color="auto"/>
        <w:left w:val="none" w:sz="0" w:space="0" w:color="auto"/>
        <w:bottom w:val="none" w:sz="0" w:space="0" w:color="auto"/>
        <w:right w:val="none" w:sz="0" w:space="0" w:color="auto"/>
      </w:divBdr>
    </w:div>
    <w:div w:id="1611351431">
      <w:bodyDiv w:val="1"/>
      <w:marLeft w:val="0"/>
      <w:marRight w:val="0"/>
      <w:marTop w:val="0"/>
      <w:marBottom w:val="0"/>
      <w:divBdr>
        <w:top w:val="none" w:sz="0" w:space="0" w:color="auto"/>
        <w:left w:val="none" w:sz="0" w:space="0" w:color="auto"/>
        <w:bottom w:val="none" w:sz="0" w:space="0" w:color="auto"/>
        <w:right w:val="none" w:sz="0" w:space="0" w:color="auto"/>
      </w:divBdr>
    </w:div>
    <w:div w:id="1611627302">
      <w:bodyDiv w:val="1"/>
      <w:marLeft w:val="0"/>
      <w:marRight w:val="0"/>
      <w:marTop w:val="0"/>
      <w:marBottom w:val="0"/>
      <w:divBdr>
        <w:top w:val="none" w:sz="0" w:space="0" w:color="auto"/>
        <w:left w:val="none" w:sz="0" w:space="0" w:color="auto"/>
        <w:bottom w:val="none" w:sz="0" w:space="0" w:color="auto"/>
        <w:right w:val="none" w:sz="0" w:space="0" w:color="auto"/>
      </w:divBdr>
    </w:div>
    <w:div w:id="1611812143">
      <w:bodyDiv w:val="1"/>
      <w:marLeft w:val="0"/>
      <w:marRight w:val="0"/>
      <w:marTop w:val="0"/>
      <w:marBottom w:val="0"/>
      <w:divBdr>
        <w:top w:val="none" w:sz="0" w:space="0" w:color="auto"/>
        <w:left w:val="none" w:sz="0" w:space="0" w:color="auto"/>
        <w:bottom w:val="none" w:sz="0" w:space="0" w:color="auto"/>
        <w:right w:val="none" w:sz="0" w:space="0" w:color="auto"/>
      </w:divBdr>
    </w:div>
    <w:div w:id="1612085657">
      <w:bodyDiv w:val="1"/>
      <w:marLeft w:val="0"/>
      <w:marRight w:val="0"/>
      <w:marTop w:val="0"/>
      <w:marBottom w:val="0"/>
      <w:divBdr>
        <w:top w:val="none" w:sz="0" w:space="0" w:color="auto"/>
        <w:left w:val="none" w:sz="0" w:space="0" w:color="auto"/>
        <w:bottom w:val="none" w:sz="0" w:space="0" w:color="auto"/>
        <w:right w:val="none" w:sz="0" w:space="0" w:color="auto"/>
      </w:divBdr>
    </w:div>
    <w:div w:id="1612324233">
      <w:bodyDiv w:val="1"/>
      <w:marLeft w:val="0"/>
      <w:marRight w:val="0"/>
      <w:marTop w:val="0"/>
      <w:marBottom w:val="0"/>
      <w:divBdr>
        <w:top w:val="none" w:sz="0" w:space="0" w:color="auto"/>
        <w:left w:val="none" w:sz="0" w:space="0" w:color="auto"/>
        <w:bottom w:val="none" w:sz="0" w:space="0" w:color="auto"/>
        <w:right w:val="none" w:sz="0" w:space="0" w:color="auto"/>
      </w:divBdr>
    </w:div>
    <w:div w:id="1619876804">
      <w:bodyDiv w:val="1"/>
      <w:marLeft w:val="0"/>
      <w:marRight w:val="0"/>
      <w:marTop w:val="0"/>
      <w:marBottom w:val="0"/>
      <w:divBdr>
        <w:top w:val="none" w:sz="0" w:space="0" w:color="auto"/>
        <w:left w:val="none" w:sz="0" w:space="0" w:color="auto"/>
        <w:bottom w:val="none" w:sz="0" w:space="0" w:color="auto"/>
        <w:right w:val="none" w:sz="0" w:space="0" w:color="auto"/>
      </w:divBdr>
    </w:div>
    <w:div w:id="1627858570">
      <w:bodyDiv w:val="1"/>
      <w:marLeft w:val="0"/>
      <w:marRight w:val="0"/>
      <w:marTop w:val="0"/>
      <w:marBottom w:val="0"/>
      <w:divBdr>
        <w:top w:val="none" w:sz="0" w:space="0" w:color="auto"/>
        <w:left w:val="none" w:sz="0" w:space="0" w:color="auto"/>
        <w:bottom w:val="none" w:sz="0" w:space="0" w:color="auto"/>
        <w:right w:val="none" w:sz="0" w:space="0" w:color="auto"/>
      </w:divBdr>
    </w:div>
    <w:div w:id="1631013990">
      <w:bodyDiv w:val="1"/>
      <w:marLeft w:val="0"/>
      <w:marRight w:val="0"/>
      <w:marTop w:val="0"/>
      <w:marBottom w:val="0"/>
      <w:divBdr>
        <w:top w:val="none" w:sz="0" w:space="0" w:color="auto"/>
        <w:left w:val="none" w:sz="0" w:space="0" w:color="auto"/>
        <w:bottom w:val="none" w:sz="0" w:space="0" w:color="auto"/>
        <w:right w:val="none" w:sz="0" w:space="0" w:color="auto"/>
      </w:divBdr>
    </w:div>
    <w:div w:id="1634482949">
      <w:bodyDiv w:val="1"/>
      <w:marLeft w:val="0"/>
      <w:marRight w:val="0"/>
      <w:marTop w:val="0"/>
      <w:marBottom w:val="0"/>
      <w:divBdr>
        <w:top w:val="none" w:sz="0" w:space="0" w:color="auto"/>
        <w:left w:val="none" w:sz="0" w:space="0" w:color="auto"/>
        <w:bottom w:val="none" w:sz="0" w:space="0" w:color="auto"/>
        <w:right w:val="none" w:sz="0" w:space="0" w:color="auto"/>
      </w:divBdr>
    </w:div>
    <w:div w:id="1642882141">
      <w:bodyDiv w:val="1"/>
      <w:marLeft w:val="0"/>
      <w:marRight w:val="0"/>
      <w:marTop w:val="0"/>
      <w:marBottom w:val="0"/>
      <w:divBdr>
        <w:top w:val="none" w:sz="0" w:space="0" w:color="auto"/>
        <w:left w:val="none" w:sz="0" w:space="0" w:color="auto"/>
        <w:bottom w:val="none" w:sz="0" w:space="0" w:color="auto"/>
        <w:right w:val="none" w:sz="0" w:space="0" w:color="auto"/>
      </w:divBdr>
    </w:div>
    <w:div w:id="1651904152">
      <w:bodyDiv w:val="1"/>
      <w:marLeft w:val="0"/>
      <w:marRight w:val="0"/>
      <w:marTop w:val="0"/>
      <w:marBottom w:val="0"/>
      <w:divBdr>
        <w:top w:val="none" w:sz="0" w:space="0" w:color="auto"/>
        <w:left w:val="none" w:sz="0" w:space="0" w:color="auto"/>
        <w:bottom w:val="none" w:sz="0" w:space="0" w:color="auto"/>
        <w:right w:val="none" w:sz="0" w:space="0" w:color="auto"/>
      </w:divBdr>
    </w:div>
    <w:div w:id="1654606700">
      <w:bodyDiv w:val="1"/>
      <w:marLeft w:val="0"/>
      <w:marRight w:val="0"/>
      <w:marTop w:val="0"/>
      <w:marBottom w:val="0"/>
      <w:divBdr>
        <w:top w:val="none" w:sz="0" w:space="0" w:color="auto"/>
        <w:left w:val="none" w:sz="0" w:space="0" w:color="auto"/>
        <w:bottom w:val="none" w:sz="0" w:space="0" w:color="auto"/>
        <w:right w:val="none" w:sz="0" w:space="0" w:color="auto"/>
      </w:divBdr>
    </w:div>
    <w:div w:id="1656109483">
      <w:bodyDiv w:val="1"/>
      <w:marLeft w:val="0"/>
      <w:marRight w:val="0"/>
      <w:marTop w:val="0"/>
      <w:marBottom w:val="0"/>
      <w:divBdr>
        <w:top w:val="none" w:sz="0" w:space="0" w:color="auto"/>
        <w:left w:val="none" w:sz="0" w:space="0" w:color="auto"/>
        <w:bottom w:val="none" w:sz="0" w:space="0" w:color="auto"/>
        <w:right w:val="none" w:sz="0" w:space="0" w:color="auto"/>
      </w:divBdr>
    </w:div>
    <w:div w:id="1661349321">
      <w:bodyDiv w:val="1"/>
      <w:marLeft w:val="0"/>
      <w:marRight w:val="0"/>
      <w:marTop w:val="0"/>
      <w:marBottom w:val="0"/>
      <w:divBdr>
        <w:top w:val="none" w:sz="0" w:space="0" w:color="auto"/>
        <w:left w:val="none" w:sz="0" w:space="0" w:color="auto"/>
        <w:bottom w:val="none" w:sz="0" w:space="0" w:color="auto"/>
        <w:right w:val="none" w:sz="0" w:space="0" w:color="auto"/>
      </w:divBdr>
    </w:div>
    <w:div w:id="1666974303">
      <w:bodyDiv w:val="1"/>
      <w:marLeft w:val="0"/>
      <w:marRight w:val="0"/>
      <w:marTop w:val="0"/>
      <w:marBottom w:val="0"/>
      <w:divBdr>
        <w:top w:val="none" w:sz="0" w:space="0" w:color="auto"/>
        <w:left w:val="none" w:sz="0" w:space="0" w:color="auto"/>
        <w:bottom w:val="none" w:sz="0" w:space="0" w:color="auto"/>
        <w:right w:val="none" w:sz="0" w:space="0" w:color="auto"/>
      </w:divBdr>
    </w:div>
    <w:div w:id="1667367984">
      <w:bodyDiv w:val="1"/>
      <w:marLeft w:val="0"/>
      <w:marRight w:val="0"/>
      <w:marTop w:val="0"/>
      <w:marBottom w:val="0"/>
      <w:divBdr>
        <w:top w:val="none" w:sz="0" w:space="0" w:color="auto"/>
        <w:left w:val="none" w:sz="0" w:space="0" w:color="auto"/>
        <w:bottom w:val="none" w:sz="0" w:space="0" w:color="auto"/>
        <w:right w:val="none" w:sz="0" w:space="0" w:color="auto"/>
      </w:divBdr>
    </w:div>
    <w:div w:id="1670210840">
      <w:bodyDiv w:val="1"/>
      <w:marLeft w:val="0"/>
      <w:marRight w:val="0"/>
      <w:marTop w:val="0"/>
      <w:marBottom w:val="0"/>
      <w:divBdr>
        <w:top w:val="none" w:sz="0" w:space="0" w:color="auto"/>
        <w:left w:val="none" w:sz="0" w:space="0" w:color="auto"/>
        <w:bottom w:val="none" w:sz="0" w:space="0" w:color="auto"/>
        <w:right w:val="none" w:sz="0" w:space="0" w:color="auto"/>
      </w:divBdr>
    </w:div>
    <w:div w:id="1672026406">
      <w:bodyDiv w:val="1"/>
      <w:marLeft w:val="0"/>
      <w:marRight w:val="0"/>
      <w:marTop w:val="0"/>
      <w:marBottom w:val="0"/>
      <w:divBdr>
        <w:top w:val="none" w:sz="0" w:space="0" w:color="auto"/>
        <w:left w:val="none" w:sz="0" w:space="0" w:color="auto"/>
        <w:bottom w:val="none" w:sz="0" w:space="0" w:color="auto"/>
        <w:right w:val="none" w:sz="0" w:space="0" w:color="auto"/>
      </w:divBdr>
    </w:div>
    <w:div w:id="1679890013">
      <w:bodyDiv w:val="1"/>
      <w:marLeft w:val="0"/>
      <w:marRight w:val="0"/>
      <w:marTop w:val="0"/>
      <w:marBottom w:val="0"/>
      <w:divBdr>
        <w:top w:val="none" w:sz="0" w:space="0" w:color="auto"/>
        <w:left w:val="none" w:sz="0" w:space="0" w:color="auto"/>
        <w:bottom w:val="none" w:sz="0" w:space="0" w:color="auto"/>
        <w:right w:val="none" w:sz="0" w:space="0" w:color="auto"/>
      </w:divBdr>
    </w:div>
    <w:div w:id="1682658051">
      <w:bodyDiv w:val="1"/>
      <w:marLeft w:val="0"/>
      <w:marRight w:val="0"/>
      <w:marTop w:val="0"/>
      <w:marBottom w:val="0"/>
      <w:divBdr>
        <w:top w:val="none" w:sz="0" w:space="0" w:color="auto"/>
        <w:left w:val="none" w:sz="0" w:space="0" w:color="auto"/>
        <w:bottom w:val="none" w:sz="0" w:space="0" w:color="auto"/>
        <w:right w:val="none" w:sz="0" w:space="0" w:color="auto"/>
      </w:divBdr>
    </w:div>
    <w:div w:id="1683245027">
      <w:bodyDiv w:val="1"/>
      <w:marLeft w:val="0"/>
      <w:marRight w:val="0"/>
      <w:marTop w:val="0"/>
      <w:marBottom w:val="0"/>
      <w:divBdr>
        <w:top w:val="none" w:sz="0" w:space="0" w:color="auto"/>
        <w:left w:val="none" w:sz="0" w:space="0" w:color="auto"/>
        <w:bottom w:val="none" w:sz="0" w:space="0" w:color="auto"/>
        <w:right w:val="none" w:sz="0" w:space="0" w:color="auto"/>
      </w:divBdr>
    </w:div>
    <w:div w:id="1686446176">
      <w:bodyDiv w:val="1"/>
      <w:marLeft w:val="0"/>
      <w:marRight w:val="0"/>
      <w:marTop w:val="0"/>
      <w:marBottom w:val="0"/>
      <w:divBdr>
        <w:top w:val="none" w:sz="0" w:space="0" w:color="auto"/>
        <w:left w:val="none" w:sz="0" w:space="0" w:color="auto"/>
        <w:bottom w:val="none" w:sz="0" w:space="0" w:color="auto"/>
        <w:right w:val="none" w:sz="0" w:space="0" w:color="auto"/>
      </w:divBdr>
    </w:div>
    <w:div w:id="1693457476">
      <w:bodyDiv w:val="1"/>
      <w:marLeft w:val="0"/>
      <w:marRight w:val="0"/>
      <w:marTop w:val="0"/>
      <w:marBottom w:val="0"/>
      <w:divBdr>
        <w:top w:val="none" w:sz="0" w:space="0" w:color="auto"/>
        <w:left w:val="none" w:sz="0" w:space="0" w:color="auto"/>
        <w:bottom w:val="none" w:sz="0" w:space="0" w:color="auto"/>
        <w:right w:val="none" w:sz="0" w:space="0" w:color="auto"/>
      </w:divBdr>
    </w:div>
    <w:div w:id="1697341698">
      <w:bodyDiv w:val="1"/>
      <w:marLeft w:val="0"/>
      <w:marRight w:val="0"/>
      <w:marTop w:val="0"/>
      <w:marBottom w:val="0"/>
      <w:divBdr>
        <w:top w:val="none" w:sz="0" w:space="0" w:color="auto"/>
        <w:left w:val="none" w:sz="0" w:space="0" w:color="auto"/>
        <w:bottom w:val="none" w:sz="0" w:space="0" w:color="auto"/>
        <w:right w:val="none" w:sz="0" w:space="0" w:color="auto"/>
      </w:divBdr>
    </w:div>
    <w:div w:id="1697342332">
      <w:bodyDiv w:val="1"/>
      <w:marLeft w:val="0"/>
      <w:marRight w:val="0"/>
      <w:marTop w:val="0"/>
      <w:marBottom w:val="0"/>
      <w:divBdr>
        <w:top w:val="none" w:sz="0" w:space="0" w:color="auto"/>
        <w:left w:val="none" w:sz="0" w:space="0" w:color="auto"/>
        <w:bottom w:val="none" w:sz="0" w:space="0" w:color="auto"/>
        <w:right w:val="none" w:sz="0" w:space="0" w:color="auto"/>
      </w:divBdr>
    </w:div>
    <w:div w:id="1710450648">
      <w:bodyDiv w:val="1"/>
      <w:marLeft w:val="0"/>
      <w:marRight w:val="0"/>
      <w:marTop w:val="0"/>
      <w:marBottom w:val="0"/>
      <w:divBdr>
        <w:top w:val="none" w:sz="0" w:space="0" w:color="auto"/>
        <w:left w:val="none" w:sz="0" w:space="0" w:color="auto"/>
        <w:bottom w:val="none" w:sz="0" w:space="0" w:color="auto"/>
        <w:right w:val="none" w:sz="0" w:space="0" w:color="auto"/>
      </w:divBdr>
    </w:div>
    <w:div w:id="1711807351">
      <w:bodyDiv w:val="1"/>
      <w:marLeft w:val="0"/>
      <w:marRight w:val="0"/>
      <w:marTop w:val="0"/>
      <w:marBottom w:val="0"/>
      <w:divBdr>
        <w:top w:val="none" w:sz="0" w:space="0" w:color="auto"/>
        <w:left w:val="none" w:sz="0" w:space="0" w:color="auto"/>
        <w:bottom w:val="none" w:sz="0" w:space="0" w:color="auto"/>
        <w:right w:val="none" w:sz="0" w:space="0" w:color="auto"/>
      </w:divBdr>
    </w:div>
    <w:div w:id="1716932831">
      <w:bodyDiv w:val="1"/>
      <w:marLeft w:val="0"/>
      <w:marRight w:val="0"/>
      <w:marTop w:val="0"/>
      <w:marBottom w:val="0"/>
      <w:divBdr>
        <w:top w:val="none" w:sz="0" w:space="0" w:color="auto"/>
        <w:left w:val="none" w:sz="0" w:space="0" w:color="auto"/>
        <w:bottom w:val="none" w:sz="0" w:space="0" w:color="auto"/>
        <w:right w:val="none" w:sz="0" w:space="0" w:color="auto"/>
      </w:divBdr>
    </w:div>
    <w:div w:id="1721128340">
      <w:bodyDiv w:val="1"/>
      <w:marLeft w:val="0"/>
      <w:marRight w:val="0"/>
      <w:marTop w:val="0"/>
      <w:marBottom w:val="0"/>
      <w:divBdr>
        <w:top w:val="none" w:sz="0" w:space="0" w:color="auto"/>
        <w:left w:val="none" w:sz="0" w:space="0" w:color="auto"/>
        <w:bottom w:val="none" w:sz="0" w:space="0" w:color="auto"/>
        <w:right w:val="none" w:sz="0" w:space="0" w:color="auto"/>
      </w:divBdr>
    </w:div>
    <w:div w:id="1724913750">
      <w:bodyDiv w:val="1"/>
      <w:marLeft w:val="0"/>
      <w:marRight w:val="0"/>
      <w:marTop w:val="0"/>
      <w:marBottom w:val="0"/>
      <w:divBdr>
        <w:top w:val="none" w:sz="0" w:space="0" w:color="auto"/>
        <w:left w:val="none" w:sz="0" w:space="0" w:color="auto"/>
        <w:bottom w:val="none" w:sz="0" w:space="0" w:color="auto"/>
        <w:right w:val="none" w:sz="0" w:space="0" w:color="auto"/>
      </w:divBdr>
    </w:div>
    <w:div w:id="1725982482">
      <w:bodyDiv w:val="1"/>
      <w:marLeft w:val="0"/>
      <w:marRight w:val="0"/>
      <w:marTop w:val="0"/>
      <w:marBottom w:val="0"/>
      <w:divBdr>
        <w:top w:val="none" w:sz="0" w:space="0" w:color="auto"/>
        <w:left w:val="none" w:sz="0" w:space="0" w:color="auto"/>
        <w:bottom w:val="none" w:sz="0" w:space="0" w:color="auto"/>
        <w:right w:val="none" w:sz="0" w:space="0" w:color="auto"/>
      </w:divBdr>
    </w:div>
    <w:div w:id="1735884512">
      <w:bodyDiv w:val="1"/>
      <w:marLeft w:val="0"/>
      <w:marRight w:val="0"/>
      <w:marTop w:val="0"/>
      <w:marBottom w:val="0"/>
      <w:divBdr>
        <w:top w:val="none" w:sz="0" w:space="0" w:color="auto"/>
        <w:left w:val="none" w:sz="0" w:space="0" w:color="auto"/>
        <w:bottom w:val="none" w:sz="0" w:space="0" w:color="auto"/>
        <w:right w:val="none" w:sz="0" w:space="0" w:color="auto"/>
      </w:divBdr>
    </w:div>
    <w:div w:id="1741095505">
      <w:bodyDiv w:val="1"/>
      <w:marLeft w:val="0"/>
      <w:marRight w:val="0"/>
      <w:marTop w:val="0"/>
      <w:marBottom w:val="0"/>
      <w:divBdr>
        <w:top w:val="none" w:sz="0" w:space="0" w:color="auto"/>
        <w:left w:val="none" w:sz="0" w:space="0" w:color="auto"/>
        <w:bottom w:val="none" w:sz="0" w:space="0" w:color="auto"/>
        <w:right w:val="none" w:sz="0" w:space="0" w:color="auto"/>
      </w:divBdr>
    </w:div>
    <w:div w:id="1743869451">
      <w:bodyDiv w:val="1"/>
      <w:marLeft w:val="0"/>
      <w:marRight w:val="0"/>
      <w:marTop w:val="0"/>
      <w:marBottom w:val="0"/>
      <w:divBdr>
        <w:top w:val="none" w:sz="0" w:space="0" w:color="auto"/>
        <w:left w:val="none" w:sz="0" w:space="0" w:color="auto"/>
        <w:bottom w:val="none" w:sz="0" w:space="0" w:color="auto"/>
        <w:right w:val="none" w:sz="0" w:space="0" w:color="auto"/>
      </w:divBdr>
    </w:div>
    <w:div w:id="1747260943">
      <w:bodyDiv w:val="1"/>
      <w:marLeft w:val="0"/>
      <w:marRight w:val="0"/>
      <w:marTop w:val="0"/>
      <w:marBottom w:val="0"/>
      <w:divBdr>
        <w:top w:val="none" w:sz="0" w:space="0" w:color="auto"/>
        <w:left w:val="none" w:sz="0" w:space="0" w:color="auto"/>
        <w:bottom w:val="none" w:sz="0" w:space="0" w:color="auto"/>
        <w:right w:val="none" w:sz="0" w:space="0" w:color="auto"/>
      </w:divBdr>
    </w:div>
    <w:div w:id="1768386144">
      <w:bodyDiv w:val="1"/>
      <w:marLeft w:val="0"/>
      <w:marRight w:val="0"/>
      <w:marTop w:val="0"/>
      <w:marBottom w:val="0"/>
      <w:divBdr>
        <w:top w:val="none" w:sz="0" w:space="0" w:color="auto"/>
        <w:left w:val="none" w:sz="0" w:space="0" w:color="auto"/>
        <w:bottom w:val="none" w:sz="0" w:space="0" w:color="auto"/>
        <w:right w:val="none" w:sz="0" w:space="0" w:color="auto"/>
      </w:divBdr>
    </w:div>
    <w:div w:id="1777679397">
      <w:bodyDiv w:val="1"/>
      <w:marLeft w:val="0"/>
      <w:marRight w:val="0"/>
      <w:marTop w:val="0"/>
      <w:marBottom w:val="0"/>
      <w:divBdr>
        <w:top w:val="none" w:sz="0" w:space="0" w:color="auto"/>
        <w:left w:val="none" w:sz="0" w:space="0" w:color="auto"/>
        <w:bottom w:val="none" w:sz="0" w:space="0" w:color="auto"/>
        <w:right w:val="none" w:sz="0" w:space="0" w:color="auto"/>
      </w:divBdr>
    </w:div>
    <w:div w:id="1787114067">
      <w:bodyDiv w:val="1"/>
      <w:marLeft w:val="0"/>
      <w:marRight w:val="0"/>
      <w:marTop w:val="0"/>
      <w:marBottom w:val="0"/>
      <w:divBdr>
        <w:top w:val="none" w:sz="0" w:space="0" w:color="auto"/>
        <w:left w:val="none" w:sz="0" w:space="0" w:color="auto"/>
        <w:bottom w:val="none" w:sz="0" w:space="0" w:color="auto"/>
        <w:right w:val="none" w:sz="0" w:space="0" w:color="auto"/>
      </w:divBdr>
    </w:div>
    <w:div w:id="1791631865">
      <w:bodyDiv w:val="1"/>
      <w:marLeft w:val="0"/>
      <w:marRight w:val="0"/>
      <w:marTop w:val="0"/>
      <w:marBottom w:val="0"/>
      <w:divBdr>
        <w:top w:val="none" w:sz="0" w:space="0" w:color="auto"/>
        <w:left w:val="none" w:sz="0" w:space="0" w:color="auto"/>
        <w:bottom w:val="none" w:sz="0" w:space="0" w:color="auto"/>
        <w:right w:val="none" w:sz="0" w:space="0" w:color="auto"/>
      </w:divBdr>
    </w:div>
    <w:div w:id="1811630251">
      <w:bodyDiv w:val="1"/>
      <w:marLeft w:val="0"/>
      <w:marRight w:val="0"/>
      <w:marTop w:val="0"/>
      <w:marBottom w:val="0"/>
      <w:divBdr>
        <w:top w:val="none" w:sz="0" w:space="0" w:color="auto"/>
        <w:left w:val="none" w:sz="0" w:space="0" w:color="auto"/>
        <w:bottom w:val="none" w:sz="0" w:space="0" w:color="auto"/>
        <w:right w:val="none" w:sz="0" w:space="0" w:color="auto"/>
      </w:divBdr>
    </w:div>
    <w:div w:id="1830748235">
      <w:bodyDiv w:val="1"/>
      <w:marLeft w:val="0"/>
      <w:marRight w:val="0"/>
      <w:marTop w:val="0"/>
      <w:marBottom w:val="0"/>
      <w:divBdr>
        <w:top w:val="none" w:sz="0" w:space="0" w:color="auto"/>
        <w:left w:val="none" w:sz="0" w:space="0" w:color="auto"/>
        <w:bottom w:val="none" w:sz="0" w:space="0" w:color="auto"/>
        <w:right w:val="none" w:sz="0" w:space="0" w:color="auto"/>
      </w:divBdr>
    </w:div>
    <w:div w:id="1831829434">
      <w:bodyDiv w:val="1"/>
      <w:marLeft w:val="0"/>
      <w:marRight w:val="0"/>
      <w:marTop w:val="0"/>
      <w:marBottom w:val="0"/>
      <w:divBdr>
        <w:top w:val="none" w:sz="0" w:space="0" w:color="auto"/>
        <w:left w:val="none" w:sz="0" w:space="0" w:color="auto"/>
        <w:bottom w:val="none" w:sz="0" w:space="0" w:color="auto"/>
        <w:right w:val="none" w:sz="0" w:space="0" w:color="auto"/>
      </w:divBdr>
    </w:div>
    <w:div w:id="1834643801">
      <w:bodyDiv w:val="1"/>
      <w:marLeft w:val="0"/>
      <w:marRight w:val="0"/>
      <w:marTop w:val="0"/>
      <w:marBottom w:val="0"/>
      <w:divBdr>
        <w:top w:val="none" w:sz="0" w:space="0" w:color="auto"/>
        <w:left w:val="none" w:sz="0" w:space="0" w:color="auto"/>
        <w:bottom w:val="none" w:sz="0" w:space="0" w:color="auto"/>
        <w:right w:val="none" w:sz="0" w:space="0" w:color="auto"/>
      </w:divBdr>
    </w:div>
    <w:div w:id="1837840351">
      <w:bodyDiv w:val="1"/>
      <w:marLeft w:val="0"/>
      <w:marRight w:val="0"/>
      <w:marTop w:val="0"/>
      <w:marBottom w:val="0"/>
      <w:divBdr>
        <w:top w:val="none" w:sz="0" w:space="0" w:color="auto"/>
        <w:left w:val="none" w:sz="0" w:space="0" w:color="auto"/>
        <w:bottom w:val="none" w:sz="0" w:space="0" w:color="auto"/>
        <w:right w:val="none" w:sz="0" w:space="0" w:color="auto"/>
      </w:divBdr>
    </w:div>
    <w:div w:id="1848670249">
      <w:bodyDiv w:val="1"/>
      <w:marLeft w:val="0"/>
      <w:marRight w:val="0"/>
      <w:marTop w:val="0"/>
      <w:marBottom w:val="0"/>
      <w:divBdr>
        <w:top w:val="none" w:sz="0" w:space="0" w:color="auto"/>
        <w:left w:val="none" w:sz="0" w:space="0" w:color="auto"/>
        <w:bottom w:val="none" w:sz="0" w:space="0" w:color="auto"/>
        <w:right w:val="none" w:sz="0" w:space="0" w:color="auto"/>
      </w:divBdr>
    </w:div>
    <w:div w:id="1852718157">
      <w:bodyDiv w:val="1"/>
      <w:marLeft w:val="0"/>
      <w:marRight w:val="0"/>
      <w:marTop w:val="0"/>
      <w:marBottom w:val="0"/>
      <w:divBdr>
        <w:top w:val="none" w:sz="0" w:space="0" w:color="auto"/>
        <w:left w:val="none" w:sz="0" w:space="0" w:color="auto"/>
        <w:bottom w:val="none" w:sz="0" w:space="0" w:color="auto"/>
        <w:right w:val="none" w:sz="0" w:space="0" w:color="auto"/>
      </w:divBdr>
    </w:div>
    <w:div w:id="1857303423">
      <w:bodyDiv w:val="1"/>
      <w:marLeft w:val="0"/>
      <w:marRight w:val="0"/>
      <w:marTop w:val="0"/>
      <w:marBottom w:val="0"/>
      <w:divBdr>
        <w:top w:val="none" w:sz="0" w:space="0" w:color="auto"/>
        <w:left w:val="none" w:sz="0" w:space="0" w:color="auto"/>
        <w:bottom w:val="none" w:sz="0" w:space="0" w:color="auto"/>
        <w:right w:val="none" w:sz="0" w:space="0" w:color="auto"/>
      </w:divBdr>
    </w:div>
    <w:div w:id="1860316065">
      <w:bodyDiv w:val="1"/>
      <w:marLeft w:val="0"/>
      <w:marRight w:val="0"/>
      <w:marTop w:val="0"/>
      <w:marBottom w:val="0"/>
      <w:divBdr>
        <w:top w:val="none" w:sz="0" w:space="0" w:color="auto"/>
        <w:left w:val="none" w:sz="0" w:space="0" w:color="auto"/>
        <w:bottom w:val="none" w:sz="0" w:space="0" w:color="auto"/>
        <w:right w:val="none" w:sz="0" w:space="0" w:color="auto"/>
      </w:divBdr>
    </w:div>
    <w:div w:id="1867476502">
      <w:bodyDiv w:val="1"/>
      <w:marLeft w:val="0"/>
      <w:marRight w:val="0"/>
      <w:marTop w:val="0"/>
      <w:marBottom w:val="0"/>
      <w:divBdr>
        <w:top w:val="none" w:sz="0" w:space="0" w:color="auto"/>
        <w:left w:val="none" w:sz="0" w:space="0" w:color="auto"/>
        <w:bottom w:val="none" w:sz="0" w:space="0" w:color="auto"/>
        <w:right w:val="none" w:sz="0" w:space="0" w:color="auto"/>
      </w:divBdr>
    </w:div>
    <w:div w:id="1871649304">
      <w:bodyDiv w:val="1"/>
      <w:marLeft w:val="0"/>
      <w:marRight w:val="0"/>
      <w:marTop w:val="0"/>
      <w:marBottom w:val="0"/>
      <w:divBdr>
        <w:top w:val="none" w:sz="0" w:space="0" w:color="auto"/>
        <w:left w:val="none" w:sz="0" w:space="0" w:color="auto"/>
        <w:bottom w:val="none" w:sz="0" w:space="0" w:color="auto"/>
        <w:right w:val="none" w:sz="0" w:space="0" w:color="auto"/>
      </w:divBdr>
    </w:div>
    <w:div w:id="1883856843">
      <w:bodyDiv w:val="1"/>
      <w:marLeft w:val="0"/>
      <w:marRight w:val="0"/>
      <w:marTop w:val="0"/>
      <w:marBottom w:val="0"/>
      <w:divBdr>
        <w:top w:val="none" w:sz="0" w:space="0" w:color="auto"/>
        <w:left w:val="none" w:sz="0" w:space="0" w:color="auto"/>
        <w:bottom w:val="none" w:sz="0" w:space="0" w:color="auto"/>
        <w:right w:val="none" w:sz="0" w:space="0" w:color="auto"/>
      </w:divBdr>
    </w:div>
    <w:div w:id="1886215363">
      <w:bodyDiv w:val="1"/>
      <w:marLeft w:val="0"/>
      <w:marRight w:val="0"/>
      <w:marTop w:val="0"/>
      <w:marBottom w:val="0"/>
      <w:divBdr>
        <w:top w:val="none" w:sz="0" w:space="0" w:color="auto"/>
        <w:left w:val="none" w:sz="0" w:space="0" w:color="auto"/>
        <w:bottom w:val="none" w:sz="0" w:space="0" w:color="auto"/>
        <w:right w:val="none" w:sz="0" w:space="0" w:color="auto"/>
      </w:divBdr>
    </w:div>
    <w:div w:id="1894124167">
      <w:bodyDiv w:val="1"/>
      <w:marLeft w:val="0"/>
      <w:marRight w:val="0"/>
      <w:marTop w:val="0"/>
      <w:marBottom w:val="0"/>
      <w:divBdr>
        <w:top w:val="none" w:sz="0" w:space="0" w:color="auto"/>
        <w:left w:val="none" w:sz="0" w:space="0" w:color="auto"/>
        <w:bottom w:val="none" w:sz="0" w:space="0" w:color="auto"/>
        <w:right w:val="none" w:sz="0" w:space="0" w:color="auto"/>
      </w:divBdr>
    </w:div>
    <w:div w:id="1898979154">
      <w:bodyDiv w:val="1"/>
      <w:marLeft w:val="0"/>
      <w:marRight w:val="0"/>
      <w:marTop w:val="0"/>
      <w:marBottom w:val="0"/>
      <w:divBdr>
        <w:top w:val="none" w:sz="0" w:space="0" w:color="auto"/>
        <w:left w:val="none" w:sz="0" w:space="0" w:color="auto"/>
        <w:bottom w:val="none" w:sz="0" w:space="0" w:color="auto"/>
        <w:right w:val="none" w:sz="0" w:space="0" w:color="auto"/>
      </w:divBdr>
    </w:div>
    <w:div w:id="1905682318">
      <w:bodyDiv w:val="1"/>
      <w:marLeft w:val="0"/>
      <w:marRight w:val="0"/>
      <w:marTop w:val="0"/>
      <w:marBottom w:val="0"/>
      <w:divBdr>
        <w:top w:val="none" w:sz="0" w:space="0" w:color="auto"/>
        <w:left w:val="none" w:sz="0" w:space="0" w:color="auto"/>
        <w:bottom w:val="none" w:sz="0" w:space="0" w:color="auto"/>
        <w:right w:val="none" w:sz="0" w:space="0" w:color="auto"/>
      </w:divBdr>
    </w:div>
    <w:div w:id="1910264752">
      <w:bodyDiv w:val="1"/>
      <w:marLeft w:val="0"/>
      <w:marRight w:val="0"/>
      <w:marTop w:val="0"/>
      <w:marBottom w:val="0"/>
      <w:divBdr>
        <w:top w:val="none" w:sz="0" w:space="0" w:color="auto"/>
        <w:left w:val="none" w:sz="0" w:space="0" w:color="auto"/>
        <w:bottom w:val="none" w:sz="0" w:space="0" w:color="auto"/>
        <w:right w:val="none" w:sz="0" w:space="0" w:color="auto"/>
      </w:divBdr>
    </w:div>
    <w:div w:id="1910312518">
      <w:bodyDiv w:val="1"/>
      <w:marLeft w:val="0"/>
      <w:marRight w:val="0"/>
      <w:marTop w:val="0"/>
      <w:marBottom w:val="0"/>
      <w:divBdr>
        <w:top w:val="none" w:sz="0" w:space="0" w:color="auto"/>
        <w:left w:val="none" w:sz="0" w:space="0" w:color="auto"/>
        <w:bottom w:val="none" w:sz="0" w:space="0" w:color="auto"/>
        <w:right w:val="none" w:sz="0" w:space="0" w:color="auto"/>
      </w:divBdr>
    </w:div>
    <w:div w:id="1911116587">
      <w:bodyDiv w:val="1"/>
      <w:marLeft w:val="0"/>
      <w:marRight w:val="0"/>
      <w:marTop w:val="0"/>
      <w:marBottom w:val="0"/>
      <w:divBdr>
        <w:top w:val="none" w:sz="0" w:space="0" w:color="auto"/>
        <w:left w:val="none" w:sz="0" w:space="0" w:color="auto"/>
        <w:bottom w:val="none" w:sz="0" w:space="0" w:color="auto"/>
        <w:right w:val="none" w:sz="0" w:space="0" w:color="auto"/>
      </w:divBdr>
    </w:div>
    <w:div w:id="1916160617">
      <w:bodyDiv w:val="1"/>
      <w:marLeft w:val="0"/>
      <w:marRight w:val="0"/>
      <w:marTop w:val="0"/>
      <w:marBottom w:val="0"/>
      <w:divBdr>
        <w:top w:val="none" w:sz="0" w:space="0" w:color="auto"/>
        <w:left w:val="none" w:sz="0" w:space="0" w:color="auto"/>
        <w:bottom w:val="none" w:sz="0" w:space="0" w:color="auto"/>
        <w:right w:val="none" w:sz="0" w:space="0" w:color="auto"/>
      </w:divBdr>
    </w:div>
    <w:div w:id="1916430198">
      <w:bodyDiv w:val="1"/>
      <w:marLeft w:val="0"/>
      <w:marRight w:val="0"/>
      <w:marTop w:val="0"/>
      <w:marBottom w:val="0"/>
      <w:divBdr>
        <w:top w:val="none" w:sz="0" w:space="0" w:color="auto"/>
        <w:left w:val="none" w:sz="0" w:space="0" w:color="auto"/>
        <w:bottom w:val="none" w:sz="0" w:space="0" w:color="auto"/>
        <w:right w:val="none" w:sz="0" w:space="0" w:color="auto"/>
      </w:divBdr>
    </w:div>
    <w:div w:id="1924754856">
      <w:bodyDiv w:val="1"/>
      <w:marLeft w:val="0"/>
      <w:marRight w:val="0"/>
      <w:marTop w:val="0"/>
      <w:marBottom w:val="0"/>
      <w:divBdr>
        <w:top w:val="none" w:sz="0" w:space="0" w:color="auto"/>
        <w:left w:val="none" w:sz="0" w:space="0" w:color="auto"/>
        <w:bottom w:val="none" w:sz="0" w:space="0" w:color="auto"/>
        <w:right w:val="none" w:sz="0" w:space="0" w:color="auto"/>
      </w:divBdr>
    </w:div>
    <w:div w:id="1931113297">
      <w:bodyDiv w:val="1"/>
      <w:marLeft w:val="0"/>
      <w:marRight w:val="0"/>
      <w:marTop w:val="0"/>
      <w:marBottom w:val="0"/>
      <w:divBdr>
        <w:top w:val="none" w:sz="0" w:space="0" w:color="auto"/>
        <w:left w:val="none" w:sz="0" w:space="0" w:color="auto"/>
        <w:bottom w:val="none" w:sz="0" w:space="0" w:color="auto"/>
        <w:right w:val="none" w:sz="0" w:space="0" w:color="auto"/>
      </w:divBdr>
    </w:div>
    <w:div w:id="1933124090">
      <w:bodyDiv w:val="1"/>
      <w:marLeft w:val="0"/>
      <w:marRight w:val="0"/>
      <w:marTop w:val="0"/>
      <w:marBottom w:val="0"/>
      <w:divBdr>
        <w:top w:val="none" w:sz="0" w:space="0" w:color="auto"/>
        <w:left w:val="none" w:sz="0" w:space="0" w:color="auto"/>
        <w:bottom w:val="none" w:sz="0" w:space="0" w:color="auto"/>
        <w:right w:val="none" w:sz="0" w:space="0" w:color="auto"/>
      </w:divBdr>
    </w:div>
    <w:div w:id="1934822995">
      <w:bodyDiv w:val="1"/>
      <w:marLeft w:val="0"/>
      <w:marRight w:val="0"/>
      <w:marTop w:val="0"/>
      <w:marBottom w:val="0"/>
      <w:divBdr>
        <w:top w:val="none" w:sz="0" w:space="0" w:color="auto"/>
        <w:left w:val="none" w:sz="0" w:space="0" w:color="auto"/>
        <w:bottom w:val="none" w:sz="0" w:space="0" w:color="auto"/>
        <w:right w:val="none" w:sz="0" w:space="0" w:color="auto"/>
      </w:divBdr>
    </w:div>
    <w:div w:id="1936396649">
      <w:bodyDiv w:val="1"/>
      <w:marLeft w:val="0"/>
      <w:marRight w:val="0"/>
      <w:marTop w:val="0"/>
      <w:marBottom w:val="0"/>
      <w:divBdr>
        <w:top w:val="none" w:sz="0" w:space="0" w:color="auto"/>
        <w:left w:val="none" w:sz="0" w:space="0" w:color="auto"/>
        <w:bottom w:val="none" w:sz="0" w:space="0" w:color="auto"/>
        <w:right w:val="none" w:sz="0" w:space="0" w:color="auto"/>
      </w:divBdr>
    </w:div>
    <w:div w:id="1940868440">
      <w:bodyDiv w:val="1"/>
      <w:marLeft w:val="0"/>
      <w:marRight w:val="0"/>
      <w:marTop w:val="0"/>
      <w:marBottom w:val="0"/>
      <w:divBdr>
        <w:top w:val="none" w:sz="0" w:space="0" w:color="auto"/>
        <w:left w:val="none" w:sz="0" w:space="0" w:color="auto"/>
        <w:bottom w:val="none" w:sz="0" w:space="0" w:color="auto"/>
        <w:right w:val="none" w:sz="0" w:space="0" w:color="auto"/>
      </w:divBdr>
    </w:div>
    <w:div w:id="1948467032">
      <w:bodyDiv w:val="1"/>
      <w:marLeft w:val="0"/>
      <w:marRight w:val="0"/>
      <w:marTop w:val="0"/>
      <w:marBottom w:val="0"/>
      <w:divBdr>
        <w:top w:val="none" w:sz="0" w:space="0" w:color="auto"/>
        <w:left w:val="none" w:sz="0" w:space="0" w:color="auto"/>
        <w:bottom w:val="none" w:sz="0" w:space="0" w:color="auto"/>
        <w:right w:val="none" w:sz="0" w:space="0" w:color="auto"/>
      </w:divBdr>
    </w:div>
    <w:div w:id="1952129875">
      <w:bodyDiv w:val="1"/>
      <w:marLeft w:val="0"/>
      <w:marRight w:val="0"/>
      <w:marTop w:val="0"/>
      <w:marBottom w:val="0"/>
      <w:divBdr>
        <w:top w:val="none" w:sz="0" w:space="0" w:color="auto"/>
        <w:left w:val="none" w:sz="0" w:space="0" w:color="auto"/>
        <w:bottom w:val="none" w:sz="0" w:space="0" w:color="auto"/>
        <w:right w:val="none" w:sz="0" w:space="0" w:color="auto"/>
      </w:divBdr>
    </w:div>
    <w:div w:id="1958950089">
      <w:bodyDiv w:val="1"/>
      <w:marLeft w:val="0"/>
      <w:marRight w:val="0"/>
      <w:marTop w:val="0"/>
      <w:marBottom w:val="0"/>
      <w:divBdr>
        <w:top w:val="none" w:sz="0" w:space="0" w:color="auto"/>
        <w:left w:val="none" w:sz="0" w:space="0" w:color="auto"/>
        <w:bottom w:val="none" w:sz="0" w:space="0" w:color="auto"/>
        <w:right w:val="none" w:sz="0" w:space="0" w:color="auto"/>
      </w:divBdr>
    </w:div>
    <w:div w:id="1965770090">
      <w:bodyDiv w:val="1"/>
      <w:marLeft w:val="0"/>
      <w:marRight w:val="0"/>
      <w:marTop w:val="0"/>
      <w:marBottom w:val="0"/>
      <w:divBdr>
        <w:top w:val="none" w:sz="0" w:space="0" w:color="auto"/>
        <w:left w:val="none" w:sz="0" w:space="0" w:color="auto"/>
        <w:bottom w:val="none" w:sz="0" w:space="0" w:color="auto"/>
        <w:right w:val="none" w:sz="0" w:space="0" w:color="auto"/>
      </w:divBdr>
    </w:div>
    <w:div w:id="1973368906">
      <w:bodyDiv w:val="1"/>
      <w:marLeft w:val="0"/>
      <w:marRight w:val="0"/>
      <w:marTop w:val="0"/>
      <w:marBottom w:val="0"/>
      <w:divBdr>
        <w:top w:val="none" w:sz="0" w:space="0" w:color="auto"/>
        <w:left w:val="none" w:sz="0" w:space="0" w:color="auto"/>
        <w:bottom w:val="none" w:sz="0" w:space="0" w:color="auto"/>
        <w:right w:val="none" w:sz="0" w:space="0" w:color="auto"/>
      </w:divBdr>
    </w:div>
    <w:div w:id="1979917859">
      <w:bodyDiv w:val="1"/>
      <w:marLeft w:val="0"/>
      <w:marRight w:val="0"/>
      <w:marTop w:val="0"/>
      <w:marBottom w:val="0"/>
      <w:divBdr>
        <w:top w:val="none" w:sz="0" w:space="0" w:color="auto"/>
        <w:left w:val="none" w:sz="0" w:space="0" w:color="auto"/>
        <w:bottom w:val="none" w:sz="0" w:space="0" w:color="auto"/>
        <w:right w:val="none" w:sz="0" w:space="0" w:color="auto"/>
      </w:divBdr>
    </w:div>
    <w:div w:id="1986423736">
      <w:bodyDiv w:val="1"/>
      <w:marLeft w:val="0"/>
      <w:marRight w:val="0"/>
      <w:marTop w:val="0"/>
      <w:marBottom w:val="0"/>
      <w:divBdr>
        <w:top w:val="none" w:sz="0" w:space="0" w:color="auto"/>
        <w:left w:val="none" w:sz="0" w:space="0" w:color="auto"/>
        <w:bottom w:val="none" w:sz="0" w:space="0" w:color="auto"/>
        <w:right w:val="none" w:sz="0" w:space="0" w:color="auto"/>
      </w:divBdr>
    </w:div>
    <w:div w:id="2002348384">
      <w:bodyDiv w:val="1"/>
      <w:marLeft w:val="0"/>
      <w:marRight w:val="0"/>
      <w:marTop w:val="0"/>
      <w:marBottom w:val="0"/>
      <w:divBdr>
        <w:top w:val="none" w:sz="0" w:space="0" w:color="auto"/>
        <w:left w:val="none" w:sz="0" w:space="0" w:color="auto"/>
        <w:bottom w:val="none" w:sz="0" w:space="0" w:color="auto"/>
        <w:right w:val="none" w:sz="0" w:space="0" w:color="auto"/>
      </w:divBdr>
    </w:div>
    <w:div w:id="2007437704">
      <w:bodyDiv w:val="1"/>
      <w:marLeft w:val="0"/>
      <w:marRight w:val="0"/>
      <w:marTop w:val="0"/>
      <w:marBottom w:val="0"/>
      <w:divBdr>
        <w:top w:val="none" w:sz="0" w:space="0" w:color="auto"/>
        <w:left w:val="none" w:sz="0" w:space="0" w:color="auto"/>
        <w:bottom w:val="none" w:sz="0" w:space="0" w:color="auto"/>
        <w:right w:val="none" w:sz="0" w:space="0" w:color="auto"/>
      </w:divBdr>
    </w:div>
    <w:div w:id="2009283706">
      <w:bodyDiv w:val="1"/>
      <w:marLeft w:val="0"/>
      <w:marRight w:val="0"/>
      <w:marTop w:val="0"/>
      <w:marBottom w:val="0"/>
      <w:divBdr>
        <w:top w:val="none" w:sz="0" w:space="0" w:color="auto"/>
        <w:left w:val="none" w:sz="0" w:space="0" w:color="auto"/>
        <w:bottom w:val="none" w:sz="0" w:space="0" w:color="auto"/>
        <w:right w:val="none" w:sz="0" w:space="0" w:color="auto"/>
      </w:divBdr>
    </w:div>
    <w:div w:id="2010474937">
      <w:bodyDiv w:val="1"/>
      <w:marLeft w:val="0"/>
      <w:marRight w:val="0"/>
      <w:marTop w:val="0"/>
      <w:marBottom w:val="0"/>
      <w:divBdr>
        <w:top w:val="none" w:sz="0" w:space="0" w:color="auto"/>
        <w:left w:val="none" w:sz="0" w:space="0" w:color="auto"/>
        <w:bottom w:val="none" w:sz="0" w:space="0" w:color="auto"/>
        <w:right w:val="none" w:sz="0" w:space="0" w:color="auto"/>
      </w:divBdr>
    </w:div>
    <w:div w:id="2014066864">
      <w:bodyDiv w:val="1"/>
      <w:marLeft w:val="0"/>
      <w:marRight w:val="0"/>
      <w:marTop w:val="0"/>
      <w:marBottom w:val="0"/>
      <w:divBdr>
        <w:top w:val="none" w:sz="0" w:space="0" w:color="auto"/>
        <w:left w:val="none" w:sz="0" w:space="0" w:color="auto"/>
        <w:bottom w:val="none" w:sz="0" w:space="0" w:color="auto"/>
        <w:right w:val="none" w:sz="0" w:space="0" w:color="auto"/>
      </w:divBdr>
    </w:div>
    <w:div w:id="2015763950">
      <w:bodyDiv w:val="1"/>
      <w:marLeft w:val="0"/>
      <w:marRight w:val="0"/>
      <w:marTop w:val="0"/>
      <w:marBottom w:val="0"/>
      <w:divBdr>
        <w:top w:val="none" w:sz="0" w:space="0" w:color="auto"/>
        <w:left w:val="none" w:sz="0" w:space="0" w:color="auto"/>
        <w:bottom w:val="none" w:sz="0" w:space="0" w:color="auto"/>
        <w:right w:val="none" w:sz="0" w:space="0" w:color="auto"/>
      </w:divBdr>
    </w:div>
    <w:div w:id="2016225792">
      <w:bodyDiv w:val="1"/>
      <w:marLeft w:val="0"/>
      <w:marRight w:val="0"/>
      <w:marTop w:val="0"/>
      <w:marBottom w:val="0"/>
      <w:divBdr>
        <w:top w:val="none" w:sz="0" w:space="0" w:color="auto"/>
        <w:left w:val="none" w:sz="0" w:space="0" w:color="auto"/>
        <w:bottom w:val="none" w:sz="0" w:space="0" w:color="auto"/>
        <w:right w:val="none" w:sz="0" w:space="0" w:color="auto"/>
      </w:divBdr>
    </w:div>
    <w:div w:id="2021926111">
      <w:bodyDiv w:val="1"/>
      <w:marLeft w:val="0"/>
      <w:marRight w:val="0"/>
      <w:marTop w:val="0"/>
      <w:marBottom w:val="0"/>
      <w:divBdr>
        <w:top w:val="none" w:sz="0" w:space="0" w:color="auto"/>
        <w:left w:val="none" w:sz="0" w:space="0" w:color="auto"/>
        <w:bottom w:val="none" w:sz="0" w:space="0" w:color="auto"/>
        <w:right w:val="none" w:sz="0" w:space="0" w:color="auto"/>
      </w:divBdr>
    </w:div>
    <w:div w:id="2027898708">
      <w:bodyDiv w:val="1"/>
      <w:marLeft w:val="0"/>
      <w:marRight w:val="0"/>
      <w:marTop w:val="0"/>
      <w:marBottom w:val="0"/>
      <w:divBdr>
        <w:top w:val="none" w:sz="0" w:space="0" w:color="auto"/>
        <w:left w:val="none" w:sz="0" w:space="0" w:color="auto"/>
        <w:bottom w:val="none" w:sz="0" w:space="0" w:color="auto"/>
        <w:right w:val="none" w:sz="0" w:space="0" w:color="auto"/>
      </w:divBdr>
    </w:div>
    <w:div w:id="2027976870">
      <w:bodyDiv w:val="1"/>
      <w:marLeft w:val="0"/>
      <w:marRight w:val="0"/>
      <w:marTop w:val="0"/>
      <w:marBottom w:val="0"/>
      <w:divBdr>
        <w:top w:val="none" w:sz="0" w:space="0" w:color="auto"/>
        <w:left w:val="none" w:sz="0" w:space="0" w:color="auto"/>
        <w:bottom w:val="none" w:sz="0" w:space="0" w:color="auto"/>
        <w:right w:val="none" w:sz="0" w:space="0" w:color="auto"/>
      </w:divBdr>
    </w:div>
    <w:div w:id="2032106455">
      <w:bodyDiv w:val="1"/>
      <w:marLeft w:val="0"/>
      <w:marRight w:val="0"/>
      <w:marTop w:val="0"/>
      <w:marBottom w:val="0"/>
      <w:divBdr>
        <w:top w:val="none" w:sz="0" w:space="0" w:color="auto"/>
        <w:left w:val="none" w:sz="0" w:space="0" w:color="auto"/>
        <w:bottom w:val="none" w:sz="0" w:space="0" w:color="auto"/>
        <w:right w:val="none" w:sz="0" w:space="0" w:color="auto"/>
      </w:divBdr>
    </w:div>
    <w:div w:id="2032872852">
      <w:bodyDiv w:val="1"/>
      <w:marLeft w:val="0"/>
      <w:marRight w:val="0"/>
      <w:marTop w:val="0"/>
      <w:marBottom w:val="0"/>
      <w:divBdr>
        <w:top w:val="none" w:sz="0" w:space="0" w:color="auto"/>
        <w:left w:val="none" w:sz="0" w:space="0" w:color="auto"/>
        <w:bottom w:val="none" w:sz="0" w:space="0" w:color="auto"/>
        <w:right w:val="none" w:sz="0" w:space="0" w:color="auto"/>
      </w:divBdr>
    </w:div>
    <w:div w:id="2047482292">
      <w:bodyDiv w:val="1"/>
      <w:marLeft w:val="0"/>
      <w:marRight w:val="0"/>
      <w:marTop w:val="0"/>
      <w:marBottom w:val="0"/>
      <w:divBdr>
        <w:top w:val="none" w:sz="0" w:space="0" w:color="auto"/>
        <w:left w:val="none" w:sz="0" w:space="0" w:color="auto"/>
        <w:bottom w:val="none" w:sz="0" w:space="0" w:color="auto"/>
        <w:right w:val="none" w:sz="0" w:space="0" w:color="auto"/>
      </w:divBdr>
    </w:div>
    <w:div w:id="2048294011">
      <w:bodyDiv w:val="1"/>
      <w:marLeft w:val="0"/>
      <w:marRight w:val="0"/>
      <w:marTop w:val="0"/>
      <w:marBottom w:val="0"/>
      <w:divBdr>
        <w:top w:val="none" w:sz="0" w:space="0" w:color="auto"/>
        <w:left w:val="none" w:sz="0" w:space="0" w:color="auto"/>
        <w:bottom w:val="none" w:sz="0" w:space="0" w:color="auto"/>
        <w:right w:val="none" w:sz="0" w:space="0" w:color="auto"/>
      </w:divBdr>
    </w:div>
    <w:div w:id="2048871924">
      <w:bodyDiv w:val="1"/>
      <w:marLeft w:val="0"/>
      <w:marRight w:val="0"/>
      <w:marTop w:val="0"/>
      <w:marBottom w:val="0"/>
      <w:divBdr>
        <w:top w:val="none" w:sz="0" w:space="0" w:color="auto"/>
        <w:left w:val="none" w:sz="0" w:space="0" w:color="auto"/>
        <w:bottom w:val="none" w:sz="0" w:space="0" w:color="auto"/>
        <w:right w:val="none" w:sz="0" w:space="0" w:color="auto"/>
      </w:divBdr>
    </w:div>
    <w:div w:id="2049527887">
      <w:bodyDiv w:val="1"/>
      <w:marLeft w:val="0"/>
      <w:marRight w:val="0"/>
      <w:marTop w:val="0"/>
      <w:marBottom w:val="0"/>
      <w:divBdr>
        <w:top w:val="none" w:sz="0" w:space="0" w:color="auto"/>
        <w:left w:val="none" w:sz="0" w:space="0" w:color="auto"/>
        <w:bottom w:val="none" w:sz="0" w:space="0" w:color="auto"/>
        <w:right w:val="none" w:sz="0" w:space="0" w:color="auto"/>
      </w:divBdr>
    </w:div>
    <w:div w:id="2051414847">
      <w:bodyDiv w:val="1"/>
      <w:marLeft w:val="0"/>
      <w:marRight w:val="0"/>
      <w:marTop w:val="0"/>
      <w:marBottom w:val="0"/>
      <w:divBdr>
        <w:top w:val="none" w:sz="0" w:space="0" w:color="auto"/>
        <w:left w:val="none" w:sz="0" w:space="0" w:color="auto"/>
        <w:bottom w:val="none" w:sz="0" w:space="0" w:color="auto"/>
        <w:right w:val="none" w:sz="0" w:space="0" w:color="auto"/>
      </w:divBdr>
    </w:div>
    <w:div w:id="2054113299">
      <w:bodyDiv w:val="1"/>
      <w:marLeft w:val="0"/>
      <w:marRight w:val="0"/>
      <w:marTop w:val="0"/>
      <w:marBottom w:val="0"/>
      <w:divBdr>
        <w:top w:val="none" w:sz="0" w:space="0" w:color="auto"/>
        <w:left w:val="none" w:sz="0" w:space="0" w:color="auto"/>
        <w:bottom w:val="none" w:sz="0" w:space="0" w:color="auto"/>
        <w:right w:val="none" w:sz="0" w:space="0" w:color="auto"/>
      </w:divBdr>
    </w:div>
    <w:div w:id="2055346146">
      <w:bodyDiv w:val="1"/>
      <w:marLeft w:val="0"/>
      <w:marRight w:val="0"/>
      <w:marTop w:val="0"/>
      <w:marBottom w:val="0"/>
      <w:divBdr>
        <w:top w:val="none" w:sz="0" w:space="0" w:color="auto"/>
        <w:left w:val="none" w:sz="0" w:space="0" w:color="auto"/>
        <w:bottom w:val="none" w:sz="0" w:space="0" w:color="auto"/>
        <w:right w:val="none" w:sz="0" w:space="0" w:color="auto"/>
      </w:divBdr>
    </w:div>
    <w:div w:id="2059429026">
      <w:bodyDiv w:val="1"/>
      <w:marLeft w:val="0"/>
      <w:marRight w:val="0"/>
      <w:marTop w:val="0"/>
      <w:marBottom w:val="0"/>
      <w:divBdr>
        <w:top w:val="none" w:sz="0" w:space="0" w:color="auto"/>
        <w:left w:val="none" w:sz="0" w:space="0" w:color="auto"/>
        <w:bottom w:val="none" w:sz="0" w:space="0" w:color="auto"/>
        <w:right w:val="none" w:sz="0" w:space="0" w:color="auto"/>
      </w:divBdr>
    </w:div>
    <w:div w:id="2063825873">
      <w:bodyDiv w:val="1"/>
      <w:marLeft w:val="0"/>
      <w:marRight w:val="0"/>
      <w:marTop w:val="0"/>
      <w:marBottom w:val="0"/>
      <w:divBdr>
        <w:top w:val="none" w:sz="0" w:space="0" w:color="auto"/>
        <w:left w:val="none" w:sz="0" w:space="0" w:color="auto"/>
        <w:bottom w:val="none" w:sz="0" w:space="0" w:color="auto"/>
        <w:right w:val="none" w:sz="0" w:space="0" w:color="auto"/>
      </w:divBdr>
    </w:div>
    <w:div w:id="2069112676">
      <w:bodyDiv w:val="1"/>
      <w:marLeft w:val="0"/>
      <w:marRight w:val="0"/>
      <w:marTop w:val="0"/>
      <w:marBottom w:val="0"/>
      <w:divBdr>
        <w:top w:val="none" w:sz="0" w:space="0" w:color="auto"/>
        <w:left w:val="none" w:sz="0" w:space="0" w:color="auto"/>
        <w:bottom w:val="none" w:sz="0" w:space="0" w:color="auto"/>
        <w:right w:val="none" w:sz="0" w:space="0" w:color="auto"/>
      </w:divBdr>
    </w:div>
    <w:div w:id="2074229406">
      <w:bodyDiv w:val="1"/>
      <w:marLeft w:val="0"/>
      <w:marRight w:val="0"/>
      <w:marTop w:val="0"/>
      <w:marBottom w:val="0"/>
      <w:divBdr>
        <w:top w:val="none" w:sz="0" w:space="0" w:color="auto"/>
        <w:left w:val="none" w:sz="0" w:space="0" w:color="auto"/>
        <w:bottom w:val="none" w:sz="0" w:space="0" w:color="auto"/>
        <w:right w:val="none" w:sz="0" w:space="0" w:color="auto"/>
      </w:divBdr>
    </w:div>
    <w:div w:id="2081251196">
      <w:bodyDiv w:val="1"/>
      <w:marLeft w:val="0"/>
      <w:marRight w:val="0"/>
      <w:marTop w:val="0"/>
      <w:marBottom w:val="0"/>
      <w:divBdr>
        <w:top w:val="none" w:sz="0" w:space="0" w:color="auto"/>
        <w:left w:val="none" w:sz="0" w:space="0" w:color="auto"/>
        <w:bottom w:val="none" w:sz="0" w:space="0" w:color="auto"/>
        <w:right w:val="none" w:sz="0" w:space="0" w:color="auto"/>
      </w:divBdr>
    </w:div>
    <w:div w:id="2088575307">
      <w:bodyDiv w:val="1"/>
      <w:marLeft w:val="0"/>
      <w:marRight w:val="0"/>
      <w:marTop w:val="0"/>
      <w:marBottom w:val="0"/>
      <w:divBdr>
        <w:top w:val="none" w:sz="0" w:space="0" w:color="auto"/>
        <w:left w:val="none" w:sz="0" w:space="0" w:color="auto"/>
        <w:bottom w:val="none" w:sz="0" w:space="0" w:color="auto"/>
        <w:right w:val="none" w:sz="0" w:space="0" w:color="auto"/>
      </w:divBdr>
    </w:div>
    <w:div w:id="2094430486">
      <w:bodyDiv w:val="1"/>
      <w:marLeft w:val="0"/>
      <w:marRight w:val="0"/>
      <w:marTop w:val="0"/>
      <w:marBottom w:val="0"/>
      <w:divBdr>
        <w:top w:val="none" w:sz="0" w:space="0" w:color="auto"/>
        <w:left w:val="none" w:sz="0" w:space="0" w:color="auto"/>
        <w:bottom w:val="none" w:sz="0" w:space="0" w:color="auto"/>
        <w:right w:val="none" w:sz="0" w:space="0" w:color="auto"/>
      </w:divBdr>
    </w:div>
    <w:div w:id="2097049348">
      <w:bodyDiv w:val="1"/>
      <w:marLeft w:val="0"/>
      <w:marRight w:val="0"/>
      <w:marTop w:val="0"/>
      <w:marBottom w:val="0"/>
      <w:divBdr>
        <w:top w:val="none" w:sz="0" w:space="0" w:color="auto"/>
        <w:left w:val="none" w:sz="0" w:space="0" w:color="auto"/>
        <w:bottom w:val="none" w:sz="0" w:space="0" w:color="auto"/>
        <w:right w:val="none" w:sz="0" w:space="0" w:color="auto"/>
      </w:divBdr>
    </w:div>
    <w:div w:id="2101633636">
      <w:bodyDiv w:val="1"/>
      <w:marLeft w:val="0"/>
      <w:marRight w:val="0"/>
      <w:marTop w:val="0"/>
      <w:marBottom w:val="0"/>
      <w:divBdr>
        <w:top w:val="none" w:sz="0" w:space="0" w:color="auto"/>
        <w:left w:val="none" w:sz="0" w:space="0" w:color="auto"/>
        <w:bottom w:val="none" w:sz="0" w:space="0" w:color="auto"/>
        <w:right w:val="none" w:sz="0" w:space="0" w:color="auto"/>
      </w:divBdr>
    </w:div>
    <w:div w:id="2106881171">
      <w:bodyDiv w:val="1"/>
      <w:marLeft w:val="0"/>
      <w:marRight w:val="0"/>
      <w:marTop w:val="0"/>
      <w:marBottom w:val="0"/>
      <w:divBdr>
        <w:top w:val="none" w:sz="0" w:space="0" w:color="auto"/>
        <w:left w:val="none" w:sz="0" w:space="0" w:color="auto"/>
        <w:bottom w:val="none" w:sz="0" w:space="0" w:color="auto"/>
        <w:right w:val="none" w:sz="0" w:space="0" w:color="auto"/>
      </w:divBdr>
    </w:div>
    <w:div w:id="2108231462">
      <w:bodyDiv w:val="1"/>
      <w:marLeft w:val="0"/>
      <w:marRight w:val="0"/>
      <w:marTop w:val="0"/>
      <w:marBottom w:val="0"/>
      <w:divBdr>
        <w:top w:val="none" w:sz="0" w:space="0" w:color="auto"/>
        <w:left w:val="none" w:sz="0" w:space="0" w:color="auto"/>
        <w:bottom w:val="none" w:sz="0" w:space="0" w:color="auto"/>
        <w:right w:val="none" w:sz="0" w:space="0" w:color="auto"/>
      </w:divBdr>
    </w:div>
    <w:div w:id="2112311395">
      <w:bodyDiv w:val="1"/>
      <w:marLeft w:val="0"/>
      <w:marRight w:val="0"/>
      <w:marTop w:val="0"/>
      <w:marBottom w:val="0"/>
      <w:divBdr>
        <w:top w:val="none" w:sz="0" w:space="0" w:color="auto"/>
        <w:left w:val="none" w:sz="0" w:space="0" w:color="auto"/>
        <w:bottom w:val="none" w:sz="0" w:space="0" w:color="auto"/>
        <w:right w:val="none" w:sz="0" w:space="0" w:color="auto"/>
      </w:divBdr>
    </w:div>
    <w:div w:id="2122870108">
      <w:bodyDiv w:val="1"/>
      <w:marLeft w:val="0"/>
      <w:marRight w:val="0"/>
      <w:marTop w:val="0"/>
      <w:marBottom w:val="0"/>
      <w:divBdr>
        <w:top w:val="none" w:sz="0" w:space="0" w:color="auto"/>
        <w:left w:val="none" w:sz="0" w:space="0" w:color="auto"/>
        <w:bottom w:val="none" w:sz="0" w:space="0" w:color="auto"/>
        <w:right w:val="none" w:sz="0" w:space="0" w:color="auto"/>
      </w:divBdr>
    </w:div>
    <w:div w:id="2129273171">
      <w:bodyDiv w:val="1"/>
      <w:marLeft w:val="0"/>
      <w:marRight w:val="0"/>
      <w:marTop w:val="0"/>
      <w:marBottom w:val="0"/>
      <w:divBdr>
        <w:top w:val="none" w:sz="0" w:space="0" w:color="auto"/>
        <w:left w:val="none" w:sz="0" w:space="0" w:color="auto"/>
        <w:bottom w:val="none" w:sz="0" w:space="0" w:color="auto"/>
        <w:right w:val="none" w:sz="0" w:space="0" w:color="auto"/>
      </w:divBdr>
    </w:div>
    <w:div w:id="2138991429">
      <w:bodyDiv w:val="1"/>
      <w:marLeft w:val="0"/>
      <w:marRight w:val="0"/>
      <w:marTop w:val="0"/>
      <w:marBottom w:val="0"/>
      <w:divBdr>
        <w:top w:val="none" w:sz="0" w:space="0" w:color="auto"/>
        <w:left w:val="none" w:sz="0" w:space="0" w:color="auto"/>
        <w:bottom w:val="none" w:sz="0" w:space="0" w:color="auto"/>
        <w:right w:val="none" w:sz="0" w:space="0" w:color="auto"/>
      </w:divBdr>
    </w:div>
    <w:div w:id="21449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3EAFAB07-448E-4E8F-A1D9-6ABB0814EA98" TargetMode="External"/><Relationship Id="rId18"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3EAFAB07-448E-4E8F-A1D9-6ABB0814EA98"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s://pravo-search.minjust.ru/bigs/showDocument.html?id=3EAFAB07-448E-4E8F-A1D9-6ABB0814EA98" TargetMode="External"/><Relationship Id="rId42" Type="http://schemas.openxmlformats.org/officeDocument/2006/relationships/hyperlink" Target="https://pravo-search.minjust.ru/bigs/showDocument.html?id=3EAFAB07-448E-4E8F-A1D9-6ABB0814EA98" TargetMode="External"/><Relationship Id="rId47" Type="http://schemas.openxmlformats.org/officeDocument/2006/relationships/hyperlink" Target="https://pravo-search.minjust.ru/bigs/showDocument.html?id=3EAFAB07-448E-4E8F-A1D9-6ABB0814EA98" TargetMode="External"/><Relationship Id="rId50" Type="http://schemas.openxmlformats.org/officeDocument/2006/relationships/hyperlink" Target="http://nla-service.minjust.ru:8080/rnla-links/ws"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s://pravo-search.minjust.ru/bigs/showDocument.html?id=3EAFAB07-448E-4E8F-A1D9-6ABB0814EA98"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s://pravo-search.minjust.ru/bigs/showDocument.html?id=3EAFAB07-448E-4E8F-A1D9-6ABB0814EA98"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pravo-search.minjust.ru/bigs/showDocument.html?id=3EAFAB07-448E-4E8F-A1D9-6ABB0814EA98"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s://pravo-search.minjust.ru/bigs/showDocument.html?id=3EAFAB07-448E-4E8F-A1D9-6ABB0814EA98"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s://pravo-search.minjust.ru/bigs/showDocument.html?id=3EAFAB07-448E-4E8F-A1D9-6ABB0814EA98" TargetMode="External"/><Relationship Id="rId45" Type="http://schemas.openxmlformats.org/officeDocument/2006/relationships/hyperlink" Target="http://pravo.minjust.ru/"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vo-search.minjust.ru/bigs/showDocument.html?id=3EAFAB07-448E-4E8F-A1D9-6ABB0814EA98" TargetMode="External"/><Relationship Id="rId23" Type="http://schemas.openxmlformats.org/officeDocument/2006/relationships/hyperlink" Target="http://pravo.minjust.ru/" TargetMode="External"/><Relationship Id="rId28" Type="http://schemas.openxmlformats.org/officeDocument/2006/relationships/hyperlink" Target="https://pravo-search.minjust.ru/bigs/showDocument.html?id=3EAFAB07-448E-4E8F-A1D9-6ABB0814EA98" TargetMode="External"/><Relationship Id="rId36" Type="http://schemas.openxmlformats.org/officeDocument/2006/relationships/hyperlink" Target="http://pravo.minjust.ru/" TargetMode="External"/><Relationship Id="rId49" Type="http://schemas.openxmlformats.org/officeDocument/2006/relationships/hyperlink" Target="http://nla-service.minjust.ru:8080/rnla-links/ws" TargetMode="External"/><Relationship Id="rId57" Type="http://schemas.openxmlformats.org/officeDocument/2006/relationships/fontTable" Target="fontTable.xml"/><Relationship Id="rId10" Type="http://schemas.openxmlformats.org/officeDocument/2006/relationships/hyperlink" Target="http://pravo.minjust.ru/"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s://pravo-search.minjust.ru/bigs/showDocument.html?id=3EAFAB07-448E-4E8F-A1D9-6ABB0814EA98"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showDocument.html?id=3EAFAB07-448E-4E8F-A1D9-6ABB0814EA98"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3EAFAB07-448E-4E8F-A1D9-6ABB0814EA98" TargetMode="External"/><Relationship Id="rId43" Type="http://schemas.openxmlformats.org/officeDocument/2006/relationships/hyperlink" Target="https://pravo-search.minjust.ru/bigs/showDocument.html?id=3EAFAB07-448E-4E8F-A1D9-6ABB0814EA98" TargetMode="External"/><Relationship Id="rId48" Type="http://schemas.openxmlformats.org/officeDocument/2006/relationships/hyperlink" Target="https://pravo-search.minjust.ru/bigs/showDocument.html?id=3EAFAB07-448E-4E8F-A1D9-6ABB0814EA98"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62D2-E08E-4336-BB29-8A147F9A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4044</Words>
  <Characters>23052</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Воронежской области</vt:lpstr>
      <vt:lpstr>    РЕШЕНИЕ</vt:lpstr>
      <vt:lpstr>1. Общие положения</vt:lpstr>
      <vt:lpstr/>
      <vt:lpstr>3. Контроль за соблюдением Порядка</vt:lpstr>
      <vt:lpstr>Приложение № 1</vt:lpstr>
      <vt:lpstr>к Порядку проведения осмотра зданий, сооружений в целях оценки их технического с</vt:lpstr>
      <vt:lpstr>Приложение № 2</vt:lpstr>
      <vt:lpstr>к Порядку проведения осмотра зданий, сооружений в целях оценки их технического с</vt:lpstr>
    </vt:vector>
  </TitlesOfParts>
  <Company>Reanimator Extreme Edition</Company>
  <LinksUpToDate>false</LinksUpToDate>
  <CharactersWithSpaces>27042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dohod1_</dc:creator>
  <cp:lastModifiedBy>Пользователь</cp:lastModifiedBy>
  <cp:revision>10</cp:revision>
  <cp:lastPrinted>2023-12-29T06:56:00Z</cp:lastPrinted>
  <dcterms:created xsi:type="dcterms:W3CDTF">2023-12-22T07:42:00Z</dcterms:created>
  <dcterms:modified xsi:type="dcterms:W3CDTF">2023-12-29T06:56:00Z</dcterms:modified>
</cp:coreProperties>
</file>