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59" w:rsidRDefault="00E70B59" w:rsidP="00E70B5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Проект</w:t>
      </w:r>
    </w:p>
    <w:p w:rsidR="00E70B59" w:rsidRDefault="00E70B59" w:rsidP="00E70B5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АДМИНИСТРАЦИЯ</w:t>
      </w:r>
    </w:p>
    <w:p w:rsidR="00E70B59" w:rsidRPr="00770861" w:rsidRDefault="00343275" w:rsidP="00E70B5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СТАРИНСКОГО</w:t>
      </w:r>
      <w:r w:rsidR="00E70B59" w:rsidRPr="00770861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КАШИРСКОГО МУНИЦИПАЛЬНОГО РАЙОНА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ВОРОНЕЖСКОЙ ОБЛАСТИ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ПОСТАНОВЛЕНИЕ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От ________________ №____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70861">
        <w:rPr>
          <w:color w:val="000000"/>
          <w:sz w:val="28"/>
          <w:szCs w:val="28"/>
        </w:rPr>
        <w:t>с</w:t>
      </w:r>
      <w:proofErr w:type="gramEnd"/>
      <w:r w:rsidRPr="00770861">
        <w:rPr>
          <w:color w:val="000000"/>
          <w:sz w:val="28"/>
          <w:szCs w:val="28"/>
        </w:rPr>
        <w:t xml:space="preserve">. </w:t>
      </w:r>
      <w:r w:rsidR="00343275">
        <w:rPr>
          <w:color w:val="000000"/>
          <w:sz w:val="28"/>
          <w:szCs w:val="28"/>
        </w:rPr>
        <w:t>Старина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</w:t>
      </w:r>
      <w:r w:rsidR="00F87661" w:rsidRPr="00770861">
        <w:rPr>
          <w:b/>
          <w:bCs/>
          <w:color w:val="000000"/>
          <w:sz w:val="28"/>
          <w:szCs w:val="28"/>
        </w:rPr>
        <w:t xml:space="preserve">законом ценностям </w:t>
      </w:r>
      <w:r w:rsidRPr="00770861">
        <w:rPr>
          <w:b/>
          <w:bCs/>
          <w:color w:val="000000"/>
          <w:sz w:val="28"/>
          <w:szCs w:val="28"/>
        </w:rPr>
        <w:t xml:space="preserve"> в рамках муниципального контроля в сфере благоустройства на территории </w:t>
      </w:r>
      <w:r w:rsidR="00343275">
        <w:rPr>
          <w:b/>
          <w:bCs/>
          <w:color w:val="000000"/>
          <w:sz w:val="28"/>
          <w:szCs w:val="28"/>
        </w:rPr>
        <w:t>Старинского</w:t>
      </w:r>
      <w:r w:rsidRPr="00770861">
        <w:rPr>
          <w:b/>
          <w:bCs/>
          <w:color w:val="000000"/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 w:rsidR="00F87661" w:rsidRPr="00770861">
        <w:rPr>
          <w:b/>
          <w:bCs/>
          <w:color w:val="000000"/>
          <w:sz w:val="28"/>
          <w:szCs w:val="28"/>
        </w:rPr>
        <w:t xml:space="preserve"> на 2022 год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 </w:t>
      </w:r>
    </w:p>
    <w:p w:rsidR="00E70B59" w:rsidRPr="009D399D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 xml:space="preserve">                 </w:t>
      </w:r>
      <w:proofErr w:type="gramStart"/>
      <w:r w:rsidRPr="009D399D">
        <w:rPr>
          <w:color w:val="000000"/>
          <w:sz w:val="28"/>
          <w:szCs w:val="28"/>
        </w:rPr>
        <w:t>Руководствуясь Федеральным Законом от 31.07.2020г. № 248-ФЗ «О государственном контроле (надзоре) и муниципальном контроле в Российской</w:t>
      </w:r>
      <w:r w:rsidRPr="009D399D">
        <w:rPr>
          <w:rStyle w:val="a4"/>
          <w:color w:val="000000"/>
          <w:sz w:val="28"/>
          <w:szCs w:val="28"/>
        </w:rPr>
        <w:t> </w:t>
      </w:r>
      <w:r w:rsidRPr="009D399D">
        <w:rPr>
          <w:rStyle w:val="a4"/>
          <w:i w:val="0"/>
          <w:color w:val="000000"/>
          <w:sz w:val="28"/>
          <w:szCs w:val="28"/>
        </w:rPr>
        <w:t>Федерации», </w:t>
      </w:r>
      <w:r w:rsidRPr="009D399D">
        <w:rPr>
          <w:rStyle w:val="a4"/>
          <w:i w:val="0"/>
          <w:color w:val="000000"/>
          <w:sz w:val="28"/>
          <w:szCs w:val="28"/>
          <w:shd w:val="clear" w:color="auto" w:fill="FFFFFF"/>
        </w:rPr>
        <w:t>Постановлением</w:t>
      </w:r>
      <w:r w:rsidRPr="009D399D">
        <w:rPr>
          <w:i/>
          <w:color w:val="000000"/>
          <w:sz w:val="28"/>
          <w:szCs w:val="28"/>
          <w:shd w:val="clear" w:color="auto" w:fill="FFFFFF"/>
        </w:rPr>
        <w:t> </w:t>
      </w:r>
      <w:r w:rsidRPr="009D399D">
        <w:rPr>
          <w:rStyle w:val="a4"/>
          <w:i w:val="0"/>
          <w:color w:val="000000"/>
          <w:sz w:val="28"/>
          <w:szCs w:val="28"/>
          <w:shd w:val="clear" w:color="auto" w:fill="FFFFFF"/>
        </w:rPr>
        <w:t>Правительства</w:t>
      </w:r>
      <w:r w:rsidRPr="009D399D">
        <w:rPr>
          <w:color w:val="000000"/>
          <w:sz w:val="28"/>
          <w:szCs w:val="28"/>
          <w:shd w:val="clear" w:color="auto" w:fill="FFFFFF"/>
        </w:rPr>
        <w:t> РФ от 25 июня 2021 г. № </w:t>
      </w:r>
      <w:r w:rsidRPr="009D399D">
        <w:rPr>
          <w:rStyle w:val="a4"/>
          <w:color w:val="000000"/>
          <w:sz w:val="28"/>
          <w:szCs w:val="28"/>
          <w:shd w:val="clear" w:color="auto" w:fill="FFFFFF"/>
        </w:rPr>
        <w:t>990</w:t>
      </w:r>
      <w:r w:rsidRPr="009D399D">
        <w:rPr>
          <w:color w:val="000000"/>
          <w:sz w:val="28"/>
          <w:szCs w:val="28"/>
          <w:shd w:val="clear" w:color="auto" w:fill="FFFFFF"/>
        </w:rPr>
        <w:t>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9D399D">
        <w:rPr>
          <w:color w:val="000000"/>
          <w:sz w:val="28"/>
          <w:szCs w:val="28"/>
        </w:rPr>
        <w:t> </w:t>
      </w:r>
      <w:r w:rsidR="00343275" w:rsidRPr="009D399D">
        <w:rPr>
          <w:color w:val="000000"/>
          <w:sz w:val="28"/>
          <w:szCs w:val="28"/>
          <w:shd w:val="clear" w:color="auto" w:fill="FFFFFF"/>
        </w:rPr>
        <w:t>Старинского</w:t>
      </w:r>
      <w:r w:rsidRPr="009D399D">
        <w:rPr>
          <w:color w:val="000000"/>
          <w:sz w:val="28"/>
          <w:szCs w:val="28"/>
          <w:shd w:val="clear" w:color="auto" w:fill="FFFFFF"/>
        </w:rPr>
        <w:t xml:space="preserve"> сельского поселения Каширского муниципального района Воронежской области</w:t>
      </w:r>
      <w:proofErr w:type="gramEnd"/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1. Утвердить Программу профилактики рисков причинения вреда (ущерба) охраняем</w:t>
      </w:r>
      <w:r w:rsidR="00F87661" w:rsidRPr="00770861">
        <w:rPr>
          <w:color w:val="000000"/>
          <w:sz w:val="28"/>
          <w:szCs w:val="28"/>
        </w:rPr>
        <w:t>ым законом ценностям</w:t>
      </w:r>
      <w:r w:rsidRPr="00770861">
        <w:rPr>
          <w:color w:val="000000"/>
          <w:sz w:val="28"/>
          <w:szCs w:val="28"/>
        </w:rPr>
        <w:t xml:space="preserve"> в рамках муниципального контроля в сфере благоустройства на территории </w:t>
      </w:r>
      <w:r w:rsidR="00343275">
        <w:rPr>
          <w:color w:val="000000"/>
          <w:sz w:val="28"/>
          <w:szCs w:val="28"/>
          <w:shd w:val="clear" w:color="auto" w:fill="FFFFFF"/>
        </w:rPr>
        <w:t>Старинского</w:t>
      </w:r>
      <w:r w:rsidR="00343275" w:rsidRPr="00770861">
        <w:rPr>
          <w:color w:val="000000"/>
          <w:sz w:val="28"/>
          <w:szCs w:val="28"/>
        </w:rPr>
        <w:t xml:space="preserve"> </w:t>
      </w:r>
      <w:r w:rsidRPr="00770861">
        <w:rPr>
          <w:color w:val="000000"/>
          <w:sz w:val="28"/>
          <w:szCs w:val="28"/>
        </w:rPr>
        <w:t>сельского поселения  Каширского муниципаль</w:t>
      </w:r>
      <w:r w:rsidR="00F87661" w:rsidRPr="00770861">
        <w:rPr>
          <w:color w:val="000000"/>
          <w:sz w:val="28"/>
          <w:szCs w:val="28"/>
        </w:rPr>
        <w:t>н</w:t>
      </w:r>
      <w:r w:rsidR="009D399D">
        <w:rPr>
          <w:color w:val="000000"/>
          <w:sz w:val="28"/>
          <w:szCs w:val="28"/>
        </w:rPr>
        <w:t>ого района Воронежской области на</w:t>
      </w:r>
      <w:r w:rsidR="00F87661" w:rsidRPr="00770861">
        <w:rPr>
          <w:color w:val="000000"/>
          <w:sz w:val="28"/>
          <w:szCs w:val="28"/>
        </w:rPr>
        <w:t xml:space="preserve"> 2022 год.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2.</w:t>
      </w:r>
      <w:r w:rsidRPr="00770861">
        <w:rPr>
          <w:color w:val="FF0000"/>
          <w:sz w:val="28"/>
          <w:szCs w:val="28"/>
        </w:rPr>
        <w:t> </w:t>
      </w:r>
      <w:proofErr w:type="gramStart"/>
      <w:r w:rsidRPr="00770861">
        <w:rPr>
          <w:color w:val="000000"/>
          <w:sz w:val="28"/>
          <w:szCs w:val="28"/>
        </w:rPr>
        <w:t>Контроль за</w:t>
      </w:r>
      <w:proofErr w:type="gramEnd"/>
      <w:r w:rsidRPr="0077086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 xml:space="preserve">3. Опубликовать настоящее постановление на официальном сайте администрации </w:t>
      </w:r>
      <w:r w:rsidR="00343275">
        <w:rPr>
          <w:color w:val="000000"/>
          <w:sz w:val="28"/>
          <w:szCs w:val="28"/>
          <w:shd w:val="clear" w:color="auto" w:fill="FFFFFF"/>
        </w:rPr>
        <w:t>Старинского</w:t>
      </w:r>
      <w:r w:rsidR="00343275" w:rsidRPr="00770861">
        <w:rPr>
          <w:color w:val="000000"/>
          <w:sz w:val="28"/>
          <w:szCs w:val="28"/>
        </w:rPr>
        <w:t xml:space="preserve"> </w:t>
      </w:r>
      <w:r w:rsidRPr="00770861">
        <w:rPr>
          <w:color w:val="000000"/>
          <w:sz w:val="28"/>
          <w:szCs w:val="28"/>
        </w:rPr>
        <w:t>сельского поселения  Каширского муниципального района Воронежской области.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    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0B59" w:rsidRPr="00770861" w:rsidRDefault="00E70B59" w:rsidP="00E70B5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0B59" w:rsidRPr="00770861" w:rsidRDefault="00E70B59" w:rsidP="00E70B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 xml:space="preserve">Глава </w:t>
      </w:r>
      <w:r w:rsidR="00343275">
        <w:rPr>
          <w:color w:val="000000"/>
          <w:sz w:val="28"/>
          <w:szCs w:val="28"/>
          <w:shd w:val="clear" w:color="auto" w:fill="FFFFFF"/>
        </w:rPr>
        <w:t>Старинского</w:t>
      </w:r>
      <w:r w:rsidR="00343275" w:rsidRPr="00770861">
        <w:rPr>
          <w:color w:val="000000"/>
          <w:sz w:val="28"/>
          <w:szCs w:val="28"/>
        </w:rPr>
        <w:t xml:space="preserve"> </w:t>
      </w:r>
      <w:r w:rsidRPr="00770861">
        <w:rPr>
          <w:color w:val="000000"/>
          <w:sz w:val="28"/>
          <w:szCs w:val="28"/>
        </w:rPr>
        <w:t xml:space="preserve">сельского поселения                                 </w:t>
      </w:r>
      <w:r w:rsidR="00343275">
        <w:rPr>
          <w:color w:val="000000"/>
          <w:sz w:val="28"/>
          <w:szCs w:val="28"/>
        </w:rPr>
        <w:t>Э.Д. Журавлев</w:t>
      </w:r>
    </w:p>
    <w:p w:rsidR="004B7707" w:rsidRDefault="004B7707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B7707" w:rsidRDefault="004B7707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B7707" w:rsidRDefault="004B7707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B7707" w:rsidRDefault="004B7707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B7707" w:rsidRDefault="004B7707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87661" w:rsidRDefault="00F87661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87661" w:rsidRDefault="00F87661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B7707" w:rsidRPr="004B7707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707">
        <w:rPr>
          <w:color w:val="000000"/>
          <w:sz w:val="28"/>
          <w:szCs w:val="28"/>
        </w:rPr>
        <w:t>УТВЕРЖДЕНА</w:t>
      </w:r>
    </w:p>
    <w:p w:rsidR="004B7707" w:rsidRPr="004B7707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707">
        <w:rPr>
          <w:color w:val="000000"/>
          <w:sz w:val="28"/>
          <w:szCs w:val="28"/>
        </w:rPr>
        <w:t>постановлением администрации</w:t>
      </w:r>
    </w:p>
    <w:p w:rsidR="004B7707" w:rsidRPr="004B7707" w:rsidRDefault="00343275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Старинского</w:t>
      </w:r>
      <w:r w:rsidRPr="004B7707">
        <w:rPr>
          <w:color w:val="000000"/>
          <w:sz w:val="28"/>
          <w:szCs w:val="28"/>
        </w:rPr>
        <w:t xml:space="preserve"> </w:t>
      </w:r>
      <w:r w:rsidR="004B7707" w:rsidRPr="004B7707">
        <w:rPr>
          <w:color w:val="000000"/>
          <w:sz w:val="28"/>
          <w:szCs w:val="28"/>
        </w:rPr>
        <w:t>сельского поселения</w:t>
      </w:r>
    </w:p>
    <w:p w:rsidR="004B7707" w:rsidRPr="004B7707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707">
        <w:rPr>
          <w:color w:val="000000"/>
          <w:sz w:val="28"/>
          <w:szCs w:val="28"/>
        </w:rPr>
        <w:t xml:space="preserve"> Каширского  муниципального района</w:t>
      </w:r>
    </w:p>
    <w:p w:rsidR="004B7707" w:rsidRPr="004B7707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707">
        <w:rPr>
          <w:color w:val="000000"/>
          <w:sz w:val="28"/>
          <w:szCs w:val="28"/>
        </w:rPr>
        <w:t xml:space="preserve"> Воронежской области</w:t>
      </w:r>
    </w:p>
    <w:p w:rsidR="004B7707" w:rsidRPr="004B7707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707">
        <w:rPr>
          <w:color w:val="000000"/>
          <w:sz w:val="28"/>
          <w:szCs w:val="28"/>
        </w:rPr>
        <w:t>от ____________ № __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B7707" w:rsidRPr="00770861" w:rsidRDefault="00E03655" w:rsidP="00E036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</w:t>
      </w:r>
    </w:p>
    <w:p w:rsidR="00E03655" w:rsidRPr="00770861" w:rsidRDefault="00E03655" w:rsidP="00E036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в рамках муниципального контроля в сфере благоустр</w:t>
      </w:r>
      <w:r w:rsid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ойства на территории </w:t>
      </w:r>
      <w:r w:rsidR="0034327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Старинского</w:t>
      </w:r>
      <w:r w:rsidRP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сельского поселения </w:t>
      </w:r>
      <w:r w:rsid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Каширского муниципального района Воронежской области </w:t>
      </w:r>
      <w:r w:rsidRP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 2022 год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ойства на территории </w:t>
      </w:r>
      <w:r w:rsidR="00343275" w:rsidRPr="0034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Старинского</w:t>
      </w:r>
      <w:r w:rsidR="00343275" w:rsidRPr="003432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3432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 Вид осуществляемого муниципального контроля</w:t>
      </w:r>
    </w:p>
    <w:p w:rsidR="00E03655" w:rsidRPr="0034327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 в сфере благоустройства на территории муници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r w:rsidR="00343275" w:rsidRPr="0034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Старинского</w:t>
      </w:r>
      <w:r w:rsidR="00343275" w:rsidRPr="003432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3432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осуществляется Администрацией муници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r w:rsidR="00343275" w:rsidRPr="00343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Старинского</w:t>
      </w:r>
      <w:r w:rsidR="00343275" w:rsidRPr="003432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3432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 (далее – Администрация).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2.2. Обзор </w:t>
      </w:r>
      <w:r w:rsidR="009D39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виду муниципального контроля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 за соблюдением правил благоустройства территории муници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r w:rsidR="00343275">
        <w:rPr>
          <w:rFonts w:ascii="Times New Roman" w:eastAsia="Times New Roman" w:hAnsi="Times New Roman" w:cs="Times New Roman"/>
          <w:bCs/>
          <w:sz w:val="28"/>
          <w:szCs w:val="28"/>
        </w:rPr>
        <w:t>Старинского</w:t>
      </w:r>
      <w:r w:rsidR="00343275"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  - это деятельность органа местного самоуправления, уполномоченного на организацию и проведение на территории муниципального образо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вания </w:t>
      </w:r>
      <w:r w:rsidR="009D399D">
        <w:rPr>
          <w:rFonts w:ascii="Times New Roman" w:eastAsia="Times New Roman" w:hAnsi="Times New Roman" w:cs="Times New Roman"/>
          <w:bCs/>
          <w:sz w:val="28"/>
          <w:szCs w:val="28"/>
        </w:rPr>
        <w:t>Старинского</w:t>
      </w:r>
      <w:r w:rsidR="009D399D"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r w:rsidR="00343275">
        <w:rPr>
          <w:rFonts w:ascii="Times New Roman" w:eastAsia="Times New Roman" w:hAnsi="Times New Roman" w:cs="Times New Roman"/>
          <w:bCs/>
          <w:sz w:val="28"/>
          <w:szCs w:val="28"/>
        </w:rPr>
        <w:t>Старинского</w:t>
      </w:r>
      <w:r w:rsidR="00343275"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сельского поселения  (далее – 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Правила благоустройства) при осуществлении ими производственной и иной деятельности в сфере</w:t>
      </w:r>
      <w:proofErr w:type="gram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отношений, связанных с обеспечением благоустройства территории (далее - требования Правил благоустройства).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r w:rsidR="00343275">
        <w:rPr>
          <w:rFonts w:ascii="Times New Roman" w:eastAsia="Times New Roman" w:hAnsi="Times New Roman" w:cs="Times New Roman"/>
          <w:bCs/>
          <w:sz w:val="28"/>
          <w:szCs w:val="28"/>
        </w:rPr>
        <w:t>Старинского</w:t>
      </w:r>
      <w:r w:rsidR="00343275"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 Подконтрольные субъекты: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2.5. Данные о проведенных мероприятиях.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Администрациям муниципального контроля администрации муници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r w:rsidR="00343275">
        <w:rPr>
          <w:rFonts w:ascii="Times New Roman" w:eastAsia="Times New Roman" w:hAnsi="Times New Roman" w:cs="Times New Roman"/>
          <w:bCs/>
          <w:sz w:val="28"/>
          <w:szCs w:val="28"/>
        </w:rPr>
        <w:t>Старинского</w:t>
      </w:r>
      <w:r w:rsidR="00343275"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Обеспечено размещение на официальном сайте муници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r w:rsidR="00343275">
        <w:rPr>
          <w:rFonts w:ascii="Times New Roman" w:eastAsia="Times New Roman" w:hAnsi="Times New Roman" w:cs="Times New Roman"/>
          <w:bCs/>
          <w:sz w:val="28"/>
          <w:szCs w:val="28"/>
        </w:rPr>
        <w:t>Старинского</w:t>
      </w:r>
      <w:r w:rsidR="00343275"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 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2.6. Анализ и оценка рисков причинения вреда охраняемым законом ценностям.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следствие</w:t>
      </w:r>
      <w:proofErr w:type="gram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 Цели Программы: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 Задачи Программы: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прозрачности осуществляемой Администрациям контрольной деятельности;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 показатели Программы за 2020 год: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-0%.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мероприятий-80 %.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доверия подконтрольных субъектов к Управлению.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пального образования Мосальского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916"/>
        <w:gridCol w:w="2511"/>
        <w:gridCol w:w="2528"/>
      </w:tblGrid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25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5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343275" w:rsidRDefault="00C97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(47342) 6-</w:t>
            </w:r>
            <w:r w:rsidR="003432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  <w:r w:rsidR="00343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432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</w:t>
            </w:r>
          </w:p>
          <w:p w:rsidR="00E03655" w:rsidRPr="00C97C4B" w:rsidRDefault="003432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star</w:t>
            </w:r>
            <w:r w:rsidR="00C97C4B" w:rsidRPr="00C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C97C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kashir</w:t>
            </w:r>
            <w:proofErr w:type="spellEnd"/>
            <w:r w:rsidR="00E03655" w:rsidRPr="00C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E03655" w:rsidRPr="004B7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govvrn</w:t>
            </w:r>
            <w:proofErr w:type="spellEnd"/>
            <w:r w:rsidR="00E03655" w:rsidRPr="00C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E03655" w:rsidRPr="004B7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343275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 образования </w:t>
      </w:r>
      <w:r w:rsidR="00343275">
        <w:rPr>
          <w:rFonts w:ascii="Times New Roman" w:eastAsia="Times New Roman" w:hAnsi="Times New Roman" w:cs="Times New Roman"/>
          <w:bCs/>
          <w:sz w:val="28"/>
          <w:szCs w:val="28"/>
        </w:rPr>
        <w:t>Старинского</w:t>
      </w:r>
      <w:r w:rsidR="00343275"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  на 2022 год.</w:t>
      </w:r>
      <w:r w:rsidR="003432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 w:type="page"/>
      </w:r>
    </w:p>
    <w:p w:rsidR="00343275" w:rsidRDefault="00343275" w:rsidP="00E036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sectPr w:rsidR="00343275" w:rsidSect="001D4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lastRenderedPageBreak/>
        <w:t>Приложение к Программе профилактики рисков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4B7707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причинения вреда (ущерба)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4B7707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охраняемым законом ценностям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4B7707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на 2022 год</w:t>
      </w:r>
    </w:p>
    <w:p w:rsidR="00E03655" w:rsidRPr="004B7707" w:rsidRDefault="00E03655" w:rsidP="00E036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 мероприятий по профилактике нарушений законодательства в сфере благоустр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ойства на территории </w:t>
      </w:r>
      <w:r w:rsidR="00343275">
        <w:rPr>
          <w:rFonts w:ascii="Times New Roman" w:eastAsia="Times New Roman" w:hAnsi="Times New Roman" w:cs="Times New Roman"/>
          <w:bCs/>
          <w:sz w:val="28"/>
          <w:szCs w:val="28"/>
        </w:rPr>
        <w:t>Старинского</w:t>
      </w:r>
      <w:r w:rsidR="00343275"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сельского поселения на 2022 год </w:t>
      </w:r>
    </w:p>
    <w:tbl>
      <w:tblPr>
        <w:tblW w:w="15876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8505"/>
        <w:gridCol w:w="2551"/>
        <w:gridCol w:w="1701"/>
      </w:tblGrid>
      <w:tr w:rsidR="00E03655" w:rsidRPr="004B7707" w:rsidTr="009D399D"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85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25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E03655" w:rsidRPr="004B7707" w:rsidTr="009D399D"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85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 осуществляется посредством размещения соответствующих све</w:t>
            </w:r>
            <w:r w:rsidR="00C97C4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дений на официальном сайте </w:t>
            </w:r>
            <w:r w:rsidR="003432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Старинского</w:t>
            </w:r>
            <w:r w:rsidR="00343275"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сельского поселения  в информационно-телекоммуникационной сети "Интернет" и в иных формах.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C97C4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 контроля</w:t>
            </w:r>
            <w:proofErr w:type="gramStart"/>
            <w:r w:rsidR="00C97C4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2) руководства по соблюдению обязательных требований.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3) программу профилактики рисков причинения вреда и план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проведения плановых контрольных мероприятий;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6) доклады о муниципальном контроле;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5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 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03655" w:rsidRPr="004B7707" w:rsidTr="009D399D"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Обобщение </w:t>
            </w:r>
            <w:proofErr w:type="spellStart"/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</w:t>
            </w:r>
            <w:proofErr w:type="spellEnd"/>
            <w:r w:rsidR="00C97C4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тельной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85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 подлежит публичному обсуждению.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Доклад о правоприменительной практике размещается </w:t>
            </w:r>
            <w:r w:rsidR="00C97C4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на официальном сайте </w:t>
            </w:r>
            <w:r w:rsidR="003432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Старинского</w:t>
            </w:r>
            <w:r w:rsidR="00343275"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сельского поселения 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5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 раз в год</w:t>
            </w:r>
          </w:p>
        </w:tc>
      </w:tr>
      <w:tr w:rsidR="00E03655" w:rsidRPr="004B7707" w:rsidTr="009D399D"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Объявление</w:t>
            </w:r>
          </w:p>
        </w:tc>
        <w:tc>
          <w:tcPr>
            <w:tcW w:w="85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обеспечению соблюдения обязательных требований.   </w:t>
            </w:r>
            <w:proofErr w:type="gramEnd"/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</w:t>
            </w: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Администрациям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5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E03655" w:rsidRPr="004B7707" w:rsidTr="009D399D"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85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Консультирование, осуществляется по следующим вопросам: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компетенция уполномоченного органа;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- порядок обжалования действий (бездействия) муниципальных инспекторов.</w:t>
            </w:r>
          </w:p>
        </w:tc>
        <w:tc>
          <w:tcPr>
            <w:tcW w:w="25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 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03655" w:rsidRPr="004B7707" w:rsidTr="009D399D">
        <w:tc>
          <w:tcPr>
            <w:tcW w:w="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</w:p>
        </w:tc>
        <w:tc>
          <w:tcPr>
            <w:tcW w:w="85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чем за 3 рабочих дня до дня его проведения.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контролируемого лица либо путем использования видео-конференц-связи.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5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 </w:t>
      </w:r>
    </w:p>
    <w:p w:rsidR="00E03655" w:rsidRPr="004B7707" w:rsidRDefault="00E03655" w:rsidP="00E03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E03655" w:rsidRPr="004B7707" w:rsidRDefault="00E03655" w:rsidP="00E03655">
      <w:pPr>
        <w:rPr>
          <w:rFonts w:ascii="Times New Roman" w:hAnsi="Times New Roman" w:cs="Times New Roman"/>
          <w:sz w:val="28"/>
          <w:szCs w:val="28"/>
        </w:rPr>
      </w:pPr>
    </w:p>
    <w:p w:rsidR="001D4E7E" w:rsidRPr="009D399D" w:rsidRDefault="001D4E7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D4E7E" w:rsidRPr="009D399D" w:rsidSect="003432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75" w:rsidRDefault="00343275" w:rsidP="00343275">
      <w:pPr>
        <w:spacing w:after="0" w:line="240" w:lineRule="auto"/>
      </w:pPr>
      <w:r>
        <w:separator/>
      </w:r>
    </w:p>
  </w:endnote>
  <w:endnote w:type="continuationSeparator" w:id="0">
    <w:p w:rsidR="00343275" w:rsidRDefault="00343275" w:rsidP="0034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75" w:rsidRDefault="00343275" w:rsidP="00343275">
      <w:pPr>
        <w:spacing w:after="0" w:line="240" w:lineRule="auto"/>
      </w:pPr>
      <w:r>
        <w:separator/>
      </w:r>
    </w:p>
  </w:footnote>
  <w:footnote w:type="continuationSeparator" w:id="0">
    <w:p w:rsidR="00343275" w:rsidRDefault="00343275" w:rsidP="00343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B59"/>
    <w:rsid w:val="001210D2"/>
    <w:rsid w:val="001D4E7E"/>
    <w:rsid w:val="00343275"/>
    <w:rsid w:val="004B7707"/>
    <w:rsid w:val="00770861"/>
    <w:rsid w:val="007A634F"/>
    <w:rsid w:val="009D399D"/>
    <w:rsid w:val="00AE2EE6"/>
    <w:rsid w:val="00BD4FEE"/>
    <w:rsid w:val="00C97C4B"/>
    <w:rsid w:val="00E03655"/>
    <w:rsid w:val="00E70B59"/>
    <w:rsid w:val="00F41A75"/>
    <w:rsid w:val="00F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0B59"/>
    <w:rPr>
      <w:i/>
      <w:iCs/>
    </w:rPr>
  </w:style>
  <w:style w:type="paragraph" w:styleId="a5">
    <w:name w:val="header"/>
    <w:basedOn w:val="a"/>
    <w:link w:val="a6"/>
    <w:uiPriority w:val="99"/>
    <w:unhideWhenUsed/>
    <w:rsid w:val="0034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275"/>
  </w:style>
  <w:style w:type="paragraph" w:styleId="a7">
    <w:name w:val="footer"/>
    <w:basedOn w:val="a"/>
    <w:link w:val="a8"/>
    <w:uiPriority w:val="99"/>
    <w:unhideWhenUsed/>
    <w:rsid w:val="00343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14</cp:revision>
  <dcterms:created xsi:type="dcterms:W3CDTF">2021-10-07T07:02:00Z</dcterms:created>
  <dcterms:modified xsi:type="dcterms:W3CDTF">2021-10-07T08:28:00Z</dcterms:modified>
</cp:coreProperties>
</file>