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9D" w:rsidRDefault="00BE159D" w:rsidP="00F7649C">
      <w:pPr>
        <w:pStyle w:val="10"/>
        <w:rPr>
          <w:rFonts w:ascii="Times New Roman" w:hAnsi="Times New Roman" w:cs="Times New Roman"/>
          <w:sz w:val="28"/>
        </w:rPr>
      </w:pPr>
    </w:p>
    <w:p w:rsidR="00F7649C" w:rsidRDefault="006D30F1" w:rsidP="00F7649C">
      <w:pPr>
        <w:pStyle w:val="10"/>
        <w:rPr>
          <w:rFonts w:ascii="Times New Roman" w:hAnsi="Times New Roman" w:cs="Times New Roman"/>
          <w:sz w:val="28"/>
        </w:rPr>
      </w:pPr>
      <w:r w:rsidRPr="007E342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47700" cy="762000"/>
            <wp:effectExtent l="0" t="0" r="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7273">
        <w:rPr>
          <w:rFonts w:ascii="Times New Roman" w:hAnsi="Times New Roman" w:cs="Times New Roman"/>
          <w:sz w:val="28"/>
        </w:rPr>
        <w:t>ПРОЕКТ</w:t>
      </w:r>
    </w:p>
    <w:p w:rsidR="00E46CD4" w:rsidRDefault="008A370B" w:rsidP="00F7649C">
      <w:pPr>
        <w:pStyle w:val="10"/>
        <w:rPr>
          <w:rFonts w:ascii="Times New Roman" w:hAnsi="Times New Roman" w:cs="Times New Roman"/>
          <w:bCs/>
          <w:i/>
          <w:caps w:val="0"/>
          <w:sz w:val="36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Совет народных депутатов</w:t>
      </w:r>
    </w:p>
    <w:p w:rsidR="00E46CD4" w:rsidRDefault="00907273" w:rsidP="00F7649C">
      <w:pPr>
        <w:pStyle w:val="10"/>
        <w:rPr>
          <w:rFonts w:ascii="Times New Roman" w:hAnsi="Times New Roman" w:cs="Times New Roman"/>
          <w:bCs/>
          <w:i/>
          <w:caps w:val="0"/>
          <w:sz w:val="36"/>
        </w:rPr>
      </w:pPr>
      <w:r>
        <w:rPr>
          <w:rFonts w:ascii="Times New Roman" w:hAnsi="Times New Roman" w:cs="Times New Roman"/>
          <w:bCs/>
          <w:i/>
          <w:caps w:val="0"/>
          <w:sz w:val="36"/>
        </w:rPr>
        <w:t>Озерского</w:t>
      </w:r>
      <w:r w:rsidR="00E46CD4">
        <w:rPr>
          <w:rFonts w:ascii="Times New Roman" w:hAnsi="Times New Roman" w:cs="Times New Roman"/>
          <w:bCs/>
          <w:i/>
          <w:caps w:val="0"/>
          <w:sz w:val="36"/>
        </w:rPr>
        <w:t xml:space="preserve"> сельского поселения </w:t>
      </w:r>
    </w:p>
    <w:p w:rsidR="006D30F1" w:rsidRPr="008A370B" w:rsidRDefault="008A370B" w:rsidP="00F7649C">
      <w:pPr>
        <w:pStyle w:val="10"/>
        <w:rPr>
          <w:rFonts w:ascii="Times New Roman" w:hAnsi="Times New Roman" w:cs="Times New Roman"/>
          <w:bCs/>
          <w:i/>
          <w:sz w:val="36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Бутурлиновского муниципального района</w:t>
      </w:r>
    </w:p>
    <w:p w:rsidR="006D30F1" w:rsidRPr="008A370B" w:rsidRDefault="008A370B" w:rsidP="00F7649C">
      <w:pPr>
        <w:pStyle w:val="10"/>
        <w:rPr>
          <w:rFonts w:ascii="Times New Roman" w:hAnsi="Times New Roman" w:cs="Times New Roman"/>
          <w:bCs/>
          <w:i/>
          <w:sz w:val="28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Воронежской области</w:t>
      </w:r>
    </w:p>
    <w:p w:rsidR="008A370B" w:rsidRPr="007E3426" w:rsidRDefault="008A370B" w:rsidP="00F7649C">
      <w:pPr>
        <w:pStyle w:val="10"/>
        <w:rPr>
          <w:rFonts w:ascii="Times New Roman" w:hAnsi="Times New Roman" w:cs="Times New Roman"/>
          <w:bCs/>
          <w:sz w:val="28"/>
        </w:rPr>
      </w:pPr>
    </w:p>
    <w:p w:rsidR="006D30F1" w:rsidRPr="008A370B" w:rsidRDefault="006D30F1" w:rsidP="006D30F1">
      <w:pPr>
        <w:pStyle w:val="10"/>
        <w:rPr>
          <w:rFonts w:ascii="Times New Roman" w:hAnsi="Times New Roman" w:cs="Times New Roman"/>
          <w:bCs/>
          <w:i/>
          <w:sz w:val="32"/>
        </w:rPr>
      </w:pPr>
      <w:r w:rsidRPr="008A370B">
        <w:rPr>
          <w:rFonts w:ascii="Times New Roman" w:hAnsi="Times New Roman" w:cs="Times New Roman"/>
          <w:bCs/>
          <w:i/>
          <w:sz w:val="32"/>
        </w:rPr>
        <w:t>РЕШЕНИЕ</w:t>
      </w:r>
    </w:p>
    <w:p w:rsidR="006D30F1" w:rsidRPr="007E3426" w:rsidRDefault="006D30F1" w:rsidP="006D30F1">
      <w:pPr>
        <w:pStyle w:val="10"/>
        <w:rPr>
          <w:rFonts w:ascii="Times New Roman" w:hAnsi="Times New Roman" w:cs="Times New Roman"/>
          <w:bCs/>
          <w:sz w:val="28"/>
        </w:rPr>
      </w:pPr>
    </w:p>
    <w:p w:rsidR="006D30F1" w:rsidRPr="000774A3" w:rsidRDefault="006D30F1" w:rsidP="006D30F1">
      <w:pPr>
        <w:pStyle w:val="22"/>
        <w:rPr>
          <w:rFonts w:ascii="Times New Roman" w:hAnsi="Times New Roman" w:cs="Times New Roman"/>
          <w:b w:val="0"/>
          <w:sz w:val="28"/>
        </w:rPr>
      </w:pPr>
      <w:r w:rsidRPr="000774A3">
        <w:rPr>
          <w:rFonts w:ascii="Times New Roman" w:hAnsi="Times New Roman" w:cs="Times New Roman"/>
          <w:b w:val="0"/>
          <w:sz w:val="28"/>
        </w:rPr>
        <w:t xml:space="preserve">от </w:t>
      </w:r>
      <w:r w:rsidR="00907273">
        <w:rPr>
          <w:rFonts w:ascii="Times New Roman" w:hAnsi="Times New Roman" w:cs="Times New Roman"/>
          <w:b w:val="0"/>
          <w:sz w:val="28"/>
          <w:u w:val="single"/>
        </w:rPr>
        <w:t>00.00.0000</w:t>
      </w:r>
      <w:r w:rsidRPr="000774A3">
        <w:rPr>
          <w:rFonts w:ascii="Times New Roman" w:hAnsi="Times New Roman" w:cs="Times New Roman"/>
          <w:b w:val="0"/>
          <w:sz w:val="28"/>
        </w:rPr>
        <w:t xml:space="preserve">г. № </w:t>
      </w:r>
      <w:r w:rsidR="00907273">
        <w:rPr>
          <w:rFonts w:ascii="Times New Roman" w:hAnsi="Times New Roman" w:cs="Times New Roman"/>
          <w:b w:val="0"/>
          <w:sz w:val="28"/>
          <w:u w:val="single"/>
        </w:rPr>
        <w:t>00</w:t>
      </w:r>
    </w:p>
    <w:p w:rsidR="006D30F1" w:rsidRPr="00327C53" w:rsidRDefault="00907273" w:rsidP="006D30F1">
      <w:pPr>
        <w:pStyle w:val="22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с.Озерки</w:t>
      </w:r>
    </w:p>
    <w:p w:rsidR="00BE159D" w:rsidRDefault="00BE159D" w:rsidP="00145C3C">
      <w:pPr>
        <w:spacing w:after="0" w:line="240" w:lineRule="auto"/>
        <w:ind w:right="396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560E5" w:rsidRDefault="001560E5" w:rsidP="00145C3C">
      <w:pPr>
        <w:spacing w:after="0" w:line="240" w:lineRule="auto"/>
        <w:ind w:right="396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внесении изменений </w:t>
      </w:r>
      <w:r w:rsidR="00145C3C">
        <w:rPr>
          <w:rFonts w:ascii="Times New Roman" w:hAnsi="Times New Roman" w:cs="Times New Roman"/>
          <w:b/>
          <w:sz w:val="28"/>
          <w:szCs w:val="28"/>
          <w:lang w:eastAsia="ar-SA"/>
        </w:rPr>
        <w:t>решение Сов</w:t>
      </w:r>
      <w:r w:rsidR="0090727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ета народных депутатов Озерского </w:t>
      </w:r>
      <w:r w:rsidR="00145C3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сельского </w:t>
      </w:r>
      <w:r w:rsidR="00907273">
        <w:rPr>
          <w:rFonts w:ascii="Times New Roman" w:hAnsi="Times New Roman" w:cs="Times New Roman"/>
          <w:b/>
          <w:sz w:val="28"/>
          <w:szCs w:val="28"/>
          <w:lang w:eastAsia="ar-SA"/>
        </w:rPr>
        <w:t>поселения от 29.06.2018 г. № 143</w:t>
      </w:r>
      <w:r w:rsidR="00145C3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«</w:t>
      </w:r>
      <w:r w:rsidR="00020C41" w:rsidRPr="00020C4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Об утверждении Положения о порядке проведения публичных слушаний и общественных обсуждений на территории </w:t>
      </w:r>
      <w:r w:rsidR="0090727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Озерского </w:t>
      </w:r>
      <w:r w:rsidR="00020C41">
        <w:rPr>
          <w:rFonts w:ascii="Times New Roman" w:hAnsi="Times New Roman" w:cs="Times New Roman"/>
          <w:b/>
          <w:sz w:val="28"/>
          <w:szCs w:val="28"/>
          <w:lang w:eastAsia="ar-SA"/>
        </w:rPr>
        <w:t>сельского</w:t>
      </w:r>
      <w:r w:rsidR="004432B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поселения Бутурлиновского </w:t>
      </w:r>
      <w:r w:rsidR="00020C41" w:rsidRPr="00020C41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Воронежской области</w:t>
      </w:r>
      <w:r w:rsidR="00145C3C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</w:p>
    <w:p w:rsidR="00145C3C" w:rsidRDefault="00145C3C" w:rsidP="00145C3C">
      <w:pPr>
        <w:spacing w:after="0" w:line="240" w:lineRule="auto"/>
        <w:ind w:right="3969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1E6814" w:rsidRDefault="00020C41" w:rsidP="00BB2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В соответствии с </w:t>
      </w:r>
      <w:r w:rsidRPr="00020C41">
        <w:rPr>
          <w:rFonts w:ascii="Times New Roman" w:hAnsi="Times New Roman"/>
          <w:bCs/>
          <w:kern w:val="28"/>
          <w:sz w:val="28"/>
          <w:szCs w:val="28"/>
        </w:rPr>
        <w:t>Градостроительн</w:t>
      </w:r>
      <w:r>
        <w:rPr>
          <w:rFonts w:ascii="Times New Roman" w:hAnsi="Times New Roman"/>
          <w:bCs/>
          <w:kern w:val="28"/>
          <w:sz w:val="28"/>
          <w:szCs w:val="28"/>
        </w:rPr>
        <w:t>ым</w:t>
      </w:r>
      <w:r w:rsidRPr="00020C41">
        <w:rPr>
          <w:rFonts w:ascii="Times New Roman" w:hAnsi="Times New Roman"/>
          <w:bCs/>
          <w:kern w:val="28"/>
          <w:sz w:val="28"/>
          <w:szCs w:val="28"/>
        </w:rPr>
        <w:t xml:space="preserve"> кодекс</w:t>
      </w:r>
      <w:r>
        <w:rPr>
          <w:rFonts w:ascii="Times New Roman" w:hAnsi="Times New Roman"/>
          <w:bCs/>
          <w:kern w:val="28"/>
          <w:sz w:val="28"/>
          <w:szCs w:val="28"/>
        </w:rPr>
        <w:t>ом</w:t>
      </w:r>
      <w:r w:rsidRPr="00020C41">
        <w:rPr>
          <w:rFonts w:ascii="Times New Roman" w:hAnsi="Times New Roman"/>
          <w:bCs/>
          <w:kern w:val="28"/>
          <w:sz w:val="28"/>
          <w:szCs w:val="28"/>
        </w:rPr>
        <w:t xml:space="preserve"> РФ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, </w:t>
      </w:r>
      <w:r w:rsidRPr="00020C41">
        <w:rPr>
          <w:rFonts w:ascii="Times New Roman" w:hAnsi="Times New Roman"/>
          <w:bCs/>
          <w:kern w:val="28"/>
          <w:sz w:val="28"/>
          <w:szCs w:val="28"/>
        </w:rPr>
        <w:t>ст. 28 Федерального закона РФ от 06.10.2003 №131-ФЗ «Об общих принципах организации местного самоуправления в Российской Федерации»</w:t>
      </w:r>
      <w:r w:rsidR="00907273">
        <w:rPr>
          <w:rFonts w:ascii="Times New Roman" w:hAnsi="Times New Roman"/>
          <w:bCs/>
          <w:kern w:val="28"/>
          <w:sz w:val="28"/>
          <w:szCs w:val="28"/>
        </w:rPr>
        <w:t xml:space="preserve">, Уставом Озерского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поселения, </w:t>
      </w:r>
      <w:r w:rsidR="00BB244F" w:rsidRPr="00BB244F">
        <w:rPr>
          <w:rFonts w:ascii="Times New Roman" w:hAnsi="Times New Roman"/>
          <w:bCs/>
          <w:kern w:val="28"/>
          <w:sz w:val="28"/>
          <w:szCs w:val="28"/>
        </w:rPr>
        <w:t xml:space="preserve">Совет народных депутатов </w:t>
      </w:r>
      <w:r w:rsidR="00907273">
        <w:rPr>
          <w:rFonts w:ascii="Times New Roman" w:hAnsi="Times New Roman"/>
          <w:bCs/>
          <w:kern w:val="28"/>
          <w:sz w:val="28"/>
          <w:szCs w:val="28"/>
        </w:rPr>
        <w:t>Озерского</w:t>
      </w:r>
      <w:r w:rsidR="00BB244F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 </w:t>
      </w:r>
      <w:r w:rsidR="00BB244F" w:rsidRPr="00BB244F">
        <w:rPr>
          <w:rFonts w:ascii="Times New Roman" w:hAnsi="Times New Roman"/>
          <w:bCs/>
          <w:kern w:val="28"/>
          <w:sz w:val="28"/>
          <w:szCs w:val="28"/>
        </w:rPr>
        <w:t>Бутурлиновского муниципального района</w:t>
      </w:r>
    </w:p>
    <w:p w:rsidR="00BB244F" w:rsidRDefault="00BB244F" w:rsidP="00CE5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965C25" w:rsidRDefault="00774CAB" w:rsidP="00CE5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E34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РЕШИЛ:</w:t>
      </w:r>
    </w:p>
    <w:p w:rsidR="00BE159D" w:rsidRDefault="00BE159D" w:rsidP="00CE5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020C41" w:rsidRDefault="00433B8D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B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</w:t>
      </w:r>
      <w:r w:rsidR="00020C41" w:rsidRP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0C41" w:rsidRP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проведения публичных слушаний и общественных о</w:t>
      </w:r>
      <w:r w:rsidR="00907273">
        <w:rPr>
          <w:rFonts w:ascii="Times New Roman" w:eastAsia="Times New Roman" w:hAnsi="Times New Roman" w:cs="Times New Roman"/>
          <w:sz w:val="28"/>
          <w:szCs w:val="28"/>
          <w:lang w:eastAsia="ru-RU"/>
        </w:rPr>
        <w:t>бсуждений на территории Озерского</w:t>
      </w:r>
      <w:r w:rsidR="00020C41" w:rsidRP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Бутурлиновского муниципального района Воронежской области</w:t>
      </w:r>
      <w:r w:rsid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решением </w:t>
      </w:r>
      <w:r w:rsidR="009072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29.06.2018 г. № 143</w:t>
      </w:r>
      <w:r w:rsid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32690E" w:rsidRDefault="0032690E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Статью 1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«Общие положения» дополнить пунктом 3 след</w:t>
      </w:r>
      <w:r w:rsidR="00CD73AD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ующего содержания:</w:t>
      </w:r>
    </w:p>
    <w:p w:rsidR="00CD73AD" w:rsidRPr="00CD73AD" w:rsidRDefault="00CD73AD" w:rsidP="00CD73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73A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Общественные обсуждения могут проводиться посредством информационно-телекоммуникационной сети Интернет.</w:t>
      </w:r>
    </w:p>
    <w:p w:rsidR="00CD73AD" w:rsidRPr="0032690E" w:rsidRDefault="00CD73AD" w:rsidP="00CD73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3A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проводятся посредством организации и проведения собрани</w:t>
      </w:r>
      <w:r w:rsidR="004432B9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участников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32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6100" w:rsidRDefault="0032690E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</w:t>
      </w:r>
      <w:r w:rsidR="0058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Статью 4 Раздела </w:t>
      </w:r>
      <w:r w:rsidR="005861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5861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6100" w:rsidRPr="00586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публичных сл</w:t>
      </w:r>
      <w:r w:rsidR="00907273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ушаний на территории Озерского</w:t>
      </w:r>
      <w:r w:rsidR="00586100" w:rsidRPr="0058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1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586100" w:rsidRPr="0058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586100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пунктом 4 следующего содержания:</w:t>
      </w:r>
    </w:p>
    <w:p w:rsidR="00586100" w:rsidRDefault="00586100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</w:t>
      </w:r>
      <w:r w:rsidR="0032690E" w:rsidRPr="003269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проводятся не ранее 15 дней и не позднее 3-х месяцев со дня</w:t>
      </w:r>
      <w:r w:rsidR="0032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 (или обнародования) правового акта о </w:t>
      </w:r>
      <w:r w:rsidR="0032690E" w:rsidRPr="0032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</w:t>
      </w:r>
      <w:r w:rsidR="003269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2690E" w:rsidRPr="0032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их проведении, за исключением случаев, когда в соответствующих правовых актах особо оговорены иные сроки</w:t>
      </w:r>
      <w:r w:rsidR="003269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23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23053" w:rsidRDefault="00B2305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4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общественных обсуждений или публичных слушаний по вопросам, относящимся к градостроительной деятельности на территории </w:t>
      </w:r>
      <w:r w:rsidR="0090727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34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B23053" w:rsidRDefault="00B2305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</w:t>
      </w:r>
      <w:r w:rsid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статьи 13 </w:t>
      </w:r>
      <w:r w:rsid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6A5EF4" w:rsidRDefault="006A5EF4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постановлении о назначении публичных слушаний указывается дата, время, место их проведения, формулировка выносимого на публичные слушания вопроса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сведения об официальном сайте, на котором будет размещен проект, </w:t>
      </w: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Комиссии. </w:t>
      </w:r>
    </w:p>
    <w:p w:rsidR="006A5EF4" w:rsidRDefault="006A5EF4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 назначении публичных слушаний подлежит обязательному опубликованию или обнародованию.</w:t>
      </w:r>
      <w:r w:rsidR="002776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E33C3" w:rsidRDefault="004E33C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В пункте 2 статьи 15 после слов (далее – официальный сайт) дополнить словами «, в информационном ресурсе «Активный электронный гражданин» </w:t>
      </w:r>
      <w:r w:rsidRPr="004E33C3">
        <w:rPr>
          <w:rFonts w:ascii="Times New Roman" w:eastAsia="Times New Roman" w:hAnsi="Times New Roman" w:cs="Times New Roman"/>
          <w:sz w:val="28"/>
          <w:szCs w:val="28"/>
          <w:lang w:eastAsia="ru-RU"/>
        </w:rPr>
        <w:t>(e-active.govvrn.ru)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77640" w:rsidRDefault="00277640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4E33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4 статьи 17 изложить в следующей редакции: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«4)</w:t>
      </w: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о проведении публичных слушаний или общественных обсуждений прилагается оповещение о начале публичных слушаний или общественных обсуждений, содержащее: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проекте, подлежащем рассмотрению на публичных слушаниях или общественных обсуждениях, перечень информационных материалов к такому проекту;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порядке и сроках проведения публичных слушаний или общественных обсуждений по проекту, подлежащему рассмотрению на публичных слушаниях или общественных обсуждениях;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месте, дате открытия экспозиции или экспозиций проекта, подлежащего рассмотрению на публичных слушаниях или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порядке, сроке и форме внесения участниками публичных слушаний или общественных обсуждений предложений и замечаний, касающихся проекта, подлежащего рассмотрению на публичных слушаниях или общественных обсуждениях;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об официальном сайте, на котором будут размещены проект и информационные материалы к нему;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информацию о сайте "Активный электронный гражданин" в информационно-телекоммуникационной сети Интернет (e-active.govvrn.ru) (далее - информационный ресурс), с помощью которого будут проводиться </w:t>
      </w: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общественные обсуждения (в случае проведения общественных обсуждений);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дате, времени и месте проведения собрания участников публичных слушаний (в случае проведения публичных слушаний);</w:t>
      </w:r>
    </w:p>
    <w:p w:rsidR="00277640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информацию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публичных слушаний или общественных обсуждений (далее - организатор),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а также информацию о месте его нахождения, графике (режиме) работы, контактных телефонах (телефонах для справок и консультаций).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A5EF4" w:rsidRDefault="006A5EF4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4E33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Подпункт 1 пункта 5 статьи 17 дополнить текстом следующего содержания:</w:t>
      </w:r>
    </w:p>
    <w:p w:rsidR="006A5EF4" w:rsidRDefault="006A5EF4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7640" w:rsidRPr="0027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правовых актов по вопросам, выносимым на общественные обсуждения, размещаются на официальном сайте администрации </w:t>
      </w:r>
      <w:r w:rsidR="00277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277640" w:rsidRPr="0027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Интернет, а также на сайте "Активный электронный гражданин" (e-active.govvrn.ru), созданном при участии департамента цифрового развития Воронежской области.</w:t>
      </w:r>
      <w:r w:rsidR="002776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42306" w:rsidRDefault="00342306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4E33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3 пункта 5 статьи17 изложить в следующей редакции:</w:t>
      </w:r>
    </w:p>
    <w:p w:rsidR="00342306" w:rsidRDefault="00342306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«3) </w:t>
      </w:r>
      <w:r w:rsidRPr="003423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общественных обсуждений или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2306" w:rsidRDefault="00342306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42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Правил благоустройства территорий, проектам изменений в них со дня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34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оповещения о начале публичных слушаний или общественных обсуждений до дня </w:t>
      </w:r>
      <w:r w:rsidR="00B23053"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 (обнародования) </w:t>
      </w:r>
      <w:r w:rsidRPr="003423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результатах публичных слушаний или общественных обсуждений не может быть менее одного месяца и более</w:t>
      </w:r>
      <w:r w:rsid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месяцев;</w:t>
      </w:r>
    </w:p>
    <w:p w:rsidR="00B23053" w:rsidRDefault="00B2305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Генерального плана, проектам изменений в него с момента оповещения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их проведении до дня опубликования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(обнародования) 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результатах публичных слушаний или общественных обсуждений не может быть менее 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месяца и более трех месяцев;</w:t>
      </w:r>
    </w:p>
    <w:p w:rsidR="00B23053" w:rsidRDefault="00B2305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Правил землепользования и застройки, проектам изменений в них со дня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проекта составляет не 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и не более трех месяцев. 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или общественные обсуждения по внесению таких изменений в Правила землепользования и застройки проводятся в срок, не превышающий один месяц.</w:t>
      </w:r>
    </w:p>
    <w:p w:rsidR="00B23053" w:rsidRDefault="00B2305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о предоставлении разрешения на условно разрешенный вид использования и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их проведении до дня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 результатах публичных слушаний или общественных обсуждений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более одного месяца;</w:t>
      </w:r>
    </w:p>
    <w:p w:rsidR="00B23053" w:rsidRDefault="00B2305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планировки территории, проектов межевания территории, проектов изменений в них со дня оповещения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их проведении до дня опубликования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(обнародования) 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результатах публичных слушаний или общественных обсуждений не может быть менее одного месяца и более трех месяцев.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C2711" w:rsidRDefault="00BC2711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1.3.6. Пункт 1 статьи 19 изложить в следующей редакции:</w:t>
      </w:r>
    </w:p>
    <w:p w:rsidR="00BC2711" w:rsidRPr="00BC2711" w:rsidRDefault="00BC2711" w:rsidP="00BC27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</w:t>
      </w: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течение всего периода размещения на официальном сайте и (или) информационном ресурсе проекта, подлежащего рассмотрению на публичных слушаниях или общественных обсуждениях, информационных материалов к нему и проведения экспозиции или экспозиций такого проекта участники публичных слушаний или общественных обсуждений, прошедшие в соответствии с пунктом 3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настоящего Положения идентификацию, имеют право вносить предложения и замечания, касающиеся такого проекта:</w:t>
      </w:r>
    </w:p>
    <w:p w:rsidR="00BC2711" w:rsidRPr="00BC2711" w:rsidRDefault="00BC2711" w:rsidP="00BC27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посредством официального сайта или информационного ресурса (в случае проведения общественных обсуждений);</w:t>
      </w:r>
    </w:p>
    <w:p w:rsidR="00BC2711" w:rsidRPr="00BC2711" w:rsidRDefault="00BC2711" w:rsidP="00BC27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BC2711" w:rsidRPr="00BC2711" w:rsidRDefault="00BC2711" w:rsidP="00BC27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письменной форме в адрес организатора общественных обсуждений или публичных слушаний;</w:t>
      </w:r>
    </w:p>
    <w:p w:rsidR="00BC2711" w:rsidRPr="00BC2711" w:rsidRDefault="00BC2711" w:rsidP="00BC27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BC2711" w:rsidRDefault="00BC2711" w:rsidP="00BC27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книги учета посетителей экспозиции установлена приложением 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2690E" w:rsidRDefault="00C128E6" w:rsidP="003269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1.3.7. Пункт 2 статьи 21 изложить в следующей редакции:</w:t>
      </w:r>
    </w:p>
    <w:p w:rsidR="00C128E6" w:rsidRPr="00C128E6" w:rsidRDefault="00C128E6" w:rsidP="00C128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r w:rsidRP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о результатах публичных слушаний или общественных обсуждений подготавливается организатором публичных слушаний или общественных обсуждений в течение 14 рабочих дней по форме согласно приложению N 5 к настоящему Положению. В заключении отражаются выраженные позиции участников публичных слушаний или общественных обсуждений и рекомендации организатора публичных слушаний или общественных обсуждений, сформулированные по результатам публичных слушаний или общественных обсуждений, включая мотивированное обоснование указанных рекомендаций.</w:t>
      </w:r>
    </w:p>
    <w:p w:rsidR="00C128E6" w:rsidRPr="00C128E6" w:rsidRDefault="00C128E6" w:rsidP="00C128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результатах публичных слушаний или общественных обсуждений подлежит опубликованию в порядке, установленном для официального опубликования муниципальных правовых актов, и размещается на сайтах, указанных в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C128E6" w:rsidRPr="00C128E6" w:rsidRDefault="00C128E6" w:rsidP="00C128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результатах публичных слушаний или общественных обсуждений, протокол публичных слушаний или общественных обсуждений и материалы, собранные в ходе подготовки и проведения публичных слушаний или общественных обсуждений, хранятся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28E6" w:rsidRDefault="00C128E6" w:rsidP="00C128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публичных слушаний или общественных обсуждений, изложенные в заключении, принимаются во внимание при принятии уполномоченным органом местного самоуправления решения по вопросам, которые были предметом обсуждения на публичных слушаниях или общественных обсуждениях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0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C41" w:rsidRDefault="00BC2711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Дополнить Положение приложени</w:t>
      </w:r>
      <w:r w:rsid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</w:t>
      </w:r>
      <w:r w:rsid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-№5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 w:rsid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>ям №1 и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1E6814" w:rsidRPr="00110002" w:rsidRDefault="00EE32C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0002" w:rsidRPr="00110002">
        <w:rPr>
          <w:rFonts w:ascii="Times New Roman" w:hAnsi="Times New Roman" w:cs="Times New Roman"/>
          <w:sz w:val="28"/>
          <w:szCs w:val="28"/>
        </w:rPr>
        <w:t>Опубликовать настоящее решение в официальном периодическом печатном издании «Вестник муниципальных правовых актов и иной официальной информации Озерского сельского поселения Бутурлиновского муниципального района Воронежской области» и на официальном сайте Озерского сельского поселения Бутурлиновского муниципального района Воронежской области.</w:t>
      </w:r>
    </w:p>
    <w:p w:rsidR="004A228A" w:rsidRPr="004A228A" w:rsidRDefault="00EE32C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6814" w:rsidRPr="001E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 </w:t>
      </w:r>
      <w:r w:rsid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опубликования</w:t>
      </w:r>
      <w:r w:rsidR="001E68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C25" w:rsidRDefault="00965C25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226" w:rsidRDefault="00110002" w:rsidP="00156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Озерского сельского поселения                                В.А. Загонов</w:t>
      </w:r>
    </w:p>
    <w:p w:rsidR="00BC2711" w:rsidRDefault="00BC2711" w:rsidP="00156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C2711" w:rsidRDefault="00BC2711" w:rsidP="00BC2711">
      <w:pPr>
        <w:shd w:val="clear" w:color="auto" w:fill="FFFFFF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71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128E6">
        <w:rPr>
          <w:rFonts w:ascii="Times New Roman" w:hAnsi="Times New Roman" w:cs="Times New Roman"/>
          <w:sz w:val="28"/>
          <w:szCs w:val="28"/>
        </w:rPr>
        <w:t xml:space="preserve">№ 1 </w:t>
      </w:r>
      <w:r w:rsidRPr="00BC271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="00110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110002">
        <w:rPr>
          <w:rFonts w:ascii="Times New Roman" w:hAnsi="Times New Roman" w:cs="Times New Roman"/>
          <w:sz w:val="28"/>
          <w:szCs w:val="28"/>
        </w:rPr>
        <w:t xml:space="preserve">вета народных депутатов Озерского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C2711" w:rsidRDefault="00110002" w:rsidP="00BC2711">
      <w:pPr>
        <w:shd w:val="clear" w:color="auto" w:fill="FFFFFF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00.00.0000 № 00</w:t>
      </w:r>
    </w:p>
    <w:p w:rsidR="00BC2711" w:rsidRDefault="00BC2711" w:rsidP="00156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711" w:rsidRPr="00BC2711" w:rsidRDefault="00BC2711" w:rsidP="00156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9"/>
        <w:gridCol w:w="2268"/>
        <w:gridCol w:w="1035"/>
        <w:gridCol w:w="2707"/>
        <w:gridCol w:w="1635"/>
      </w:tblGrid>
      <w:tr w:rsidR="00BC2711" w:rsidRPr="00BC2711" w:rsidTr="00DA3978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УЧЕТА ПОСЕТИТЕЛЕЙ ЭКСПОЗИЦИИ</w:t>
            </w:r>
          </w:p>
        </w:tc>
      </w:tr>
      <w:tr w:rsidR="00BC2711" w:rsidRPr="00BC2711" w:rsidTr="00DA3978">
        <w:tblPrEx>
          <w:tblBorders>
            <w:insideV w:val="nil"/>
          </w:tblBorders>
        </w:tblPrEx>
        <w:tc>
          <w:tcPr>
            <w:tcW w:w="4672" w:type="dxa"/>
            <w:gridSpan w:val="3"/>
            <w:tcBorders>
              <w:top w:val="nil"/>
              <w:bottom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 _______ 20__ - "__" _______ 20__</w:t>
            </w:r>
          </w:p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(даты проведения экспозиции)</w:t>
            </w:r>
          </w:p>
        </w:tc>
        <w:tc>
          <w:tcPr>
            <w:tcW w:w="4342" w:type="dxa"/>
            <w:gridSpan w:val="2"/>
            <w:tcBorders>
              <w:top w:val="nil"/>
              <w:bottom w:val="nil"/>
            </w:tcBorders>
          </w:tcPr>
          <w:p w:rsidR="00BC2711" w:rsidRPr="00BC2711" w:rsidRDefault="004432B9" w:rsidP="00BC271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Озерки</w:t>
            </w:r>
          </w:p>
        </w:tc>
      </w:tr>
      <w:tr w:rsidR="00BC2711" w:rsidRPr="00BC2711" w:rsidTr="00DA3978">
        <w:tc>
          <w:tcPr>
            <w:tcW w:w="9014" w:type="dxa"/>
            <w:gridSpan w:val="5"/>
            <w:tcBorders>
              <w:top w:val="nil"/>
              <w:left w:val="nil"/>
              <w:right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711" w:rsidRPr="00BC2711" w:rsidTr="00DA3978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5"/>
            <w:tcBorders>
              <w:left w:val="nil"/>
              <w:right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проекта муниципального правового акта)</w:t>
            </w:r>
          </w:p>
        </w:tc>
      </w:tr>
      <w:tr w:rsidR="00BC2711" w:rsidRPr="00BC2711" w:rsidTr="00DA397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69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внесения данных, порядковый номер</w:t>
            </w:r>
          </w:p>
        </w:tc>
        <w:tc>
          <w:tcPr>
            <w:tcW w:w="2268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лицах - посетителях экспозиции</w:t>
            </w:r>
          </w:p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наличии), дата рождения, адрес места жительства (регистрации) - для физических лиц;</w:t>
            </w:r>
          </w:p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основной государственный регистрационный номер, место нахождения и адрес, фамилия, имя, отчество (при наличии) представителя - для юридических лиц)</w:t>
            </w:r>
          </w:p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(обязательны для заполнения)</w:t>
            </w:r>
          </w:p>
        </w:tc>
        <w:tc>
          <w:tcPr>
            <w:tcW w:w="3742" w:type="dxa"/>
            <w:gridSpan w:val="2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 (для правообладателей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строительства)</w:t>
            </w:r>
          </w:p>
        </w:tc>
        <w:tc>
          <w:tcPr>
            <w:tcW w:w="1635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замечаниях и предложениях к проекту</w:t>
            </w:r>
          </w:p>
        </w:tc>
      </w:tr>
      <w:tr w:rsidR="00BC2711" w:rsidRPr="00BC2711" w:rsidTr="00DA397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69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2" w:type="dxa"/>
            <w:gridSpan w:val="2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5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C2711" w:rsidRPr="00BC2711" w:rsidTr="00DA397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69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2" w:type="dxa"/>
            <w:gridSpan w:val="2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711" w:rsidRPr="00BC2711" w:rsidTr="00DA3978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5"/>
            <w:tcBorders>
              <w:left w:val="nil"/>
              <w:right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711" w:rsidRPr="00BC2711" w:rsidTr="00DA3978">
        <w:tc>
          <w:tcPr>
            <w:tcW w:w="9014" w:type="dxa"/>
            <w:gridSpan w:val="5"/>
            <w:tcBorders>
              <w:left w:val="nil"/>
              <w:bottom w:val="nil"/>
              <w:right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 и подпись лица, ответственного за ведение книги учета посетителей экспозиции)</w:t>
            </w:r>
          </w:p>
        </w:tc>
      </w:tr>
      <w:tr w:rsidR="00BC2711" w:rsidRPr="00BC2711" w:rsidTr="00DA3978">
        <w:tc>
          <w:tcPr>
            <w:tcW w:w="9014" w:type="dxa"/>
            <w:gridSpan w:val="5"/>
            <w:tcBorders>
              <w:top w:val="nil"/>
              <w:left w:val="nil"/>
              <w:right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711" w:rsidRPr="00BC2711" w:rsidTr="00DA3978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5"/>
            <w:tcBorders>
              <w:left w:val="nil"/>
              <w:bottom w:val="nil"/>
              <w:right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и подпись уполномоченного представителя организатора)</w:t>
            </w:r>
          </w:p>
        </w:tc>
      </w:tr>
    </w:tbl>
    <w:p w:rsidR="00C128E6" w:rsidRDefault="00C128E6" w:rsidP="00156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28E6" w:rsidRDefault="00C128E6" w:rsidP="00C128E6">
      <w:pPr>
        <w:shd w:val="clear" w:color="auto" w:fill="FFFFFF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71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="00110002">
        <w:rPr>
          <w:rFonts w:ascii="Times New Roman" w:hAnsi="Times New Roman" w:cs="Times New Roman"/>
          <w:sz w:val="28"/>
          <w:szCs w:val="28"/>
        </w:rPr>
        <w:t xml:space="preserve"> </w:t>
      </w:r>
      <w:r w:rsidRPr="00BC271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="00110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432B9">
        <w:rPr>
          <w:rFonts w:ascii="Times New Roman" w:hAnsi="Times New Roman" w:cs="Times New Roman"/>
          <w:sz w:val="28"/>
          <w:szCs w:val="28"/>
        </w:rPr>
        <w:t>овета народных депутатов Озерского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128E6" w:rsidRDefault="004432B9" w:rsidP="00C128E6">
      <w:pPr>
        <w:shd w:val="clear" w:color="auto" w:fill="FFFFFF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00.00.0000№ 00</w:t>
      </w: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1361"/>
        <w:gridCol w:w="4670"/>
      </w:tblGrid>
      <w:tr w:rsidR="00C128E6" w:rsidRPr="00C128E6" w:rsidTr="00DA3978">
        <w:tc>
          <w:tcPr>
            <w:tcW w:w="9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О РЕЗУЛЬТАТАХ ПУБЛИЧНЫХ СЛУШАНИЙ ИЛИ ОБЩЕСТВЕННЫХ ОБСУЖДЕНИЙ</w:t>
            </w:r>
          </w:p>
        </w:tc>
      </w:tr>
      <w:tr w:rsidR="00C128E6" w:rsidRPr="00C128E6" w:rsidTr="00DA3978">
        <w:tblPrEx>
          <w:tblBorders>
            <w:insideV w:val="nil"/>
          </w:tblBorders>
        </w:tblPrEx>
        <w:tc>
          <w:tcPr>
            <w:tcW w:w="4366" w:type="dxa"/>
            <w:gridSpan w:val="2"/>
            <w:tcBorders>
              <w:top w:val="nil"/>
              <w:bottom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"__"____________20____</w:t>
            </w:r>
          </w:p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оформления заключения)</w:t>
            </w:r>
          </w:p>
        </w:tc>
        <w:tc>
          <w:tcPr>
            <w:tcW w:w="4670" w:type="dxa"/>
            <w:tcBorders>
              <w:top w:val="nil"/>
              <w:bottom w:val="nil"/>
            </w:tcBorders>
          </w:tcPr>
          <w:p w:rsidR="00C128E6" w:rsidRPr="00C128E6" w:rsidRDefault="004432B9" w:rsidP="00C128E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Озерки</w:t>
            </w:r>
          </w:p>
        </w:tc>
      </w:tr>
      <w:tr w:rsidR="00C128E6" w:rsidRPr="00C128E6" w:rsidTr="00DA3978">
        <w:tc>
          <w:tcPr>
            <w:tcW w:w="9036" w:type="dxa"/>
            <w:gridSpan w:val="3"/>
            <w:tcBorders>
              <w:top w:val="nil"/>
              <w:left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8E6" w:rsidRPr="00C128E6" w:rsidTr="00DA3978">
        <w:tc>
          <w:tcPr>
            <w:tcW w:w="9036" w:type="dxa"/>
            <w:gridSpan w:val="3"/>
            <w:tcBorders>
              <w:left w:val="nil"/>
              <w:bottom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проекта муниципального правового акта)</w:t>
            </w:r>
          </w:p>
        </w:tc>
      </w:tr>
      <w:tr w:rsidR="00C128E6" w:rsidRPr="00C128E6" w:rsidTr="00DA3978">
        <w:tc>
          <w:tcPr>
            <w:tcW w:w="9036" w:type="dxa"/>
            <w:gridSpan w:val="3"/>
            <w:tcBorders>
              <w:top w:val="nil"/>
              <w:left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C128E6" w:rsidRPr="00C128E6" w:rsidTr="00DA3978">
        <w:tc>
          <w:tcPr>
            <w:tcW w:w="9036" w:type="dxa"/>
            <w:gridSpan w:val="3"/>
            <w:tcBorders>
              <w:left w:val="nil"/>
              <w:bottom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(основание для проведения публичных слушаний или общественных обсуждений)</w:t>
            </w:r>
          </w:p>
        </w:tc>
      </w:tr>
      <w:tr w:rsidR="00C128E6" w:rsidRPr="00C128E6" w:rsidTr="00DA3978">
        <w:tc>
          <w:tcPr>
            <w:tcW w:w="9036" w:type="dxa"/>
            <w:gridSpan w:val="3"/>
            <w:tcBorders>
              <w:top w:val="nil"/>
              <w:left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8E6" w:rsidRPr="00C128E6" w:rsidTr="00DA3978">
        <w:tc>
          <w:tcPr>
            <w:tcW w:w="9036" w:type="dxa"/>
            <w:gridSpan w:val="3"/>
            <w:tcBorders>
              <w:left w:val="nil"/>
              <w:bottom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(сведения о количестве участников публичных слушаний или общественных обсуждений, которые приняли участие в публичных слушаниях или общественных обсуждениях)</w:t>
            </w:r>
          </w:p>
        </w:tc>
      </w:tr>
      <w:tr w:rsidR="00C128E6" w:rsidRPr="00C128E6" w:rsidTr="00DA3978">
        <w:tc>
          <w:tcPr>
            <w:tcW w:w="9036" w:type="dxa"/>
            <w:gridSpan w:val="3"/>
            <w:tcBorders>
              <w:top w:val="nil"/>
              <w:left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8E6" w:rsidRPr="00C128E6" w:rsidTr="00DA3978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3"/>
            <w:tcBorders>
              <w:left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(реквизиты протокола публичных слушаний или общественных обсуждений, на основании которого подготовлено заключение о результатах публичных слушаний или общественных обсуждений)</w:t>
            </w:r>
          </w:p>
        </w:tc>
      </w:tr>
      <w:tr w:rsidR="00C128E6" w:rsidRPr="00C128E6" w:rsidTr="00DA397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и замечания участников публичных слушаний или общественных обсуждений</w:t>
            </w:r>
          </w:p>
        </w:tc>
        <w:tc>
          <w:tcPr>
            <w:tcW w:w="1361" w:type="dxa"/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4670" w:type="dxa"/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Рекомендации организатора публичных слушаний или общественных обсуждений о целесообразности/нецелесообразности учета внесенных участниками публичных слушаний или общественных обсуждений предложений и замечаний</w:t>
            </w:r>
          </w:p>
        </w:tc>
      </w:tr>
      <w:tr w:rsidR="00C128E6" w:rsidRPr="00C128E6" w:rsidTr="00DA397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0" w:type="dxa"/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8E6" w:rsidRPr="00C128E6" w:rsidTr="00DA3978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3"/>
            <w:tcBorders>
              <w:left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8E6" w:rsidRPr="00C128E6" w:rsidTr="00DA3978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3"/>
            <w:tcBorders>
              <w:left w:val="nil"/>
              <w:bottom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и подпись уполномоченного представителя организатора)</w:t>
            </w:r>
          </w:p>
        </w:tc>
      </w:tr>
    </w:tbl>
    <w:p w:rsidR="00BC2711" w:rsidRPr="00BC2711" w:rsidRDefault="00BC2711" w:rsidP="00156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C2711" w:rsidRPr="00BC2711" w:rsidSect="0058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F8E" w:rsidRDefault="00950F8E" w:rsidP="000E3A25">
      <w:pPr>
        <w:spacing w:after="0" w:line="240" w:lineRule="auto"/>
      </w:pPr>
      <w:r>
        <w:separator/>
      </w:r>
    </w:p>
  </w:endnote>
  <w:endnote w:type="continuationSeparator" w:id="1">
    <w:p w:rsidR="00950F8E" w:rsidRDefault="00950F8E" w:rsidP="000E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F8E" w:rsidRDefault="00950F8E" w:rsidP="000E3A25">
      <w:pPr>
        <w:spacing w:after="0" w:line="240" w:lineRule="auto"/>
      </w:pPr>
      <w:r>
        <w:separator/>
      </w:r>
    </w:p>
  </w:footnote>
  <w:footnote w:type="continuationSeparator" w:id="1">
    <w:p w:rsidR="00950F8E" w:rsidRDefault="00950F8E" w:rsidP="000E3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828"/>
    <w:multiLevelType w:val="hybridMultilevel"/>
    <w:tmpl w:val="4F8AD39E"/>
    <w:lvl w:ilvl="0" w:tplc="3140DEF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541626"/>
    <w:multiLevelType w:val="hybridMultilevel"/>
    <w:tmpl w:val="1B2CD50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F4362D"/>
    <w:multiLevelType w:val="hybridMultilevel"/>
    <w:tmpl w:val="44DABB8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F1B571C"/>
    <w:multiLevelType w:val="hybridMultilevel"/>
    <w:tmpl w:val="C57A7A9C"/>
    <w:lvl w:ilvl="0" w:tplc="0342320E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B55E7C"/>
    <w:multiLevelType w:val="hybridMultilevel"/>
    <w:tmpl w:val="FA4A7A9A"/>
    <w:lvl w:ilvl="0" w:tplc="84CACCD0">
      <w:start w:val="1"/>
      <w:numFmt w:val="decimal"/>
      <w:lvlText w:val="%1."/>
      <w:lvlJc w:val="left"/>
      <w:pPr>
        <w:tabs>
          <w:tab w:val="num" w:pos="563"/>
        </w:tabs>
        <w:ind w:left="563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22862"/>
    <w:multiLevelType w:val="hybridMultilevel"/>
    <w:tmpl w:val="952C629E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7">
    <w:nsid w:val="41231174"/>
    <w:multiLevelType w:val="hybridMultilevel"/>
    <w:tmpl w:val="ECE4A9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CB4C83"/>
    <w:multiLevelType w:val="hybridMultilevel"/>
    <w:tmpl w:val="445E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00B1B"/>
    <w:multiLevelType w:val="hybridMultilevel"/>
    <w:tmpl w:val="5D760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C04DEB"/>
    <w:multiLevelType w:val="hybridMultilevel"/>
    <w:tmpl w:val="5D224A9C"/>
    <w:lvl w:ilvl="0" w:tplc="ACDAD9E0">
      <w:start w:val="1"/>
      <w:numFmt w:val="decimal"/>
      <w:lvlText w:val="%1."/>
      <w:lvlJc w:val="left"/>
      <w:pPr>
        <w:ind w:left="363" w:hanging="360"/>
      </w:pPr>
      <w:rPr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>
      <w:start w:val="1"/>
      <w:numFmt w:val="lowerRoman"/>
      <w:lvlText w:val="%3."/>
      <w:lvlJc w:val="right"/>
      <w:pPr>
        <w:ind w:left="1803" w:hanging="180"/>
      </w:pPr>
    </w:lvl>
    <w:lvl w:ilvl="3" w:tplc="0419000F">
      <w:start w:val="1"/>
      <w:numFmt w:val="decimal"/>
      <w:lvlText w:val="%4."/>
      <w:lvlJc w:val="left"/>
      <w:pPr>
        <w:ind w:left="2523" w:hanging="360"/>
      </w:pPr>
    </w:lvl>
    <w:lvl w:ilvl="4" w:tplc="04190019">
      <w:start w:val="1"/>
      <w:numFmt w:val="lowerLetter"/>
      <w:lvlText w:val="%5."/>
      <w:lvlJc w:val="left"/>
      <w:pPr>
        <w:ind w:left="3243" w:hanging="360"/>
      </w:pPr>
    </w:lvl>
    <w:lvl w:ilvl="5" w:tplc="0419001B">
      <w:start w:val="1"/>
      <w:numFmt w:val="lowerRoman"/>
      <w:lvlText w:val="%6."/>
      <w:lvlJc w:val="right"/>
      <w:pPr>
        <w:ind w:left="3963" w:hanging="180"/>
      </w:pPr>
    </w:lvl>
    <w:lvl w:ilvl="6" w:tplc="0419000F">
      <w:start w:val="1"/>
      <w:numFmt w:val="decimal"/>
      <w:lvlText w:val="%7."/>
      <w:lvlJc w:val="left"/>
      <w:pPr>
        <w:ind w:left="4683" w:hanging="360"/>
      </w:pPr>
    </w:lvl>
    <w:lvl w:ilvl="7" w:tplc="04190019">
      <w:start w:val="1"/>
      <w:numFmt w:val="lowerLetter"/>
      <w:lvlText w:val="%8."/>
      <w:lvlJc w:val="left"/>
      <w:pPr>
        <w:ind w:left="5403" w:hanging="360"/>
      </w:pPr>
    </w:lvl>
    <w:lvl w:ilvl="8" w:tplc="0419001B">
      <w:start w:val="1"/>
      <w:numFmt w:val="lowerRoman"/>
      <w:lvlText w:val="%9."/>
      <w:lvlJc w:val="right"/>
      <w:pPr>
        <w:ind w:left="6123" w:hanging="180"/>
      </w:pPr>
    </w:lvl>
  </w:abstractNum>
  <w:abstractNum w:abstractNumId="11">
    <w:nsid w:val="59E01F9A"/>
    <w:multiLevelType w:val="hybridMultilevel"/>
    <w:tmpl w:val="C84A5096"/>
    <w:lvl w:ilvl="0" w:tplc="043E2818">
      <w:start w:val="1"/>
      <w:numFmt w:val="decimal"/>
      <w:lvlText w:val="%1."/>
      <w:lvlJc w:val="left"/>
      <w:pPr>
        <w:tabs>
          <w:tab w:val="num" w:pos="518"/>
        </w:tabs>
        <w:ind w:left="51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D024C9"/>
    <w:multiLevelType w:val="hybridMultilevel"/>
    <w:tmpl w:val="6BC4CDB6"/>
    <w:lvl w:ilvl="0" w:tplc="A338071E">
      <w:start w:val="1"/>
      <w:numFmt w:val="decimal"/>
      <w:lvlText w:val="%1."/>
      <w:lvlJc w:val="left"/>
      <w:pPr>
        <w:tabs>
          <w:tab w:val="num" w:pos="518"/>
        </w:tabs>
        <w:ind w:left="5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C4786F"/>
    <w:multiLevelType w:val="hybridMultilevel"/>
    <w:tmpl w:val="F6C480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6D0A5A0F"/>
    <w:multiLevelType w:val="hybridMultilevel"/>
    <w:tmpl w:val="75720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4A6C7D"/>
    <w:multiLevelType w:val="hybridMultilevel"/>
    <w:tmpl w:val="31DC2D7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F1461"/>
    <w:multiLevelType w:val="hybridMultilevel"/>
    <w:tmpl w:val="3FF8A03C"/>
    <w:lvl w:ilvl="0" w:tplc="A07C1B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451B98"/>
    <w:multiLevelType w:val="hybridMultilevel"/>
    <w:tmpl w:val="EB00081E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17"/>
  </w:num>
  <w:num w:numId="7">
    <w:abstractNumId w:val="1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4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C05"/>
    <w:rsid w:val="00013475"/>
    <w:rsid w:val="00017681"/>
    <w:rsid w:val="00020C41"/>
    <w:rsid w:val="00023FFB"/>
    <w:rsid w:val="0003087D"/>
    <w:rsid w:val="000438DC"/>
    <w:rsid w:val="00046193"/>
    <w:rsid w:val="00056C89"/>
    <w:rsid w:val="000774A3"/>
    <w:rsid w:val="000E2B38"/>
    <w:rsid w:val="000E3A25"/>
    <w:rsid w:val="000F0644"/>
    <w:rsid w:val="00104C05"/>
    <w:rsid w:val="00110002"/>
    <w:rsid w:val="001136FD"/>
    <w:rsid w:val="00117907"/>
    <w:rsid w:val="00123D83"/>
    <w:rsid w:val="00145C3C"/>
    <w:rsid w:val="001560E5"/>
    <w:rsid w:val="00190742"/>
    <w:rsid w:val="001C0C82"/>
    <w:rsid w:val="001D7DCD"/>
    <w:rsid w:val="001E6814"/>
    <w:rsid w:val="001F5EDC"/>
    <w:rsid w:val="002001A0"/>
    <w:rsid w:val="0021031F"/>
    <w:rsid w:val="002210BF"/>
    <w:rsid w:val="00277640"/>
    <w:rsid w:val="00280E1B"/>
    <w:rsid w:val="00281D03"/>
    <w:rsid w:val="002A41C5"/>
    <w:rsid w:val="002A446B"/>
    <w:rsid w:val="002A7674"/>
    <w:rsid w:val="002C1EBB"/>
    <w:rsid w:val="002C59EA"/>
    <w:rsid w:val="002C5D4A"/>
    <w:rsid w:val="002E3341"/>
    <w:rsid w:val="003252F1"/>
    <w:rsid w:val="0032690E"/>
    <w:rsid w:val="00327C53"/>
    <w:rsid w:val="00342306"/>
    <w:rsid w:val="0035369F"/>
    <w:rsid w:val="00380113"/>
    <w:rsid w:val="003B45B6"/>
    <w:rsid w:val="003E50DE"/>
    <w:rsid w:val="003F097F"/>
    <w:rsid w:val="003F6DFE"/>
    <w:rsid w:val="004212B9"/>
    <w:rsid w:val="0042582C"/>
    <w:rsid w:val="00433B8D"/>
    <w:rsid w:val="00441C86"/>
    <w:rsid w:val="004432B9"/>
    <w:rsid w:val="0045143A"/>
    <w:rsid w:val="00490983"/>
    <w:rsid w:val="00496E65"/>
    <w:rsid w:val="004A228A"/>
    <w:rsid w:val="004A2703"/>
    <w:rsid w:val="004C671E"/>
    <w:rsid w:val="004C6D5F"/>
    <w:rsid w:val="004D75B4"/>
    <w:rsid w:val="004E2C1A"/>
    <w:rsid w:val="004E33C3"/>
    <w:rsid w:val="004E3A95"/>
    <w:rsid w:val="0050192B"/>
    <w:rsid w:val="0050374D"/>
    <w:rsid w:val="00522AF4"/>
    <w:rsid w:val="00527712"/>
    <w:rsid w:val="00542182"/>
    <w:rsid w:val="00544DFB"/>
    <w:rsid w:val="005653D5"/>
    <w:rsid w:val="0058065E"/>
    <w:rsid w:val="00586100"/>
    <w:rsid w:val="005F0067"/>
    <w:rsid w:val="005F44CE"/>
    <w:rsid w:val="005F64F4"/>
    <w:rsid w:val="00604135"/>
    <w:rsid w:val="006054FB"/>
    <w:rsid w:val="00605DBF"/>
    <w:rsid w:val="0060649C"/>
    <w:rsid w:val="00617205"/>
    <w:rsid w:val="00621043"/>
    <w:rsid w:val="006753D0"/>
    <w:rsid w:val="00693E0A"/>
    <w:rsid w:val="006A397D"/>
    <w:rsid w:val="006A5EF4"/>
    <w:rsid w:val="006B0B13"/>
    <w:rsid w:val="006C3708"/>
    <w:rsid w:val="006C79D1"/>
    <w:rsid w:val="006D30F1"/>
    <w:rsid w:val="006E304A"/>
    <w:rsid w:val="0070206A"/>
    <w:rsid w:val="007061A3"/>
    <w:rsid w:val="007158D1"/>
    <w:rsid w:val="00734724"/>
    <w:rsid w:val="00744619"/>
    <w:rsid w:val="0075562C"/>
    <w:rsid w:val="00770132"/>
    <w:rsid w:val="00774CAB"/>
    <w:rsid w:val="00775D81"/>
    <w:rsid w:val="007B596A"/>
    <w:rsid w:val="007B7664"/>
    <w:rsid w:val="007C4232"/>
    <w:rsid w:val="007E3426"/>
    <w:rsid w:val="008064FF"/>
    <w:rsid w:val="008134F5"/>
    <w:rsid w:val="0087144A"/>
    <w:rsid w:val="008A370B"/>
    <w:rsid w:val="008C1A8F"/>
    <w:rsid w:val="008C5226"/>
    <w:rsid w:val="008D76FE"/>
    <w:rsid w:val="008E787C"/>
    <w:rsid w:val="008E7C58"/>
    <w:rsid w:val="00903363"/>
    <w:rsid w:val="00907273"/>
    <w:rsid w:val="00910371"/>
    <w:rsid w:val="0092050F"/>
    <w:rsid w:val="00934F4B"/>
    <w:rsid w:val="00950F8E"/>
    <w:rsid w:val="009628C5"/>
    <w:rsid w:val="00965C25"/>
    <w:rsid w:val="009A16E7"/>
    <w:rsid w:val="009A5845"/>
    <w:rsid w:val="009A7D6F"/>
    <w:rsid w:val="009E30AB"/>
    <w:rsid w:val="00A36577"/>
    <w:rsid w:val="00A544D7"/>
    <w:rsid w:val="00A80957"/>
    <w:rsid w:val="00A85263"/>
    <w:rsid w:val="00A85BBE"/>
    <w:rsid w:val="00A941D3"/>
    <w:rsid w:val="00A97AC9"/>
    <w:rsid w:val="00AA53E4"/>
    <w:rsid w:val="00AB7A74"/>
    <w:rsid w:val="00B077CF"/>
    <w:rsid w:val="00B1342A"/>
    <w:rsid w:val="00B225E7"/>
    <w:rsid w:val="00B23053"/>
    <w:rsid w:val="00B33CBE"/>
    <w:rsid w:val="00B350B7"/>
    <w:rsid w:val="00B9312F"/>
    <w:rsid w:val="00BB244F"/>
    <w:rsid w:val="00BC2711"/>
    <w:rsid w:val="00BD71DC"/>
    <w:rsid w:val="00BE159D"/>
    <w:rsid w:val="00BF43C9"/>
    <w:rsid w:val="00C128E6"/>
    <w:rsid w:val="00C32464"/>
    <w:rsid w:val="00C53FBE"/>
    <w:rsid w:val="00C5774E"/>
    <w:rsid w:val="00C65499"/>
    <w:rsid w:val="00CA65CA"/>
    <w:rsid w:val="00CB0ADD"/>
    <w:rsid w:val="00CC6576"/>
    <w:rsid w:val="00CD6202"/>
    <w:rsid w:val="00CD73AD"/>
    <w:rsid w:val="00CE5536"/>
    <w:rsid w:val="00CF3580"/>
    <w:rsid w:val="00CF66A5"/>
    <w:rsid w:val="00D16257"/>
    <w:rsid w:val="00D16602"/>
    <w:rsid w:val="00D2251F"/>
    <w:rsid w:val="00D70EA7"/>
    <w:rsid w:val="00D73CEC"/>
    <w:rsid w:val="00D8096B"/>
    <w:rsid w:val="00DE159D"/>
    <w:rsid w:val="00E16B42"/>
    <w:rsid w:val="00E228D3"/>
    <w:rsid w:val="00E31BB9"/>
    <w:rsid w:val="00E32053"/>
    <w:rsid w:val="00E46CD4"/>
    <w:rsid w:val="00E5037E"/>
    <w:rsid w:val="00E87BC3"/>
    <w:rsid w:val="00E96013"/>
    <w:rsid w:val="00EC00DF"/>
    <w:rsid w:val="00EC562D"/>
    <w:rsid w:val="00EE32C3"/>
    <w:rsid w:val="00F25040"/>
    <w:rsid w:val="00F60BBE"/>
    <w:rsid w:val="00F6235D"/>
    <w:rsid w:val="00F65B4B"/>
    <w:rsid w:val="00F7649C"/>
    <w:rsid w:val="00FB0614"/>
    <w:rsid w:val="00FB6403"/>
    <w:rsid w:val="00FF47F3"/>
    <w:rsid w:val="00FF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5E"/>
  </w:style>
  <w:style w:type="paragraph" w:styleId="2">
    <w:name w:val="heading 2"/>
    <w:aliases w:val="!Разделы документа"/>
    <w:basedOn w:val="a"/>
    <w:link w:val="20"/>
    <w:qFormat/>
    <w:rsid w:val="00522AF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CAB"/>
    <w:rPr>
      <w:rFonts w:ascii="Tahoma" w:hAnsi="Tahoma" w:cs="Tahoma"/>
      <w:sz w:val="16"/>
      <w:szCs w:val="16"/>
    </w:rPr>
  </w:style>
  <w:style w:type="character" w:customStyle="1" w:styleId="1">
    <w:name w:val="1Орган_ПР Знак"/>
    <w:basedOn w:val="a0"/>
    <w:link w:val="10"/>
    <w:locked/>
    <w:rsid w:val="006D30F1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6D30F1"/>
    <w:pPr>
      <w:snapToGrid w:val="0"/>
      <w:spacing w:after="0" w:line="240" w:lineRule="auto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21">
    <w:name w:val="2Название Знак"/>
    <w:basedOn w:val="a0"/>
    <w:link w:val="22"/>
    <w:locked/>
    <w:rsid w:val="006D30F1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6D30F1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0E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3A25"/>
  </w:style>
  <w:style w:type="paragraph" w:styleId="a7">
    <w:name w:val="footer"/>
    <w:basedOn w:val="a"/>
    <w:link w:val="a8"/>
    <w:uiPriority w:val="99"/>
    <w:semiHidden/>
    <w:unhideWhenUsed/>
    <w:rsid w:val="000E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3A25"/>
  </w:style>
  <w:style w:type="paragraph" w:styleId="a9">
    <w:name w:val="List Paragraph"/>
    <w:basedOn w:val="a"/>
    <w:uiPriority w:val="34"/>
    <w:qFormat/>
    <w:rsid w:val="000E3A25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522AF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aa">
    <w:name w:val="ТАБЛИЦА"/>
    <w:basedOn w:val="a"/>
    <w:link w:val="ab"/>
    <w:qFormat/>
    <w:rsid w:val="008C522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ТАБЛИЦА Знак"/>
    <w:link w:val="aa"/>
    <w:locked/>
    <w:rsid w:val="008C5226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B4978-6266-47A2-9FC4-1A60241A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Пользователь</cp:lastModifiedBy>
  <cp:revision>33</cp:revision>
  <cp:lastPrinted>2019-12-27T10:10:00Z</cp:lastPrinted>
  <dcterms:created xsi:type="dcterms:W3CDTF">2019-10-10T10:54:00Z</dcterms:created>
  <dcterms:modified xsi:type="dcterms:W3CDTF">2020-06-08T09:11:00Z</dcterms:modified>
</cp:coreProperties>
</file>