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C0" w:rsidRPr="00724F76" w:rsidRDefault="00A328C0" w:rsidP="004E2810">
      <w:pPr>
        <w:pStyle w:val="aa"/>
        <w:ind w:firstLine="567"/>
        <w:jc w:val="both"/>
        <w:rPr>
          <w:rFonts w:ascii="Times New Roman" w:hAnsi="Times New Roman" w:cs="Times New Roman"/>
          <w:sz w:val="28"/>
          <w:szCs w:val="28"/>
        </w:rPr>
      </w:pPr>
    </w:p>
    <w:p w:rsidR="00A328C0" w:rsidRPr="00724F76" w:rsidRDefault="00A328C0" w:rsidP="004E2810">
      <w:pPr>
        <w:pStyle w:val="aa"/>
        <w:ind w:firstLine="567"/>
        <w:jc w:val="center"/>
        <w:rPr>
          <w:rFonts w:ascii="Times New Roman" w:hAnsi="Times New Roman" w:cs="Times New Roman"/>
          <w:b/>
          <w:bCs/>
          <w:sz w:val="28"/>
          <w:szCs w:val="28"/>
        </w:rPr>
      </w:pPr>
      <w:r w:rsidRPr="00724F76">
        <w:rPr>
          <w:rFonts w:ascii="Times New Roman" w:hAnsi="Times New Roman" w:cs="Times New Roman"/>
          <w:b/>
          <w:bCs/>
          <w:sz w:val="28"/>
          <w:szCs w:val="28"/>
        </w:rPr>
        <w:t>АДМИНИСТРАЦИЯ</w:t>
      </w:r>
    </w:p>
    <w:p w:rsidR="00A328C0" w:rsidRPr="00724F76" w:rsidRDefault="00A328C0" w:rsidP="004E2810">
      <w:pPr>
        <w:pStyle w:val="aa"/>
        <w:ind w:firstLine="567"/>
        <w:jc w:val="center"/>
        <w:rPr>
          <w:rFonts w:ascii="Times New Roman" w:hAnsi="Times New Roman" w:cs="Times New Roman"/>
          <w:b/>
          <w:bCs/>
          <w:sz w:val="28"/>
          <w:szCs w:val="28"/>
        </w:rPr>
      </w:pPr>
      <w:r w:rsidRPr="00724F76">
        <w:rPr>
          <w:rFonts w:ascii="Times New Roman" w:hAnsi="Times New Roman" w:cs="Times New Roman"/>
          <w:b/>
          <w:bCs/>
          <w:sz w:val="28"/>
          <w:szCs w:val="28"/>
        </w:rPr>
        <w:t>МОНАСТЫРЩИНСКОГО СЕЛЬСКОГО ПОСЕЛЕНИЯ</w:t>
      </w:r>
    </w:p>
    <w:p w:rsidR="00A328C0" w:rsidRPr="00724F76" w:rsidRDefault="00A328C0" w:rsidP="004E2810">
      <w:pPr>
        <w:pStyle w:val="aa"/>
        <w:ind w:firstLine="567"/>
        <w:jc w:val="center"/>
        <w:rPr>
          <w:rFonts w:ascii="Times New Roman" w:hAnsi="Times New Roman" w:cs="Times New Roman"/>
          <w:b/>
          <w:bCs/>
          <w:sz w:val="28"/>
          <w:szCs w:val="28"/>
        </w:rPr>
      </w:pPr>
      <w:r w:rsidRPr="00724F76">
        <w:rPr>
          <w:rFonts w:ascii="Times New Roman" w:hAnsi="Times New Roman" w:cs="Times New Roman"/>
          <w:b/>
          <w:bCs/>
          <w:sz w:val="28"/>
          <w:szCs w:val="28"/>
        </w:rPr>
        <w:t>БОГУЧАРСКОГО МУНИЦИПАЛЬНОГО РАЙОНА</w:t>
      </w:r>
    </w:p>
    <w:p w:rsidR="00A328C0" w:rsidRPr="00724F76" w:rsidRDefault="00A328C0" w:rsidP="004E2810">
      <w:pPr>
        <w:pStyle w:val="aa"/>
        <w:ind w:firstLine="567"/>
        <w:jc w:val="center"/>
        <w:rPr>
          <w:rFonts w:ascii="Times New Roman" w:hAnsi="Times New Roman" w:cs="Times New Roman"/>
          <w:b/>
          <w:bCs/>
          <w:sz w:val="28"/>
          <w:szCs w:val="28"/>
        </w:rPr>
      </w:pPr>
      <w:r w:rsidRPr="00724F76">
        <w:rPr>
          <w:rFonts w:ascii="Times New Roman" w:hAnsi="Times New Roman" w:cs="Times New Roman"/>
          <w:b/>
          <w:bCs/>
          <w:sz w:val="28"/>
          <w:szCs w:val="28"/>
        </w:rPr>
        <w:t>ВОРОНЕЖСКОЙ ОБЛАСТИ</w:t>
      </w:r>
    </w:p>
    <w:p w:rsidR="00A328C0" w:rsidRPr="00724F76" w:rsidRDefault="00A328C0" w:rsidP="004E2810">
      <w:pPr>
        <w:pStyle w:val="aa"/>
        <w:ind w:firstLine="567"/>
        <w:jc w:val="center"/>
        <w:rPr>
          <w:rFonts w:ascii="Times New Roman" w:hAnsi="Times New Roman" w:cs="Times New Roman"/>
          <w:b/>
          <w:bCs/>
          <w:sz w:val="28"/>
          <w:szCs w:val="28"/>
        </w:rPr>
      </w:pPr>
      <w:r w:rsidRPr="00724F76">
        <w:rPr>
          <w:rFonts w:ascii="Times New Roman" w:hAnsi="Times New Roman" w:cs="Times New Roman"/>
          <w:b/>
          <w:bCs/>
          <w:sz w:val="28"/>
          <w:szCs w:val="28"/>
        </w:rPr>
        <w:t>ПОСТАНОВЛЕНИЕ</w:t>
      </w:r>
    </w:p>
    <w:p w:rsidR="00A328C0" w:rsidRPr="00724F76" w:rsidRDefault="00A328C0" w:rsidP="004E2810">
      <w:pPr>
        <w:pStyle w:val="aa"/>
        <w:ind w:firstLine="567"/>
        <w:jc w:val="both"/>
        <w:rPr>
          <w:rFonts w:ascii="Times New Roman" w:hAnsi="Times New Roman" w:cs="Times New Roman"/>
          <w:sz w:val="28"/>
          <w:szCs w:val="28"/>
        </w:rPr>
      </w:pPr>
    </w:p>
    <w:p w:rsidR="00A328C0" w:rsidRPr="00724F76" w:rsidRDefault="00A328C0" w:rsidP="004E2810">
      <w:pPr>
        <w:pStyle w:val="aa"/>
        <w:jc w:val="both"/>
        <w:rPr>
          <w:rFonts w:ascii="Times New Roman" w:hAnsi="Times New Roman" w:cs="Times New Roman"/>
          <w:sz w:val="28"/>
          <w:szCs w:val="28"/>
        </w:rPr>
      </w:pPr>
      <w:r>
        <w:rPr>
          <w:rFonts w:ascii="Times New Roman" w:hAnsi="Times New Roman" w:cs="Times New Roman"/>
          <w:sz w:val="28"/>
          <w:szCs w:val="28"/>
        </w:rPr>
        <w:t xml:space="preserve">от  « 14» июня </w:t>
      </w:r>
      <w:r w:rsidRPr="00724F76">
        <w:rPr>
          <w:rFonts w:ascii="Times New Roman" w:hAnsi="Times New Roman" w:cs="Times New Roman"/>
          <w:sz w:val="28"/>
          <w:szCs w:val="28"/>
        </w:rPr>
        <w:t>2016 г</w:t>
      </w:r>
      <w:r>
        <w:rPr>
          <w:rFonts w:ascii="Times New Roman" w:hAnsi="Times New Roman" w:cs="Times New Roman"/>
          <w:sz w:val="28"/>
          <w:szCs w:val="28"/>
        </w:rPr>
        <w:t>. № 26</w:t>
      </w:r>
    </w:p>
    <w:p w:rsidR="00A328C0" w:rsidRPr="00724F76" w:rsidRDefault="00A328C0" w:rsidP="004E2810">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724F76">
        <w:rPr>
          <w:rFonts w:ascii="Times New Roman" w:hAnsi="Times New Roman" w:cs="Times New Roman"/>
          <w:sz w:val="28"/>
          <w:szCs w:val="28"/>
        </w:rPr>
        <w:t>с. Монастырщина</w:t>
      </w:r>
    </w:p>
    <w:p w:rsidR="00A328C0" w:rsidRPr="00724F76" w:rsidRDefault="00A328C0" w:rsidP="004E2810">
      <w:pPr>
        <w:pStyle w:val="aa"/>
        <w:jc w:val="both"/>
        <w:rPr>
          <w:rFonts w:ascii="Times New Roman" w:hAnsi="Times New Roman" w:cs="Times New Roman"/>
          <w:sz w:val="28"/>
          <w:szCs w:val="28"/>
        </w:rPr>
      </w:pPr>
    </w:p>
    <w:p w:rsidR="00A328C0" w:rsidRPr="00724F76" w:rsidRDefault="00A328C0" w:rsidP="00724F76">
      <w:pPr>
        <w:pStyle w:val="aa"/>
        <w:ind w:right="5103"/>
        <w:jc w:val="both"/>
        <w:rPr>
          <w:rFonts w:ascii="Times New Roman" w:hAnsi="Times New Roman" w:cs="Times New Roman"/>
          <w:b/>
          <w:bCs/>
          <w:sz w:val="28"/>
          <w:szCs w:val="28"/>
        </w:rPr>
      </w:pPr>
      <w:r w:rsidRPr="00724F76">
        <w:rPr>
          <w:rFonts w:ascii="Times New Roman" w:hAnsi="Times New Roman" w:cs="Times New Roman"/>
          <w:b/>
          <w:bCs/>
          <w:sz w:val="28"/>
          <w:szCs w:val="28"/>
        </w:rPr>
        <w:t>Об утверждении административного регламента по предоставлению муниципальной  услуги  «Принятие на учёт граждан, претендующих на бесплатное предоставление земельных участков»</w:t>
      </w:r>
    </w:p>
    <w:p w:rsidR="00A328C0" w:rsidRPr="00724F76" w:rsidRDefault="00A328C0" w:rsidP="004E2810">
      <w:pPr>
        <w:pStyle w:val="aa"/>
        <w:ind w:firstLine="567"/>
        <w:jc w:val="both"/>
        <w:rPr>
          <w:rFonts w:ascii="Times New Roman" w:hAnsi="Times New Roman" w:cs="Times New Roman"/>
          <w:sz w:val="28"/>
          <w:szCs w:val="28"/>
        </w:rPr>
      </w:pPr>
    </w:p>
    <w:p w:rsidR="00A328C0" w:rsidRPr="00724F76" w:rsidRDefault="00A328C0" w:rsidP="004E2810">
      <w:pPr>
        <w:pStyle w:val="aa"/>
        <w:ind w:firstLine="567"/>
        <w:jc w:val="both"/>
        <w:rPr>
          <w:rStyle w:val="FontStyle18"/>
          <w:sz w:val="28"/>
          <w:szCs w:val="28"/>
        </w:rPr>
      </w:pPr>
      <w:r w:rsidRPr="00724F76">
        <w:rPr>
          <w:rStyle w:val="FontStyle18"/>
          <w:b w:val="0"/>
          <w:bCs w:val="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r w:rsidRPr="00724F76">
        <w:rPr>
          <w:rFonts w:ascii="Times New Roman" w:hAnsi="Times New Roman" w:cs="Times New Roman"/>
          <w:sz w:val="28"/>
          <w:szCs w:val="28"/>
        </w:rPr>
        <w:t xml:space="preserve"> </w:t>
      </w:r>
      <w:r w:rsidRPr="00724F76">
        <w:rPr>
          <w:rStyle w:val="FontStyle18"/>
          <w:b w:val="0"/>
          <w:bCs w:val="0"/>
          <w:sz w:val="28"/>
          <w:szCs w:val="28"/>
        </w:rPr>
        <w:t>Уставом  Монастырщинского  сельского  поселения Богучарского муниципального района Воронежской области,  администрация  Монастырщинского сельского поселения</w:t>
      </w:r>
      <w:r w:rsidRPr="00724F76">
        <w:rPr>
          <w:rStyle w:val="FontStyle18"/>
          <w:sz w:val="28"/>
          <w:szCs w:val="28"/>
        </w:rPr>
        <w:t xml:space="preserve"> </w:t>
      </w:r>
      <w:r w:rsidRPr="00724F76">
        <w:rPr>
          <w:rStyle w:val="FontStyle18"/>
          <w:b w:val="0"/>
          <w:bCs w:val="0"/>
          <w:sz w:val="28"/>
          <w:szCs w:val="28"/>
        </w:rPr>
        <w:t xml:space="preserve">Богучарского муниципального района Воронежской области </w:t>
      </w:r>
      <w:r w:rsidRPr="00724F76">
        <w:rPr>
          <w:rStyle w:val="FontStyle18"/>
          <w:sz w:val="28"/>
          <w:szCs w:val="28"/>
        </w:rPr>
        <w:t>постановляет:</w:t>
      </w:r>
    </w:p>
    <w:p w:rsidR="00A328C0" w:rsidRPr="00724F76" w:rsidRDefault="00A328C0" w:rsidP="004E2810">
      <w:pPr>
        <w:pStyle w:val="aa"/>
        <w:ind w:firstLine="567"/>
        <w:jc w:val="both"/>
        <w:rPr>
          <w:rFonts w:ascii="Times New Roman" w:hAnsi="Times New Roman" w:cs="Times New Roman"/>
          <w:sz w:val="28"/>
          <w:szCs w:val="28"/>
        </w:rPr>
      </w:pPr>
      <w:r w:rsidRPr="00724F76">
        <w:rPr>
          <w:rFonts w:ascii="Times New Roman" w:hAnsi="Times New Roman" w:cs="Times New Roman"/>
          <w:sz w:val="28"/>
          <w:szCs w:val="28"/>
        </w:rPr>
        <w:t>1. Утвердить административный регламент по предоставлению муниципальной услуги «Принятие на учёт граждан, претендующих на бесплатное предоставление земельных участков, согласно приложению.</w:t>
      </w:r>
    </w:p>
    <w:p w:rsidR="00A328C0" w:rsidRPr="00724F76" w:rsidRDefault="00A328C0" w:rsidP="007C7C97">
      <w:pPr>
        <w:pStyle w:val="aa"/>
        <w:ind w:firstLine="567"/>
        <w:jc w:val="both"/>
        <w:rPr>
          <w:rFonts w:ascii="Times New Roman" w:hAnsi="Times New Roman" w:cs="Times New Roman"/>
          <w:sz w:val="28"/>
          <w:szCs w:val="28"/>
        </w:rPr>
      </w:pPr>
      <w:r w:rsidRPr="00724F76">
        <w:rPr>
          <w:rFonts w:ascii="Times New Roman" w:hAnsi="Times New Roman" w:cs="Times New Roman"/>
          <w:sz w:val="28"/>
          <w:szCs w:val="28"/>
        </w:rPr>
        <w:t>2. Признать утратившим силу постановление администрации Монастырщинского сельского поселении  от  17.12.2015  № 108 «Об утверждении административного регламента  по предоставлению муниципальной  услуги  «Принятие на учёт граждан, претендующих на бесплатное предоставление земельных участков».</w:t>
      </w:r>
    </w:p>
    <w:p w:rsidR="00A328C0" w:rsidRPr="00724F76" w:rsidRDefault="00A328C0" w:rsidP="007C7C97">
      <w:pPr>
        <w:pStyle w:val="aa"/>
        <w:ind w:firstLine="567"/>
        <w:jc w:val="both"/>
        <w:rPr>
          <w:rFonts w:ascii="Times New Roman" w:hAnsi="Times New Roman" w:cs="Times New Roman"/>
          <w:sz w:val="28"/>
          <w:szCs w:val="28"/>
        </w:rPr>
      </w:pPr>
      <w:r w:rsidRPr="00724F76">
        <w:rPr>
          <w:rFonts w:ascii="Times New Roman" w:hAnsi="Times New Roman" w:cs="Times New Roman"/>
          <w:sz w:val="28"/>
          <w:szCs w:val="28"/>
        </w:rPr>
        <w:t>3.  Контроль за исполнением настоящего постановления оставляю за собой.</w:t>
      </w:r>
    </w:p>
    <w:p w:rsidR="00A328C0" w:rsidRPr="00724F76" w:rsidRDefault="00A328C0" w:rsidP="004E2810">
      <w:pPr>
        <w:pStyle w:val="aa"/>
        <w:ind w:firstLine="567"/>
        <w:jc w:val="both"/>
        <w:rPr>
          <w:rFonts w:ascii="Times New Roman" w:hAnsi="Times New Roman" w:cs="Times New Roman"/>
          <w:sz w:val="28"/>
          <w:szCs w:val="28"/>
        </w:rPr>
      </w:pPr>
    </w:p>
    <w:p w:rsidR="00A328C0" w:rsidRPr="00724F76" w:rsidRDefault="00A328C0" w:rsidP="004E2810">
      <w:pPr>
        <w:pStyle w:val="aa"/>
        <w:ind w:firstLine="567"/>
        <w:jc w:val="both"/>
        <w:rPr>
          <w:rFonts w:ascii="Times New Roman" w:hAnsi="Times New Roman" w:cs="Times New Roman"/>
          <w:sz w:val="28"/>
          <w:szCs w:val="28"/>
        </w:rPr>
      </w:pPr>
    </w:p>
    <w:p w:rsidR="00A328C0" w:rsidRPr="00724F76" w:rsidRDefault="00A328C0" w:rsidP="00724F76">
      <w:pPr>
        <w:pStyle w:val="aa"/>
        <w:jc w:val="both"/>
        <w:rPr>
          <w:rFonts w:ascii="Times New Roman" w:hAnsi="Times New Roman" w:cs="Times New Roman"/>
          <w:sz w:val="28"/>
          <w:szCs w:val="28"/>
        </w:rPr>
      </w:pPr>
      <w:r w:rsidRPr="00724F76">
        <w:rPr>
          <w:rFonts w:ascii="Times New Roman" w:hAnsi="Times New Roman" w:cs="Times New Roman"/>
          <w:sz w:val="28"/>
          <w:szCs w:val="28"/>
        </w:rPr>
        <w:t>Глава  Монастырщинского сельского поселения                        Ю.Н. Сывороткин</w:t>
      </w:r>
    </w:p>
    <w:p w:rsidR="00A328C0" w:rsidRPr="00724F76" w:rsidRDefault="00A328C0" w:rsidP="004E2810">
      <w:pPr>
        <w:widowControl w:val="0"/>
        <w:autoSpaceDE w:val="0"/>
        <w:autoSpaceDN w:val="0"/>
        <w:adjustRightInd w:val="0"/>
        <w:spacing w:line="360" w:lineRule="auto"/>
        <w:ind w:firstLine="567"/>
        <w:jc w:val="center"/>
        <w:rPr>
          <w:b/>
          <w:bCs/>
          <w:sz w:val="28"/>
          <w:szCs w:val="28"/>
        </w:rPr>
      </w:pPr>
    </w:p>
    <w:p w:rsidR="00A328C0" w:rsidRPr="00724F76" w:rsidRDefault="00A328C0" w:rsidP="004E2810">
      <w:pPr>
        <w:ind w:firstLine="567"/>
        <w:rPr>
          <w:b/>
          <w:bCs/>
          <w:sz w:val="28"/>
          <w:szCs w:val="28"/>
        </w:rPr>
      </w:pPr>
    </w:p>
    <w:p w:rsidR="00A328C0" w:rsidRPr="00724F76" w:rsidRDefault="00A328C0" w:rsidP="00F3737E">
      <w:pPr>
        <w:ind w:firstLine="709"/>
        <w:jc w:val="right"/>
        <w:rPr>
          <w:rFonts w:ascii="Times New Roman" w:hAnsi="Times New Roman" w:cs="Times New Roman"/>
          <w:b/>
          <w:bCs/>
          <w:sz w:val="28"/>
          <w:szCs w:val="28"/>
        </w:rPr>
      </w:pPr>
    </w:p>
    <w:p w:rsidR="00A328C0" w:rsidRPr="00724F76" w:rsidRDefault="00A328C0" w:rsidP="00F3737E">
      <w:pPr>
        <w:ind w:firstLine="709"/>
        <w:jc w:val="right"/>
        <w:rPr>
          <w:rFonts w:ascii="Times New Roman" w:hAnsi="Times New Roman" w:cs="Times New Roman"/>
          <w:b/>
          <w:bCs/>
          <w:sz w:val="28"/>
          <w:szCs w:val="28"/>
        </w:rPr>
      </w:pPr>
    </w:p>
    <w:p w:rsidR="00A328C0" w:rsidRPr="00724F76" w:rsidRDefault="00A328C0" w:rsidP="00F3737E">
      <w:pPr>
        <w:ind w:firstLine="709"/>
        <w:jc w:val="right"/>
        <w:rPr>
          <w:rFonts w:ascii="Times New Roman" w:hAnsi="Times New Roman" w:cs="Times New Roman"/>
          <w:b/>
          <w:bCs/>
          <w:sz w:val="28"/>
          <w:szCs w:val="28"/>
        </w:rPr>
      </w:pPr>
    </w:p>
    <w:p w:rsidR="00A328C0" w:rsidRDefault="00A328C0" w:rsidP="00F3737E">
      <w:pPr>
        <w:ind w:firstLine="709"/>
        <w:jc w:val="right"/>
        <w:rPr>
          <w:rFonts w:ascii="Times New Roman" w:hAnsi="Times New Roman" w:cs="Times New Roman"/>
          <w:b/>
          <w:bCs/>
          <w:sz w:val="28"/>
          <w:szCs w:val="28"/>
        </w:rPr>
      </w:pPr>
    </w:p>
    <w:p w:rsidR="00A328C0" w:rsidRPr="00724F76" w:rsidRDefault="00A328C0" w:rsidP="00F3737E">
      <w:pPr>
        <w:ind w:firstLine="709"/>
        <w:jc w:val="right"/>
        <w:rPr>
          <w:rFonts w:ascii="Times New Roman" w:hAnsi="Times New Roman" w:cs="Times New Roman"/>
          <w:b/>
          <w:bCs/>
          <w:sz w:val="28"/>
          <w:szCs w:val="28"/>
        </w:rPr>
      </w:pPr>
    </w:p>
    <w:p w:rsidR="00A328C0" w:rsidRPr="00724F76" w:rsidRDefault="00A328C0" w:rsidP="00F3737E">
      <w:pPr>
        <w:pStyle w:val="aa"/>
        <w:jc w:val="right"/>
        <w:rPr>
          <w:rFonts w:ascii="Times New Roman" w:hAnsi="Times New Roman" w:cs="Times New Roman"/>
          <w:sz w:val="28"/>
          <w:szCs w:val="28"/>
        </w:rPr>
      </w:pPr>
      <w:r w:rsidRPr="00724F76">
        <w:rPr>
          <w:rFonts w:ascii="Times New Roman" w:hAnsi="Times New Roman" w:cs="Times New Roman"/>
          <w:sz w:val="28"/>
          <w:szCs w:val="28"/>
        </w:rPr>
        <w:lastRenderedPageBreak/>
        <w:t xml:space="preserve">Приложение </w:t>
      </w:r>
    </w:p>
    <w:p w:rsidR="00A328C0" w:rsidRPr="00724F76" w:rsidRDefault="00A328C0" w:rsidP="00F3737E">
      <w:pPr>
        <w:pStyle w:val="aa"/>
        <w:jc w:val="right"/>
        <w:rPr>
          <w:rFonts w:ascii="Times New Roman" w:hAnsi="Times New Roman" w:cs="Times New Roman"/>
          <w:sz w:val="28"/>
          <w:szCs w:val="28"/>
        </w:rPr>
      </w:pPr>
      <w:r w:rsidRPr="00724F76">
        <w:rPr>
          <w:rFonts w:ascii="Times New Roman" w:hAnsi="Times New Roman" w:cs="Times New Roman"/>
          <w:sz w:val="28"/>
          <w:szCs w:val="28"/>
        </w:rPr>
        <w:t>к постановлению администрации</w:t>
      </w:r>
    </w:p>
    <w:p w:rsidR="00A328C0" w:rsidRPr="00724F76" w:rsidRDefault="00A328C0" w:rsidP="00F3737E">
      <w:pPr>
        <w:pStyle w:val="aa"/>
        <w:jc w:val="right"/>
        <w:rPr>
          <w:rFonts w:ascii="Times New Roman" w:hAnsi="Times New Roman" w:cs="Times New Roman"/>
          <w:sz w:val="28"/>
          <w:szCs w:val="28"/>
        </w:rPr>
      </w:pPr>
      <w:r w:rsidRPr="00724F76">
        <w:rPr>
          <w:rFonts w:ascii="Times New Roman" w:hAnsi="Times New Roman" w:cs="Times New Roman"/>
          <w:sz w:val="28"/>
          <w:szCs w:val="28"/>
        </w:rPr>
        <w:t>Монастырщинского сельского поселения</w:t>
      </w:r>
    </w:p>
    <w:p w:rsidR="00A328C0" w:rsidRPr="00724F76" w:rsidRDefault="00A328C0" w:rsidP="00F3737E">
      <w:pPr>
        <w:pStyle w:val="aa"/>
        <w:jc w:val="right"/>
        <w:rPr>
          <w:rFonts w:ascii="Times New Roman" w:hAnsi="Times New Roman" w:cs="Times New Roman"/>
          <w:sz w:val="28"/>
          <w:szCs w:val="28"/>
        </w:rPr>
      </w:pPr>
      <w:r w:rsidRPr="00724F76">
        <w:rPr>
          <w:rFonts w:ascii="Times New Roman" w:hAnsi="Times New Roman" w:cs="Times New Roman"/>
          <w:sz w:val="28"/>
          <w:szCs w:val="28"/>
        </w:rPr>
        <w:t>Богучарского муниципального района</w:t>
      </w:r>
    </w:p>
    <w:p w:rsidR="00A328C0" w:rsidRPr="00724F76" w:rsidRDefault="00A328C0" w:rsidP="00F3737E">
      <w:pPr>
        <w:pStyle w:val="aa"/>
        <w:jc w:val="right"/>
        <w:rPr>
          <w:rFonts w:ascii="Times New Roman" w:hAnsi="Times New Roman" w:cs="Times New Roman"/>
          <w:sz w:val="28"/>
          <w:szCs w:val="28"/>
        </w:rPr>
      </w:pPr>
      <w:r w:rsidRPr="00724F76">
        <w:rPr>
          <w:rFonts w:ascii="Times New Roman" w:hAnsi="Times New Roman" w:cs="Times New Roman"/>
          <w:sz w:val="28"/>
          <w:szCs w:val="28"/>
        </w:rPr>
        <w:t>Воронежской области</w:t>
      </w:r>
    </w:p>
    <w:p w:rsidR="00A328C0" w:rsidRPr="00724F76" w:rsidRDefault="00A328C0" w:rsidP="00F3737E">
      <w:pPr>
        <w:pStyle w:val="aa"/>
        <w:jc w:val="right"/>
        <w:rPr>
          <w:rFonts w:ascii="Times New Roman" w:hAnsi="Times New Roman" w:cs="Times New Roman"/>
          <w:sz w:val="28"/>
          <w:szCs w:val="28"/>
        </w:rPr>
      </w:pPr>
      <w:r>
        <w:rPr>
          <w:rFonts w:ascii="Times New Roman" w:hAnsi="Times New Roman" w:cs="Times New Roman"/>
          <w:sz w:val="28"/>
          <w:szCs w:val="28"/>
        </w:rPr>
        <w:t>от 14.06.2016 № 26</w:t>
      </w:r>
    </w:p>
    <w:p w:rsidR="00A328C0" w:rsidRPr="00724F76" w:rsidRDefault="00A328C0" w:rsidP="00F3737E">
      <w:pPr>
        <w:spacing w:after="0" w:line="240" w:lineRule="auto"/>
        <w:jc w:val="right"/>
        <w:rPr>
          <w:rFonts w:ascii="Times New Roman" w:hAnsi="Times New Roman" w:cs="Times New Roman"/>
          <w:b/>
          <w:bCs/>
          <w:sz w:val="28"/>
          <w:szCs w:val="28"/>
          <w:lang w:eastAsia="ru-RU"/>
        </w:rPr>
      </w:pPr>
    </w:p>
    <w:p w:rsidR="00A328C0" w:rsidRPr="00724F76" w:rsidRDefault="00A328C0" w:rsidP="00CA5739">
      <w:pPr>
        <w:spacing w:after="0" w:line="240" w:lineRule="auto"/>
        <w:jc w:val="center"/>
        <w:rPr>
          <w:rFonts w:ascii="Times New Roman" w:hAnsi="Times New Roman" w:cs="Times New Roman"/>
          <w:b/>
          <w:bCs/>
          <w:sz w:val="28"/>
          <w:szCs w:val="28"/>
          <w:lang w:eastAsia="ru-RU"/>
        </w:rPr>
      </w:pPr>
      <w:r w:rsidRPr="00724F76">
        <w:rPr>
          <w:rFonts w:ascii="Times New Roman" w:hAnsi="Times New Roman" w:cs="Times New Roman"/>
          <w:b/>
          <w:bCs/>
          <w:sz w:val="28"/>
          <w:szCs w:val="28"/>
          <w:lang w:eastAsia="ru-RU"/>
        </w:rPr>
        <w:t>Административный регламент</w:t>
      </w:r>
    </w:p>
    <w:p w:rsidR="00A328C0" w:rsidRPr="00724F76" w:rsidRDefault="00A328C0" w:rsidP="00CA5739">
      <w:pPr>
        <w:spacing w:after="0" w:line="240" w:lineRule="auto"/>
        <w:jc w:val="center"/>
        <w:rPr>
          <w:rFonts w:ascii="Times New Roman" w:hAnsi="Times New Roman" w:cs="Times New Roman"/>
          <w:b/>
          <w:bCs/>
          <w:sz w:val="28"/>
          <w:szCs w:val="28"/>
          <w:lang w:eastAsia="ru-RU"/>
        </w:rPr>
      </w:pPr>
      <w:r w:rsidRPr="00724F76">
        <w:rPr>
          <w:rFonts w:ascii="Times New Roman" w:hAnsi="Times New Roman" w:cs="Times New Roman"/>
          <w:b/>
          <w:bCs/>
          <w:sz w:val="28"/>
          <w:szCs w:val="28"/>
          <w:lang w:eastAsia="ru-RU"/>
        </w:rPr>
        <w:t>по предоставлению муниципальной услуги</w:t>
      </w:r>
    </w:p>
    <w:p w:rsidR="00A328C0" w:rsidRPr="00724F76" w:rsidRDefault="00A328C0" w:rsidP="00CA5739">
      <w:pPr>
        <w:spacing w:after="0" w:line="240" w:lineRule="auto"/>
        <w:jc w:val="center"/>
        <w:rPr>
          <w:rFonts w:ascii="Times New Roman" w:hAnsi="Times New Roman" w:cs="Times New Roman"/>
          <w:b/>
          <w:bCs/>
          <w:sz w:val="28"/>
          <w:szCs w:val="28"/>
          <w:lang w:eastAsia="ru-RU"/>
        </w:rPr>
      </w:pPr>
      <w:r w:rsidRPr="00724F76">
        <w:rPr>
          <w:rFonts w:ascii="Times New Roman" w:hAnsi="Times New Roman" w:cs="Times New Roman"/>
          <w:b/>
          <w:bCs/>
          <w:sz w:val="28"/>
          <w:szCs w:val="28"/>
          <w:lang w:eastAsia="ru-RU"/>
        </w:rPr>
        <w:t>«Принятие на учёт граждан, претендующих на бесплатное предоставление земельных участков»</w:t>
      </w:r>
    </w:p>
    <w:p w:rsidR="00A328C0" w:rsidRPr="00724F76" w:rsidRDefault="00A328C0" w:rsidP="00CA5739">
      <w:pPr>
        <w:spacing w:after="0" w:line="240" w:lineRule="auto"/>
        <w:jc w:val="center"/>
        <w:rPr>
          <w:rFonts w:ascii="Times New Roman" w:hAnsi="Times New Roman" w:cs="Times New Roman"/>
          <w:sz w:val="28"/>
          <w:szCs w:val="28"/>
          <w:lang w:eastAsia="ru-RU"/>
        </w:rPr>
      </w:pPr>
    </w:p>
    <w:p w:rsidR="00A328C0" w:rsidRPr="00724F76" w:rsidRDefault="00A328C0" w:rsidP="00CA5739">
      <w:pPr>
        <w:numPr>
          <w:ilvl w:val="0"/>
          <w:numId w:val="1"/>
        </w:numPr>
        <w:spacing w:after="0" w:line="240" w:lineRule="auto"/>
        <w:ind w:left="0" w:firstLine="0"/>
        <w:jc w:val="center"/>
        <w:rPr>
          <w:rFonts w:ascii="Times New Roman" w:hAnsi="Times New Roman" w:cs="Times New Roman"/>
          <w:b/>
          <w:bCs/>
          <w:sz w:val="28"/>
          <w:szCs w:val="28"/>
          <w:lang w:eastAsia="ru-RU"/>
        </w:rPr>
      </w:pPr>
      <w:r w:rsidRPr="00724F76">
        <w:rPr>
          <w:rFonts w:ascii="Times New Roman" w:hAnsi="Times New Roman" w:cs="Times New Roman"/>
          <w:b/>
          <w:bCs/>
          <w:sz w:val="28"/>
          <w:szCs w:val="28"/>
          <w:lang w:eastAsia="ru-RU"/>
        </w:rPr>
        <w:t>Общие положения</w:t>
      </w:r>
    </w:p>
    <w:p w:rsidR="00A328C0" w:rsidRPr="00724F76" w:rsidRDefault="00A328C0" w:rsidP="00CA5739">
      <w:pPr>
        <w:numPr>
          <w:ilvl w:val="1"/>
          <w:numId w:val="1"/>
        </w:numPr>
        <w:tabs>
          <w:tab w:val="num" w:pos="0"/>
          <w:tab w:val="left" w:pos="1560"/>
        </w:tabs>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Предмет регулирования административного регламента</w:t>
      </w:r>
    </w:p>
    <w:p w:rsidR="00A328C0" w:rsidRPr="00724F76" w:rsidRDefault="00A328C0" w:rsidP="00CA5739">
      <w:pPr>
        <w:tabs>
          <w:tab w:val="num" w:pos="0"/>
          <w:tab w:val="left" w:pos="1560"/>
        </w:tabs>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lang w:eastAsia="ru-RU"/>
        </w:rP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 административный регламент) являются отношения, возникающие между заявителями, администрацией Монастырщинского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принятием на </w:t>
      </w:r>
      <w:r w:rsidRPr="00724F76">
        <w:rPr>
          <w:rFonts w:ascii="Times New Roman" w:hAnsi="Times New Roman" w:cs="Times New Roman"/>
          <w:sz w:val="28"/>
          <w:szCs w:val="28"/>
        </w:rPr>
        <w:t>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A328C0" w:rsidRPr="00724F76" w:rsidRDefault="00A328C0" w:rsidP="00CA5739">
      <w:pPr>
        <w:pStyle w:val="a6"/>
        <w:numPr>
          <w:ilvl w:val="1"/>
          <w:numId w:val="1"/>
        </w:numPr>
        <w:tabs>
          <w:tab w:val="left" w:pos="0"/>
          <w:tab w:val="left" w:pos="1560"/>
        </w:tabs>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xml:space="preserve"> Описание заявителей</w:t>
      </w:r>
      <w:r>
        <w:rPr>
          <w:rFonts w:ascii="Times New Roman" w:hAnsi="Times New Roman" w:cs="Times New Roman"/>
          <w:sz w:val="28"/>
          <w:szCs w:val="28"/>
          <w:lang w:eastAsia="ru-RU"/>
        </w:rPr>
        <w:t>.</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724F76">
          <w:rPr>
            <w:rFonts w:ascii="Times New Roman" w:hAnsi="Times New Roman"/>
            <w:sz w:val="28"/>
            <w:szCs w:val="28"/>
          </w:rPr>
          <w:t>законом</w:t>
        </w:r>
      </w:hyperlink>
      <w:r w:rsidRPr="00724F76">
        <w:rPr>
          <w:rFonts w:ascii="Times New Roman" w:hAnsi="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 xml:space="preserve">2) граждане, на которых распространяются меры социальной поддержки, установленные Федеральным </w:t>
      </w:r>
      <w:hyperlink r:id="rId8" w:history="1">
        <w:r w:rsidRPr="00724F76">
          <w:rPr>
            <w:rFonts w:ascii="Times New Roman" w:hAnsi="Times New Roman"/>
            <w:sz w:val="28"/>
            <w:szCs w:val="28"/>
          </w:rPr>
          <w:t>законом</w:t>
        </w:r>
      </w:hyperlink>
      <w:r w:rsidRPr="00724F76">
        <w:rPr>
          <w:rFonts w:ascii="Times New Roman"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724F76">
          <w:rPr>
            <w:rFonts w:ascii="Times New Roman" w:hAnsi="Times New Roman"/>
            <w:sz w:val="28"/>
            <w:szCs w:val="28"/>
          </w:rPr>
          <w:t>законом</w:t>
        </w:r>
      </w:hyperlink>
      <w:r w:rsidRPr="00724F76">
        <w:rPr>
          <w:rFonts w:ascii="Times New Roman"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724F76">
          <w:rPr>
            <w:rFonts w:ascii="Times New Roman" w:hAnsi="Times New Roman"/>
            <w:sz w:val="28"/>
            <w:szCs w:val="28"/>
          </w:rPr>
          <w:t>законом</w:t>
        </w:r>
      </w:hyperlink>
      <w:r w:rsidRPr="00724F76">
        <w:rPr>
          <w:rFonts w:ascii="Times New Roman" w:hAnsi="Times New Roman"/>
          <w:sz w:val="28"/>
          <w:szCs w:val="28"/>
        </w:rPr>
        <w:t xml:space="preserve"> "О социальной защите граждан, </w:t>
      </w:r>
      <w:r w:rsidRPr="00724F76">
        <w:rPr>
          <w:rFonts w:ascii="Times New Roman" w:hAnsi="Times New Roman"/>
          <w:sz w:val="28"/>
          <w:szCs w:val="28"/>
        </w:rPr>
        <w:lastRenderedPageBreak/>
        <w:t>подвергшихся воздействию радиации вследствие катастрофы на Чернобыльской АЭС";</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328C0" w:rsidRPr="00724F76" w:rsidRDefault="00A328C0" w:rsidP="00CA5739">
      <w:pPr>
        <w:pStyle w:val="ConsPlusNormal"/>
        <w:tabs>
          <w:tab w:val="left" w:pos="0"/>
        </w:tabs>
        <w:ind w:firstLine="567"/>
        <w:jc w:val="both"/>
        <w:rPr>
          <w:rFonts w:ascii="Times New Roman" w:hAnsi="Times New Roman"/>
          <w:sz w:val="28"/>
          <w:szCs w:val="28"/>
        </w:rPr>
      </w:pPr>
      <w:bookmarkStart w:id="0" w:name="_GoBack"/>
      <w:bookmarkEnd w:id="0"/>
      <w:r w:rsidRPr="00724F76">
        <w:rPr>
          <w:rFonts w:ascii="Times New Roman" w:hAnsi="Times New Roman"/>
          <w:sz w:val="28"/>
          <w:szCs w:val="28"/>
        </w:rPr>
        <w:t>4) граждане, имеющие звание "Почетный гражданин Воронежской области";</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5)  семьи, имеющие детей-инвалидов;</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6) граждане, усыновившие (удочерившие) ребенка (детей);</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 xml:space="preserve">7) дети-сироты и дети, оставшиеся без попечения родителей, определенные Федеральным </w:t>
      </w:r>
      <w:hyperlink r:id="rId11" w:history="1">
        <w:r w:rsidRPr="00724F76">
          <w:rPr>
            <w:rFonts w:ascii="Times New Roman" w:hAnsi="Times New Roman"/>
            <w:sz w:val="28"/>
            <w:szCs w:val="28"/>
          </w:rPr>
          <w:t>законом</w:t>
        </w:r>
      </w:hyperlink>
      <w:r w:rsidRPr="00724F76">
        <w:rPr>
          <w:rFonts w:ascii="Times New Roman" w:hAnsi="Times New Roman"/>
          <w:sz w:val="28"/>
          <w:szCs w:val="28"/>
        </w:rPr>
        <w:t>"О дополнительных гарантиях по социальной поддержке детей-сирот и детей, оставшихся без попечения родителей";</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8) инвалиды;</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9) граждане, которым предоставляются земельные участки из земель, требующих рекультивации;</w:t>
      </w:r>
    </w:p>
    <w:p w:rsidR="00A328C0" w:rsidRPr="00724F76" w:rsidRDefault="00A328C0" w:rsidP="00CA5739">
      <w:pPr>
        <w:pStyle w:val="ConsPlusNormal"/>
        <w:tabs>
          <w:tab w:val="left" w:pos="0"/>
        </w:tabs>
        <w:ind w:firstLine="567"/>
        <w:jc w:val="both"/>
        <w:rPr>
          <w:rFonts w:ascii="Times New Roman" w:hAnsi="Times New Roman"/>
          <w:sz w:val="28"/>
          <w:szCs w:val="28"/>
        </w:rPr>
      </w:pPr>
      <w:bookmarkStart w:id="1" w:name="Par12"/>
      <w:bookmarkEnd w:id="1"/>
      <w:r w:rsidRPr="00724F76">
        <w:rPr>
          <w:rFonts w:ascii="Times New Roman" w:hAnsi="Times New Roman"/>
          <w:sz w:val="28"/>
          <w:szCs w:val="28"/>
        </w:rPr>
        <w:t>10)граждане,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328C0" w:rsidRPr="00724F76" w:rsidRDefault="00A328C0" w:rsidP="00CA5739">
      <w:pPr>
        <w:pStyle w:val="ConsPlusNormal"/>
        <w:tabs>
          <w:tab w:val="left" w:pos="0"/>
        </w:tabs>
        <w:ind w:firstLine="567"/>
        <w:jc w:val="both"/>
        <w:rPr>
          <w:rFonts w:ascii="Times New Roman" w:hAnsi="Times New Roman"/>
          <w:sz w:val="28"/>
          <w:szCs w:val="28"/>
        </w:rPr>
      </w:pPr>
      <w:bookmarkStart w:id="2" w:name="Par13"/>
      <w:bookmarkEnd w:id="2"/>
      <w:r w:rsidRPr="00724F76">
        <w:rPr>
          <w:rFonts w:ascii="Times New Roman" w:hAnsi="Times New Roman"/>
          <w:sz w:val="28"/>
          <w:szCs w:val="28"/>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 xml:space="preserve">13) граждане, на которых распространяются меры социальной поддержки, установленные </w:t>
      </w:r>
      <w:hyperlink r:id="rId12" w:history="1">
        <w:r w:rsidRPr="00724F76">
          <w:rPr>
            <w:rFonts w:ascii="Times New Roman" w:hAnsi="Times New Roman"/>
            <w:sz w:val="28"/>
            <w:szCs w:val="28"/>
          </w:rPr>
          <w:t>главой 6</w:t>
        </w:r>
      </w:hyperlink>
      <w:r w:rsidRPr="00724F76">
        <w:rPr>
          <w:rFonts w:ascii="Times New Roman" w:hAnsi="Times New Roman"/>
          <w:sz w:val="28"/>
          <w:szCs w:val="28"/>
        </w:rPr>
        <w:t xml:space="preserve"> Закона Воронежской области от 14.11.2008 № 103-ОЗ «О социальной поддержке отдельных категорий граждан в Воронежской области»;</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15) граждане, вставшие в установленном порядке на учет в органах местного самоуправления в качестве нуждающихся в улучшении жилищных условий;</w:t>
      </w:r>
    </w:p>
    <w:p w:rsidR="00A328C0" w:rsidRPr="00724F76" w:rsidRDefault="00A328C0" w:rsidP="00CA5739">
      <w:pPr>
        <w:pStyle w:val="ConsPlusNormal"/>
        <w:tabs>
          <w:tab w:val="left" w:pos="0"/>
        </w:tabs>
        <w:ind w:firstLine="567"/>
        <w:jc w:val="both"/>
        <w:rPr>
          <w:rFonts w:ascii="Times New Roman" w:hAnsi="Times New Roman"/>
          <w:sz w:val="28"/>
          <w:szCs w:val="28"/>
        </w:rPr>
      </w:pPr>
      <w:r w:rsidRPr="00724F76">
        <w:rPr>
          <w:rFonts w:ascii="Times New Roman" w:hAnsi="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A328C0" w:rsidRPr="00724F76" w:rsidRDefault="00A328C0" w:rsidP="00CA5739">
      <w:pPr>
        <w:numPr>
          <w:ilvl w:val="1"/>
          <w:numId w:val="1"/>
        </w:numPr>
        <w:tabs>
          <w:tab w:val="num" w:pos="0"/>
        </w:tabs>
        <w:autoSpaceDE w:val="0"/>
        <w:autoSpaceDN w:val="0"/>
        <w:adjustRightInd w:val="0"/>
        <w:spacing w:after="0" w:line="240" w:lineRule="auto"/>
        <w:ind w:left="0" w:firstLine="567"/>
        <w:jc w:val="center"/>
        <w:rPr>
          <w:rFonts w:ascii="Times New Roman" w:hAnsi="Times New Roman" w:cs="Times New Roman"/>
          <w:b/>
          <w:bCs/>
          <w:sz w:val="28"/>
          <w:szCs w:val="28"/>
          <w:lang w:eastAsia="ru-RU"/>
        </w:rPr>
      </w:pPr>
      <w:r w:rsidRPr="00724F76">
        <w:rPr>
          <w:rFonts w:ascii="Times New Roman" w:hAnsi="Times New Roman" w:cs="Times New Roman"/>
          <w:b/>
          <w:bCs/>
          <w:sz w:val="28"/>
          <w:szCs w:val="28"/>
          <w:lang w:eastAsia="ru-RU"/>
        </w:rPr>
        <w:t>Требования к порядку информирования о предоставлении муниципальной услуги</w:t>
      </w:r>
    </w:p>
    <w:p w:rsidR="00A328C0" w:rsidRPr="00724F76" w:rsidRDefault="00A328C0" w:rsidP="00CA5739">
      <w:pPr>
        <w:widowControl w:val="0"/>
        <w:numPr>
          <w:ilvl w:val="2"/>
          <w:numId w:val="1"/>
        </w:numPr>
        <w:tabs>
          <w:tab w:val="num" w:pos="0"/>
        </w:tabs>
        <w:suppressAutoHyphens/>
        <w:autoSpaceDE w:val="0"/>
        <w:spacing w:after="0" w:line="240" w:lineRule="auto"/>
        <w:ind w:left="0" w:firstLine="567"/>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lastRenderedPageBreak/>
        <w:t xml:space="preserve"> Орган, предоставляющий муниципальную услугу: администрация</w:t>
      </w:r>
      <w:r w:rsidRPr="00724F76">
        <w:rPr>
          <w:rFonts w:ascii="Times New Roman" w:hAnsi="Times New Roman" w:cs="Times New Roman"/>
          <w:sz w:val="28"/>
          <w:szCs w:val="28"/>
          <w:lang w:eastAsia="ru-RU"/>
        </w:rPr>
        <w:t xml:space="preserve"> Монастырщинского</w:t>
      </w:r>
      <w:r w:rsidRPr="00724F76">
        <w:rPr>
          <w:rFonts w:ascii="Times New Roman" w:hAnsi="Times New Roman" w:cs="Times New Roman"/>
          <w:sz w:val="28"/>
          <w:szCs w:val="28"/>
          <w:lang w:eastAsia="ar-SA"/>
        </w:rPr>
        <w:t xml:space="preserve"> сельского поселения Богучарского муниципального района (далее – администрация).</w:t>
      </w:r>
    </w:p>
    <w:p w:rsidR="00A328C0" w:rsidRPr="00724F76" w:rsidRDefault="00A328C0" w:rsidP="00CA5739">
      <w:pPr>
        <w:widowControl w:val="0"/>
        <w:tabs>
          <w:tab w:val="num" w:pos="0"/>
        </w:tabs>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Администрация расположена по адресу: 396772, Воронежская область, Богучарский район, село Монастырщина, улица Центральная, дом № 22</w:t>
      </w:r>
    </w:p>
    <w:p w:rsidR="00A328C0" w:rsidRPr="00724F76" w:rsidRDefault="00A328C0" w:rsidP="00CA5739">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328C0" w:rsidRPr="00724F76" w:rsidRDefault="00A328C0" w:rsidP="00CA5739">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mo</w:t>
      </w:r>
      <w:r>
        <w:rPr>
          <w:rFonts w:ascii="Times New Roman" w:hAnsi="Times New Roman" w:cs="Times New Roman"/>
          <w:sz w:val="28"/>
          <w:szCs w:val="28"/>
          <w:lang w:val="en-US" w:eastAsia="ru-RU"/>
        </w:rPr>
        <w:t>n</w:t>
      </w:r>
      <w:r w:rsidRPr="00724F76">
        <w:rPr>
          <w:rFonts w:ascii="Times New Roman" w:hAnsi="Times New Roman" w:cs="Times New Roman"/>
          <w:sz w:val="28"/>
          <w:szCs w:val="28"/>
          <w:lang w:eastAsia="ru-RU"/>
        </w:rPr>
        <w:t>ast.boguch@govvr</w:t>
      </w:r>
      <w:r>
        <w:rPr>
          <w:rFonts w:ascii="Times New Roman" w:hAnsi="Times New Roman" w:cs="Times New Roman"/>
          <w:sz w:val="28"/>
          <w:szCs w:val="28"/>
          <w:lang w:val="en-US" w:eastAsia="ru-RU"/>
        </w:rPr>
        <w:t>n</w:t>
      </w:r>
      <w:r w:rsidRPr="00724F76">
        <w:rPr>
          <w:rFonts w:ascii="Times New Roman" w:hAnsi="Times New Roman" w:cs="Times New Roman"/>
          <w:sz w:val="28"/>
          <w:szCs w:val="28"/>
          <w:lang w:eastAsia="ru-RU"/>
        </w:rPr>
        <w:t>.ru.,    МФЦ приводятся в приложении № 1 к настоящему административному регламенту и размещаются:</w:t>
      </w:r>
    </w:p>
    <w:p w:rsidR="00A328C0" w:rsidRPr="00724F76" w:rsidRDefault="00A328C0" w:rsidP="00CA5739">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на официальном сайте администрации в сети Интернет (www.mo</w:t>
      </w:r>
      <w:r>
        <w:rPr>
          <w:rFonts w:ascii="Times New Roman" w:hAnsi="Times New Roman" w:cs="Times New Roman"/>
          <w:sz w:val="28"/>
          <w:szCs w:val="28"/>
          <w:lang w:val="en-US" w:eastAsia="ru-RU"/>
        </w:rPr>
        <w:t>n</w:t>
      </w:r>
      <w:r w:rsidRPr="00724F76">
        <w:rPr>
          <w:rFonts w:ascii="Times New Roman" w:hAnsi="Times New Roman" w:cs="Times New Roman"/>
          <w:sz w:val="28"/>
          <w:szCs w:val="28"/>
          <w:lang w:eastAsia="ru-RU"/>
        </w:rPr>
        <w:t>astirshi</w:t>
      </w:r>
      <w:r>
        <w:rPr>
          <w:rFonts w:ascii="Times New Roman" w:hAnsi="Times New Roman" w:cs="Times New Roman"/>
          <w:sz w:val="28"/>
          <w:szCs w:val="28"/>
          <w:lang w:val="en-US" w:eastAsia="ru-RU"/>
        </w:rPr>
        <w:t>n</w:t>
      </w:r>
      <w:r w:rsidRPr="00724F76">
        <w:rPr>
          <w:rFonts w:ascii="Times New Roman" w:hAnsi="Times New Roman" w:cs="Times New Roman"/>
          <w:sz w:val="28"/>
          <w:szCs w:val="28"/>
          <w:lang w:eastAsia="ru-RU"/>
        </w:rPr>
        <w:t>.ru.);</w:t>
      </w:r>
    </w:p>
    <w:p w:rsidR="00A328C0" w:rsidRPr="00724F76" w:rsidRDefault="00A328C0" w:rsidP="00CA5739">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w:t>
      </w:r>
      <w:r>
        <w:rPr>
          <w:rFonts w:ascii="Times New Roman" w:hAnsi="Times New Roman" w:cs="Times New Roman"/>
          <w:sz w:val="28"/>
          <w:szCs w:val="28"/>
          <w:lang w:val="en-US" w:eastAsia="ru-RU"/>
        </w:rPr>
        <w:t>n</w:t>
      </w:r>
      <w:r w:rsidRPr="00724F76">
        <w:rPr>
          <w:rFonts w:ascii="Times New Roman" w:hAnsi="Times New Roman" w:cs="Times New Roman"/>
          <w:sz w:val="28"/>
          <w:szCs w:val="28"/>
          <w:lang w:eastAsia="ru-RU"/>
        </w:rPr>
        <w:t>ru) (далее - Портал государственных и муниципальных услуг Воронежской области);</w:t>
      </w:r>
    </w:p>
    <w:p w:rsidR="00A328C0" w:rsidRPr="00724F76" w:rsidRDefault="00A328C0" w:rsidP="00CA5739">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A328C0" w:rsidRPr="00724F76" w:rsidRDefault="00A328C0" w:rsidP="00CA5739">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на официальном сайте МФЦ (mfc.vr</w:t>
      </w:r>
      <w:r>
        <w:rPr>
          <w:rFonts w:ascii="Times New Roman" w:hAnsi="Times New Roman" w:cs="Times New Roman"/>
          <w:sz w:val="28"/>
          <w:szCs w:val="28"/>
          <w:lang w:val="en-US" w:eastAsia="ru-RU"/>
        </w:rPr>
        <w:t>n</w:t>
      </w:r>
      <w:r w:rsidRPr="00724F76">
        <w:rPr>
          <w:rFonts w:ascii="Times New Roman" w:hAnsi="Times New Roman" w:cs="Times New Roman"/>
          <w:sz w:val="28"/>
          <w:szCs w:val="28"/>
          <w:lang w:eastAsia="ru-RU"/>
        </w:rPr>
        <w:t>.ru);</w:t>
      </w:r>
    </w:p>
    <w:p w:rsidR="00A328C0" w:rsidRPr="00724F76" w:rsidRDefault="00A328C0" w:rsidP="00CA5739">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на информационном стенде в администрации;</w:t>
      </w:r>
    </w:p>
    <w:p w:rsidR="00A328C0" w:rsidRPr="00724F76" w:rsidRDefault="00A328C0" w:rsidP="00CA5739">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на информационном стенде в МФЦ.</w:t>
      </w:r>
    </w:p>
    <w:p w:rsidR="00A328C0" w:rsidRPr="00724F76" w:rsidRDefault="00A328C0" w:rsidP="00CA5739">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328C0" w:rsidRPr="00724F76" w:rsidRDefault="00A328C0" w:rsidP="00CA5739">
      <w:pPr>
        <w:numPr>
          <w:ilvl w:val="0"/>
          <w:numId w:val="8"/>
        </w:numPr>
        <w:tabs>
          <w:tab w:val="num" w:pos="0"/>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непосредственно в администрации,</w:t>
      </w:r>
    </w:p>
    <w:p w:rsidR="00A328C0" w:rsidRPr="00724F76" w:rsidRDefault="00A328C0" w:rsidP="00CA5739">
      <w:pPr>
        <w:numPr>
          <w:ilvl w:val="0"/>
          <w:numId w:val="8"/>
        </w:numPr>
        <w:tabs>
          <w:tab w:val="num" w:pos="0"/>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непосредственно в МФЦ;</w:t>
      </w:r>
    </w:p>
    <w:p w:rsidR="00A328C0" w:rsidRPr="00724F76" w:rsidRDefault="00A328C0" w:rsidP="00CA5739">
      <w:pPr>
        <w:numPr>
          <w:ilvl w:val="0"/>
          <w:numId w:val="8"/>
        </w:numPr>
        <w:tabs>
          <w:tab w:val="num" w:pos="0"/>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с использованием средств телефонной связи, средств сети Интернет.</w:t>
      </w:r>
    </w:p>
    <w:p w:rsidR="00A328C0" w:rsidRPr="00724F76" w:rsidRDefault="00A328C0" w:rsidP="00CA5739">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328C0" w:rsidRPr="00724F76" w:rsidRDefault="00A328C0" w:rsidP="00CA5739">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328C0" w:rsidRPr="00724F76" w:rsidRDefault="00A328C0" w:rsidP="00CA5739">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328C0" w:rsidRPr="00724F76" w:rsidRDefault="00A328C0" w:rsidP="00CA5739">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текст настоящего Административного регламента;</w:t>
      </w:r>
    </w:p>
    <w:p w:rsidR="00A328C0" w:rsidRPr="00724F76" w:rsidRDefault="00A328C0" w:rsidP="00CA5739">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A328C0" w:rsidRPr="00724F76" w:rsidRDefault="00A328C0" w:rsidP="00CA5739">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формы, образцы заявлений, иных документов.</w:t>
      </w:r>
    </w:p>
    <w:p w:rsidR="00A328C0" w:rsidRPr="00724F76" w:rsidRDefault="00A328C0" w:rsidP="00CA5739">
      <w:pPr>
        <w:numPr>
          <w:ilvl w:val="2"/>
          <w:numId w:val="1"/>
        </w:numPr>
        <w:tabs>
          <w:tab w:val="num" w:pos="0"/>
          <w:tab w:val="left" w:pos="1843"/>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328C0" w:rsidRPr="00724F76" w:rsidRDefault="00A328C0" w:rsidP="00CA5739">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о порядке предоставления муниципальной услуги;</w:t>
      </w:r>
    </w:p>
    <w:p w:rsidR="00A328C0" w:rsidRPr="00724F76" w:rsidRDefault="00A328C0" w:rsidP="00CA5739">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о ходе предоставления муниципальной услуги;</w:t>
      </w:r>
    </w:p>
    <w:p w:rsidR="00A328C0" w:rsidRPr="00724F76" w:rsidRDefault="00A328C0" w:rsidP="00CA5739">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об отказе в предоставлении муниципальной услуги.</w:t>
      </w:r>
    </w:p>
    <w:p w:rsidR="00A328C0" w:rsidRPr="00724F76" w:rsidRDefault="00A328C0" w:rsidP="00CA5739">
      <w:pPr>
        <w:numPr>
          <w:ilvl w:val="2"/>
          <w:numId w:val="1"/>
        </w:numPr>
        <w:tabs>
          <w:tab w:val="num" w:pos="0"/>
          <w:tab w:val="left" w:pos="1843"/>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A328C0" w:rsidRPr="00724F76" w:rsidRDefault="00A328C0" w:rsidP="00CA5739">
      <w:pPr>
        <w:numPr>
          <w:ilvl w:val="2"/>
          <w:numId w:val="1"/>
        </w:numPr>
        <w:tabs>
          <w:tab w:val="num" w:pos="0"/>
          <w:tab w:val="left" w:pos="1843"/>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328C0" w:rsidRPr="00724F76" w:rsidRDefault="00A328C0" w:rsidP="00CA5739">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328C0" w:rsidRDefault="00A328C0" w:rsidP="00CA5739">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328C0" w:rsidRPr="00724F76" w:rsidRDefault="00A328C0" w:rsidP="00CA5739">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A328C0" w:rsidRPr="00724F76" w:rsidRDefault="00A328C0" w:rsidP="00CA5739">
      <w:pPr>
        <w:numPr>
          <w:ilvl w:val="0"/>
          <w:numId w:val="1"/>
        </w:numPr>
        <w:tabs>
          <w:tab w:val="left" w:pos="1440"/>
          <w:tab w:val="left" w:pos="1560"/>
        </w:tabs>
        <w:spacing w:after="0" w:line="240" w:lineRule="auto"/>
        <w:ind w:left="0" w:firstLine="567"/>
        <w:jc w:val="center"/>
        <w:rPr>
          <w:rFonts w:ascii="Times New Roman" w:hAnsi="Times New Roman" w:cs="Times New Roman"/>
          <w:b/>
          <w:bCs/>
          <w:sz w:val="28"/>
          <w:szCs w:val="28"/>
          <w:lang w:eastAsia="ru-RU"/>
        </w:rPr>
      </w:pPr>
      <w:r w:rsidRPr="00724F76">
        <w:rPr>
          <w:rFonts w:ascii="Times New Roman" w:hAnsi="Times New Roman" w:cs="Times New Roman"/>
          <w:b/>
          <w:bCs/>
          <w:sz w:val="28"/>
          <w:szCs w:val="28"/>
          <w:lang w:eastAsia="ru-RU"/>
        </w:rPr>
        <w:t>Стандарт предоставления муниципальной услуги</w:t>
      </w:r>
    </w:p>
    <w:p w:rsidR="00A328C0" w:rsidRPr="00724F76" w:rsidRDefault="00A328C0" w:rsidP="00CA5739">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Наименование муниципальной услуги – «Принятие на учёт граждан, претендующих на бесплатное предоставление земельных участков».</w:t>
      </w:r>
    </w:p>
    <w:p w:rsidR="00A328C0" w:rsidRPr="00724F76" w:rsidRDefault="00A328C0" w:rsidP="00CA5739">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Наименование органа, представляющего муниципальную услугу.</w:t>
      </w:r>
    </w:p>
    <w:p w:rsidR="00A328C0" w:rsidRPr="00724F76" w:rsidRDefault="00A328C0" w:rsidP="00CA5739">
      <w:pPr>
        <w:numPr>
          <w:ilvl w:val="2"/>
          <w:numId w:val="1"/>
        </w:numPr>
        <w:tabs>
          <w:tab w:val="num" w:pos="142"/>
        </w:tabs>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Орган, предоставляющий муниципальную услугу: администрация Монастырщинского сельского поселения Богучарского муниципального района.</w:t>
      </w:r>
    </w:p>
    <w:p w:rsidR="00A328C0" w:rsidRPr="00724F76" w:rsidRDefault="00A328C0" w:rsidP="00CA5739">
      <w:pPr>
        <w:numPr>
          <w:ilvl w:val="2"/>
          <w:numId w:val="1"/>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A328C0" w:rsidRPr="001F3266" w:rsidRDefault="00A328C0" w:rsidP="00E36762">
      <w:pPr>
        <w:numPr>
          <w:ilvl w:val="2"/>
          <w:numId w:val="1"/>
        </w:numPr>
        <w:autoSpaceDE w:val="0"/>
        <w:autoSpaceDN w:val="0"/>
        <w:adjustRightInd w:val="0"/>
        <w:spacing w:after="0" w:line="240" w:lineRule="auto"/>
        <w:ind w:left="0" w:firstLine="568"/>
        <w:jc w:val="both"/>
        <w:rPr>
          <w:sz w:val="28"/>
          <w:szCs w:val="28"/>
        </w:rPr>
      </w:pPr>
      <w:r w:rsidRPr="00E36762">
        <w:rPr>
          <w:rFonts w:ascii="Times New Roman" w:hAnsi="Times New Roman" w:cs="Times New Roman"/>
          <w:sz w:val="28"/>
          <w:szCs w:val="28"/>
        </w:rPr>
        <w:t>Запрещается требовать от заявителя осуществления действий, в том</w:t>
      </w:r>
      <w:r w:rsidRPr="001F3266">
        <w:rPr>
          <w:sz w:val="28"/>
          <w:szCs w:val="28"/>
        </w:rPr>
        <w:t xml:space="preserve"> </w:t>
      </w:r>
      <w:r w:rsidRPr="00E36762">
        <w:rPr>
          <w:rFonts w:ascii="Times New Roman" w:hAnsi="Times New Roman" w:cs="Times New Roman"/>
          <w:sz w:val="28"/>
          <w:szCs w:val="28"/>
        </w:rPr>
        <w:t>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перечень которых утвержден постановлением администрацией Монастырщинского сельского поселения Богучарского муниципального района Воронежской области.</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A328C0" w:rsidRPr="00724F76" w:rsidRDefault="00A328C0" w:rsidP="00CA5739">
      <w:pPr>
        <w:tabs>
          <w:tab w:val="num" w:pos="142"/>
          <w:tab w:val="left" w:pos="156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2.4. Срок предоставления муниципальной услуги.</w:t>
      </w:r>
    </w:p>
    <w:p w:rsidR="00A328C0" w:rsidRPr="00724F76" w:rsidRDefault="00A328C0" w:rsidP="00CA5739">
      <w:pPr>
        <w:tabs>
          <w:tab w:val="num" w:pos="142"/>
          <w:tab w:val="left" w:pos="156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xml:space="preserve">2.4.1. Срок предоставления муниципальной услуги не должен превышать 30  календарных дней со дня представления заявления с приложением документов, </w:t>
      </w:r>
      <w:r w:rsidRPr="00724F76">
        <w:rPr>
          <w:rFonts w:ascii="Times New Roman" w:hAnsi="Times New Roman" w:cs="Times New Roman"/>
          <w:sz w:val="28"/>
          <w:szCs w:val="28"/>
          <w:lang w:eastAsia="ru-RU"/>
        </w:rPr>
        <w:lastRenderedPageBreak/>
        <w:t>необходимых для предоставления муниципальной услуги, предусмотренных настоящим административным регламентом.</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xml:space="preserve">2.4.2. При предоставлении муниципальной услуги сроки прохождения отдельных административных процедур составляют: </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Срок регистрации заявления и прилагаемых к нему документов - в течение 2 календарных дней.</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A328C0" w:rsidRPr="00724F76" w:rsidRDefault="00A328C0" w:rsidP="00930F71">
      <w:pPr>
        <w:numPr>
          <w:ilvl w:val="1"/>
          <w:numId w:val="5"/>
        </w:numPr>
        <w:tabs>
          <w:tab w:val="left" w:pos="1440"/>
          <w:tab w:val="left" w:pos="1560"/>
        </w:tabs>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Правовые основы для предоставления муниципальной услуги.</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A328C0" w:rsidRPr="00724F76" w:rsidRDefault="00B77DC9" w:rsidP="00CA5739">
      <w:pPr>
        <w:pStyle w:val="ConsPlusNormal"/>
        <w:ind w:firstLine="567"/>
        <w:jc w:val="both"/>
        <w:rPr>
          <w:rFonts w:ascii="Times New Roman" w:hAnsi="Times New Roman"/>
          <w:sz w:val="28"/>
          <w:szCs w:val="28"/>
        </w:rPr>
      </w:pPr>
      <w:hyperlink r:id="rId13" w:history="1">
        <w:r w:rsidR="00A328C0" w:rsidRPr="00724F76">
          <w:rPr>
            <w:rFonts w:ascii="Times New Roman" w:hAnsi="Times New Roman"/>
            <w:sz w:val="28"/>
            <w:szCs w:val="28"/>
          </w:rPr>
          <w:t>Конституцией</w:t>
        </w:r>
      </w:hyperlink>
      <w:r w:rsidR="00A328C0" w:rsidRPr="00724F76">
        <w:rPr>
          <w:rFonts w:ascii="Times New Roman" w:hAnsi="Times New Roman"/>
          <w:sz w:val="28"/>
          <w:szCs w:val="28"/>
        </w:rPr>
        <w:t xml:space="preserve"> Российской Федерации ("Российская газета", 21.01.2009, </w:t>
      </w:r>
      <w:r w:rsidR="00A328C0">
        <w:rPr>
          <w:rFonts w:ascii="Times New Roman" w:hAnsi="Times New Roman"/>
          <w:sz w:val="28"/>
          <w:szCs w:val="28"/>
        </w:rPr>
        <w:t>№</w:t>
      </w:r>
      <w:r w:rsidR="00A328C0" w:rsidRPr="00724F76">
        <w:rPr>
          <w:rFonts w:ascii="Times New Roman" w:hAnsi="Times New Roman"/>
          <w:sz w:val="28"/>
          <w:szCs w:val="28"/>
        </w:rPr>
        <w:t xml:space="preserve"> 7; "Собрание законодательства РФ", 26.01.2009, </w:t>
      </w:r>
      <w:r w:rsidR="00A328C0">
        <w:rPr>
          <w:rFonts w:ascii="Times New Roman" w:hAnsi="Times New Roman"/>
          <w:sz w:val="28"/>
          <w:szCs w:val="28"/>
        </w:rPr>
        <w:t>№</w:t>
      </w:r>
      <w:r w:rsidR="00A328C0" w:rsidRPr="00724F76">
        <w:rPr>
          <w:rFonts w:ascii="Times New Roman" w:hAnsi="Times New Roman"/>
          <w:sz w:val="28"/>
          <w:szCs w:val="28"/>
        </w:rPr>
        <w:t xml:space="preserve"> 4, ст. 445; "Парламентская газета", 23 - 29.01.2009, </w:t>
      </w:r>
      <w:r w:rsidR="00A328C0">
        <w:rPr>
          <w:rFonts w:ascii="Times New Roman" w:hAnsi="Times New Roman"/>
          <w:sz w:val="28"/>
          <w:szCs w:val="28"/>
        </w:rPr>
        <w:t>№</w:t>
      </w:r>
      <w:r w:rsidR="00A328C0" w:rsidRPr="00724F76">
        <w:rPr>
          <w:rFonts w:ascii="Times New Roman" w:hAnsi="Times New Roman"/>
          <w:sz w:val="28"/>
          <w:szCs w:val="28"/>
        </w:rPr>
        <w:t xml:space="preserve"> 4);</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 xml:space="preserve">Федеральным </w:t>
      </w:r>
      <w:hyperlink r:id="rId14" w:history="1">
        <w:r w:rsidRPr="00724F76">
          <w:rPr>
            <w:rFonts w:ascii="Times New Roman" w:hAnsi="Times New Roman"/>
            <w:sz w:val="28"/>
            <w:szCs w:val="28"/>
          </w:rPr>
          <w:t>законом</w:t>
        </w:r>
      </w:hyperlink>
      <w:r w:rsidRPr="00724F76">
        <w:rPr>
          <w:rFonts w:ascii="Times New Roman" w:hAnsi="Times New Roman"/>
          <w:sz w:val="28"/>
          <w:szCs w:val="28"/>
        </w:rPr>
        <w:t xml:space="preserve"> от 27.07.2010 </w:t>
      </w:r>
      <w:r>
        <w:rPr>
          <w:rFonts w:ascii="Times New Roman" w:hAnsi="Times New Roman"/>
          <w:sz w:val="28"/>
          <w:szCs w:val="28"/>
        </w:rPr>
        <w:t>№</w:t>
      </w:r>
      <w:r w:rsidRPr="00724F76">
        <w:rPr>
          <w:rFonts w:ascii="Times New Roman" w:hAnsi="Times New Roman"/>
          <w:sz w:val="28"/>
          <w:szCs w:val="28"/>
        </w:rPr>
        <w:t xml:space="preserve"> 210-ФЗ "Об организации предоставления государственных и муниципальных услуг" ("Российская газета" 30.07.2010, </w:t>
      </w:r>
      <w:r>
        <w:rPr>
          <w:rFonts w:ascii="Times New Roman" w:hAnsi="Times New Roman"/>
          <w:sz w:val="28"/>
          <w:szCs w:val="28"/>
        </w:rPr>
        <w:t>№</w:t>
      </w:r>
      <w:r w:rsidRPr="00724F76">
        <w:rPr>
          <w:rFonts w:ascii="Times New Roman" w:hAnsi="Times New Roman"/>
          <w:sz w:val="28"/>
          <w:szCs w:val="28"/>
        </w:rPr>
        <w:t xml:space="preserve"> 168; "Собрание законодательства РФ", 02.08.2010, </w:t>
      </w:r>
      <w:r>
        <w:rPr>
          <w:rFonts w:ascii="Times New Roman" w:hAnsi="Times New Roman"/>
          <w:sz w:val="28"/>
          <w:szCs w:val="28"/>
        </w:rPr>
        <w:t>№</w:t>
      </w:r>
      <w:r w:rsidRPr="00724F76">
        <w:rPr>
          <w:rFonts w:ascii="Times New Roman" w:hAnsi="Times New Roman"/>
          <w:sz w:val="28"/>
          <w:szCs w:val="28"/>
        </w:rPr>
        <w:t xml:space="preserve"> 31, ст. 4179);</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 xml:space="preserve">Федеральным </w:t>
      </w:r>
      <w:hyperlink r:id="rId15" w:history="1">
        <w:r w:rsidRPr="00724F76">
          <w:rPr>
            <w:rFonts w:ascii="Times New Roman" w:hAnsi="Times New Roman"/>
            <w:sz w:val="28"/>
            <w:szCs w:val="28"/>
          </w:rPr>
          <w:t>законом</w:t>
        </w:r>
      </w:hyperlink>
      <w:r w:rsidRPr="00724F76">
        <w:rPr>
          <w:rFonts w:ascii="Times New Roman" w:hAnsi="Times New Roman"/>
          <w:sz w:val="28"/>
          <w:szCs w:val="28"/>
        </w:rPr>
        <w:t xml:space="preserve"> от 12.01.1995 </w:t>
      </w:r>
      <w:r>
        <w:rPr>
          <w:rFonts w:ascii="Times New Roman" w:hAnsi="Times New Roman"/>
          <w:sz w:val="28"/>
          <w:szCs w:val="28"/>
        </w:rPr>
        <w:t>№</w:t>
      </w:r>
      <w:r w:rsidRPr="00724F76">
        <w:rPr>
          <w:rFonts w:ascii="Times New Roman" w:hAnsi="Times New Roman"/>
          <w:sz w:val="28"/>
          <w:szCs w:val="28"/>
        </w:rPr>
        <w:t xml:space="preserve"> 5-ФЗ "О ветеранах" ("Собрание законодательства РФ", 16.01.1995, </w:t>
      </w:r>
      <w:r>
        <w:rPr>
          <w:rFonts w:ascii="Times New Roman" w:hAnsi="Times New Roman"/>
          <w:sz w:val="28"/>
          <w:szCs w:val="28"/>
        </w:rPr>
        <w:t>№</w:t>
      </w:r>
      <w:r w:rsidRPr="00724F76">
        <w:rPr>
          <w:rFonts w:ascii="Times New Roman" w:hAnsi="Times New Roman"/>
          <w:sz w:val="28"/>
          <w:szCs w:val="28"/>
        </w:rPr>
        <w:t xml:space="preserve"> 3, ст. 168; "Российская газета", 05.01.2000, </w:t>
      </w:r>
      <w:r>
        <w:rPr>
          <w:rFonts w:ascii="Times New Roman" w:hAnsi="Times New Roman"/>
          <w:sz w:val="28"/>
          <w:szCs w:val="28"/>
        </w:rPr>
        <w:t>№</w:t>
      </w:r>
      <w:r w:rsidRPr="00724F76">
        <w:rPr>
          <w:rFonts w:ascii="Times New Roman" w:hAnsi="Times New Roman"/>
          <w:sz w:val="28"/>
          <w:szCs w:val="28"/>
        </w:rPr>
        <w:t xml:space="preserve"> 1-3; 25.01.1995, </w:t>
      </w:r>
      <w:r>
        <w:rPr>
          <w:rFonts w:ascii="Times New Roman" w:hAnsi="Times New Roman"/>
          <w:sz w:val="28"/>
          <w:szCs w:val="28"/>
        </w:rPr>
        <w:t>№</w:t>
      </w:r>
      <w:r w:rsidRPr="00724F76">
        <w:rPr>
          <w:rFonts w:ascii="Times New Roman" w:hAnsi="Times New Roman"/>
          <w:sz w:val="28"/>
          <w:szCs w:val="28"/>
        </w:rPr>
        <w:t xml:space="preserve"> 19; "Парламентская газета", 06.01.2000, </w:t>
      </w:r>
      <w:r>
        <w:rPr>
          <w:rFonts w:ascii="Times New Roman" w:hAnsi="Times New Roman"/>
          <w:sz w:val="28"/>
          <w:szCs w:val="28"/>
        </w:rPr>
        <w:t>№</w:t>
      </w:r>
      <w:r w:rsidRPr="00724F76">
        <w:rPr>
          <w:rFonts w:ascii="Times New Roman" w:hAnsi="Times New Roman"/>
          <w:sz w:val="28"/>
          <w:szCs w:val="28"/>
        </w:rPr>
        <w:t xml:space="preserve"> 3);</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 xml:space="preserve">Федеральным </w:t>
      </w:r>
      <w:hyperlink r:id="rId16" w:history="1">
        <w:r w:rsidRPr="00724F76">
          <w:rPr>
            <w:rFonts w:ascii="Times New Roman" w:hAnsi="Times New Roman"/>
            <w:sz w:val="28"/>
            <w:szCs w:val="28"/>
          </w:rPr>
          <w:t>законом</w:t>
        </w:r>
      </w:hyperlink>
      <w:r w:rsidRPr="00724F76">
        <w:rPr>
          <w:rFonts w:ascii="Times New Roman" w:hAnsi="Times New Roman"/>
          <w:sz w:val="28"/>
          <w:szCs w:val="28"/>
        </w:rPr>
        <w:t xml:space="preserve"> от 10.01.2002 </w:t>
      </w:r>
      <w:r>
        <w:rPr>
          <w:rFonts w:ascii="Times New Roman" w:hAnsi="Times New Roman"/>
          <w:sz w:val="28"/>
          <w:szCs w:val="28"/>
        </w:rPr>
        <w:t>№</w:t>
      </w:r>
      <w:r w:rsidRPr="00724F76">
        <w:rPr>
          <w:rFonts w:ascii="Times New Roman" w:hAnsi="Times New Roman"/>
          <w:sz w:val="28"/>
          <w:szCs w:val="28"/>
        </w:rPr>
        <w:t xml:space="preserve">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w:t>
      </w:r>
      <w:r>
        <w:rPr>
          <w:rFonts w:ascii="Times New Roman" w:hAnsi="Times New Roman"/>
          <w:sz w:val="28"/>
          <w:szCs w:val="28"/>
        </w:rPr>
        <w:t>№</w:t>
      </w:r>
      <w:r w:rsidRPr="00724F76">
        <w:rPr>
          <w:rFonts w:ascii="Times New Roman" w:hAnsi="Times New Roman"/>
          <w:sz w:val="28"/>
          <w:szCs w:val="28"/>
        </w:rPr>
        <w:t xml:space="preserve"> 6; "Парламентская газета", 12.01.2002, </w:t>
      </w:r>
      <w:r>
        <w:rPr>
          <w:rFonts w:ascii="Times New Roman" w:hAnsi="Times New Roman"/>
          <w:sz w:val="28"/>
          <w:szCs w:val="28"/>
        </w:rPr>
        <w:t>№</w:t>
      </w:r>
      <w:r w:rsidRPr="00724F76">
        <w:rPr>
          <w:rFonts w:ascii="Times New Roman" w:hAnsi="Times New Roman"/>
          <w:sz w:val="28"/>
          <w:szCs w:val="28"/>
        </w:rPr>
        <w:t xml:space="preserve"> 9; "Собрание законодательства РФ", 14.01.2002, </w:t>
      </w:r>
      <w:r>
        <w:rPr>
          <w:rFonts w:ascii="Times New Roman" w:hAnsi="Times New Roman"/>
          <w:sz w:val="28"/>
          <w:szCs w:val="28"/>
        </w:rPr>
        <w:t>№</w:t>
      </w:r>
      <w:r w:rsidRPr="00724F76">
        <w:rPr>
          <w:rFonts w:ascii="Times New Roman" w:hAnsi="Times New Roman"/>
          <w:sz w:val="28"/>
          <w:szCs w:val="28"/>
        </w:rPr>
        <w:t xml:space="preserve"> 2, ст. 128);</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 xml:space="preserve">Федеральным </w:t>
      </w:r>
      <w:hyperlink r:id="rId17" w:history="1">
        <w:r w:rsidRPr="00724F76">
          <w:rPr>
            <w:rFonts w:ascii="Times New Roman" w:hAnsi="Times New Roman"/>
            <w:sz w:val="28"/>
            <w:szCs w:val="28"/>
          </w:rPr>
          <w:t>законом</w:t>
        </w:r>
      </w:hyperlink>
      <w:r w:rsidRPr="00724F76">
        <w:rPr>
          <w:rFonts w:ascii="Times New Roman" w:hAnsi="Times New Roman"/>
          <w:sz w:val="28"/>
          <w:szCs w:val="28"/>
        </w:rPr>
        <w:t xml:space="preserve"> от 26.11.1998 </w:t>
      </w:r>
      <w:r>
        <w:rPr>
          <w:rFonts w:ascii="Times New Roman" w:hAnsi="Times New Roman"/>
          <w:sz w:val="28"/>
          <w:szCs w:val="28"/>
        </w:rPr>
        <w:t>№</w:t>
      </w:r>
      <w:r w:rsidRPr="00724F76">
        <w:rPr>
          <w:rFonts w:ascii="Times New Roman" w:hAnsi="Times New Roman"/>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w:t>
      </w:r>
      <w:r>
        <w:rPr>
          <w:rFonts w:ascii="Times New Roman" w:hAnsi="Times New Roman"/>
          <w:sz w:val="28"/>
          <w:szCs w:val="28"/>
        </w:rPr>
        <w:t>№</w:t>
      </w:r>
      <w:r w:rsidRPr="00724F76">
        <w:rPr>
          <w:rFonts w:ascii="Times New Roman" w:hAnsi="Times New Roman"/>
          <w:sz w:val="28"/>
          <w:szCs w:val="28"/>
        </w:rPr>
        <w:t xml:space="preserve"> 48, ст. 5850; "Российская газета", 02.12.1998, </w:t>
      </w:r>
      <w:r>
        <w:rPr>
          <w:rFonts w:ascii="Times New Roman" w:hAnsi="Times New Roman"/>
          <w:sz w:val="28"/>
          <w:szCs w:val="28"/>
        </w:rPr>
        <w:t>№</w:t>
      </w:r>
      <w:r w:rsidRPr="00724F76">
        <w:rPr>
          <w:rFonts w:ascii="Times New Roman" w:hAnsi="Times New Roman"/>
          <w:sz w:val="28"/>
          <w:szCs w:val="28"/>
        </w:rPr>
        <w:t xml:space="preserve"> 229);</w:t>
      </w:r>
    </w:p>
    <w:p w:rsidR="00A328C0" w:rsidRPr="00724F76" w:rsidRDefault="00B77DC9" w:rsidP="00CA5739">
      <w:pPr>
        <w:pStyle w:val="ConsPlusNormal"/>
        <w:ind w:firstLine="567"/>
        <w:jc w:val="both"/>
        <w:rPr>
          <w:rFonts w:ascii="Times New Roman" w:hAnsi="Times New Roman"/>
          <w:sz w:val="28"/>
          <w:szCs w:val="28"/>
        </w:rPr>
      </w:pPr>
      <w:hyperlink r:id="rId18" w:history="1">
        <w:r w:rsidR="00A328C0" w:rsidRPr="00724F76">
          <w:rPr>
            <w:rFonts w:ascii="Times New Roman" w:hAnsi="Times New Roman"/>
            <w:sz w:val="28"/>
            <w:szCs w:val="28"/>
          </w:rPr>
          <w:t>Законом</w:t>
        </w:r>
      </w:hyperlink>
      <w:r w:rsidR="00A328C0" w:rsidRPr="00724F76">
        <w:rPr>
          <w:rFonts w:ascii="Times New Roman" w:hAnsi="Times New Roman"/>
          <w:sz w:val="28"/>
          <w:szCs w:val="28"/>
        </w:rPr>
        <w:t xml:space="preserve"> Российской Федерации от 15.01.1993 </w:t>
      </w:r>
      <w:r w:rsidR="00A328C0">
        <w:rPr>
          <w:rFonts w:ascii="Times New Roman" w:hAnsi="Times New Roman"/>
          <w:sz w:val="28"/>
          <w:szCs w:val="28"/>
        </w:rPr>
        <w:t>№</w:t>
      </w:r>
      <w:r w:rsidR="00A328C0" w:rsidRPr="00724F76">
        <w:rPr>
          <w:rFonts w:ascii="Times New Roman" w:hAnsi="Times New Roman"/>
          <w:sz w:val="28"/>
          <w:szCs w:val="28"/>
        </w:rPr>
        <w:t xml:space="preserve"> 4301-1 "О статусе Героев Советского Союза, Героев Российской Федерации и полных кавалеров ордена Славы" ("Российская газета", 10.02.1993, </w:t>
      </w:r>
      <w:r w:rsidR="00A328C0">
        <w:rPr>
          <w:rFonts w:ascii="Times New Roman" w:hAnsi="Times New Roman"/>
          <w:sz w:val="28"/>
          <w:szCs w:val="28"/>
        </w:rPr>
        <w:t>№</w:t>
      </w:r>
      <w:r w:rsidR="00A328C0" w:rsidRPr="00724F76">
        <w:rPr>
          <w:rFonts w:ascii="Times New Roman" w:hAnsi="Times New Roman"/>
          <w:sz w:val="28"/>
          <w:szCs w:val="28"/>
        </w:rPr>
        <w:t xml:space="preserve"> 27; "Ведомости СНД и ВС РФ", 18.02.1993, </w:t>
      </w:r>
      <w:r w:rsidR="00A328C0">
        <w:rPr>
          <w:rFonts w:ascii="Times New Roman" w:hAnsi="Times New Roman"/>
          <w:sz w:val="28"/>
          <w:szCs w:val="28"/>
        </w:rPr>
        <w:t>№</w:t>
      </w:r>
      <w:r w:rsidR="00A328C0" w:rsidRPr="00724F76">
        <w:rPr>
          <w:rFonts w:ascii="Times New Roman" w:hAnsi="Times New Roman"/>
          <w:sz w:val="28"/>
          <w:szCs w:val="28"/>
        </w:rPr>
        <w:t xml:space="preserve"> 7, ст. 247);</w:t>
      </w:r>
    </w:p>
    <w:p w:rsidR="00A328C0" w:rsidRPr="00724F76" w:rsidRDefault="00B77DC9" w:rsidP="00CA5739">
      <w:pPr>
        <w:pStyle w:val="ConsPlusNormal"/>
        <w:ind w:firstLine="567"/>
        <w:jc w:val="both"/>
        <w:rPr>
          <w:rFonts w:ascii="Times New Roman" w:hAnsi="Times New Roman"/>
          <w:sz w:val="28"/>
          <w:szCs w:val="28"/>
        </w:rPr>
      </w:pPr>
      <w:hyperlink r:id="rId19" w:history="1">
        <w:r w:rsidR="00A328C0" w:rsidRPr="00724F76">
          <w:rPr>
            <w:rFonts w:ascii="Times New Roman" w:hAnsi="Times New Roman"/>
            <w:sz w:val="28"/>
            <w:szCs w:val="28"/>
          </w:rPr>
          <w:t>Законом</w:t>
        </w:r>
      </w:hyperlink>
      <w:r w:rsidR="00A328C0" w:rsidRPr="00724F76">
        <w:rPr>
          <w:rFonts w:ascii="Times New Roman" w:hAnsi="Times New Roman"/>
          <w:sz w:val="28"/>
          <w:szCs w:val="28"/>
        </w:rPr>
        <w:t xml:space="preserve"> Российской Федерации от 15.05.1991 </w:t>
      </w:r>
      <w:r w:rsidR="00A328C0">
        <w:rPr>
          <w:rFonts w:ascii="Times New Roman" w:hAnsi="Times New Roman"/>
          <w:sz w:val="28"/>
          <w:szCs w:val="28"/>
        </w:rPr>
        <w:t>№</w:t>
      </w:r>
      <w:r w:rsidR="00A328C0" w:rsidRPr="00724F76">
        <w:rPr>
          <w:rFonts w:ascii="Times New Roman" w:hAnsi="Times New Roman"/>
          <w:sz w:val="28"/>
          <w:szCs w:val="28"/>
        </w:rPr>
        <w:t xml:space="preserve"> 1244-1 "О социальной защите граждан, подвергшихся воздействию радиации вследствие катастрофы на Чернобыльской АЭС" ("Ведомости СНД и ВС РСФСР" 1991, </w:t>
      </w:r>
      <w:r w:rsidR="00A328C0">
        <w:rPr>
          <w:rFonts w:ascii="Times New Roman" w:hAnsi="Times New Roman"/>
          <w:sz w:val="28"/>
          <w:szCs w:val="28"/>
        </w:rPr>
        <w:t>№</w:t>
      </w:r>
      <w:r w:rsidR="00A328C0" w:rsidRPr="00724F76">
        <w:rPr>
          <w:rFonts w:ascii="Times New Roman" w:hAnsi="Times New Roman"/>
          <w:sz w:val="28"/>
          <w:szCs w:val="28"/>
        </w:rPr>
        <w:t xml:space="preserve"> 21, ст. 699);</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 xml:space="preserve">Федеральным </w:t>
      </w:r>
      <w:hyperlink r:id="rId20" w:history="1">
        <w:r w:rsidRPr="00724F76">
          <w:rPr>
            <w:rFonts w:ascii="Times New Roman" w:hAnsi="Times New Roman"/>
            <w:sz w:val="28"/>
            <w:szCs w:val="28"/>
          </w:rPr>
          <w:t>законом</w:t>
        </w:r>
      </w:hyperlink>
      <w:r w:rsidRPr="00724F76">
        <w:rPr>
          <w:rFonts w:ascii="Times New Roman" w:hAnsi="Times New Roman"/>
          <w:sz w:val="28"/>
          <w:szCs w:val="28"/>
        </w:rPr>
        <w:t xml:space="preserve"> от 21.12.1996 </w:t>
      </w:r>
      <w:r>
        <w:rPr>
          <w:rFonts w:ascii="Times New Roman" w:hAnsi="Times New Roman"/>
          <w:sz w:val="28"/>
          <w:szCs w:val="28"/>
        </w:rPr>
        <w:t>№</w:t>
      </w:r>
      <w:r w:rsidRPr="00724F76">
        <w:rPr>
          <w:rFonts w:ascii="Times New Roman" w:hAnsi="Times New Roman"/>
          <w:sz w:val="28"/>
          <w:szCs w:val="28"/>
        </w:rPr>
        <w:t xml:space="preserve"> 159-ФЗ "О дополнительных гарантиях по социальной поддержке детей-сирот и детей, оставшихся без попечения родителей" ("Собрание законодательства РФ", 23.12.1996, </w:t>
      </w:r>
      <w:r>
        <w:rPr>
          <w:rFonts w:ascii="Times New Roman" w:hAnsi="Times New Roman"/>
          <w:sz w:val="28"/>
          <w:szCs w:val="28"/>
        </w:rPr>
        <w:t>№</w:t>
      </w:r>
      <w:r w:rsidRPr="00724F76">
        <w:rPr>
          <w:rFonts w:ascii="Times New Roman" w:hAnsi="Times New Roman"/>
          <w:sz w:val="28"/>
          <w:szCs w:val="28"/>
        </w:rPr>
        <w:t xml:space="preserve"> 52, ст. 5880; "Российская газета", 27.12.1996, </w:t>
      </w:r>
      <w:r>
        <w:rPr>
          <w:rFonts w:ascii="Times New Roman" w:hAnsi="Times New Roman"/>
          <w:sz w:val="28"/>
          <w:szCs w:val="28"/>
        </w:rPr>
        <w:t>№</w:t>
      </w:r>
      <w:r w:rsidRPr="00724F76">
        <w:rPr>
          <w:rFonts w:ascii="Times New Roman" w:hAnsi="Times New Roman"/>
          <w:sz w:val="28"/>
          <w:szCs w:val="28"/>
        </w:rPr>
        <w:t xml:space="preserve"> 248);</w:t>
      </w:r>
    </w:p>
    <w:p w:rsidR="00A328C0" w:rsidRPr="00724F76" w:rsidRDefault="00B77DC9" w:rsidP="00CA5739">
      <w:pPr>
        <w:pStyle w:val="ConsPlusNormal"/>
        <w:tabs>
          <w:tab w:val="left" w:pos="567"/>
        </w:tabs>
        <w:ind w:firstLine="567"/>
        <w:jc w:val="both"/>
        <w:rPr>
          <w:rFonts w:ascii="Times New Roman" w:hAnsi="Times New Roman"/>
          <w:sz w:val="28"/>
          <w:szCs w:val="28"/>
        </w:rPr>
      </w:pPr>
      <w:hyperlink r:id="rId21" w:history="1">
        <w:r w:rsidR="00A328C0" w:rsidRPr="00724F76">
          <w:rPr>
            <w:rFonts w:ascii="Times New Roman" w:hAnsi="Times New Roman"/>
            <w:sz w:val="28"/>
            <w:szCs w:val="28"/>
          </w:rPr>
          <w:t>Законом</w:t>
        </w:r>
      </w:hyperlink>
      <w:r w:rsidR="00A328C0" w:rsidRPr="00724F76">
        <w:rPr>
          <w:rFonts w:ascii="Times New Roman" w:hAnsi="Times New Roman"/>
          <w:sz w:val="28"/>
          <w:szCs w:val="28"/>
        </w:rPr>
        <w:t xml:space="preserve"> Воронежской области от 14.11.2008 </w:t>
      </w:r>
      <w:r w:rsidR="00A328C0">
        <w:rPr>
          <w:rFonts w:ascii="Times New Roman" w:hAnsi="Times New Roman"/>
          <w:sz w:val="28"/>
          <w:szCs w:val="28"/>
        </w:rPr>
        <w:t>№</w:t>
      </w:r>
      <w:r w:rsidR="00A328C0" w:rsidRPr="00724F76">
        <w:rPr>
          <w:rFonts w:ascii="Times New Roman" w:hAnsi="Times New Roman"/>
          <w:sz w:val="28"/>
          <w:szCs w:val="28"/>
        </w:rPr>
        <w:t xml:space="preserve"> 103-ОЗ "О социальной поддержке отдельных категорий граждан в Воронежской области" ("Молодой коммунар", 18.11.2008, </w:t>
      </w:r>
      <w:r w:rsidR="00A328C0">
        <w:rPr>
          <w:rFonts w:ascii="Times New Roman" w:hAnsi="Times New Roman"/>
          <w:sz w:val="28"/>
          <w:szCs w:val="28"/>
        </w:rPr>
        <w:t>№</w:t>
      </w:r>
      <w:r w:rsidR="00A328C0" w:rsidRPr="00724F76">
        <w:rPr>
          <w:rFonts w:ascii="Times New Roman" w:hAnsi="Times New Roman"/>
          <w:sz w:val="28"/>
          <w:szCs w:val="28"/>
        </w:rPr>
        <w:t xml:space="preserve"> 126; "Собрание законодательства Воронежской области", 19.12.2008, </w:t>
      </w:r>
      <w:r w:rsidR="00A328C0">
        <w:rPr>
          <w:rFonts w:ascii="Times New Roman" w:hAnsi="Times New Roman"/>
          <w:sz w:val="28"/>
          <w:szCs w:val="28"/>
        </w:rPr>
        <w:t>№</w:t>
      </w:r>
      <w:r w:rsidR="00A328C0" w:rsidRPr="00724F76">
        <w:rPr>
          <w:rFonts w:ascii="Times New Roman" w:hAnsi="Times New Roman"/>
          <w:sz w:val="28"/>
          <w:szCs w:val="28"/>
        </w:rPr>
        <w:t xml:space="preserve"> 11, ст. 415);</w:t>
      </w:r>
    </w:p>
    <w:p w:rsidR="00A328C0" w:rsidRPr="00724F76" w:rsidRDefault="00B77DC9" w:rsidP="00CA5739">
      <w:pPr>
        <w:pStyle w:val="ConsPlusNormal"/>
        <w:ind w:firstLine="567"/>
        <w:jc w:val="both"/>
        <w:rPr>
          <w:rFonts w:ascii="Times New Roman" w:hAnsi="Times New Roman"/>
          <w:sz w:val="28"/>
          <w:szCs w:val="28"/>
        </w:rPr>
      </w:pPr>
      <w:hyperlink r:id="rId22" w:history="1">
        <w:r w:rsidR="00A328C0" w:rsidRPr="00724F76">
          <w:rPr>
            <w:rFonts w:ascii="Times New Roman" w:hAnsi="Times New Roman"/>
            <w:sz w:val="28"/>
            <w:szCs w:val="28"/>
          </w:rPr>
          <w:t>Законом</w:t>
        </w:r>
      </w:hyperlink>
      <w:r w:rsidR="00A328C0" w:rsidRPr="00724F76">
        <w:rPr>
          <w:rFonts w:ascii="Times New Roman" w:hAnsi="Times New Roman"/>
          <w:sz w:val="28"/>
          <w:szCs w:val="28"/>
        </w:rPr>
        <w:t xml:space="preserve"> Воронежской области от 13.05.2008 </w:t>
      </w:r>
      <w:r w:rsidR="00A328C0">
        <w:rPr>
          <w:rFonts w:ascii="Times New Roman" w:hAnsi="Times New Roman"/>
          <w:sz w:val="28"/>
          <w:szCs w:val="28"/>
        </w:rPr>
        <w:t>№</w:t>
      </w:r>
      <w:r w:rsidR="00A328C0" w:rsidRPr="00724F76">
        <w:rPr>
          <w:rFonts w:ascii="Times New Roman" w:hAnsi="Times New Roman"/>
          <w:sz w:val="28"/>
          <w:szCs w:val="28"/>
        </w:rPr>
        <w:t xml:space="preserve"> 25-ОЗ "О регулировании земельных отношений на территории Воронежской области" ("Молодой коммунар" 20.05.2008, </w:t>
      </w:r>
      <w:r w:rsidR="00A328C0">
        <w:rPr>
          <w:rFonts w:ascii="Times New Roman" w:hAnsi="Times New Roman"/>
          <w:sz w:val="28"/>
          <w:szCs w:val="28"/>
        </w:rPr>
        <w:t>№</w:t>
      </w:r>
      <w:r w:rsidR="00A328C0" w:rsidRPr="00724F76">
        <w:rPr>
          <w:rFonts w:ascii="Times New Roman" w:hAnsi="Times New Roman"/>
          <w:sz w:val="28"/>
          <w:szCs w:val="28"/>
        </w:rPr>
        <w:t xml:space="preserve"> 52; "Собрание законодательства Воронежской области", 01.07.2008, </w:t>
      </w:r>
      <w:r w:rsidR="00A328C0">
        <w:rPr>
          <w:rFonts w:ascii="Times New Roman" w:hAnsi="Times New Roman"/>
          <w:sz w:val="28"/>
          <w:szCs w:val="28"/>
        </w:rPr>
        <w:t>№</w:t>
      </w:r>
      <w:r w:rsidR="00A328C0" w:rsidRPr="00724F76">
        <w:rPr>
          <w:rFonts w:ascii="Times New Roman" w:hAnsi="Times New Roman"/>
          <w:sz w:val="28"/>
          <w:szCs w:val="28"/>
        </w:rPr>
        <w:t xml:space="preserve"> 5, ст. 148);</w:t>
      </w:r>
    </w:p>
    <w:p w:rsidR="00A328C0" w:rsidRPr="00724F76" w:rsidRDefault="00B77DC9" w:rsidP="00CA5739">
      <w:pPr>
        <w:pStyle w:val="ConsPlusNormal"/>
        <w:ind w:firstLine="567"/>
        <w:jc w:val="both"/>
        <w:rPr>
          <w:rFonts w:ascii="Times New Roman" w:hAnsi="Times New Roman"/>
          <w:sz w:val="28"/>
          <w:szCs w:val="28"/>
        </w:rPr>
      </w:pPr>
      <w:hyperlink r:id="rId23" w:history="1">
        <w:r w:rsidR="00A328C0" w:rsidRPr="00724F76">
          <w:rPr>
            <w:rFonts w:ascii="Times New Roman" w:hAnsi="Times New Roman"/>
            <w:sz w:val="28"/>
            <w:szCs w:val="28"/>
          </w:rPr>
          <w:t>Уставом</w:t>
        </w:r>
      </w:hyperlink>
      <w:r w:rsidR="00A328C0" w:rsidRPr="00724F76">
        <w:rPr>
          <w:rFonts w:ascii="Times New Roman" w:hAnsi="Times New Roman"/>
          <w:sz w:val="28"/>
          <w:szCs w:val="28"/>
        </w:rPr>
        <w:t xml:space="preserve"> Монастырщинского сельского поселения Богучарского муниципального района Воронежской области от 29.09.2011 № 55  и другими нормативно - правовыми актами    Монастырщинского   сельского поселения Богучарского муниципального района  Воронежской области.</w:t>
      </w:r>
    </w:p>
    <w:p w:rsidR="00A328C0" w:rsidRPr="00724F76" w:rsidRDefault="00A328C0" w:rsidP="00CA5739">
      <w:pPr>
        <w:numPr>
          <w:ilvl w:val="1"/>
          <w:numId w:val="3"/>
        </w:numPr>
        <w:tabs>
          <w:tab w:val="clear" w:pos="1155"/>
          <w:tab w:val="left" w:pos="709"/>
          <w:tab w:val="num" w:pos="792"/>
        </w:tabs>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328C0" w:rsidRPr="00724F76" w:rsidRDefault="00A328C0" w:rsidP="00CA5739">
      <w:pPr>
        <w:pStyle w:val="ConsPlusNormal"/>
        <w:ind w:firstLine="567"/>
        <w:jc w:val="both"/>
        <w:rPr>
          <w:rFonts w:ascii="Times New Roman" w:hAnsi="Times New Roman"/>
          <w:sz w:val="28"/>
          <w:szCs w:val="28"/>
          <w:lang w:eastAsia="ru-RU"/>
        </w:rPr>
      </w:pPr>
      <w:r w:rsidRPr="00724F76">
        <w:rPr>
          <w:rFonts w:ascii="Times New Roman" w:hAnsi="Times New Roman"/>
          <w:sz w:val="28"/>
          <w:szCs w:val="28"/>
          <w:lang w:eastAsia="ru-RU"/>
        </w:rPr>
        <w:t>Муниципальная услуга предоставляется на основании заявления, поступившего в администрацию или в МФЦ.</w:t>
      </w:r>
    </w:p>
    <w:p w:rsidR="00A328C0" w:rsidRPr="00724F76" w:rsidRDefault="00A328C0" w:rsidP="00CA5739">
      <w:pPr>
        <w:pStyle w:val="ConsPlusNormal"/>
        <w:ind w:firstLine="567"/>
        <w:jc w:val="both"/>
        <w:rPr>
          <w:rFonts w:ascii="Times New Roman" w:hAnsi="Times New Roman"/>
          <w:sz w:val="28"/>
          <w:szCs w:val="28"/>
          <w:lang w:eastAsia="ru-RU"/>
        </w:rPr>
      </w:pPr>
      <w:r w:rsidRPr="00724F76">
        <w:rPr>
          <w:rFonts w:ascii="Times New Roman" w:hAnsi="Times New Roman"/>
          <w:sz w:val="28"/>
          <w:szCs w:val="28"/>
          <w:lang w:eastAsia="ru-RU"/>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328C0" w:rsidRPr="00724F76" w:rsidRDefault="00A328C0" w:rsidP="00CA5739">
      <w:pPr>
        <w:pStyle w:val="ConsPlusNormal"/>
        <w:ind w:firstLine="567"/>
        <w:jc w:val="both"/>
        <w:rPr>
          <w:rFonts w:ascii="Times New Roman" w:hAnsi="Times New Roman"/>
          <w:sz w:val="28"/>
          <w:szCs w:val="28"/>
          <w:lang w:eastAsia="ru-RU"/>
        </w:rPr>
      </w:pPr>
      <w:r w:rsidRPr="00724F76">
        <w:rPr>
          <w:rFonts w:ascii="Times New Roman" w:hAnsi="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328C0" w:rsidRPr="00724F76" w:rsidRDefault="00A328C0" w:rsidP="00CA5739">
      <w:pPr>
        <w:pStyle w:val="ConsPlusNormal"/>
        <w:ind w:firstLine="567"/>
        <w:jc w:val="both"/>
        <w:rPr>
          <w:rFonts w:ascii="Times New Roman" w:hAnsi="Times New Roman"/>
          <w:sz w:val="28"/>
          <w:szCs w:val="28"/>
          <w:lang w:eastAsia="ru-RU"/>
        </w:rPr>
      </w:pPr>
      <w:r w:rsidRPr="00724F76">
        <w:rPr>
          <w:rFonts w:ascii="Times New Roman" w:hAnsi="Times New Roman"/>
          <w:sz w:val="28"/>
          <w:szCs w:val="28"/>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A328C0" w:rsidRPr="00724F76" w:rsidRDefault="00A328C0" w:rsidP="00CA5739">
      <w:pPr>
        <w:pStyle w:val="ConsPlusNormal"/>
        <w:ind w:firstLine="567"/>
        <w:jc w:val="both"/>
        <w:rPr>
          <w:rFonts w:ascii="Times New Roman" w:hAnsi="Times New Roman"/>
          <w:sz w:val="28"/>
          <w:szCs w:val="28"/>
          <w:lang w:eastAsia="ru-RU"/>
        </w:rPr>
      </w:pPr>
      <w:r w:rsidRPr="00724F76">
        <w:rPr>
          <w:rFonts w:ascii="Times New Roman" w:hAnsi="Times New Roman"/>
          <w:sz w:val="28"/>
          <w:szCs w:val="28"/>
          <w:lang w:eastAsia="ru-RU"/>
        </w:rPr>
        <w:t>Форма заявления приведена в приложении № 2 к настоящему административному регламенту.</w:t>
      </w:r>
    </w:p>
    <w:p w:rsidR="00A328C0" w:rsidRPr="00724F76" w:rsidRDefault="00A328C0" w:rsidP="00CA5739">
      <w:pPr>
        <w:pStyle w:val="ConsPlusNormal"/>
        <w:ind w:firstLine="567"/>
        <w:jc w:val="both"/>
        <w:rPr>
          <w:rFonts w:ascii="Times New Roman" w:hAnsi="Times New Roman"/>
          <w:sz w:val="28"/>
          <w:szCs w:val="28"/>
          <w:lang w:eastAsia="ru-RU"/>
        </w:rPr>
      </w:pPr>
      <w:r w:rsidRPr="00724F76">
        <w:rPr>
          <w:rFonts w:ascii="Times New Roman" w:hAnsi="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328C0" w:rsidRPr="00724F76" w:rsidRDefault="00A328C0" w:rsidP="00CA5739">
      <w:pPr>
        <w:pStyle w:val="ConsPlusNormal"/>
        <w:ind w:firstLine="567"/>
        <w:jc w:val="both"/>
        <w:rPr>
          <w:rFonts w:ascii="Times New Roman" w:hAnsi="Times New Roman"/>
          <w:sz w:val="28"/>
          <w:szCs w:val="28"/>
          <w:lang w:eastAsia="ru-RU"/>
        </w:rPr>
      </w:pPr>
      <w:r w:rsidRPr="00724F76">
        <w:rPr>
          <w:rFonts w:ascii="Times New Roman" w:hAnsi="Times New Roman"/>
          <w:sz w:val="28"/>
          <w:szCs w:val="28"/>
          <w:lang w:eastAsia="ru-RU"/>
        </w:rPr>
        <w:t>Заявление должно быть подписано заявителем либо представителем заявителя.</w:t>
      </w:r>
    </w:p>
    <w:p w:rsidR="00A328C0" w:rsidRPr="00724F76" w:rsidRDefault="00A328C0" w:rsidP="00CA5739">
      <w:pPr>
        <w:pStyle w:val="ConsPlusNormal"/>
        <w:ind w:firstLine="567"/>
        <w:jc w:val="both"/>
        <w:rPr>
          <w:rFonts w:ascii="Times New Roman" w:hAnsi="Times New Roman"/>
          <w:sz w:val="28"/>
          <w:szCs w:val="28"/>
          <w:lang w:eastAsia="ru-RU"/>
        </w:rPr>
      </w:pPr>
      <w:r w:rsidRPr="00724F76">
        <w:rPr>
          <w:rFonts w:ascii="Times New Roman" w:hAnsi="Times New Roman"/>
          <w:sz w:val="28"/>
          <w:szCs w:val="28"/>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К заявлению прилагаются следующие документы:</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 документ, удостоверяющий личность заявителя;</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-документ (документы), подтверждающий (подтверждающие) соответствующую льготную категорию.</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 справка о находящихся в собственности земельных участках до 31.01.1998.</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Запрещается требовать от заявителя:</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724F76">
          <w:rPr>
            <w:rFonts w:ascii="Times New Roman" w:hAnsi="Times New Roman" w:cs="Times New Roman"/>
            <w:sz w:val="28"/>
            <w:szCs w:val="28"/>
            <w:lang w:eastAsia="ru-RU"/>
          </w:rPr>
          <w:t>части 6 статьи 7</w:t>
        </w:r>
      </w:hyperlink>
      <w:r w:rsidRPr="00724F76">
        <w:rPr>
          <w:rFonts w:ascii="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328C0" w:rsidRPr="00724F76" w:rsidRDefault="00A328C0" w:rsidP="00CA5739">
      <w:pPr>
        <w:numPr>
          <w:ilvl w:val="1"/>
          <w:numId w:val="4"/>
        </w:numPr>
        <w:tabs>
          <w:tab w:val="num" w:pos="0"/>
          <w:tab w:val="left" w:pos="1134"/>
          <w:tab w:val="left" w:pos="1560"/>
        </w:tabs>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A328C0" w:rsidRPr="00724F76" w:rsidRDefault="00A328C0" w:rsidP="00CA5739">
      <w:pPr>
        <w:tabs>
          <w:tab w:val="num" w:pos="792"/>
          <w:tab w:val="left" w:pos="1440"/>
          <w:tab w:val="left" w:pos="1560"/>
        </w:tabs>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A328C0" w:rsidRPr="00724F76" w:rsidRDefault="00A328C0" w:rsidP="00CA5739">
      <w:pPr>
        <w:tabs>
          <w:tab w:val="left" w:pos="1440"/>
          <w:tab w:val="left" w:pos="1560"/>
        </w:tabs>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328C0" w:rsidRPr="00724F76" w:rsidRDefault="00A328C0" w:rsidP="00CA5739">
      <w:pPr>
        <w:tabs>
          <w:tab w:val="left" w:pos="1440"/>
          <w:tab w:val="left" w:pos="1560"/>
        </w:tabs>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заявление подано лицом, не уполномоченным совершать такого рода действия.</w:t>
      </w:r>
    </w:p>
    <w:p w:rsidR="00A328C0" w:rsidRPr="00724F76" w:rsidRDefault="00A328C0" w:rsidP="00CA5739">
      <w:pPr>
        <w:numPr>
          <w:ilvl w:val="1"/>
          <w:numId w:val="4"/>
        </w:numPr>
        <w:tabs>
          <w:tab w:val="clear" w:pos="795"/>
          <w:tab w:val="num" w:pos="0"/>
          <w:tab w:val="left" w:pos="993"/>
          <w:tab w:val="left" w:pos="1134"/>
        </w:tabs>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Исчерпывающий перечень оснований для отказа в предоставлении муниципальной услуги:</w:t>
      </w:r>
    </w:p>
    <w:p w:rsidR="00A328C0" w:rsidRPr="00724F76" w:rsidRDefault="00A328C0" w:rsidP="00CA5739">
      <w:pPr>
        <w:tabs>
          <w:tab w:val="left" w:pos="1440"/>
          <w:tab w:val="left" w:pos="1560"/>
        </w:tabs>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непредставление указанных в п. 2.6.1 настоящего административного регламента документов;</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 реализация ранее заявителем права на бесплатное получение земельного участка в собственность.</w:t>
      </w:r>
    </w:p>
    <w:p w:rsidR="00A328C0" w:rsidRPr="00724F76" w:rsidRDefault="00A328C0" w:rsidP="00CA5739">
      <w:pPr>
        <w:numPr>
          <w:ilvl w:val="1"/>
          <w:numId w:val="4"/>
        </w:numPr>
        <w:tabs>
          <w:tab w:val="num" w:pos="993"/>
          <w:tab w:val="left" w:pos="1440"/>
          <w:tab w:val="left" w:pos="1560"/>
        </w:tabs>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Размер платы, взимаемой с заявителя при предоставлении муниципальной услуги.</w:t>
      </w:r>
    </w:p>
    <w:p w:rsidR="00A328C0" w:rsidRPr="00724F76" w:rsidRDefault="00A328C0" w:rsidP="00CA5739">
      <w:pPr>
        <w:tabs>
          <w:tab w:val="num" w:pos="792"/>
          <w:tab w:val="left" w:pos="1440"/>
          <w:tab w:val="left" w:pos="1560"/>
        </w:tabs>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xml:space="preserve">Муниципальная услуга предоставляется на бесплатной основе. </w:t>
      </w:r>
    </w:p>
    <w:p w:rsidR="00A328C0" w:rsidRPr="00724F76" w:rsidRDefault="00A328C0" w:rsidP="00CA5739">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2.11.</w:t>
      </w:r>
      <w:r w:rsidRPr="00724F76">
        <w:rPr>
          <w:rFonts w:ascii="Times New Roman" w:hAnsi="Times New Roman" w:cs="Times New Roman"/>
          <w:sz w:val="28"/>
          <w:szCs w:val="28"/>
          <w:lang w:eastAsia="ru-RU"/>
        </w:rPr>
        <w:tab/>
        <w:t>Срок регистрации запроса заявителя о предоставлении муниципальной услуги.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328C0" w:rsidRPr="00724F76" w:rsidRDefault="00A328C0" w:rsidP="00CA5739">
      <w:pPr>
        <w:pStyle w:val="a6"/>
        <w:numPr>
          <w:ilvl w:val="1"/>
          <w:numId w:val="12"/>
        </w:numPr>
        <w:tabs>
          <w:tab w:val="num" w:pos="1155"/>
          <w:tab w:val="left" w:pos="1418"/>
        </w:tabs>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Требования к помещениям, в которых предоставляется муниципальная услуга.</w:t>
      </w:r>
    </w:p>
    <w:p w:rsidR="00A328C0" w:rsidRPr="00724F76" w:rsidRDefault="00A328C0" w:rsidP="00CA5739">
      <w:pPr>
        <w:pStyle w:val="a6"/>
        <w:numPr>
          <w:ilvl w:val="2"/>
          <w:numId w:val="12"/>
        </w:numPr>
        <w:tabs>
          <w:tab w:val="left" w:pos="156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A328C0" w:rsidRPr="00724F76" w:rsidRDefault="00A328C0" w:rsidP="00CA5739">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Доступ заявителей к парковочным местам является бесплатным.</w:t>
      </w:r>
    </w:p>
    <w:p w:rsidR="00A328C0" w:rsidRPr="00724F76" w:rsidRDefault="00A328C0" w:rsidP="00CA5739">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328C0" w:rsidRPr="00724F76" w:rsidRDefault="00A328C0" w:rsidP="00CA5739">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стульями и столами для оформления документов.</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режим работы органов, предоставляющих муниципальную услугу;</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графики личного приема граждан уполномоченными должностными лицами;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образцы оформления документов.</w:t>
      </w:r>
    </w:p>
    <w:p w:rsidR="00A328C0" w:rsidRPr="00724F76" w:rsidRDefault="00A328C0" w:rsidP="00CA5739">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328C0" w:rsidRPr="00724F76" w:rsidRDefault="00A328C0" w:rsidP="00CA5739">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A328C0" w:rsidRPr="00724F76" w:rsidRDefault="00A328C0" w:rsidP="00CA5739">
      <w:pPr>
        <w:pStyle w:val="ConsPlusNormal"/>
        <w:ind w:firstLine="567"/>
        <w:jc w:val="both"/>
        <w:outlineLvl w:val="0"/>
        <w:rPr>
          <w:rFonts w:ascii="Times New Roman" w:hAnsi="Times New Roman"/>
          <w:sz w:val="28"/>
          <w:szCs w:val="28"/>
          <w:lang w:eastAsia="ru-RU"/>
        </w:rPr>
      </w:pPr>
      <w:r w:rsidRPr="00724F76">
        <w:rPr>
          <w:rFonts w:ascii="Times New Roman" w:hAnsi="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25" w:history="1">
        <w:r w:rsidRPr="00724F76">
          <w:rPr>
            <w:rStyle w:val="a9"/>
            <w:rFonts w:ascii="Times New Roman" w:hAnsi="Times New Roman"/>
            <w:color w:val="auto"/>
            <w:sz w:val="28"/>
            <w:szCs w:val="28"/>
            <w:u w:val="none"/>
          </w:rPr>
          <w:t>законом</w:t>
        </w:r>
      </w:hyperlink>
      <w:r w:rsidRPr="00724F76">
        <w:rPr>
          <w:rFonts w:ascii="Times New Roman" w:hAnsi="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Если здание</w:t>
      </w:r>
      <w:r w:rsidRPr="00724F76">
        <w:rPr>
          <w:rFonts w:ascii="Times New Roman" w:hAnsi="Times New Roman" w:cs="Times New Roman"/>
          <w:sz w:val="28"/>
          <w:szCs w:val="28"/>
        </w:rPr>
        <w:t xml:space="preserve"> и помещения</w:t>
      </w:r>
      <w:r w:rsidRPr="00724F76">
        <w:rPr>
          <w:rFonts w:ascii="Times New Roman" w:hAnsi="Times New Roman" w:cs="Times New Roman"/>
          <w:sz w:val="28"/>
          <w:szCs w:val="28"/>
          <w:lang w:eastAsia="ru-RU"/>
        </w:rPr>
        <w:t xml:space="preserve">, в котором </w:t>
      </w:r>
      <w:r w:rsidRPr="00724F76">
        <w:rPr>
          <w:rFonts w:ascii="Times New Roman" w:hAnsi="Times New Roman" w:cs="Times New Roman"/>
          <w:sz w:val="28"/>
          <w:szCs w:val="28"/>
        </w:rPr>
        <w:t>предоставляется</w:t>
      </w:r>
      <w:r w:rsidRPr="00724F76">
        <w:rPr>
          <w:rFonts w:ascii="Times New Roman" w:hAnsi="Times New Roman" w:cs="Times New Roman"/>
          <w:sz w:val="28"/>
          <w:szCs w:val="28"/>
          <w:lang w:eastAsia="ru-RU"/>
        </w:rPr>
        <w:t xml:space="preserve">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328C0" w:rsidRPr="00724F76" w:rsidRDefault="00A328C0" w:rsidP="00CA5739">
      <w:pPr>
        <w:numPr>
          <w:ilvl w:val="1"/>
          <w:numId w:val="12"/>
        </w:numPr>
        <w:tabs>
          <w:tab w:val="num" w:pos="1155"/>
          <w:tab w:val="left" w:pos="1843"/>
        </w:tabs>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Показатели доступности и качества муниципальной услуги.</w:t>
      </w:r>
    </w:p>
    <w:p w:rsidR="00A328C0" w:rsidRPr="00724F76" w:rsidRDefault="00A328C0" w:rsidP="00CA5739">
      <w:pPr>
        <w:widowControl w:val="0"/>
        <w:numPr>
          <w:ilvl w:val="2"/>
          <w:numId w:val="12"/>
        </w:numPr>
        <w:suppressAutoHyphens/>
        <w:autoSpaceDE w:val="0"/>
        <w:spacing w:after="0" w:line="240" w:lineRule="auto"/>
        <w:ind w:left="0" w:firstLine="567"/>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lastRenderedPageBreak/>
        <w:t>Показателями доступности муниципальной услуги являются:</w:t>
      </w:r>
    </w:p>
    <w:p w:rsidR="00A328C0" w:rsidRPr="00724F76" w:rsidRDefault="00A328C0" w:rsidP="00CA5739">
      <w:pPr>
        <w:widowControl w:val="0"/>
        <w:suppressAutoHyphens/>
        <w:autoSpaceDE w:val="0"/>
        <w:spacing w:after="0" w:line="240" w:lineRule="auto"/>
        <w:ind w:firstLine="567"/>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328C0" w:rsidRPr="00724F76" w:rsidRDefault="00A328C0" w:rsidP="00CA5739">
      <w:pPr>
        <w:widowControl w:val="0"/>
        <w:suppressAutoHyphens/>
        <w:autoSpaceDE w:val="0"/>
        <w:spacing w:after="0" w:line="240" w:lineRule="auto"/>
        <w:ind w:firstLine="567"/>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A328C0" w:rsidRPr="00724F76" w:rsidRDefault="00A328C0" w:rsidP="00CA5739">
      <w:pPr>
        <w:widowControl w:val="0"/>
        <w:suppressAutoHyphens/>
        <w:autoSpaceDE w:val="0"/>
        <w:spacing w:after="0" w:line="240" w:lineRule="auto"/>
        <w:ind w:firstLine="567"/>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328C0" w:rsidRPr="00724F76" w:rsidRDefault="00A328C0" w:rsidP="00CA5739">
      <w:pPr>
        <w:widowControl w:val="0"/>
        <w:suppressAutoHyphens/>
        <w:autoSpaceDE w:val="0"/>
        <w:spacing w:after="0" w:line="240" w:lineRule="auto"/>
        <w:ind w:firstLine="567"/>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t>- соблюдение графика работы органа предоставляющего услугу;</w:t>
      </w:r>
    </w:p>
    <w:p w:rsidR="00A328C0" w:rsidRPr="00724F76" w:rsidRDefault="00A328C0" w:rsidP="00CA5739">
      <w:pPr>
        <w:widowControl w:val="0"/>
        <w:suppressAutoHyphens/>
        <w:autoSpaceDE w:val="0"/>
        <w:spacing w:after="0" w:line="240" w:lineRule="auto"/>
        <w:ind w:firstLine="567"/>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328C0" w:rsidRPr="00724F76" w:rsidRDefault="00A328C0" w:rsidP="00CA5739">
      <w:pPr>
        <w:widowControl w:val="0"/>
        <w:suppressAutoHyphens/>
        <w:autoSpaceDE w:val="0"/>
        <w:spacing w:after="0" w:line="240" w:lineRule="auto"/>
        <w:ind w:firstLine="567"/>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t>- возможность получения муниципальной услуги в МФЦ;</w:t>
      </w:r>
    </w:p>
    <w:p w:rsidR="00A328C0" w:rsidRPr="00724F76" w:rsidRDefault="00A328C0" w:rsidP="00CA5739">
      <w:pPr>
        <w:widowControl w:val="0"/>
        <w:suppressAutoHyphens/>
        <w:autoSpaceDE w:val="0"/>
        <w:spacing w:after="0" w:line="240" w:lineRule="auto"/>
        <w:ind w:firstLine="567"/>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28C0" w:rsidRPr="00724F76" w:rsidRDefault="00A328C0" w:rsidP="00CA5739">
      <w:pPr>
        <w:widowControl w:val="0"/>
        <w:numPr>
          <w:ilvl w:val="2"/>
          <w:numId w:val="10"/>
        </w:numPr>
        <w:suppressAutoHyphens/>
        <w:autoSpaceDE w:val="0"/>
        <w:spacing w:after="0" w:line="240" w:lineRule="auto"/>
        <w:ind w:left="0" w:firstLine="567"/>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t>Показателями качества муниципальной услуги являются:</w:t>
      </w:r>
    </w:p>
    <w:p w:rsidR="00A328C0" w:rsidRPr="00724F76" w:rsidRDefault="00A328C0" w:rsidP="00CA5739">
      <w:pPr>
        <w:widowControl w:val="0"/>
        <w:suppressAutoHyphens/>
        <w:autoSpaceDE w:val="0"/>
        <w:spacing w:after="0" w:line="240" w:lineRule="auto"/>
        <w:ind w:firstLine="567"/>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A328C0" w:rsidRPr="00724F76" w:rsidRDefault="00A328C0" w:rsidP="00CA5739">
      <w:pPr>
        <w:widowControl w:val="0"/>
        <w:suppressAutoHyphens/>
        <w:autoSpaceDE w:val="0"/>
        <w:spacing w:after="0" w:line="240" w:lineRule="auto"/>
        <w:ind w:firstLine="567"/>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t>- соблюдение сроков предоставления муниципальной услуги;</w:t>
      </w:r>
    </w:p>
    <w:p w:rsidR="00A328C0" w:rsidRPr="00724F76" w:rsidRDefault="00A328C0" w:rsidP="00CA5739">
      <w:pPr>
        <w:widowControl w:val="0"/>
        <w:suppressAutoHyphens/>
        <w:autoSpaceDE w:val="0"/>
        <w:spacing w:after="0" w:line="240" w:lineRule="auto"/>
        <w:ind w:firstLine="567"/>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328C0" w:rsidRPr="00724F76" w:rsidRDefault="00A328C0" w:rsidP="00CA5739">
      <w:pPr>
        <w:numPr>
          <w:ilvl w:val="1"/>
          <w:numId w:val="10"/>
        </w:numPr>
        <w:tabs>
          <w:tab w:val="left" w:pos="284"/>
          <w:tab w:val="num" w:pos="1155"/>
        </w:tabs>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xml:space="preserve">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328C0" w:rsidRPr="00724F76" w:rsidRDefault="00A328C0" w:rsidP="00CA5739">
      <w:pPr>
        <w:tabs>
          <w:tab w:val="left" w:pos="156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A328C0" w:rsidRPr="00724F76" w:rsidRDefault="00A328C0" w:rsidP="00CA5739">
      <w:pPr>
        <w:tabs>
          <w:tab w:val="left" w:pos="156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(www.mo</w:t>
      </w:r>
      <w:r>
        <w:rPr>
          <w:rFonts w:ascii="Times New Roman" w:hAnsi="Times New Roman" w:cs="Times New Roman"/>
          <w:sz w:val="28"/>
          <w:szCs w:val="28"/>
          <w:lang w:val="en-US" w:eastAsia="ru-RU"/>
        </w:rPr>
        <w:t>n</w:t>
      </w:r>
      <w:r w:rsidRPr="00724F76">
        <w:rPr>
          <w:rFonts w:ascii="Times New Roman" w:hAnsi="Times New Roman" w:cs="Times New Roman"/>
          <w:sz w:val="28"/>
          <w:szCs w:val="28"/>
          <w:lang w:eastAsia="ru-RU"/>
        </w:rPr>
        <w:t>astirshi</w:t>
      </w:r>
      <w:r>
        <w:rPr>
          <w:rFonts w:ascii="Times New Roman" w:hAnsi="Times New Roman" w:cs="Times New Roman"/>
          <w:sz w:val="28"/>
          <w:szCs w:val="28"/>
          <w:lang w:val="en-US" w:eastAsia="ru-RU"/>
        </w:rPr>
        <w:t>n</w:t>
      </w:r>
      <w:r w:rsidRPr="00E678AC">
        <w:rPr>
          <w:rFonts w:ascii="Times New Roman" w:hAnsi="Times New Roman" w:cs="Times New Roman"/>
          <w:sz w:val="28"/>
          <w:szCs w:val="28"/>
          <w:lang w:eastAsia="ru-RU"/>
        </w:rPr>
        <w:t>.</w:t>
      </w:r>
      <w:r>
        <w:rPr>
          <w:rFonts w:ascii="Times New Roman" w:hAnsi="Times New Roman" w:cs="Times New Roman"/>
          <w:sz w:val="28"/>
          <w:szCs w:val="28"/>
          <w:lang w:eastAsia="ru-RU"/>
        </w:rPr>
        <w:t>ru.</w:t>
      </w:r>
      <w:r w:rsidRPr="00724F76">
        <w:rPr>
          <w:rFonts w:ascii="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A328C0" w:rsidRPr="00724F76" w:rsidRDefault="00A328C0" w:rsidP="00CA5739">
      <w:pPr>
        <w:tabs>
          <w:tab w:val="left" w:pos="156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328C0" w:rsidRPr="00724F76" w:rsidRDefault="00A328C0" w:rsidP="00CA5739">
      <w:pPr>
        <w:tabs>
          <w:tab w:val="left" w:pos="156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2.14.4.</w:t>
      </w:r>
      <w:r>
        <w:rPr>
          <w:rFonts w:ascii="Times New Roman" w:hAnsi="Times New Roman" w:cs="Times New Roman"/>
          <w:sz w:val="28"/>
          <w:szCs w:val="28"/>
          <w:lang w:eastAsia="ru-RU"/>
        </w:rPr>
        <w:t xml:space="preserve"> </w:t>
      </w:r>
      <w:r w:rsidRPr="00724F76">
        <w:rPr>
          <w:rFonts w:ascii="Times New Roman" w:hAnsi="Times New Roman" w:cs="Times New Roman"/>
          <w:sz w:val="28"/>
          <w:szCs w:val="28"/>
          <w:lang w:eastAsia="ru-RU"/>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328C0" w:rsidRPr="00724F76" w:rsidRDefault="00A328C0" w:rsidP="00930F71">
      <w:pPr>
        <w:numPr>
          <w:ilvl w:val="0"/>
          <w:numId w:val="2"/>
        </w:numPr>
        <w:tabs>
          <w:tab w:val="clear" w:pos="390"/>
          <w:tab w:val="num" w:pos="0"/>
        </w:tabs>
        <w:spacing w:after="0" w:line="240" w:lineRule="auto"/>
        <w:ind w:left="0" w:firstLine="0"/>
        <w:jc w:val="center"/>
        <w:rPr>
          <w:rFonts w:ascii="Times New Roman" w:hAnsi="Times New Roman" w:cs="Times New Roman"/>
          <w:b/>
          <w:bCs/>
          <w:sz w:val="28"/>
          <w:szCs w:val="28"/>
          <w:lang w:eastAsia="ru-RU"/>
        </w:rPr>
      </w:pPr>
      <w:r w:rsidRPr="00724F76">
        <w:rPr>
          <w:rFonts w:ascii="Times New Roman" w:hAnsi="Times New Roman" w:cs="Times New Roman"/>
          <w:b/>
          <w:bCs/>
          <w:sz w:val="28"/>
          <w:szCs w:val="28"/>
          <w:lang w:val="en-US" w:eastAsia="ru-RU"/>
        </w:rPr>
        <w:lastRenderedPageBreak/>
        <w:t>C</w:t>
      </w:r>
      <w:r w:rsidRPr="00724F76">
        <w:rPr>
          <w:rFonts w:ascii="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p>
    <w:p w:rsidR="00A328C0" w:rsidRPr="00724F76" w:rsidRDefault="00A328C0" w:rsidP="00724F76">
      <w:pPr>
        <w:pStyle w:val="a6"/>
        <w:numPr>
          <w:ilvl w:val="1"/>
          <w:numId w:val="2"/>
        </w:numPr>
        <w:tabs>
          <w:tab w:val="clear" w:pos="720"/>
          <w:tab w:val="num" w:pos="567"/>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A328C0" w:rsidRPr="00724F76" w:rsidRDefault="00A328C0" w:rsidP="00724F76">
      <w:pPr>
        <w:autoSpaceDE w:val="0"/>
        <w:autoSpaceDN w:val="0"/>
        <w:adjustRightInd w:val="0"/>
        <w:spacing w:after="0" w:line="240" w:lineRule="auto"/>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прием и регистрация заявления и прилагаемых к нему документов;</w:t>
      </w:r>
    </w:p>
    <w:p w:rsidR="00A328C0" w:rsidRPr="00724F76" w:rsidRDefault="00A328C0" w:rsidP="00724F76">
      <w:pPr>
        <w:autoSpaceDE w:val="0"/>
        <w:autoSpaceDN w:val="0"/>
        <w:adjustRightInd w:val="0"/>
        <w:spacing w:after="0" w:line="240" w:lineRule="auto"/>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A328C0" w:rsidRPr="00724F76" w:rsidRDefault="00A328C0" w:rsidP="00724F76">
      <w:pPr>
        <w:autoSpaceDE w:val="0"/>
        <w:autoSpaceDN w:val="0"/>
        <w:adjustRightInd w:val="0"/>
        <w:spacing w:after="0" w:line="240" w:lineRule="auto"/>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A328C0" w:rsidRPr="00724F76" w:rsidRDefault="00A328C0" w:rsidP="00724F7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6" w:history="1">
        <w:r w:rsidRPr="00724F76">
          <w:rPr>
            <w:rFonts w:ascii="Times New Roman" w:hAnsi="Times New Roman" w:cs="Times New Roman"/>
            <w:sz w:val="28"/>
            <w:szCs w:val="28"/>
            <w:lang w:eastAsia="ru-RU"/>
          </w:rPr>
          <w:t>блок-схеме</w:t>
        </w:r>
      </w:hyperlink>
      <w:r w:rsidRPr="00724F76">
        <w:rPr>
          <w:rFonts w:ascii="Times New Roman" w:hAnsi="Times New Roman" w:cs="Times New Roman"/>
          <w:sz w:val="28"/>
          <w:szCs w:val="28"/>
          <w:lang w:eastAsia="ru-RU"/>
        </w:rPr>
        <w:t xml:space="preserve"> предоставления муниципальной услуги, приведенной в приложении № 3 к настоящему Административному регламенту.</w:t>
      </w:r>
    </w:p>
    <w:p w:rsidR="00A328C0" w:rsidRPr="00724F76" w:rsidRDefault="00A328C0" w:rsidP="00724F76">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724F76">
        <w:rPr>
          <w:rFonts w:ascii="Times New Roman" w:hAnsi="Times New Roman" w:cs="Times New Roman"/>
          <w:sz w:val="28"/>
          <w:szCs w:val="28"/>
          <w:lang w:eastAsia="ru-RU"/>
        </w:rPr>
        <w:t>3.2. Прием и регистрация заявления и прилагаемых к нему документов.</w:t>
      </w:r>
    </w:p>
    <w:p w:rsidR="00A328C0" w:rsidRPr="00724F76" w:rsidRDefault="00A328C0" w:rsidP="00724F7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проверяет полномочия представителя гражданина действовать от его имени;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проверяет соответствие заявления установленным требованиям;</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регистрирует заявление с прилагаемым комплектом документов;</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328C0" w:rsidRPr="00724F76" w:rsidRDefault="00A328C0" w:rsidP="00CA5739">
      <w:pPr>
        <w:widowControl w:val="0"/>
        <w:suppressAutoHyphens/>
        <w:autoSpaceDE w:val="0"/>
        <w:spacing w:after="0" w:line="240" w:lineRule="auto"/>
        <w:ind w:firstLine="567"/>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w:t>
      </w:r>
      <w:r w:rsidRPr="00724F76">
        <w:rPr>
          <w:rFonts w:ascii="Times New Roman" w:hAnsi="Times New Roman" w:cs="Times New Roman"/>
          <w:sz w:val="28"/>
          <w:szCs w:val="28"/>
          <w:lang w:eastAsia="ru-RU"/>
        </w:rPr>
        <w:lastRenderedPageBreak/>
        <w:t>документы, объясняет заявителю содержание выявленных недостатков в представленных документах и предлагает принять меры по их устранению.</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3.2.6. Максимальный срок исполнения административной процедуры -  2календарных дня.</w:t>
      </w:r>
    </w:p>
    <w:p w:rsidR="00A328C0" w:rsidRPr="00724F76" w:rsidRDefault="00A328C0" w:rsidP="00CA5739">
      <w:pPr>
        <w:autoSpaceDE w:val="0"/>
        <w:autoSpaceDN w:val="0"/>
        <w:adjustRightInd w:val="0"/>
        <w:spacing w:after="0" w:line="240" w:lineRule="auto"/>
        <w:ind w:firstLine="567"/>
        <w:rPr>
          <w:rFonts w:ascii="Times New Roman" w:hAnsi="Times New Roman" w:cs="Times New Roman"/>
          <w:sz w:val="28"/>
          <w:szCs w:val="28"/>
          <w:lang w:eastAsia="ru-RU"/>
        </w:rPr>
      </w:pPr>
      <w:r w:rsidRPr="00724F76">
        <w:rPr>
          <w:rFonts w:ascii="Times New Roman" w:hAnsi="Times New Roman" w:cs="Times New Roman"/>
          <w:sz w:val="28"/>
          <w:szCs w:val="28"/>
          <w:lang w:eastAsia="ru-RU"/>
        </w:rPr>
        <w:t xml:space="preserve">3.3. </w:t>
      </w:r>
      <w:r w:rsidRPr="00724F76">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lang w:eastAsia="ru-RU"/>
        </w:rPr>
        <w:t xml:space="preserve">3.3.3. В случае отсутствия в представленном пакете документов, </w:t>
      </w:r>
      <w:r w:rsidRPr="00724F76">
        <w:rPr>
          <w:rFonts w:ascii="Times New Roman" w:hAnsi="Times New Roman" w:cs="Times New Roman"/>
          <w:sz w:val="28"/>
          <w:szCs w:val="28"/>
        </w:rPr>
        <w:t xml:space="preserve">указанных в </w:t>
      </w:r>
      <w:hyperlink r:id="rId27" w:history="1">
        <w:r w:rsidRPr="00724F76">
          <w:rPr>
            <w:rFonts w:ascii="Times New Roman" w:hAnsi="Times New Roman" w:cs="Times New Roman"/>
            <w:sz w:val="28"/>
            <w:szCs w:val="28"/>
          </w:rPr>
          <w:t>пункте 2.6.2</w:t>
        </w:r>
      </w:hyperlink>
      <w:r w:rsidRPr="00724F76">
        <w:rPr>
          <w:rFonts w:ascii="Times New Roman" w:hAnsi="Times New Roman" w:cs="Times New Roman"/>
          <w:sz w:val="28"/>
          <w:szCs w:val="28"/>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724F76">
        <w:rPr>
          <w:rFonts w:ascii="Times New Roman" w:hAnsi="Times New Roman" w:cs="Times New Roman"/>
          <w:sz w:val="28"/>
          <w:szCs w:val="28"/>
        </w:rPr>
        <w:t>.</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xml:space="preserve">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w:t>
      </w:r>
      <w:r w:rsidRPr="00724F76">
        <w:rPr>
          <w:rFonts w:ascii="Times New Roman" w:hAnsi="Times New Roman" w:cs="Times New Roman"/>
          <w:sz w:val="28"/>
          <w:szCs w:val="28"/>
        </w:rPr>
        <w:lastRenderedPageBreak/>
        <w:t>участка, обеспечивает подписание постановления и уведомления главой Монастырщинского  сельского поселения и их регистрацию.</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Монастырщинского сельского поселения и его регистрацию.</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3.3.8. Результатом административной процедуры является принятие постановления администрацией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3.3.9. Максимальный срок исполнения административной процедуры - 25 календарных дней.</w:t>
      </w:r>
    </w:p>
    <w:p w:rsidR="00A328C0" w:rsidRPr="00724F76" w:rsidRDefault="00A328C0" w:rsidP="00CA5739">
      <w:pPr>
        <w:pStyle w:val="ConsPlusNormal"/>
        <w:ind w:firstLine="567"/>
        <w:jc w:val="both"/>
        <w:outlineLvl w:val="0"/>
        <w:rPr>
          <w:rFonts w:ascii="Times New Roman" w:hAnsi="Times New Roman"/>
          <w:sz w:val="28"/>
          <w:szCs w:val="28"/>
        </w:rPr>
      </w:pPr>
      <w:r w:rsidRPr="00724F76">
        <w:rPr>
          <w:rFonts w:ascii="Times New Roman" w:hAnsi="Times New Roman"/>
          <w:sz w:val="28"/>
          <w:szCs w:val="28"/>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в виде бумажного документа, который заявитель получает непосредственно при личном обращении в администрацию или МФЦ;</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A328C0" w:rsidRPr="00724F76" w:rsidRDefault="00A328C0" w:rsidP="00CA5739">
      <w:pPr>
        <w:pStyle w:val="ConsPlusNormal"/>
        <w:ind w:firstLine="567"/>
        <w:jc w:val="both"/>
        <w:rPr>
          <w:rFonts w:ascii="Times New Roman" w:hAnsi="Times New Roman"/>
          <w:sz w:val="28"/>
          <w:szCs w:val="28"/>
        </w:rPr>
      </w:pPr>
      <w:r w:rsidRPr="00724F76">
        <w:rPr>
          <w:rFonts w:ascii="Times New Roman" w:hAnsi="Times New Roman"/>
          <w:sz w:val="28"/>
          <w:szCs w:val="28"/>
        </w:rPr>
        <w:t>3.4.3. Максимальный срок исполнения административной процедуры - 3 календарных дня.</w:t>
      </w:r>
    </w:p>
    <w:p w:rsidR="00A328C0" w:rsidRPr="00724F76" w:rsidRDefault="00A328C0" w:rsidP="00CA5739">
      <w:pPr>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724F76">
        <w:rPr>
          <w:rFonts w:ascii="Times New Roman" w:hAnsi="Times New Roman" w:cs="Times New Roman"/>
          <w:sz w:val="28"/>
          <w:szCs w:val="28"/>
          <w:lang w:eastAsia="ru-RU"/>
        </w:rPr>
        <w:t>3.5.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A328C0" w:rsidRPr="00724F76" w:rsidRDefault="00A328C0" w:rsidP="00CA5739">
      <w:pPr>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724F76">
        <w:rPr>
          <w:rFonts w:ascii="Times New Roman" w:hAnsi="Times New Roman" w:cs="Times New Roman"/>
          <w:sz w:val="28"/>
          <w:szCs w:val="28"/>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lastRenderedPageBreak/>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328C0" w:rsidRDefault="00A328C0" w:rsidP="00930F71">
      <w:pPr>
        <w:numPr>
          <w:ilvl w:val="0"/>
          <w:numId w:val="2"/>
        </w:numPr>
        <w:tabs>
          <w:tab w:val="clear" w:pos="390"/>
        </w:tabs>
        <w:spacing w:after="0" w:line="240" w:lineRule="auto"/>
        <w:ind w:left="0" w:firstLine="0"/>
        <w:jc w:val="center"/>
        <w:rPr>
          <w:rFonts w:ascii="Times New Roman" w:hAnsi="Times New Roman" w:cs="Times New Roman"/>
          <w:b/>
          <w:bCs/>
          <w:sz w:val="28"/>
          <w:szCs w:val="28"/>
          <w:lang w:eastAsia="ru-RU"/>
        </w:rPr>
      </w:pPr>
      <w:r w:rsidRPr="00724F76">
        <w:rPr>
          <w:rFonts w:ascii="Times New Roman" w:hAnsi="Times New Roman" w:cs="Times New Roman"/>
          <w:b/>
          <w:bCs/>
          <w:sz w:val="28"/>
          <w:szCs w:val="28"/>
          <w:lang w:eastAsia="ru-RU"/>
        </w:rPr>
        <w:t>Формы контроля  за исполнением административного регламента</w:t>
      </w:r>
    </w:p>
    <w:p w:rsidR="00A328C0" w:rsidRPr="00724F76" w:rsidRDefault="00A328C0" w:rsidP="00724F76">
      <w:pPr>
        <w:spacing w:after="0" w:line="240" w:lineRule="auto"/>
        <w:rPr>
          <w:rFonts w:ascii="Times New Roman" w:hAnsi="Times New Roman" w:cs="Times New Roman"/>
          <w:b/>
          <w:bCs/>
          <w:sz w:val="28"/>
          <w:szCs w:val="28"/>
          <w:lang w:eastAsia="ru-RU"/>
        </w:rPr>
      </w:pP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328C0" w:rsidRPr="00724F76" w:rsidRDefault="00A328C0" w:rsidP="00CA5739">
      <w:pPr>
        <w:adjustRightInd w:val="0"/>
        <w:spacing w:after="0" w:line="240" w:lineRule="auto"/>
        <w:ind w:firstLine="567"/>
        <w:jc w:val="both"/>
        <w:outlineLvl w:val="2"/>
        <w:rPr>
          <w:rFonts w:ascii="Times New Roman" w:hAnsi="Times New Roman" w:cs="Times New Roman"/>
          <w:sz w:val="28"/>
          <w:szCs w:val="28"/>
          <w:lang w:eastAsia="ru-RU"/>
        </w:rPr>
      </w:pPr>
      <w:r w:rsidRPr="00724F76">
        <w:rPr>
          <w:rFonts w:ascii="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b/>
          <w:bCs/>
          <w:i/>
          <w:iCs/>
          <w:sz w:val="28"/>
          <w:szCs w:val="28"/>
          <w:lang w:eastAsia="ru-RU"/>
        </w:rPr>
      </w:pPr>
      <w:r w:rsidRPr="00724F76">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A328C0" w:rsidRPr="00724F76" w:rsidRDefault="00A328C0" w:rsidP="00CA5739">
      <w:pPr>
        <w:adjustRightInd w:val="0"/>
        <w:spacing w:after="0" w:line="240" w:lineRule="auto"/>
        <w:ind w:firstLine="567"/>
        <w:jc w:val="both"/>
        <w:outlineLvl w:val="2"/>
        <w:rPr>
          <w:rFonts w:ascii="Times New Roman" w:hAnsi="Times New Roman" w:cs="Times New Roman"/>
          <w:sz w:val="28"/>
          <w:szCs w:val="28"/>
          <w:lang w:eastAsia="ru-RU"/>
        </w:rPr>
      </w:pPr>
      <w:r w:rsidRPr="00724F76">
        <w:rPr>
          <w:rFonts w:ascii="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328C0"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A328C0" w:rsidRPr="00724F76" w:rsidRDefault="00A328C0" w:rsidP="00930F71">
      <w:pPr>
        <w:spacing w:after="0" w:line="240" w:lineRule="auto"/>
        <w:jc w:val="center"/>
        <w:rPr>
          <w:rFonts w:ascii="Times New Roman" w:hAnsi="Times New Roman" w:cs="Times New Roman"/>
          <w:sz w:val="28"/>
          <w:szCs w:val="28"/>
          <w:lang w:eastAsia="ru-RU"/>
        </w:rPr>
      </w:pPr>
      <w:r w:rsidRPr="00724F76">
        <w:rPr>
          <w:rFonts w:ascii="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28C0" w:rsidRPr="00724F76" w:rsidRDefault="00A328C0" w:rsidP="00CA5739">
      <w:pPr>
        <w:pStyle w:val="ConsPlusNormal"/>
        <w:widowControl w:val="0"/>
        <w:numPr>
          <w:ilvl w:val="1"/>
          <w:numId w:val="13"/>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 xml:space="preserve">Заявители имеют право на обжалование решений и действий </w:t>
      </w:r>
      <w:r w:rsidRPr="00724F76">
        <w:rPr>
          <w:rFonts w:ascii="Times New Roman" w:hAnsi="Times New Roman"/>
          <w:sz w:val="28"/>
          <w:szCs w:val="28"/>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A328C0" w:rsidRPr="00724F76" w:rsidRDefault="00A328C0" w:rsidP="00CA5739">
      <w:pPr>
        <w:pStyle w:val="ConsPlusNormal"/>
        <w:widowControl w:val="0"/>
        <w:numPr>
          <w:ilvl w:val="1"/>
          <w:numId w:val="13"/>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Заявитель может обратиться с жалобой в том числе в следующих случаях:</w:t>
      </w:r>
    </w:p>
    <w:p w:rsidR="00A328C0" w:rsidRPr="00724F76" w:rsidRDefault="00A328C0" w:rsidP="00CA5739">
      <w:pPr>
        <w:pStyle w:val="ConsPlusNormal"/>
        <w:widowControl w:val="0"/>
        <w:numPr>
          <w:ilvl w:val="0"/>
          <w:numId w:val="14"/>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нарушение срока регистрации заявления заявителя об оказании муниципальной услуги;</w:t>
      </w:r>
    </w:p>
    <w:p w:rsidR="00A328C0" w:rsidRPr="00724F76" w:rsidRDefault="00A328C0" w:rsidP="00CA5739">
      <w:pPr>
        <w:pStyle w:val="ConsPlusNormal"/>
        <w:widowControl w:val="0"/>
        <w:numPr>
          <w:ilvl w:val="0"/>
          <w:numId w:val="14"/>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нарушение срока предоставления муниципальной услуги;</w:t>
      </w:r>
    </w:p>
    <w:p w:rsidR="00A328C0" w:rsidRPr="00724F76" w:rsidRDefault="00A328C0" w:rsidP="00CA5739">
      <w:pPr>
        <w:pStyle w:val="ConsPlusNormal"/>
        <w:widowControl w:val="0"/>
        <w:numPr>
          <w:ilvl w:val="0"/>
          <w:numId w:val="14"/>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A2611">
        <w:rPr>
          <w:rFonts w:ascii="Times New Roman" w:hAnsi="Times New Roman"/>
          <w:sz w:val="28"/>
          <w:szCs w:val="28"/>
        </w:rPr>
        <w:t>Монастырщинского сель</w:t>
      </w:r>
      <w:r>
        <w:rPr>
          <w:rFonts w:ascii="Times New Roman" w:hAnsi="Times New Roman"/>
          <w:sz w:val="28"/>
          <w:szCs w:val="28"/>
        </w:rPr>
        <w:t>с</w:t>
      </w:r>
      <w:r w:rsidRPr="006A2611">
        <w:rPr>
          <w:rFonts w:ascii="Times New Roman" w:hAnsi="Times New Roman"/>
          <w:sz w:val="28"/>
          <w:szCs w:val="28"/>
        </w:rPr>
        <w:t>кого поселения Богучарского муниципального района</w:t>
      </w:r>
      <w:r>
        <w:rPr>
          <w:rFonts w:ascii="Times New Roman" w:hAnsi="Times New Roman"/>
          <w:sz w:val="28"/>
          <w:szCs w:val="28"/>
        </w:rPr>
        <w:t xml:space="preserve"> </w:t>
      </w:r>
      <w:r w:rsidRPr="006A2611">
        <w:rPr>
          <w:rFonts w:ascii="Times New Roman" w:hAnsi="Times New Roman"/>
          <w:sz w:val="28"/>
          <w:szCs w:val="28"/>
        </w:rPr>
        <w:t xml:space="preserve"> Воронежской области</w:t>
      </w:r>
      <w:r>
        <w:rPr>
          <w:rFonts w:ascii="Times New Roman" w:hAnsi="Times New Roman"/>
          <w:b/>
          <w:bCs/>
          <w:sz w:val="28"/>
          <w:szCs w:val="28"/>
        </w:rPr>
        <w:t xml:space="preserve">  </w:t>
      </w:r>
      <w:r w:rsidRPr="00724F76">
        <w:rPr>
          <w:rFonts w:ascii="Times New Roman" w:hAnsi="Times New Roman"/>
          <w:sz w:val="28"/>
          <w:szCs w:val="28"/>
        </w:rPr>
        <w:t>для предоставления муниципальной услуги;</w:t>
      </w:r>
    </w:p>
    <w:p w:rsidR="00A328C0" w:rsidRPr="00724F76" w:rsidRDefault="00A328C0" w:rsidP="00CA5739">
      <w:pPr>
        <w:pStyle w:val="ConsPlusNormal"/>
        <w:widowControl w:val="0"/>
        <w:numPr>
          <w:ilvl w:val="0"/>
          <w:numId w:val="14"/>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 у заявителя;</w:t>
      </w:r>
    </w:p>
    <w:p w:rsidR="00A328C0" w:rsidRPr="00724F76" w:rsidRDefault="00A328C0" w:rsidP="00CA5739">
      <w:pPr>
        <w:pStyle w:val="ConsPlusNormal"/>
        <w:widowControl w:val="0"/>
        <w:numPr>
          <w:ilvl w:val="0"/>
          <w:numId w:val="14"/>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w:t>
      </w:r>
    </w:p>
    <w:p w:rsidR="00A328C0" w:rsidRPr="00724F76" w:rsidRDefault="00A328C0" w:rsidP="00CA5739">
      <w:pPr>
        <w:pStyle w:val="ConsPlusNormal"/>
        <w:widowControl w:val="0"/>
        <w:numPr>
          <w:ilvl w:val="0"/>
          <w:numId w:val="14"/>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w:t>
      </w:r>
    </w:p>
    <w:p w:rsidR="00A328C0" w:rsidRPr="00724F76" w:rsidRDefault="00A328C0" w:rsidP="00CA5739">
      <w:pPr>
        <w:pStyle w:val="ConsPlusNormal"/>
        <w:widowControl w:val="0"/>
        <w:numPr>
          <w:ilvl w:val="0"/>
          <w:numId w:val="14"/>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28C0" w:rsidRPr="00724F76" w:rsidRDefault="00A328C0" w:rsidP="00CA5739">
      <w:pPr>
        <w:pStyle w:val="a6"/>
        <w:numPr>
          <w:ilvl w:val="1"/>
          <w:numId w:val="13"/>
        </w:numPr>
        <w:tabs>
          <w:tab w:val="num" w:pos="0"/>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724F76">
        <w:rPr>
          <w:rFonts w:ascii="Times New Roman" w:hAnsi="Times New Roman" w:cs="Times New Roman"/>
          <w:sz w:val="28"/>
          <w:szCs w:val="28"/>
        </w:rPr>
        <w:t>Основанием для начала процедуры досудебного (внесудебного) обжалования является поступившая жалоба.</w:t>
      </w:r>
    </w:p>
    <w:p w:rsidR="00A328C0" w:rsidRPr="00724F76" w:rsidRDefault="00A328C0" w:rsidP="00CA5739">
      <w:pPr>
        <w:tabs>
          <w:tab w:val="num" w:pos="0"/>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328C0" w:rsidRPr="00724F76" w:rsidRDefault="00A328C0" w:rsidP="00CA5739">
      <w:pPr>
        <w:pStyle w:val="a6"/>
        <w:numPr>
          <w:ilvl w:val="1"/>
          <w:numId w:val="13"/>
        </w:numPr>
        <w:tabs>
          <w:tab w:val="num" w:pos="0"/>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724F76">
        <w:rPr>
          <w:rFonts w:ascii="Times New Roman" w:hAnsi="Times New Roman" w:cs="Times New Roman"/>
          <w:sz w:val="28"/>
          <w:szCs w:val="28"/>
        </w:rPr>
        <w:t>Жалоба должна содержать:</w:t>
      </w:r>
    </w:p>
    <w:p w:rsidR="00A328C0" w:rsidRPr="00724F76" w:rsidRDefault="00A328C0" w:rsidP="00CA5739">
      <w:pPr>
        <w:tabs>
          <w:tab w:val="num" w:pos="0"/>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328C0" w:rsidRPr="00724F76" w:rsidRDefault="00A328C0" w:rsidP="00CA5739">
      <w:pPr>
        <w:tabs>
          <w:tab w:val="num" w:pos="0"/>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24F76">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A328C0" w:rsidRPr="00724F76" w:rsidRDefault="00A328C0" w:rsidP="00CA5739">
      <w:pPr>
        <w:tabs>
          <w:tab w:val="num" w:pos="0"/>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A328C0" w:rsidRPr="00724F76" w:rsidRDefault="00A328C0" w:rsidP="00CA5739">
      <w:pPr>
        <w:tabs>
          <w:tab w:val="num" w:pos="0"/>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328C0" w:rsidRPr="00724F76" w:rsidRDefault="00A328C0" w:rsidP="00CA5739">
      <w:pPr>
        <w:pStyle w:val="a6"/>
        <w:numPr>
          <w:ilvl w:val="1"/>
          <w:numId w:val="13"/>
        </w:numPr>
        <w:tabs>
          <w:tab w:val="num" w:pos="0"/>
          <w:tab w:val="left" w:pos="142"/>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724F76">
        <w:rPr>
          <w:rFonts w:ascii="Times New Roman" w:hAnsi="Times New Roman" w:cs="Times New Roman"/>
          <w:sz w:val="28"/>
          <w:szCs w:val="28"/>
        </w:rPr>
        <w:t>лаве администрации  Монастырщинского сельского поселения.</w:t>
      </w:r>
    </w:p>
    <w:p w:rsidR="00A328C0" w:rsidRPr="00724F76" w:rsidRDefault="00A328C0" w:rsidP="00CA5739">
      <w:pPr>
        <w:pStyle w:val="a6"/>
        <w:numPr>
          <w:ilvl w:val="1"/>
          <w:numId w:val="13"/>
        </w:numPr>
        <w:tabs>
          <w:tab w:val="num" w:pos="0"/>
          <w:tab w:val="left" w:pos="142"/>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A328C0" w:rsidRPr="00724F76" w:rsidRDefault="00A328C0" w:rsidP="00CA5739">
      <w:pPr>
        <w:pStyle w:val="ConsPlusNormal"/>
        <w:tabs>
          <w:tab w:val="num" w:pos="0"/>
          <w:tab w:val="left" w:pos="142"/>
        </w:tabs>
        <w:ind w:firstLine="567"/>
        <w:jc w:val="both"/>
        <w:rPr>
          <w:rFonts w:ascii="Times New Roman" w:hAnsi="Times New Roman"/>
          <w:sz w:val="28"/>
          <w:szCs w:val="28"/>
          <w:lang w:eastAsia="ru-RU"/>
        </w:rPr>
      </w:pPr>
      <w:r w:rsidRPr="00724F76">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328C0" w:rsidRPr="00724F76" w:rsidRDefault="00A328C0" w:rsidP="00CA5739">
      <w:pPr>
        <w:pStyle w:val="ConsPlusNormal"/>
        <w:tabs>
          <w:tab w:val="num" w:pos="0"/>
          <w:tab w:val="left" w:pos="142"/>
        </w:tabs>
        <w:ind w:firstLine="567"/>
        <w:jc w:val="both"/>
        <w:rPr>
          <w:rFonts w:ascii="Times New Roman" w:hAnsi="Times New Roman"/>
          <w:sz w:val="28"/>
          <w:szCs w:val="28"/>
        </w:rPr>
      </w:pPr>
      <w:r w:rsidRPr="00724F76">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328C0" w:rsidRPr="00724F76" w:rsidRDefault="00A328C0" w:rsidP="00CA5739">
      <w:pPr>
        <w:pStyle w:val="ConsPlusNormal"/>
        <w:widowControl w:val="0"/>
        <w:numPr>
          <w:ilvl w:val="1"/>
          <w:numId w:val="13"/>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A328C0" w:rsidRPr="00724F76" w:rsidRDefault="00A328C0" w:rsidP="00CA5739">
      <w:pPr>
        <w:pStyle w:val="ConsPlusNormal"/>
        <w:widowControl w:val="0"/>
        <w:numPr>
          <w:ilvl w:val="0"/>
          <w:numId w:val="15"/>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328C0" w:rsidRPr="00724F76" w:rsidRDefault="00A328C0" w:rsidP="00CA5739">
      <w:pPr>
        <w:pStyle w:val="ConsPlusNormal"/>
        <w:widowControl w:val="0"/>
        <w:numPr>
          <w:ilvl w:val="0"/>
          <w:numId w:val="15"/>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подача жалобы лицом, полномочия которого не подтверждены в порядке, установленном законодательством;</w:t>
      </w:r>
    </w:p>
    <w:p w:rsidR="00A328C0" w:rsidRPr="00724F76" w:rsidRDefault="00A328C0" w:rsidP="00CA5739">
      <w:pPr>
        <w:pStyle w:val="ConsPlusNormal"/>
        <w:widowControl w:val="0"/>
        <w:numPr>
          <w:ilvl w:val="0"/>
          <w:numId w:val="15"/>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328C0" w:rsidRPr="00724F76" w:rsidRDefault="00A328C0" w:rsidP="00CA5739">
      <w:pPr>
        <w:pStyle w:val="ConsPlusNormal"/>
        <w:tabs>
          <w:tab w:val="num" w:pos="0"/>
          <w:tab w:val="left" w:pos="142"/>
        </w:tabs>
        <w:ind w:firstLine="567"/>
        <w:jc w:val="both"/>
        <w:rPr>
          <w:rFonts w:ascii="Times New Roman" w:hAnsi="Times New Roman"/>
          <w:sz w:val="28"/>
          <w:szCs w:val="28"/>
        </w:rPr>
      </w:pPr>
      <w:r w:rsidRPr="00724F76">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A328C0" w:rsidRPr="00724F76" w:rsidRDefault="00A328C0" w:rsidP="00CA5739">
      <w:pPr>
        <w:pStyle w:val="ConsPlusNormal"/>
        <w:widowControl w:val="0"/>
        <w:numPr>
          <w:ilvl w:val="0"/>
          <w:numId w:val="16"/>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328C0" w:rsidRPr="00724F76" w:rsidRDefault="00A328C0" w:rsidP="00CA5739">
      <w:pPr>
        <w:pStyle w:val="ConsPlusNormal"/>
        <w:widowControl w:val="0"/>
        <w:numPr>
          <w:ilvl w:val="0"/>
          <w:numId w:val="16"/>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28C0" w:rsidRPr="00724F76" w:rsidRDefault="00A328C0" w:rsidP="00CA5739">
      <w:pPr>
        <w:pStyle w:val="ConsPlusNormal"/>
        <w:widowControl w:val="0"/>
        <w:numPr>
          <w:ilvl w:val="1"/>
          <w:numId w:val="13"/>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Заявители имеют право на получение документов и информации, необходимых для обоснования и рассмотрения жалобы.</w:t>
      </w:r>
    </w:p>
    <w:p w:rsidR="00A328C0" w:rsidRPr="00724F76" w:rsidRDefault="00A328C0" w:rsidP="00CA5739">
      <w:pPr>
        <w:pStyle w:val="ConsPlusNormal"/>
        <w:widowControl w:val="0"/>
        <w:numPr>
          <w:ilvl w:val="1"/>
          <w:numId w:val="13"/>
        </w:numPr>
        <w:tabs>
          <w:tab w:val="num" w:pos="0"/>
          <w:tab w:val="left" w:pos="142"/>
        </w:tabs>
        <w:adjustRightInd/>
        <w:ind w:left="0" w:firstLine="567"/>
        <w:jc w:val="both"/>
        <w:rPr>
          <w:rFonts w:ascii="Times New Roman" w:hAnsi="Times New Roman"/>
          <w:sz w:val="28"/>
          <w:szCs w:val="28"/>
        </w:rPr>
      </w:pPr>
      <w:r w:rsidRPr="00724F76">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28C0" w:rsidRPr="00724F76" w:rsidRDefault="00A328C0" w:rsidP="00CA5739">
      <w:pPr>
        <w:pStyle w:val="ConsPlusNormal"/>
        <w:widowControl w:val="0"/>
        <w:numPr>
          <w:ilvl w:val="1"/>
          <w:numId w:val="13"/>
        </w:numPr>
        <w:tabs>
          <w:tab w:val="num" w:pos="0"/>
          <w:tab w:val="left" w:pos="142"/>
        </w:tabs>
        <w:ind w:left="0" w:firstLine="567"/>
        <w:jc w:val="both"/>
        <w:rPr>
          <w:rFonts w:ascii="Times New Roman" w:hAnsi="Times New Roman"/>
          <w:sz w:val="28"/>
          <w:szCs w:val="28"/>
        </w:rPr>
      </w:pPr>
      <w:r w:rsidRPr="00724F76">
        <w:rPr>
          <w:rFonts w:ascii="Times New Roman" w:hAnsi="Times New Roman"/>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28C0" w:rsidRPr="00724F76" w:rsidRDefault="00A328C0" w:rsidP="00CA5739">
      <w:pPr>
        <w:pStyle w:val="ConsPlusNormal"/>
        <w:widowControl w:val="0"/>
        <w:numPr>
          <w:ilvl w:val="1"/>
          <w:numId w:val="13"/>
        </w:numPr>
        <w:tabs>
          <w:tab w:val="num" w:pos="0"/>
          <w:tab w:val="left" w:pos="142"/>
        </w:tabs>
        <w:ind w:left="0" w:firstLine="567"/>
        <w:jc w:val="both"/>
        <w:rPr>
          <w:rFonts w:ascii="Times New Roman" w:hAnsi="Times New Roman"/>
          <w:sz w:val="28"/>
          <w:szCs w:val="28"/>
        </w:rPr>
      </w:pPr>
      <w:r w:rsidRPr="00724F76">
        <w:rPr>
          <w:rFonts w:ascii="Times New Roman" w:hAnsi="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28C0" w:rsidRPr="00724F76"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Pr="00724F76"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Pr="00724F76"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Pr="00724F76"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Pr="00724F76"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Pr="00724F76"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Pr="00724F76"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p>
    <w:p w:rsidR="00A328C0" w:rsidRPr="00724F76" w:rsidRDefault="00A328C0" w:rsidP="00CA5739">
      <w:pPr>
        <w:autoSpaceDE w:val="0"/>
        <w:autoSpaceDN w:val="0"/>
        <w:adjustRightInd w:val="0"/>
        <w:spacing w:after="0" w:line="240" w:lineRule="auto"/>
        <w:ind w:firstLine="567"/>
        <w:jc w:val="right"/>
        <w:outlineLvl w:val="0"/>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Приложение № 1</w:t>
      </w:r>
    </w:p>
    <w:p w:rsidR="00A328C0" w:rsidRPr="00724F76" w:rsidRDefault="00A328C0" w:rsidP="00CA5739">
      <w:pPr>
        <w:autoSpaceDE w:val="0"/>
        <w:autoSpaceDN w:val="0"/>
        <w:adjustRightInd w:val="0"/>
        <w:spacing w:after="0" w:line="240" w:lineRule="auto"/>
        <w:ind w:firstLine="567"/>
        <w:jc w:val="right"/>
        <w:rPr>
          <w:rFonts w:ascii="Times New Roman" w:hAnsi="Times New Roman" w:cs="Times New Roman"/>
          <w:sz w:val="28"/>
          <w:szCs w:val="28"/>
          <w:lang w:eastAsia="ru-RU"/>
        </w:rPr>
      </w:pPr>
      <w:r w:rsidRPr="00724F76">
        <w:rPr>
          <w:rFonts w:ascii="Times New Roman" w:hAnsi="Times New Roman" w:cs="Times New Roman"/>
          <w:sz w:val="28"/>
          <w:szCs w:val="28"/>
          <w:lang w:eastAsia="ru-RU"/>
        </w:rPr>
        <w:t>к административному регламенту</w:t>
      </w:r>
    </w:p>
    <w:p w:rsidR="00A328C0" w:rsidRPr="00724F76" w:rsidRDefault="00A328C0" w:rsidP="00CA5739">
      <w:pPr>
        <w:autoSpaceDE w:val="0"/>
        <w:autoSpaceDN w:val="0"/>
        <w:adjustRightInd w:val="0"/>
        <w:spacing w:after="0" w:line="240" w:lineRule="auto"/>
        <w:ind w:firstLine="567"/>
        <w:jc w:val="center"/>
        <w:rPr>
          <w:rFonts w:ascii="Times New Roman" w:hAnsi="Times New Roman" w:cs="Times New Roman"/>
          <w:sz w:val="28"/>
          <w:szCs w:val="28"/>
          <w:lang w:eastAsia="ru-RU"/>
        </w:rPr>
      </w:pP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xml:space="preserve">1. Место нахождения администрации </w:t>
      </w:r>
      <w:r w:rsidRPr="00724F76">
        <w:rPr>
          <w:rFonts w:ascii="Times New Roman" w:hAnsi="Times New Roman" w:cs="Times New Roman"/>
          <w:sz w:val="28"/>
          <w:szCs w:val="28"/>
        </w:rPr>
        <w:t>Монастырщинского сельского поселения Богучарского муниципального района Воронежской области</w:t>
      </w:r>
      <w:r w:rsidRPr="00724F76">
        <w:rPr>
          <w:rFonts w:ascii="Times New Roman" w:hAnsi="Times New Roman" w:cs="Times New Roman"/>
          <w:sz w:val="28"/>
          <w:szCs w:val="28"/>
          <w:lang w:eastAsia="ru-RU"/>
        </w:rPr>
        <w:t>:</w:t>
      </w:r>
      <w:r w:rsidRPr="00724F76">
        <w:rPr>
          <w:sz w:val="28"/>
          <w:szCs w:val="28"/>
        </w:rPr>
        <w:t xml:space="preserve"> </w:t>
      </w:r>
      <w:r w:rsidRPr="00724F76">
        <w:rPr>
          <w:rFonts w:ascii="Times New Roman" w:hAnsi="Times New Roman" w:cs="Times New Roman"/>
          <w:sz w:val="28"/>
          <w:szCs w:val="28"/>
          <w:lang w:eastAsia="ru-RU"/>
        </w:rPr>
        <w:t>396772, Воронежская область, Богучарский район, село Монастырщина, улица Центральная, дом № 22.</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xml:space="preserve">График работы администрации </w:t>
      </w:r>
      <w:r w:rsidRPr="00724F76">
        <w:rPr>
          <w:rFonts w:ascii="Times New Roman" w:hAnsi="Times New Roman" w:cs="Times New Roman"/>
          <w:sz w:val="28"/>
          <w:szCs w:val="28"/>
        </w:rPr>
        <w:t>Монастырщинского сельского поселения Богучарского муниципального района Воронежской области</w:t>
      </w:r>
      <w:r w:rsidRPr="00724F76">
        <w:rPr>
          <w:rFonts w:ascii="Times New Roman" w:hAnsi="Times New Roman" w:cs="Times New Roman"/>
          <w:sz w:val="28"/>
          <w:szCs w:val="28"/>
          <w:lang w:eastAsia="ru-RU"/>
        </w:rPr>
        <w:t>:</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понедельник - пятница: с 08.00 до 17.00;</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перерыв: с 12.00 до 13.00;</w:t>
      </w:r>
    </w:p>
    <w:p w:rsidR="00A328C0" w:rsidRPr="00724F76" w:rsidRDefault="00A328C0" w:rsidP="008C3634">
      <w:pPr>
        <w:autoSpaceDE w:val="0"/>
        <w:autoSpaceDN w:val="0"/>
        <w:adjustRightInd w:val="0"/>
        <w:spacing w:after="0" w:line="240" w:lineRule="auto"/>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t xml:space="preserve">         суббота, воскресенье – выходной.</w:t>
      </w:r>
    </w:p>
    <w:p w:rsidR="00A328C0" w:rsidRPr="00724F76" w:rsidRDefault="00A328C0" w:rsidP="008C3634">
      <w:pPr>
        <w:autoSpaceDE w:val="0"/>
        <w:autoSpaceDN w:val="0"/>
        <w:adjustRightInd w:val="0"/>
        <w:spacing w:after="0" w:line="240" w:lineRule="auto"/>
        <w:jc w:val="both"/>
        <w:rPr>
          <w:rFonts w:ascii="Times New Roman" w:hAnsi="Times New Roman" w:cs="Times New Roman"/>
          <w:sz w:val="28"/>
          <w:szCs w:val="28"/>
          <w:lang w:eastAsia="ar-SA"/>
        </w:rPr>
      </w:pPr>
      <w:r w:rsidRPr="00724F76">
        <w:rPr>
          <w:rFonts w:ascii="Times New Roman" w:hAnsi="Times New Roman" w:cs="Times New Roman"/>
          <w:sz w:val="28"/>
          <w:szCs w:val="28"/>
          <w:lang w:eastAsia="ru-RU"/>
        </w:rPr>
        <w:t xml:space="preserve">Официальный сайт администрации </w:t>
      </w:r>
      <w:r w:rsidRPr="00724F76">
        <w:rPr>
          <w:rFonts w:ascii="Times New Roman" w:hAnsi="Times New Roman" w:cs="Times New Roman"/>
          <w:sz w:val="28"/>
          <w:szCs w:val="28"/>
        </w:rPr>
        <w:t>Монастырщинского  сельского поселения Богучарского муниципального района Воронежской области</w:t>
      </w:r>
      <w:r w:rsidRPr="00724F76">
        <w:rPr>
          <w:rFonts w:ascii="Times New Roman" w:hAnsi="Times New Roman" w:cs="Times New Roman"/>
          <w:sz w:val="28"/>
          <w:szCs w:val="28"/>
          <w:lang w:eastAsia="ru-RU"/>
        </w:rPr>
        <w:t xml:space="preserve">  в сети Интернет: www.mo</w:t>
      </w:r>
      <w:r>
        <w:rPr>
          <w:rFonts w:ascii="Times New Roman" w:hAnsi="Times New Roman" w:cs="Times New Roman"/>
          <w:sz w:val="28"/>
          <w:szCs w:val="28"/>
          <w:lang w:val="en-US" w:eastAsia="ru-RU"/>
        </w:rPr>
        <w:t>n</w:t>
      </w:r>
      <w:r w:rsidRPr="00724F76">
        <w:rPr>
          <w:rFonts w:ascii="Times New Roman" w:hAnsi="Times New Roman" w:cs="Times New Roman"/>
          <w:sz w:val="28"/>
          <w:szCs w:val="28"/>
          <w:lang w:eastAsia="ru-RU"/>
        </w:rPr>
        <w:t>astirshi</w:t>
      </w:r>
      <w:r>
        <w:rPr>
          <w:rFonts w:ascii="Times New Roman" w:hAnsi="Times New Roman" w:cs="Times New Roman"/>
          <w:sz w:val="28"/>
          <w:szCs w:val="28"/>
          <w:lang w:val="en-US" w:eastAsia="ru-RU"/>
        </w:rPr>
        <w:t>n</w:t>
      </w:r>
      <w:r w:rsidRPr="00724F76">
        <w:rPr>
          <w:rFonts w:ascii="Times New Roman" w:hAnsi="Times New Roman" w:cs="Times New Roman"/>
          <w:sz w:val="28"/>
          <w:szCs w:val="28"/>
          <w:lang w:eastAsia="ru-RU"/>
        </w:rPr>
        <w:t>.ru.</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 xml:space="preserve">Адрес электронной почты администрации </w:t>
      </w:r>
      <w:r w:rsidRPr="00724F76">
        <w:rPr>
          <w:rFonts w:ascii="Times New Roman" w:hAnsi="Times New Roman" w:cs="Times New Roman"/>
          <w:sz w:val="28"/>
          <w:szCs w:val="28"/>
        </w:rPr>
        <w:t>Монастырщинского сельского поселения Богучарского муниципального района Воронежской области</w:t>
      </w:r>
      <w:r w:rsidRPr="00724F76">
        <w:rPr>
          <w:rFonts w:ascii="Times New Roman" w:hAnsi="Times New Roman" w:cs="Times New Roman"/>
          <w:sz w:val="28"/>
          <w:szCs w:val="28"/>
          <w:lang w:eastAsia="ru-RU"/>
        </w:rPr>
        <w:t>: mo</w:t>
      </w:r>
      <w:r>
        <w:rPr>
          <w:rFonts w:ascii="Times New Roman" w:hAnsi="Times New Roman" w:cs="Times New Roman"/>
          <w:sz w:val="28"/>
          <w:szCs w:val="28"/>
          <w:lang w:val="en-US" w:eastAsia="ru-RU"/>
        </w:rPr>
        <w:t>n</w:t>
      </w:r>
      <w:r w:rsidRPr="00724F76">
        <w:rPr>
          <w:rFonts w:ascii="Times New Roman" w:hAnsi="Times New Roman" w:cs="Times New Roman"/>
          <w:sz w:val="28"/>
          <w:szCs w:val="28"/>
          <w:lang w:eastAsia="ru-RU"/>
        </w:rPr>
        <w:t>ast.boguch@govvr</w:t>
      </w:r>
      <w:r>
        <w:rPr>
          <w:rFonts w:ascii="Times New Roman" w:hAnsi="Times New Roman" w:cs="Times New Roman"/>
          <w:sz w:val="28"/>
          <w:szCs w:val="28"/>
          <w:lang w:val="en-US" w:eastAsia="ru-RU"/>
        </w:rPr>
        <w:t>n</w:t>
      </w:r>
      <w:r w:rsidRPr="00724F76">
        <w:rPr>
          <w:rFonts w:ascii="Times New Roman" w:hAnsi="Times New Roman" w:cs="Times New Roman"/>
          <w:sz w:val="28"/>
          <w:szCs w:val="28"/>
          <w:lang w:eastAsia="ru-RU"/>
        </w:rPr>
        <w:t>.ru.</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2. Телефоны для справок: 8(47366) 4-61-23, 4-61-80.</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3.1. Место нахождения АУ "МФЦ": 394026, г. Воронеж, ул. Дружинников, 3б (Коминтерновский район).</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Телефон для справок АУ "МФЦ": (473) 226-99-99.</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Официальный сайт АУ "МФЦ" в сети Интернет: mfc.vr</w:t>
      </w:r>
      <w:r>
        <w:rPr>
          <w:rFonts w:ascii="Times New Roman" w:hAnsi="Times New Roman" w:cs="Times New Roman"/>
          <w:sz w:val="28"/>
          <w:szCs w:val="28"/>
          <w:lang w:val="en-US" w:eastAsia="ru-RU"/>
        </w:rPr>
        <w:t>n</w:t>
      </w:r>
      <w:r w:rsidRPr="00724F76">
        <w:rPr>
          <w:rFonts w:ascii="Times New Roman" w:hAnsi="Times New Roman" w:cs="Times New Roman"/>
          <w:sz w:val="28"/>
          <w:szCs w:val="28"/>
          <w:lang w:eastAsia="ru-RU"/>
        </w:rPr>
        <w:t>.ru.</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Адрес электронной почты АУ "МФЦ": od</w:t>
      </w:r>
      <w:r>
        <w:rPr>
          <w:rFonts w:ascii="Times New Roman" w:hAnsi="Times New Roman" w:cs="Times New Roman"/>
          <w:sz w:val="28"/>
          <w:szCs w:val="28"/>
          <w:lang w:val="en-US" w:eastAsia="ru-RU"/>
        </w:rPr>
        <w:t>n</w:t>
      </w:r>
      <w:r w:rsidRPr="00724F76">
        <w:rPr>
          <w:rFonts w:ascii="Times New Roman" w:hAnsi="Times New Roman" w:cs="Times New Roman"/>
          <w:sz w:val="28"/>
          <w:szCs w:val="28"/>
          <w:lang w:eastAsia="ru-RU"/>
        </w:rPr>
        <w:t>o-ok</w:t>
      </w:r>
      <w:r>
        <w:rPr>
          <w:rFonts w:ascii="Times New Roman" w:hAnsi="Times New Roman" w:cs="Times New Roman"/>
          <w:sz w:val="28"/>
          <w:szCs w:val="28"/>
          <w:lang w:val="en-US" w:eastAsia="ru-RU"/>
        </w:rPr>
        <w:t>n</w:t>
      </w:r>
      <w:r w:rsidRPr="00724F76">
        <w:rPr>
          <w:rFonts w:ascii="Times New Roman" w:hAnsi="Times New Roman" w:cs="Times New Roman"/>
          <w:sz w:val="28"/>
          <w:szCs w:val="28"/>
          <w:lang w:eastAsia="ru-RU"/>
        </w:rPr>
        <w:t>o@mail.ru.</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График работы АУ "МФЦ":</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вторник, четверг, пятница: с 09.00 до 18.00;</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среда: с 11.00 до 20.00;</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F76">
        <w:rPr>
          <w:rFonts w:ascii="Times New Roman" w:hAnsi="Times New Roman" w:cs="Times New Roman"/>
          <w:sz w:val="28"/>
          <w:szCs w:val="28"/>
          <w:lang w:eastAsia="ru-RU"/>
        </w:rPr>
        <w:t>суббота: с 09.00 до 16.45.</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lang w:eastAsia="ru-RU"/>
        </w:rPr>
        <w:t xml:space="preserve">3.2. </w:t>
      </w:r>
      <w:r w:rsidRPr="00724F76">
        <w:rPr>
          <w:rFonts w:ascii="Times New Roman" w:hAnsi="Times New Roman" w:cs="Times New Roman"/>
          <w:sz w:val="28"/>
          <w:szCs w:val="28"/>
        </w:rPr>
        <w:t xml:space="preserve">Место нахождения филиала АУ «МФЦ» в муниципальном районе: </w:t>
      </w:r>
      <w:r w:rsidRPr="00724F76">
        <w:rPr>
          <w:rFonts w:ascii="Times New Roman" w:hAnsi="Times New Roman" w:cs="Times New Roman"/>
          <w:sz w:val="28"/>
          <w:szCs w:val="28"/>
          <w:lang w:eastAsia="ar-SA"/>
        </w:rPr>
        <w:t>Воронежская область, город Богучар, проспект 50 лет Победы д. 6.</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xml:space="preserve">Телефон для справок филиала АУ «МФЦ»: </w:t>
      </w:r>
      <w:r>
        <w:rPr>
          <w:rFonts w:ascii="Times New Roman" w:hAnsi="Times New Roman" w:cs="Times New Roman"/>
          <w:sz w:val="28"/>
          <w:szCs w:val="28"/>
          <w:lang w:eastAsia="ar-SA"/>
        </w:rPr>
        <w:t>(8-473-66) 2-01-89</w:t>
      </w:r>
      <w:r>
        <w:rPr>
          <w:rFonts w:ascii="Times New Roman" w:hAnsi="Times New Roman" w:cs="Times New Roman"/>
          <w:sz w:val="28"/>
          <w:szCs w:val="28"/>
        </w:rPr>
        <w:t>;</w:t>
      </w:r>
      <w:r w:rsidRPr="002B147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2-01-87; 2-03-14.</w:t>
      </w:r>
    </w:p>
    <w:p w:rsidR="00A328C0" w:rsidRPr="00724F76" w:rsidRDefault="00A328C0" w:rsidP="00CA5739">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График работы филиала АУ «МФЦ»:</w:t>
      </w:r>
    </w:p>
    <w:p w:rsidR="00A328C0" w:rsidRPr="00724F76" w:rsidRDefault="00A328C0" w:rsidP="00CA5739">
      <w:pPr>
        <w:autoSpaceDE w:val="0"/>
        <w:spacing w:after="0" w:line="240" w:lineRule="auto"/>
        <w:ind w:firstLine="567"/>
        <w:rPr>
          <w:rFonts w:ascii="Times New Roman" w:hAnsi="Times New Roman" w:cs="Times New Roman"/>
          <w:sz w:val="28"/>
          <w:szCs w:val="28"/>
          <w:lang w:eastAsia="ar-SA"/>
        </w:rPr>
      </w:pPr>
      <w:r w:rsidRPr="00724F76">
        <w:rPr>
          <w:rFonts w:ascii="Times New Roman" w:hAnsi="Times New Roman" w:cs="Times New Roman"/>
          <w:sz w:val="28"/>
          <w:szCs w:val="28"/>
          <w:lang w:eastAsia="ar-SA"/>
        </w:rPr>
        <w:t>Понедельник, четверг: 8:00-17:00, перерыв: 12:00-12-45;</w:t>
      </w:r>
    </w:p>
    <w:p w:rsidR="00A328C0" w:rsidRPr="00724F76" w:rsidRDefault="00A328C0" w:rsidP="00CA5739">
      <w:pPr>
        <w:autoSpaceDE w:val="0"/>
        <w:spacing w:after="0" w:line="240" w:lineRule="auto"/>
        <w:ind w:firstLine="567"/>
        <w:rPr>
          <w:rFonts w:ascii="Times New Roman" w:hAnsi="Times New Roman" w:cs="Times New Roman"/>
          <w:sz w:val="28"/>
          <w:szCs w:val="28"/>
          <w:lang w:eastAsia="ar-SA"/>
        </w:rPr>
      </w:pPr>
      <w:r w:rsidRPr="00724F76">
        <w:rPr>
          <w:rFonts w:ascii="Times New Roman" w:hAnsi="Times New Roman" w:cs="Times New Roman"/>
          <w:sz w:val="28"/>
          <w:szCs w:val="28"/>
          <w:lang w:eastAsia="ar-SA"/>
        </w:rPr>
        <w:t>пятница: 8:00-16: 45, перерыв: 12:00-12-45;</w:t>
      </w:r>
    </w:p>
    <w:p w:rsidR="00A328C0" w:rsidRPr="00724F76" w:rsidRDefault="00A328C0" w:rsidP="00930F71">
      <w:pPr>
        <w:autoSpaceDE w:val="0"/>
        <w:autoSpaceDN w:val="0"/>
        <w:adjustRightInd w:val="0"/>
        <w:spacing w:after="0" w:line="240" w:lineRule="auto"/>
        <w:jc w:val="both"/>
        <w:rPr>
          <w:rFonts w:ascii="Times New Roman" w:hAnsi="Times New Roman" w:cs="Times New Roman"/>
          <w:sz w:val="28"/>
          <w:szCs w:val="28"/>
          <w:lang w:eastAsia="ar-SA"/>
        </w:rPr>
      </w:pPr>
      <w:r w:rsidRPr="00724F76">
        <w:rPr>
          <w:rFonts w:ascii="Times New Roman" w:hAnsi="Times New Roman" w:cs="Times New Roman"/>
          <w:sz w:val="28"/>
          <w:szCs w:val="28"/>
          <w:lang w:eastAsia="ar-SA"/>
        </w:rPr>
        <w:t xml:space="preserve">       суббота, воскресенье – выходной.</w:t>
      </w:r>
    </w:p>
    <w:p w:rsidR="00A328C0" w:rsidRPr="00724F76" w:rsidRDefault="00A328C0" w:rsidP="00CA5739">
      <w:pPr>
        <w:spacing w:after="0" w:line="240" w:lineRule="auto"/>
        <w:ind w:firstLine="567"/>
        <w:rPr>
          <w:rFonts w:ascii="Times New Roman" w:hAnsi="Times New Roman" w:cs="Times New Roman"/>
          <w:sz w:val="28"/>
          <w:szCs w:val="28"/>
          <w:lang w:eastAsia="ar-SA"/>
        </w:rPr>
      </w:pPr>
    </w:p>
    <w:p w:rsidR="00A328C0" w:rsidRPr="00724F76" w:rsidRDefault="00A328C0" w:rsidP="00F04160">
      <w:pPr>
        <w:spacing w:after="0" w:line="240" w:lineRule="auto"/>
        <w:ind w:firstLine="709"/>
        <w:rPr>
          <w:rFonts w:ascii="Times New Roman" w:hAnsi="Times New Roman" w:cs="Times New Roman"/>
          <w:sz w:val="28"/>
          <w:szCs w:val="28"/>
          <w:lang w:eastAsia="ar-SA"/>
        </w:rPr>
      </w:pPr>
    </w:p>
    <w:p w:rsidR="00A328C0" w:rsidRPr="00724F76" w:rsidRDefault="00A328C0" w:rsidP="00D74149">
      <w:pPr>
        <w:autoSpaceDE w:val="0"/>
        <w:autoSpaceDN w:val="0"/>
        <w:adjustRightInd w:val="0"/>
        <w:spacing w:after="0" w:line="240" w:lineRule="auto"/>
        <w:jc w:val="right"/>
        <w:outlineLvl w:val="0"/>
        <w:rPr>
          <w:rFonts w:ascii="Times New Roman" w:hAnsi="Times New Roman" w:cs="Times New Roman"/>
          <w:sz w:val="28"/>
          <w:szCs w:val="28"/>
        </w:rPr>
      </w:pPr>
    </w:p>
    <w:p w:rsidR="00A328C0" w:rsidRPr="00724F76" w:rsidRDefault="00A328C0" w:rsidP="00D74149">
      <w:pPr>
        <w:autoSpaceDE w:val="0"/>
        <w:autoSpaceDN w:val="0"/>
        <w:adjustRightInd w:val="0"/>
        <w:spacing w:after="0" w:line="240" w:lineRule="auto"/>
        <w:jc w:val="right"/>
        <w:outlineLvl w:val="0"/>
        <w:rPr>
          <w:rFonts w:ascii="Times New Roman" w:hAnsi="Times New Roman" w:cs="Times New Roman"/>
          <w:sz w:val="28"/>
          <w:szCs w:val="28"/>
        </w:rPr>
      </w:pPr>
    </w:p>
    <w:p w:rsidR="00A328C0" w:rsidRPr="00724F76" w:rsidRDefault="00A328C0" w:rsidP="00D74149">
      <w:pPr>
        <w:autoSpaceDE w:val="0"/>
        <w:autoSpaceDN w:val="0"/>
        <w:adjustRightInd w:val="0"/>
        <w:spacing w:after="0" w:line="240" w:lineRule="auto"/>
        <w:jc w:val="right"/>
        <w:outlineLvl w:val="0"/>
        <w:rPr>
          <w:rFonts w:ascii="Times New Roman" w:hAnsi="Times New Roman" w:cs="Times New Roman"/>
          <w:sz w:val="28"/>
          <w:szCs w:val="28"/>
        </w:rPr>
      </w:pPr>
    </w:p>
    <w:p w:rsidR="00A328C0" w:rsidRPr="00724F76" w:rsidRDefault="00A328C0" w:rsidP="00D74149">
      <w:pPr>
        <w:autoSpaceDE w:val="0"/>
        <w:autoSpaceDN w:val="0"/>
        <w:adjustRightInd w:val="0"/>
        <w:spacing w:after="0" w:line="240" w:lineRule="auto"/>
        <w:jc w:val="right"/>
        <w:outlineLvl w:val="0"/>
        <w:rPr>
          <w:rFonts w:ascii="Times New Roman" w:hAnsi="Times New Roman" w:cs="Times New Roman"/>
          <w:sz w:val="28"/>
          <w:szCs w:val="28"/>
        </w:rPr>
      </w:pPr>
    </w:p>
    <w:p w:rsidR="00A328C0" w:rsidRPr="00724F76" w:rsidRDefault="00A328C0" w:rsidP="00D74149">
      <w:pPr>
        <w:autoSpaceDE w:val="0"/>
        <w:autoSpaceDN w:val="0"/>
        <w:adjustRightInd w:val="0"/>
        <w:spacing w:after="0" w:line="240" w:lineRule="auto"/>
        <w:jc w:val="right"/>
        <w:outlineLvl w:val="0"/>
        <w:rPr>
          <w:rFonts w:ascii="Times New Roman" w:hAnsi="Times New Roman" w:cs="Times New Roman"/>
          <w:sz w:val="28"/>
          <w:szCs w:val="28"/>
        </w:rPr>
      </w:pPr>
    </w:p>
    <w:p w:rsidR="00A328C0" w:rsidRPr="00724F76" w:rsidRDefault="00A328C0" w:rsidP="00D74149">
      <w:pPr>
        <w:autoSpaceDE w:val="0"/>
        <w:autoSpaceDN w:val="0"/>
        <w:adjustRightInd w:val="0"/>
        <w:spacing w:after="0" w:line="240" w:lineRule="auto"/>
        <w:jc w:val="right"/>
        <w:outlineLvl w:val="0"/>
        <w:rPr>
          <w:rFonts w:ascii="Times New Roman" w:hAnsi="Times New Roman" w:cs="Times New Roman"/>
          <w:sz w:val="28"/>
          <w:szCs w:val="28"/>
        </w:rPr>
      </w:pPr>
    </w:p>
    <w:p w:rsidR="00A328C0" w:rsidRPr="00724F76" w:rsidRDefault="00A328C0" w:rsidP="00D74149">
      <w:pPr>
        <w:autoSpaceDE w:val="0"/>
        <w:autoSpaceDN w:val="0"/>
        <w:adjustRightInd w:val="0"/>
        <w:spacing w:after="0" w:line="240" w:lineRule="auto"/>
        <w:jc w:val="right"/>
        <w:outlineLvl w:val="0"/>
        <w:rPr>
          <w:rFonts w:ascii="Times New Roman" w:hAnsi="Times New Roman" w:cs="Times New Roman"/>
          <w:sz w:val="28"/>
          <w:szCs w:val="28"/>
        </w:rPr>
      </w:pPr>
    </w:p>
    <w:p w:rsidR="00A328C0" w:rsidRPr="00724F76" w:rsidRDefault="00A328C0" w:rsidP="00D74149">
      <w:pPr>
        <w:autoSpaceDE w:val="0"/>
        <w:autoSpaceDN w:val="0"/>
        <w:adjustRightInd w:val="0"/>
        <w:spacing w:after="0" w:line="240" w:lineRule="auto"/>
        <w:jc w:val="right"/>
        <w:outlineLvl w:val="0"/>
        <w:rPr>
          <w:rFonts w:ascii="Times New Roman" w:hAnsi="Times New Roman" w:cs="Times New Roman"/>
          <w:sz w:val="28"/>
          <w:szCs w:val="28"/>
        </w:rPr>
      </w:pPr>
      <w:r w:rsidRPr="00724F76">
        <w:rPr>
          <w:rFonts w:ascii="Times New Roman" w:hAnsi="Times New Roman" w:cs="Times New Roman"/>
          <w:sz w:val="28"/>
          <w:szCs w:val="28"/>
        </w:rPr>
        <w:t>Приложение № 2</w:t>
      </w:r>
    </w:p>
    <w:p w:rsidR="00A328C0" w:rsidRPr="00724F76" w:rsidRDefault="00A328C0" w:rsidP="00D74149">
      <w:pPr>
        <w:autoSpaceDE w:val="0"/>
        <w:autoSpaceDN w:val="0"/>
        <w:adjustRightInd w:val="0"/>
        <w:spacing w:after="0" w:line="240" w:lineRule="auto"/>
        <w:jc w:val="right"/>
        <w:rPr>
          <w:rFonts w:ascii="Times New Roman" w:hAnsi="Times New Roman" w:cs="Times New Roman"/>
          <w:sz w:val="28"/>
          <w:szCs w:val="28"/>
        </w:rPr>
      </w:pPr>
      <w:r w:rsidRPr="00724F76">
        <w:rPr>
          <w:rFonts w:ascii="Times New Roman" w:hAnsi="Times New Roman" w:cs="Times New Roman"/>
          <w:sz w:val="28"/>
          <w:szCs w:val="28"/>
        </w:rPr>
        <w:t>к административному регламенту</w:t>
      </w:r>
    </w:p>
    <w:p w:rsidR="00A328C0" w:rsidRPr="00724F76" w:rsidRDefault="00A328C0" w:rsidP="00D74149">
      <w:pPr>
        <w:autoSpaceDE w:val="0"/>
        <w:autoSpaceDN w:val="0"/>
        <w:adjustRightInd w:val="0"/>
        <w:spacing w:after="0" w:line="240" w:lineRule="auto"/>
        <w:jc w:val="both"/>
        <w:rPr>
          <w:rFonts w:ascii="Times New Roman" w:hAnsi="Times New Roman" w:cs="Times New Roman"/>
          <w:sz w:val="28"/>
          <w:szCs w:val="28"/>
        </w:rPr>
      </w:pPr>
    </w:p>
    <w:p w:rsidR="00A328C0" w:rsidRPr="00724F76" w:rsidRDefault="00A328C0" w:rsidP="00441367">
      <w:pPr>
        <w:autoSpaceDE w:val="0"/>
        <w:autoSpaceDN w:val="0"/>
        <w:adjustRightInd w:val="0"/>
        <w:spacing w:after="0" w:line="240" w:lineRule="auto"/>
        <w:jc w:val="right"/>
        <w:rPr>
          <w:rFonts w:ascii="Times New Roman" w:hAnsi="Times New Roman" w:cs="Times New Roman"/>
          <w:sz w:val="28"/>
          <w:szCs w:val="28"/>
        </w:rPr>
      </w:pPr>
      <w:r w:rsidRPr="00724F76">
        <w:rPr>
          <w:rFonts w:ascii="Times New Roman" w:hAnsi="Times New Roman" w:cs="Times New Roman"/>
          <w:sz w:val="28"/>
          <w:szCs w:val="28"/>
        </w:rPr>
        <w:t>Форма заявления</w:t>
      </w:r>
    </w:p>
    <w:p w:rsidR="00A328C0" w:rsidRPr="00724F76" w:rsidRDefault="00A328C0" w:rsidP="00D74149">
      <w:pPr>
        <w:autoSpaceDE w:val="0"/>
        <w:autoSpaceDN w:val="0"/>
        <w:adjustRightInd w:val="0"/>
        <w:spacing w:after="0" w:line="240" w:lineRule="auto"/>
        <w:jc w:val="right"/>
        <w:rPr>
          <w:rFonts w:ascii="Times New Roman" w:hAnsi="Times New Roman" w:cs="Times New Roman"/>
          <w:sz w:val="28"/>
          <w:szCs w:val="28"/>
          <w:lang w:eastAsia="ru-RU"/>
        </w:rPr>
      </w:pPr>
      <w:r w:rsidRPr="00724F76">
        <w:rPr>
          <w:rFonts w:ascii="Times New Roman" w:hAnsi="Times New Roman" w:cs="Times New Roman"/>
          <w:sz w:val="28"/>
          <w:szCs w:val="28"/>
          <w:lang w:eastAsia="ru-RU"/>
        </w:rPr>
        <w:t>В администрацию</w:t>
      </w:r>
    </w:p>
    <w:p w:rsidR="00A328C0" w:rsidRPr="00724F76" w:rsidRDefault="00A328C0" w:rsidP="00D74149">
      <w:pPr>
        <w:tabs>
          <w:tab w:val="left" w:pos="3969"/>
        </w:tabs>
        <w:autoSpaceDE w:val="0"/>
        <w:autoSpaceDN w:val="0"/>
        <w:adjustRightInd w:val="0"/>
        <w:spacing w:after="0" w:line="240" w:lineRule="auto"/>
        <w:jc w:val="right"/>
        <w:rPr>
          <w:rFonts w:ascii="Times New Roman" w:hAnsi="Times New Roman" w:cs="Times New Roman"/>
          <w:sz w:val="28"/>
          <w:szCs w:val="28"/>
          <w:lang w:eastAsia="ru-RU"/>
        </w:rPr>
      </w:pPr>
      <w:r w:rsidRPr="00724F76">
        <w:rPr>
          <w:rFonts w:ascii="Times New Roman" w:hAnsi="Times New Roman" w:cs="Times New Roman"/>
          <w:sz w:val="28"/>
          <w:szCs w:val="28"/>
          <w:lang w:eastAsia="ru-RU"/>
        </w:rPr>
        <w:t>Монастырщинского сельского поселения</w:t>
      </w:r>
    </w:p>
    <w:p w:rsidR="00A328C0" w:rsidRPr="00724F76" w:rsidRDefault="00A328C0" w:rsidP="00D74149">
      <w:pPr>
        <w:tabs>
          <w:tab w:val="left" w:pos="3969"/>
        </w:tabs>
        <w:autoSpaceDE w:val="0"/>
        <w:autoSpaceDN w:val="0"/>
        <w:adjustRightInd w:val="0"/>
        <w:spacing w:after="0" w:line="240" w:lineRule="auto"/>
        <w:jc w:val="right"/>
        <w:rPr>
          <w:rFonts w:ascii="Times New Roman" w:hAnsi="Times New Roman" w:cs="Times New Roman"/>
          <w:sz w:val="28"/>
          <w:szCs w:val="28"/>
          <w:lang w:eastAsia="ru-RU"/>
        </w:rPr>
      </w:pPr>
      <w:r w:rsidRPr="00724F76">
        <w:rPr>
          <w:rFonts w:ascii="Times New Roman" w:hAnsi="Times New Roman" w:cs="Times New Roman"/>
          <w:sz w:val="28"/>
          <w:szCs w:val="28"/>
          <w:lang w:eastAsia="ru-RU"/>
        </w:rPr>
        <w:t>Богучарского муниципального района</w:t>
      </w:r>
    </w:p>
    <w:p w:rsidR="00A328C0" w:rsidRPr="00724F76" w:rsidRDefault="00A328C0" w:rsidP="003E47CE">
      <w:pPr>
        <w:autoSpaceDE w:val="0"/>
        <w:autoSpaceDN w:val="0"/>
        <w:adjustRightInd w:val="0"/>
        <w:spacing w:after="0" w:line="240" w:lineRule="auto"/>
        <w:rPr>
          <w:rFonts w:ascii="Times New Roman" w:hAnsi="Times New Roman" w:cs="Times New Roman"/>
          <w:sz w:val="28"/>
          <w:szCs w:val="28"/>
        </w:rPr>
      </w:pPr>
    </w:p>
    <w:p w:rsidR="00A328C0" w:rsidRPr="00724F76" w:rsidRDefault="00A328C0" w:rsidP="00D74149">
      <w:pPr>
        <w:autoSpaceDE w:val="0"/>
        <w:autoSpaceDN w:val="0"/>
        <w:adjustRightInd w:val="0"/>
        <w:spacing w:after="0" w:line="240" w:lineRule="auto"/>
        <w:jc w:val="right"/>
        <w:rPr>
          <w:rFonts w:ascii="Times New Roman" w:hAnsi="Times New Roman" w:cs="Times New Roman"/>
          <w:sz w:val="28"/>
          <w:szCs w:val="28"/>
        </w:rPr>
      </w:pPr>
      <w:r w:rsidRPr="00724F76">
        <w:rPr>
          <w:rFonts w:ascii="Times New Roman" w:hAnsi="Times New Roman" w:cs="Times New Roman"/>
          <w:sz w:val="28"/>
          <w:szCs w:val="28"/>
        </w:rPr>
        <w:t>от гражданина (ки) _____________________</w:t>
      </w:r>
    </w:p>
    <w:p w:rsidR="00A328C0" w:rsidRPr="00724F76" w:rsidRDefault="00A328C0" w:rsidP="003E47CE">
      <w:pPr>
        <w:autoSpaceDE w:val="0"/>
        <w:autoSpaceDN w:val="0"/>
        <w:adjustRightInd w:val="0"/>
        <w:spacing w:after="0" w:line="240" w:lineRule="auto"/>
        <w:jc w:val="center"/>
        <w:rPr>
          <w:rFonts w:ascii="Times New Roman" w:hAnsi="Times New Roman" w:cs="Times New Roman"/>
          <w:sz w:val="28"/>
          <w:szCs w:val="28"/>
        </w:rPr>
      </w:pPr>
      <w:r w:rsidRPr="00724F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4F76">
        <w:rPr>
          <w:rFonts w:ascii="Times New Roman" w:hAnsi="Times New Roman" w:cs="Times New Roman"/>
          <w:sz w:val="28"/>
          <w:szCs w:val="28"/>
        </w:rPr>
        <w:t>(Ф.И.О. заявителя)</w:t>
      </w:r>
    </w:p>
    <w:p w:rsidR="00A328C0" w:rsidRPr="00724F76" w:rsidRDefault="00A328C0" w:rsidP="00D74149">
      <w:pPr>
        <w:autoSpaceDE w:val="0"/>
        <w:autoSpaceDN w:val="0"/>
        <w:adjustRightInd w:val="0"/>
        <w:spacing w:after="0" w:line="240" w:lineRule="auto"/>
        <w:jc w:val="right"/>
        <w:rPr>
          <w:rFonts w:ascii="Times New Roman" w:hAnsi="Times New Roman" w:cs="Times New Roman"/>
          <w:sz w:val="28"/>
          <w:szCs w:val="28"/>
        </w:rPr>
      </w:pPr>
      <w:r w:rsidRPr="00724F76">
        <w:rPr>
          <w:rFonts w:ascii="Times New Roman" w:hAnsi="Times New Roman" w:cs="Times New Roman"/>
          <w:sz w:val="28"/>
          <w:szCs w:val="28"/>
        </w:rPr>
        <w:t>_______________________________________</w:t>
      </w:r>
    </w:p>
    <w:p w:rsidR="00A328C0" w:rsidRPr="00724F76" w:rsidRDefault="00A328C0" w:rsidP="003E47CE">
      <w:pPr>
        <w:autoSpaceDE w:val="0"/>
        <w:autoSpaceDN w:val="0"/>
        <w:adjustRightInd w:val="0"/>
        <w:spacing w:after="0" w:line="240" w:lineRule="auto"/>
        <w:jc w:val="center"/>
        <w:rPr>
          <w:rFonts w:ascii="Times New Roman" w:hAnsi="Times New Roman" w:cs="Times New Roman"/>
          <w:sz w:val="28"/>
          <w:szCs w:val="28"/>
        </w:rPr>
      </w:pPr>
      <w:r w:rsidRPr="00724F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4F76">
        <w:rPr>
          <w:rFonts w:ascii="Times New Roman" w:hAnsi="Times New Roman" w:cs="Times New Roman"/>
          <w:sz w:val="28"/>
          <w:szCs w:val="28"/>
        </w:rPr>
        <w:t>(если ранее имели другие фамилию, имя,</w:t>
      </w:r>
    </w:p>
    <w:p w:rsidR="00A328C0" w:rsidRPr="00724F76" w:rsidRDefault="00A328C0" w:rsidP="00D74149">
      <w:pPr>
        <w:autoSpaceDE w:val="0"/>
        <w:autoSpaceDN w:val="0"/>
        <w:adjustRightInd w:val="0"/>
        <w:spacing w:after="0" w:line="240" w:lineRule="auto"/>
        <w:jc w:val="right"/>
        <w:rPr>
          <w:rFonts w:ascii="Times New Roman" w:hAnsi="Times New Roman" w:cs="Times New Roman"/>
          <w:sz w:val="28"/>
          <w:szCs w:val="28"/>
        </w:rPr>
      </w:pPr>
      <w:r w:rsidRPr="00724F76">
        <w:rPr>
          <w:rFonts w:ascii="Times New Roman" w:hAnsi="Times New Roman" w:cs="Times New Roman"/>
          <w:sz w:val="28"/>
          <w:szCs w:val="28"/>
        </w:rPr>
        <w:t>_______________________________________</w:t>
      </w:r>
    </w:p>
    <w:p w:rsidR="00A328C0" w:rsidRPr="00724F76" w:rsidRDefault="00A328C0" w:rsidP="003E47CE">
      <w:pPr>
        <w:autoSpaceDE w:val="0"/>
        <w:autoSpaceDN w:val="0"/>
        <w:adjustRightInd w:val="0"/>
        <w:spacing w:after="0" w:line="240" w:lineRule="auto"/>
        <w:jc w:val="center"/>
        <w:rPr>
          <w:rFonts w:ascii="Times New Roman" w:hAnsi="Times New Roman" w:cs="Times New Roman"/>
          <w:sz w:val="28"/>
          <w:szCs w:val="28"/>
        </w:rPr>
      </w:pPr>
      <w:r w:rsidRPr="00724F76">
        <w:rPr>
          <w:rFonts w:ascii="Times New Roman" w:hAnsi="Times New Roman" w:cs="Times New Roman"/>
          <w:sz w:val="28"/>
          <w:szCs w:val="28"/>
        </w:rPr>
        <w:t xml:space="preserve">                                                                            отчество, укажите их, когда меняли)</w:t>
      </w:r>
    </w:p>
    <w:p w:rsidR="00A328C0" w:rsidRPr="00724F76" w:rsidRDefault="00A328C0" w:rsidP="00D74149">
      <w:pPr>
        <w:autoSpaceDE w:val="0"/>
        <w:autoSpaceDN w:val="0"/>
        <w:adjustRightInd w:val="0"/>
        <w:spacing w:after="0" w:line="240" w:lineRule="auto"/>
        <w:jc w:val="right"/>
        <w:rPr>
          <w:rFonts w:ascii="Times New Roman" w:hAnsi="Times New Roman" w:cs="Times New Roman"/>
          <w:sz w:val="28"/>
          <w:szCs w:val="28"/>
        </w:rPr>
      </w:pPr>
      <w:r w:rsidRPr="00724F76">
        <w:rPr>
          <w:rFonts w:ascii="Times New Roman" w:hAnsi="Times New Roman" w:cs="Times New Roman"/>
          <w:sz w:val="28"/>
          <w:szCs w:val="28"/>
        </w:rPr>
        <w:t>______________________________________,</w:t>
      </w:r>
    </w:p>
    <w:p w:rsidR="00A328C0" w:rsidRPr="00724F76" w:rsidRDefault="00A328C0" w:rsidP="00D74149">
      <w:pPr>
        <w:autoSpaceDE w:val="0"/>
        <w:autoSpaceDN w:val="0"/>
        <w:adjustRightInd w:val="0"/>
        <w:spacing w:after="0" w:line="240" w:lineRule="auto"/>
        <w:jc w:val="right"/>
        <w:rPr>
          <w:rFonts w:ascii="Times New Roman" w:hAnsi="Times New Roman" w:cs="Times New Roman"/>
          <w:sz w:val="28"/>
          <w:szCs w:val="28"/>
        </w:rPr>
      </w:pPr>
      <w:r w:rsidRPr="00724F76">
        <w:rPr>
          <w:rFonts w:ascii="Times New Roman" w:hAnsi="Times New Roman" w:cs="Times New Roman"/>
          <w:sz w:val="28"/>
          <w:szCs w:val="28"/>
        </w:rPr>
        <w:t>Проживающего (ей) ______________________</w:t>
      </w:r>
    </w:p>
    <w:p w:rsidR="00A328C0" w:rsidRPr="00724F76" w:rsidRDefault="00A328C0" w:rsidP="00D74149">
      <w:pPr>
        <w:autoSpaceDE w:val="0"/>
        <w:autoSpaceDN w:val="0"/>
        <w:adjustRightInd w:val="0"/>
        <w:spacing w:after="0" w:line="240" w:lineRule="auto"/>
        <w:jc w:val="right"/>
        <w:rPr>
          <w:rFonts w:ascii="Times New Roman" w:hAnsi="Times New Roman" w:cs="Times New Roman"/>
          <w:sz w:val="28"/>
          <w:szCs w:val="28"/>
        </w:rPr>
      </w:pPr>
      <w:r w:rsidRPr="00724F76">
        <w:rPr>
          <w:rFonts w:ascii="Times New Roman" w:hAnsi="Times New Roman" w:cs="Times New Roman"/>
          <w:sz w:val="28"/>
          <w:szCs w:val="28"/>
        </w:rPr>
        <w:t>_______________________________________</w:t>
      </w:r>
    </w:p>
    <w:p w:rsidR="00A328C0" w:rsidRPr="00724F76" w:rsidRDefault="00A328C0" w:rsidP="00D74149">
      <w:pPr>
        <w:autoSpaceDE w:val="0"/>
        <w:autoSpaceDN w:val="0"/>
        <w:adjustRightInd w:val="0"/>
        <w:spacing w:after="0" w:line="240" w:lineRule="auto"/>
        <w:jc w:val="right"/>
        <w:rPr>
          <w:rFonts w:ascii="Times New Roman" w:hAnsi="Times New Roman" w:cs="Times New Roman"/>
          <w:sz w:val="28"/>
          <w:szCs w:val="28"/>
        </w:rPr>
      </w:pPr>
      <w:r w:rsidRPr="00724F76">
        <w:rPr>
          <w:rFonts w:ascii="Times New Roman" w:hAnsi="Times New Roman" w:cs="Times New Roman"/>
          <w:sz w:val="28"/>
          <w:szCs w:val="28"/>
        </w:rPr>
        <w:t>паспорт:</w:t>
      </w:r>
    </w:p>
    <w:p w:rsidR="00A328C0" w:rsidRPr="00724F76" w:rsidRDefault="00A328C0" w:rsidP="00D74149">
      <w:pPr>
        <w:autoSpaceDE w:val="0"/>
        <w:autoSpaceDN w:val="0"/>
        <w:adjustRightInd w:val="0"/>
        <w:spacing w:after="0" w:line="240" w:lineRule="auto"/>
        <w:jc w:val="right"/>
        <w:rPr>
          <w:rFonts w:ascii="Times New Roman" w:hAnsi="Times New Roman" w:cs="Times New Roman"/>
          <w:sz w:val="28"/>
          <w:szCs w:val="28"/>
        </w:rPr>
      </w:pPr>
      <w:r w:rsidRPr="00724F76">
        <w:rPr>
          <w:rFonts w:ascii="Times New Roman" w:hAnsi="Times New Roman" w:cs="Times New Roman"/>
          <w:sz w:val="28"/>
          <w:szCs w:val="28"/>
        </w:rPr>
        <w:t>_______________________________________</w:t>
      </w:r>
    </w:p>
    <w:p w:rsidR="00A328C0" w:rsidRPr="00724F76" w:rsidRDefault="00A328C0" w:rsidP="00D74149">
      <w:pPr>
        <w:autoSpaceDE w:val="0"/>
        <w:autoSpaceDN w:val="0"/>
        <w:adjustRightInd w:val="0"/>
        <w:spacing w:after="0" w:line="240" w:lineRule="auto"/>
        <w:jc w:val="right"/>
        <w:rPr>
          <w:rFonts w:ascii="Times New Roman" w:hAnsi="Times New Roman" w:cs="Times New Roman"/>
          <w:sz w:val="28"/>
          <w:szCs w:val="28"/>
        </w:rPr>
      </w:pPr>
      <w:r w:rsidRPr="00724F76">
        <w:rPr>
          <w:rFonts w:ascii="Times New Roman" w:hAnsi="Times New Roman" w:cs="Times New Roman"/>
          <w:sz w:val="28"/>
          <w:szCs w:val="28"/>
        </w:rPr>
        <w:t>_______________________________________</w:t>
      </w:r>
    </w:p>
    <w:p w:rsidR="00A328C0" w:rsidRPr="00724F76" w:rsidRDefault="00A328C0" w:rsidP="003E47CE">
      <w:pPr>
        <w:autoSpaceDE w:val="0"/>
        <w:autoSpaceDN w:val="0"/>
        <w:adjustRightInd w:val="0"/>
        <w:spacing w:after="0" w:line="240" w:lineRule="auto"/>
        <w:jc w:val="center"/>
        <w:rPr>
          <w:rFonts w:ascii="Times New Roman" w:hAnsi="Times New Roman" w:cs="Times New Roman"/>
          <w:sz w:val="28"/>
          <w:szCs w:val="28"/>
        </w:rPr>
      </w:pPr>
      <w:r w:rsidRPr="00724F76">
        <w:rPr>
          <w:rFonts w:ascii="Times New Roman" w:hAnsi="Times New Roman" w:cs="Times New Roman"/>
          <w:sz w:val="28"/>
          <w:szCs w:val="28"/>
        </w:rPr>
        <w:t xml:space="preserve">                                                                             (серия, номер паспорта)</w:t>
      </w:r>
    </w:p>
    <w:p w:rsidR="00A328C0" w:rsidRPr="00724F76" w:rsidRDefault="00A328C0" w:rsidP="00D74149">
      <w:pPr>
        <w:autoSpaceDE w:val="0"/>
        <w:autoSpaceDN w:val="0"/>
        <w:adjustRightInd w:val="0"/>
        <w:spacing w:after="0" w:line="240" w:lineRule="auto"/>
        <w:jc w:val="right"/>
        <w:rPr>
          <w:rFonts w:ascii="Times New Roman" w:hAnsi="Times New Roman" w:cs="Times New Roman"/>
          <w:sz w:val="28"/>
          <w:szCs w:val="28"/>
        </w:rPr>
      </w:pPr>
      <w:r w:rsidRPr="00724F76">
        <w:rPr>
          <w:rFonts w:ascii="Times New Roman" w:hAnsi="Times New Roman" w:cs="Times New Roman"/>
          <w:sz w:val="28"/>
          <w:szCs w:val="28"/>
        </w:rPr>
        <w:t>тел.: _________________________________</w:t>
      </w:r>
    </w:p>
    <w:p w:rsidR="00A328C0" w:rsidRPr="00724F76" w:rsidRDefault="00A328C0" w:rsidP="00D74149">
      <w:pPr>
        <w:autoSpaceDE w:val="0"/>
        <w:autoSpaceDN w:val="0"/>
        <w:adjustRightInd w:val="0"/>
        <w:spacing w:after="0" w:line="240" w:lineRule="auto"/>
        <w:jc w:val="both"/>
        <w:rPr>
          <w:rFonts w:ascii="Times New Roman" w:hAnsi="Times New Roman" w:cs="Times New Roman"/>
          <w:sz w:val="28"/>
          <w:szCs w:val="28"/>
        </w:rPr>
      </w:pPr>
    </w:p>
    <w:p w:rsidR="00A328C0" w:rsidRPr="00724F76" w:rsidRDefault="00A328C0" w:rsidP="00D74149">
      <w:pPr>
        <w:autoSpaceDE w:val="0"/>
        <w:autoSpaceDN w:val="0"/>
        <w:adjustRightInd w:val="0"/>
        <w:spacing w:after="0" w:line="240" w:lineRule="auto"/>
        <w:jc w:val="center"/>
        <w:rPr>
          <w:rFonts w:ascii="Times New Roman" w:hAnsi="Times New Roman" w:cs="Times New Roman"/>
          <w:b/>
          <w:bCs/>
          <w:sz w:val="28"/>
          <w:szCs w:val="28"/>
        </w:rPr>
      </w:pPr>
      <w:r w:rsidRPr="00724F76">
        <w:rPr>
          <w:rFonts w:ascii="Times New Roman" w:hAnsi="Times New Roman" w:cs="Times New Roman"/>
          <w:b/>
          <w:bCs/>
          <w:sz w:val="28"/>
          <w:szCs w:val="28"/>
        </w:rPr>
        <w:t>ЗАЯВЛЕНИЕ</w:t>
      </w:r>
    </w:p>
    <w:p w:rsidR="00A328C0" w:rsidRPr="00724F76" w:rsidRDefault="00A328C0" w:rsidP="00D74149">
      <w:pPr>
        <w:autoSpaceDE w:val="0"/>
        <w:autoSpaceDN w:val="0"/>
        <w:adjustRightInd w:val="0"/>
        <w:spacing w:after="0" w:line="240" w:lineRule="auto"/>
        <w:jc w:val="center"/>
        <w:rPr>
          <w:rFonts w:ascii="Times New Roman" w:hAnsi="Times New Roman" w:cs="Times New Roman"/>
          <w:b/>
          <w:bCs/>
          <w:sz w:val="28"/>
          <w:szCs w:val="28"/>
        </w:rPr>
      </w:pPr>
      <w:r w:rsidRPr="00724F76">
        <w:rPr>
          <w:rFonts w:ascii="Times New Roman" w:hAnsi="Times New Roman" w:cs="Times New Roman"/>
          <w:b/>
          <w:bCs/>
          <w:sz w:val="28"/>
          <w:szCs w:val="28"/>
        </w:rPr>
        <w:t>о принятии на учет граждан, претендующих на бесплатное</w:t>
      </w:r>
    </w:p>
    <w:p w:rsidR="00A328C0" w:rsidRPr="00724F76" w:rsidRDefault="00A328C0" w:rsidP="00D74149">
      <w:pPr>
        <w:autoSpaceDE w:val="0"/>
        <w:autoSpaceDN w:val="0"/>
        <w:adjustRightInd w:val="0"/>
        <w:spacing w:after="0" w:line="240" w:lineRule="auto"/>
        <w:jc w:val="center"/>
        <w:rPr>
          <w:rFonts w:ascii="Times New Roman" w:hAnsi="Times New Roman" w:cs="Times New Roman"/>
          <w:b/>
          <w:bCs/>
          <w:sz w:val="28"/>
          <w:szCs w:val="28"/>
        </w:rPr>
      </w:pPr>
      <w:r w:rsidRPr="00724F76">
        <w:rPr>
          <w:rFonts w:ascii="Times New Roman" w:hAnsi="Times New Roman" w:cs="Times New Roman"/>
          <w:b/>
          <w:bCs/>
          <w:sz w:val="28"/>
          <w:szCs w:val="28"/>
        </w:rPr>
        <w:t>предоставление земельных участков</w:t>
      </w:r>
    </w:p>
    <w:p w:rsidR="00A328C0" w:rsidRPr="00724F76" w:rsidRDefault="00A328C0" w:rsidP="00D74149">
      <w:pPr>
        <w:autoSpaceDE w:val="0"/>
        <w:autoSpaceDN w:val="0"/>
        <w:adjustRightInd w:val="0"/>
        <w:spacing w:after="0" w:line="240" w:lineRule="auto"/>
        <w:jc w:val="both"/>
        <w:rPr>
          <w:rFonts w:ascii="Times New Roman" w:hAnsi="Times New Roman" w:cs="Times New Roman"/>
          <w:sz w:val="28"/>
          <w:szCs w:val="28"/>
        </w:rPr>
      </w:pP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Прошу  Вас  принять  меня  на  учет  как  претендующего  на  бесплатное предоставление  земельного  участка  для  целей  _________________________________________________________</w:t>
      </w:r>
      <w:r>
        <w:rPr>
          <w:rFonts w:ascii="Times New Roman" w:hAnsi="Times New Roman" w:cs="Times New Roman"/>
          <w:sz w:val="28"/>
          <w:szCs w:val="28"/>
        </w:rPr>
        <w:t>_______________</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4F76">
        <w:rPr>
          <w:rFonts w:ascii="Times New Roman" w:hAnsi="Times New Roman" w:cs="Times New Roman"/>
          <w:sz w:val="28"/>
          <w:szCs w:val="28"/>
        </w:rPr>
        <w:t xml:space="preserve">(индивидуального жилищного строительства, ведения садоводства, </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4F76">
        <w:rPr>
          <w:rFonts w:ascii="Times New Roman" w:hAnsi="Times New Roman" w:cs="Times New Roman"/>
          <w:sz w:val="28"/>
          <w:szCs w:val="28"/>
        </w:rPr>
        <w:t>ведения огородничества, ведения личного подсобного хозяйства)</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Я являюсь: ____________________________________________________________________</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xml:space="preserve">                                                                              (имеющаяся льготная категория)</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Мне  ранее  земельные  участки  на  территории  Воронежской  области   бесплатно   в   собственность   не предоставлялись.</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Решение о принятии на учет  прошу: выдать лично в администрации/выдать лично в МФЦ /направить почтовым отправлением по адресу: ____________ (нужное подчеркнуть).</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К заявлению прилагаю следующие документы:</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1.  Копия паспорта.</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2.  Копия  (копии) документа (документов), подтверждающего (подтверждающих)</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соответствующую льготную категорию.</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____________________        _____________        "___" ___________ 20___ г.</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xml:space="preserve">   (Ф.И.О. заявителя)                (подпись)</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xml:space="preserve">  (следующие позиции заполняются должностным лицом, принявшим заявление)</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xml:space="preserve">    Документы представлены  "___" __________ 20___ г.</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xml:space="preserve">    Входящий номер регистрации заявления _____________________</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_________________       __________________________          _______________</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xml:space="preserve">         (должность)                         (Ф.И.О. должностного лица,                         (подпись)</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xml:space="preserve">                                                              принявшего заявление)</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xml:space="preserve">    Выдана расписка в получении документов</w:t>
      </w:r>
    </w:p>
    <w:p w:rsidR="00A328C0" w:rsidRPr="00724F76" w:rsidRDefault="00A328C0" w:rsidP="00C56EC8">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xml:space="preserve">    Расписку получил "___" ____________ 20___ г.      _____________________</w:t>
      </w:r>
    </w:p>
    <w:p w:rsidR="00A328C0" w:rsidRPr="00724F76" w:rsidRDefault="00A328C0" w:rsidP="00D74149">
      <w:pPr>
        <w:autoSpaceDE w:val="0"/>
        <w:autoSpaceDN w:val="0"/>
        <w:adjustRightInd w:val="0"/>
        <w:spacing w:after="0" w:line="240" w:lineRule="auto"/>
        <w:rPr>
          <w:rFonts w:ascii="Times New Roman" w:hAnsi="Times New Roman" w:cs="Times New Roman"/>
          <w:sz w:val="28"/>
          <w:szCs w:val="28"/>
        </w:rPr>
      </w:pPr>
      <w:r w:rsidRPr="00724F76">
        <w:rPr>
          <w:rFonts w:ascii="Times New Roman" w:hAnsi="Times New Roman" w:cs="Times New Roman"/>
          <w:sz w:val="28"/>
          <w:szCs w:val="28"/>
        </w:rPr>
        <w:t xml:space="preserve">                                                                                                                    (подпись заявителя)</w:t>
      </w:r>
    </w:p>
    <w:p w:rsidR="00A328C0" w:rsidRPr="00724F76" w:rsidRDefault="00A328C0" w:rsidP="00D74149">
      <w:pPr>
        <w:autoSpaceDE w:val="0"/>
        <w:autoSpaceDN w:val="0"/>
        <w:adjustRightInd w:val="0"/>
        <w:spacing w:after="0" w:line="240" w:lineRule="auto"/>
        <w:jc w:val="both"/>
        <w:rPr>
          <w:rFonts w:ascii="Times New Roman" w:hAnsi="Times New Roman" w:cs="Times New Roman"/>
          <w:sz w:val="28"/>
          <w:szCs w:val="28"/>
        </w:rPr>
      </w:pPr>
      <w:r w:rsidRPr="00724F76">
        <w:rPr>
          <w:rFonts w:ascii="Times New Roman" w:hAnsi="Times New Roman" w:cs="Times New Roman"/>
          <w:sz w:val="28"/>
          <w:szCs w:val="28"/>
        </w:rPr>
        <w:t xml:space="preserve"> </w:t>
      </w: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Default="00A328C0" w:rsidP="00CE19B4">
      <w:pPr>
        <w:pStyle w:val="ConsPlusNormal"/>
        <w:jc w:val="right"/>
        <w:outlineLvl w:val="0"/>
        <w:rPr>
          <w:rFonts w:ascii="Times New Roman" w:hAnsi="Times New Roman"/>
          <w:sz w:val="28"/>
          <w:szCs w:val="28"/>
        </w:rPr>
      </w:pPr>
    </w:p>
    <w:p w:rsidR="00A328C0" w:rsidRDefault="00A328C0" w:rsidP="00CE19B4">
      <w:pPr>
        <w:pStyle w:val="ConsPlusNormal"/>
        <w:jc w:val="right"/>
        <w:outlineLvl w:val="0"/>
        <w:rPr>
          <w:rFonts w:ascii="Times New Roman" w:hAnsi="Times New Roman"/>
          <w:sz w:val="28"/>
          <w:szCs w:val="28"/>
        </w:rPr>
      </w:pPr>
    </w:p>
    <w:p w:rsidR="00E610BC" w:rsidRDefault="00E610BC" w:rsidP="00CE19B4">
      <w:pPr>
        <w:pStyle w:val="ConsPlusNormal"/>
        <w:jc w:val="right"/>
        <w:outlineLvl w:val="0"/>
        <w:rPr>
          <w:rFonts w:ascii="Times New Roman" w:hAnsi="Times New Roman"/>
          <w:sz w:val="28"/>
          <w:szCs w:val="28"/>
        </w:rPr>
      </w:pPr>
    </w:p>
    <w:p w:rsidR="00E610BC" w:rsidRDefault="00E610BC" w:rsidP="00CE19B4">
      <w:pPr>
        <w:pStyle w:val="ConsPlusNormal"/>
        <w:jc w:val="right"/>
        <w:outlineLvl w:val="0"/>
        <w:rPr>
          <w:rFonts w:ascii="Times New Roman" w:hAnsi="Times New Roman"/>
          <w:sz w:val="28"/>
          <w:szCs w:val="28"/>
        </w:rPr>
      </w:pPr>
    </w:p>
    <w:p w:rsidR="00A328C0" w:rsidRPr="008B5DB5" w:rsidRDefault="00A328C0" w:rsidP="00CE19B4">
      <w:pPr>
        <w:pStyle w:val="ConsPlusNormal"/>
        <w:jc w:val="right"/>
        <w:outlineLvl w:val="0"/>
        <w:rPr>
          <w:rFonts w:ascii="Times New Roman" w:hAnsi="Times New Roman"/>
          <w:sz w:val="28"/>
          <w:szCs w:val="28"/>
        </w:rPr>
      </w:pPr>
    </w:p>
    <w:p w:rsidR="00A328C0" w:rsidRPr="00724F76" w:rsidRDefault="00A328C0" w:rsidP="00CE19B4">
      <w:pPr>
        <w:pStyle w:val="ConsPlusNormal"/>
        <w:jc w:val="right"/>
        <w:outlineLvl w:val="0"/>
        <w:rPr>
          <w:rFonts w:ascii="Times New Roman" w:hAnsi="Times New Roman"/>
          <w:sz w:val="28"/>
          <w:szCs w:val="28"/>
        </w:rPr>
      </w:pPr>
      <w:r w:rsidRPr="00724F76">
        <w:rPr>
          <w:rFonts w:ascii="Times New Roman" w:hAnsi="Times New Roman"/>
          <w:sz w:val="28"/>
          <w:szCs w:val="28"/>
        </w:rPr>
        <w:lastRenderedPageBreak/>
        <w:t>Приложение № 3</w:t>
      </w:r>
    </w:p>
    <w:p w:rsidR="00A328C0" w:rsidRPr="00724F76" w:rsidRDefault="00A328C0" w:rsidP="00016E08">
      <w:pPr>
        <w:pStyle w:val="ConsPlusNormal"/>
        <w:jc w:val="right"/>
        <w:rPr>
          <w:rFonts w:ascii="Times New Roman" w:hAnsi="Times New Roman"/>
          <w:sz w:val="28"/>
          <w:szCs w:val="28"/>
        </w:rPr>
      </w:pPr>
      <w:r w:rsidRPr="00724F76">
        <w:rPr>
          <w:rFonts w:ascii="Times New Roman" w:hAnsi="Times New Roman"/>
          <w:sz w:val="28"/>
          <w:szCs w:val="28"/>
        </w:rPr>
        <w:t>к административному регламенту</w:t>
      </w:r>
    </w:p>
    <w:p w:rsidR="00A328C0" w:rsidRPr="00724F76" w:rsidRDefault="00A328C0" w:rsidP="00CE19B4">
      <w:pPr>
        <w:pStyle w:val="ConsPlusNormal"/>
        <w:jc w:val="center"/>
        <w:rPr>
          <w:rFonts w:ascii="Times New Roman" w:hAnsi="Times New Roman"/>
          <w:sz w:val="28"/>
          <w:szCs w:val="28"/>
        </w:rPr>
      </w:pPr>
    </w:p>
    <w:p w:rsidR="00A328C0" w:rsidRPr="00724F76" w:rsidRDefault="00A328C0" w:rsidP="004C6568">
      <w:pPr>
        <w:spacing w:after="0" w:line="240" w:lineRule="auto"/>
        <w:jc w:val="center"/>
        <w:rPr>
          <w:rFonts w:ascii="Times New Roman" w:hAnsi="Times New Roman" w:cs="Times New Roman"/>
          <w:b/>
          <w:bCs/>
          <w:sz w:val="28"/>
          <w:szCs w:val="28"/>
        </w:rPr>
      </w:pPr>
      <w:r w:rsidRPr="00724F76">
        <w:rPr>
          <w:rFonts w:ascii="Times New Roman" w:hAnsi="Times New Roman" w:cs="Times New Roman"/>
          <w:b/>
          <w:bCs/>
          <w:sz w:val="28"/>
          <w:szCs w:val="28"/>
        </w:rPr>
        <w:t>Блок-схема</w:t>
      </w:r>
    </w:p>
    <w:p w:rsidR="00A328C0" w:rsidRPr="00724F76" w:rsidRDefault="00A328C0" w:rsidP="00016E08">
      <w:pPr>
        <w:tabs>
          <w:tab w:val="left" w:pos="5529"/>
        </w:tabs>
        <w:spacing w:after="0" w:line="240" w:lineRule="auto"/>
        <w:ind w:firstLine="567"/>
        <w:jc w:val="center"/>
        <w:rPr>
          <w:rFonts w:ascii="Times New Roman" w:hAnsi="Times New Roman" w:cs="Times New Roman"/>
          <w:b/>
          <w:bCs/>
          <w:sz w:val="28"/>
          <w:szCs w:val="28"/>
        </w:rPr>
      </w:pPr>
      <w:r w:rsidRPr="00724F76">
        <w:rPr>
          <w:rFonts w:ascii="Times New Roman" w:hAnsi="Times New Roman" w:cs="Times New Roman"/>
          <w:b/>
          <w:bCs/>
          <w:sz w:val="28"/>
          <w:szCs w:val="28"/>
        </w:rPr>
        <w:t>последовательности действий по предоставлению муниципальной услуги</w:t>
      </w:r>
    </w:p>
    <w:p w:rsidR="00A328C0" w:rsidRPr="00724F76" w:rsidRDefault="00A328C0" w:rsidP="00016E08">
      <w:pPr>
        <w:autoSpaceDE w:val="0"/>
        <w:autoSpaceDN w:val="0"/>
        <w:adjustRightInd w:val="0"/>
        <w:spacing w:after="0" w:line="240" w:lineRule="auto"/>
        <w:jc w:val="center"/>
        <w:rPr>
          <w:rFonts w:ascii="Times New Roman" w:hAnsi="Times New Roman" w:cs="Times New Roman"/>
          <w:b/>
          <w:bCs/>
          <w:sz w:val="28"/>
          <w:szCs w:val="28"/>
        </w:rPr>
      </w:pPr>
      <w:r w:rsidRPr="00724F76">
        <w:rPr>
          <w:rFonts w:ascii="Times New Roman" w:hAnsi="Times New Roman" w:cs="Times New Roman"/>
          <w:b/>
          <w:bCs/>
          <w:sz w:val="28"/>
          <w:szCs w:val="28"/>
        </w:rPr>
        <w:t>о принятии на учет граждан, претендующих на бесплатное</w:t>
      </w:r>
    </w:p>
    <w:p w:rsidR="00A328C0" w:rsidRPr="00724F76" w:rsidRDefault="00A328C0" w:rsidP="00016E08">
      <w:pPr>
        <w:autoSpaceDE w:val="0"/>
        <w:autoSpaceDN w:val="0"/>
        <w:adjustRightInd w:val="0"/>
        <w:spacing w:after="0" w:line="240" w:lineRule="auto"/>
        <w:jc w:val="center"/>
        <w:rPr>
          <w:rFonts w:ascii="Times New Roman" w:hAnsi="Times New Roman" w:cs="Times New Roman"/>
          <w:b/>
          <w:bCs/>
          <w:sz w:val="28"/>
          <w:szCs w:val="28"/>
        </w:rPr>
      </w:pPr>
      <w:r w:rsidRPr="00724F76">
        <w:rPr>
          <w:rFonts w:ascii="Times New Roman" w:hAnsi="Times New Roman" w:cs="Times New Roman"/>
          <w:b/>
          <w:bCs/>
          <w:sz w:val="28"/>
          <w:szCs w:val="28"/>
        </w:rPr>
        <w:t>предоставление земельных участков</w:t>
      </w:r>
      <w:r w:rsidR="00B77DC9" w:rsidRPr="00B77DC9">
        <w:rPr>
          <w:noProof/>
          <w:lang w:eastAsia="ru-RU"/>
        </w:rPr>
        <w:pict>
          <v:rect id="Прямоугольник 29" o:spid="_x0000_s1026" style="position:absolute;left:0;text-align:left;margin-left:-16.5pt;margin-top:27.1pt;width:494.25pt;height:32.55pt;z-index:2;visibility:visible;mso-position-horizontal-relative:text;mso-position-vertical-relative:text">
            <v:textbox>
              <w:txbxContent>
                <w:p w:rsidR="00A328C0" w:rsidRPr="00C56EC8" w:rsidRDefault="00A328C0" w:rsidP="00D356B1">
                  <w:pPr>
                    <w:jc w:val="center"/>
                    <w:rPr>
                      <w:rFonts w:ascii="Times New Roman" w:hAnsi="Times New Roman" w:cs="Times New Roman"/>
                      <w:sz w:val="24"/>
                      <w:szCs w:val="24"/>
                    </w:rPr>
                  </w:pPr>
                  <w:r w:rsidRPr="00C56EC8">
                    <w:rPr>
                      <w:rFonts w:ascii="Times New Roman" w:hAnsi="Times New Roman" w:cs="Times New Roman"/>
                      <w:sz w:val="24"/>
                      <w:szCs w:val="24"/>
                    </w:rPr>
                    <w:t>Прием заявления  с прилагаемыми документами</w:t>
                  </w:r>
                </w:p>
              </w:txbxContent>
            </v:textbox>
          </v:rect>
        </w:pict>
      </w:r>
    </w:p>
    <w:p w:rsidR="00A328C0" w:rsidRPr="00724F76" w:rsidRDefault="00A328C0" w:rsidP="00D356B1">
      <w:pPr>
        <w:ind w:firstLine="709"/>
        <w:jc w:val="center"/>
        <w:rPr>
          <w:rFonts w:ascii="Times New Roman" w:hAnsi="Times New Roman" w:cs="Times New Roman"/>
          <w:b/>
          <w:bCs/>
          <w:sz w:val="28"/>
          <w:szCs w:val="28"/>
          <w:highlight w:val="red"/>
        </w:rPr>
      </w:pPr>
    </w:p>
    <w:tbl>
      <w:tblPr>
        <w:tblpPr w:leftFromText="180" w:rightFromText="180" w:vertAnchor="text"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A328C0" w:rsidRPr="00094545">
        <w:tc>
          <w:tcPr>
            <w:tcW w:w="9576" w:type="dxa"/>
          </w:tcPr>
          <w:p w:rsidR="00A328C0" w:rsidRPr="00094545" w:rsidRDefault="00A328C0" w:rsidP="00016E08">
            <w:pPr>
              <w:pStyle w:val="ConsPlusNonformat"/>
              <w:jc w:val="center"/>
              <w:rPr>
                <w:rFonts w:ascii="Times New Roman" w:hAnsi="Times New Roman" w:cs="Times New Roman"/>
                <w:sz w:val="24"/>
                <w:szCs w:val="24"/>
              </w:rPr>
            </w:pPr>
            <w:r w:rsidRPr="00094545">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328C0" w:rsidRPr="00724F76" w:rsidRDefault="00B77DC9" w:rsidP="00D356B1">
      <w:pPr>
        <w:ind w:firstLine="709"/>
        <w:jc w:val="center"/>
        <w:rPr>
          <w:rFonts w:ascii="Times New Roman" w:hAnsi="Times New Roman" w:cs="Times New Roman"/>
          <w:b/>
          <w:bCs/>
          <w:sz w:val="28"/>
          <w:szCs w:val="28"/>
          <w:highlight w:val="red"/>
        </w:rPr>
      </w:pPr>
      <w:r w:rsidRPr="00B77DC9">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pt;margin-top:2.6pt;width:.05pt;height:24.45pt;z-index:5;visibility:visible;mso-position-horizontal-relative:text;mso-position-vertical-relative:text">
            <v:stroke endarrow="block"/>
          </v:shape>
        </w:pict>
      </w:r>
    </w:p>
    <w:p w:rsidR="00A328C0" w:rsidRPr="00724F76" w:rsidRDefault="00A328C0" w:rsidP="00D356B1">
      <w:pPr>
        <w:ind w:firstLine="709"/>
        <w:rPr>
          <w:rFonts w:ascii="Times New Roman" w:hAnsi="Times New Roman" w:cs="Times New Roman"/>
          <w:sz w:val="28"/>
          <w:szCs w:val="28"/>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A328C0" w:rsidRPr="00094545">
        <w:tc>
          <w:tcPr>
            <w:tcW w:w="2802" w:type="dxa"/>
          </w:tcPr>
          <w:p w:rsidR="00A328C0" w:rsidRPr="00094545" w:rsidRDefault="00A328C0" w:rsidP="008055E3">
            <w:pPr>
              <w:pStyle w:val="ConsPlusNonformat"/>
              <w:jc w:val="center"/>
              <w:rPr>
                <w:rFonts w:ascii="Times New Roman" w:hAnsi="Times New Roman" w:cs="Times New Roman"/>
                <w:sz w:val="24"/>
                <w:szCs w:val="24"/>
              </w:rPr>
            </w:pPr>
            <w:r w:rsidRPr="00094545">
              <w:rPr>
                <w:rFonts w:ascii="Times New Roman" w:hAnsi="Times New Roman" w:cs="Times New Roman"/>
                <w:sz w:val="24"/>
                <w:szCs w:val="24"/>
              </w:rPr>
              <w:t>Отказ в приеме документов</w:t>
            </w:r>
          </w:p>
        </w:tc>
      </w:tr>
    </w:tbl>
    <w:p w:rsidR="00A328C0" w:rsidRPr="00724F76" w:rsidRDefault="00A328C0" w:rsidP="00D356B1">
      <w:pPr>
        <w:pStyle w:val="ConsPlusNonformat"/>
        <w:ind w:firstLine="709"/>
        <w:rPr>
          <w:rFonts w:ascii="Times New Roman" w:hAnsi="Times New Roman" w:cs="Times New Roman"/>
          <w:sz w:val="28"/>
          <w:szCs w:val="28"/>
        </w:rPr>
      </w:pPr>
    </w:p>
    <w:p w:rsidR="00A328C0" w:rsidRPr="008055E3" w:rsidRDefault="00A328C0" w:rsidP="00D356B1">
      <w:pPr>
        <w:pStyle w:val="ConsPlusNonformat"/>
        <w:ind w:firstLine="709"/>
        <w:rPr>
          <w:rFonts w:ascii="Times New Roman" w:hAnsi="Times New Roman" w:cs="Times New Roman"/>
          <w:sz w:val="24"/>
          <w:szCs w:val="24"/>
        </w:rPr>
      </w:pPr>
    </w:p>
    <w:p w:rsidR="00A328C0" w:rsidRPr="00724F76" w:rsidRDefault="00A328C0" w:rsidP="00016E08">
      <w:pPr>
        <w:pStyle w:val="ConsPlusNonformat"/>
        <w:rPr>
          <w:rFonts w:ascii="Times New Roman" w:hAnsi="Times New Roman" w:cs="Times New Roman"/>
          <w:sz w:val="28"/>
          <w:szCs w:val="28"/>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A328C0" w:rsidRPr="00094545">
        <w:trPr>
          <w:trHeight w:val="461"/>
        </w:trPr>
        <w:tc>
          <w:tcPr>
            <w:tcW w:w="9610" w:type="dxa"/>
          </w:tcPr>
          <w:p w:rsidR="00A328C0" w:rsidRPr="00094545" w:rsidRDefault="00A328C0" w:rsidP="00016E08">
            <w:pPr>
              <w:pStyle w:val="ConsPlusNonformat"/>
              <w:jc w:val="center"/>
              <w:rPr>
                <w:rFonts w:ascii="Times New Roman" w:hAnsi="Times New Roman" w:cs="Times New Roman"/>
                <w:sz w:val="24"/>
                <w:szCs w:val="24"/>
              </w:rPr>
            </w:pPr>
            <w:r w:rsidRPr="00094545">
              <w:rPr>
                <w:rFonts w:ascii="Times New Roman" w:hAnsi="Times New Roman" w:cs="Times New Roman"/>
                <w:sz w:val="24"/>
                <w:szCs w:val="24"/>
              </w:rPr>
              <w:t>Регистрация заявления с прилагаемыми документами</w:t>
            </w:r>
          </w:p>
        </w:tc>
      </w:tr>
    </w:tbl>
    <w:p w:rsidR="00A328C0" w:rsidRPr="00724F76" w:rsidRDefault="00A328C0" w:rsidP="00D356B1">
      <w:pPr>
        <w:pStyle w:val="ConsPlusNonformat"/>
        <w:ind w:firstLine="709"/>
        <w:rPr>
          <w:rFonts w:ascii="Times New Roman" w:hAnsi="Times New Roman" w:cs="Times New Roman"/>
          <w:sz w:val="28"/>
          <w:szCs w:val="28"/>
        </w:rPr>
      </w:pPr>
    </w:p>
    <w:p w:rsidR="00A328C0" w:rsidRPr="00724F76" w:rsidRDefault="00B77DC9" w:rsidP="00D356B1">
      <w:pPr>
        <w:pStyle w:val="ConsPlusNonformat"/>
        <w:ind w:firstLine="709"/>
        <w:rPr>
          <w:rFonts w:ascii="Times New Roman" w:hAnsi="Times New Roman" w:cs="Times New Roman"/>
          <w:sz w:val="28"/>
          <w:szCs w:val="28"/>
        </w:rPr>
      </w:pPr>
      <w:r w:rsidRPr="00B77DC9">
        <w:rPr>
          <w:noProof/>
          <w:lang w:eastAsia="ru-RU"/>
        </w:rPr>
        <w:pict>
          <v:shape id="Прямая со стрелкой 26" o:spid="_x0000_s1028" type="#_x0000_t32" style="position:absolute;left:0;text-align:left;margin-left:-253.8pt;margin-top:10.15pt;width:.65pt;height:21.75pt;z-index:3;visibility:visible">
            <v:stroke endarrow="block"/>
          </v:shape>
        </w:pict>
      </w:r>
      <w:r w:rsidRPr="00B77DC9">
        <w:rPr>
          <w:noProof/>
          <w:lang w:eastAsia="ru-RU"/>
        </w:rPr>
        <w:pict>
          <v:shape id="Прямая со стрелкой 25" o:spid="_x0000_s1029" type="#_x0000_t32" style="position:absolute;left:0;text-align:left;margin-left:218.35pt;margin-top:.05pt;width:.05pt;height:31.85pt;z-index:4;visibility:visible">
            <v:stroke endarrow="block"/>
          </v:shape>
        </w:pict>
      </w:r>
    </w:p>
    <w:p w:rsidR="00A328C0" w:rsidRPr="00724F76" w:rsidRDefault="00A328C0" w:rsidP="00D356B1">
      <w:pPr>
        <w:pStyle w:val="ConsPlusNonformat"/>
        <w:ind w:firstLine="709"/>
        <w:rPr>
          <w:rFonts w:ascii="Times New Roman" w:hAnsi="Times New Roman" w:cs="Times New Roman"/>
          <w:sz w:val="28"/>
          <w:szCs w:val="28"/>
        </w:rPr>
      </w:pPr>
    </w:p>
    <w:p w:rsidR="00A328C0" w:rsidRPr="00724F76" w:rsidRDefault="00A328C0" w:rsidP="00D356B1">
      <w:pPr>
        <w:pStyle w:val="ConsPlusNonformat"/>
        <w:ind w:firstLine="709"/>
        <w:rPr>
          <w:rFonts w:ascii="Times New Roman" w:hAnsi="Times New Roman" w:cs="Times New Roman"/>
          <w:sz w:val="28"/>
          <w:szCs w:val="28"/>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A328C0" w:rsidRPr="00094545">
        <w:trPr>
          <w:trHeight w:val="411"/>
        </w:trPr>
        <w:tc>
          <w:tcPr>
            <w:tcW w:w="9610" w:type="dxa"/>
          </w:tcPr>
          <w:p w:rsidR="00A328C0" w:rsidRPr="00094545" w:rsidRDefault="00A328C0" w:rsidP="00C56EC8">
            <w:pPr>
              <w:pStyle w:val="ConsPlusNonformat"/>
              <w:jc w:val="center"/>
              <w:rPr>
                <w:rFonts w:ascii="Times New Roman" w:hAnsi="Times New Roman" w:cs="Times New Roman"/>
                <w:sz w:val="24"/>
                <w:szCs w:val="24"/>
              </w:rPr>
            </w:pPr>
            <w:r w:rsidRPr="00094545">
              <w:rPr>
                <w:rFonts w:ascii="Times New Roman" w:hAnsi="Times New Roman" w:cs="Times New Roman"/>
                <w:sz w:val="28"/>
                <w:szCs w:val="28"/>
              </w:rPr>
              <w:tab/>
            </w:r>
            <w:r w:rsidRPr="00094545">
              <w:rPr>
                <w:rFonts w:ascii="Times New Roman" w:hAnsi="Times New Roman" w:cs="Times New Roman"/>
                <w:sz w:val="24"/>
                <w:szCs w:val="24"/>
              </w:rPr>
              <w:t>Рассмотрение представленных документов</w:t>
            </w:r>
          </w:p>
        </w:tc>
      </w:tr>
    </w:tbl>
    <w:p w:rsidR="00A328C0" w:rsidRPr="00724F76" w:rsidRDefault="00A328C0" w:rsidP="00016E08">
      <w:pPr>
        <w:pStyle w:val="ConsPlusNonformat"/>
        <w:ind w:firstLine="709"/>
        <w:rPr>
          <w:rFonts w:ascii="Times New Roman" w:hAnsi="Times New Roman" w:cs="Times New Roman"/>
          <w:sz w:val="28"/>
          <w:szCs w:val="28"/>
        </w:rPr>
      </w:pPr>
    </w:p>
    <w:p w:rsidR="00A328C0" w:rsidRPr="00724F76" w:rsidRDefault="00B77DC9" w:rsidP="00D356B1">
      <w:pPr>
        <w:pStyle w:val="ConsPlusNonformat"/>
        <w:ind w:firstLine="709"/>
        <w:rPr>
          <w:rFonts w:ascii="Times New Roman" w:hAnsi="Times New Roman" w:cs="Times New Roman"/>
          <w:sz w:val="28"/>
          <w:szCs w:val="28"/>
        </w:rPr>
      </w:pPr>
      <w:r w:rsidRPr="00B77DC9">
        <w:rPr>
          <w:noProof/>
          <w:lang w:eastAsia="ru-RU"/>
        </w:rPr>
        <w:pict>
          <v:shape id="Прямая со стрелкой 24" o:spid="_x0000_s1030" type="#_x0000_t32" style="position:absolute;left:0;text-align:left;margin-left:218.25pt;margin-top:1.3pt;width:0;height:29.8pt;z-index:6;visibility:visible">
            <v:stroke endarrow="block"/>
          </v:shape>
        </w:pict>
      </w:r>
    </w:p>
    <w:p w:rsidR="00A328C0" w:rsidRPr="00724F76" w:rsidRDefault="00B77DC9" w:rsidP="00D356B1">
      <w:pPr>
        <w:pStyle w:val="ConsPlusNonformat"/>
        <w:ind w:firstLine="709"/>
        <w:rPr>
          <w:rFonts w:ascii="Times New Roman" w:hAnsi="Times New Roman" w:cs="Times New Roman"/>
          <w:sz w:val="28"/>
          <w:szCs w:val="28"/>
        </w:rPr>
      </w:pPr>
      <w:r w:rsidRPr="00B77DC9">
        <w:rPr>
          <w:noProof/>
          <w:lang w:eastAsia="ru-RU"/>
        </w:rPr>
        <w:pict>
          <v:rect id="Прямоугольник 23" o:spid="_x0000_s1031" style="position:absolute;left:0;text-align:left;margin-left:-12.15pt;margin-top:7.2pt;width:129.15pt;height:78.9pt;z-index:11;visibility:visible">
            <v:textbox>
              <w:txbxContent>
                <w:p w:rsidR="00A328C0" w:rsidRPr="00D356B1" w:rsidRDefault="00A328C0"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sidRPr="00B77DC9">
        <w:rPr>
          <w:noProof/>
          <w:lang w:eastAsia="ru-RU"/>
        </w:rPr>
        <w:pict>
          <v:rect id="Прямоугольник 22" o:spid="_x0000_s1032" style="position:absolute;left:0;text-align:left;margin-left:335.25pt;margin-top:7.2pt;width:105pt;height:1in;z-index:10;visibility:visible">
            <v:textbox>
              <w:txbxContent>
                <w:p w:rsidR="00A328C0" w:rsidRPr="00D356B1" w:rsidRDefault="00A328C0"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sidRPr="00B77DC9">
        <w:rPr>
          <w:noProof/>
          <w:lang w:eastAsia="ru-RU"/>
        </w:rPr>
        <w:pict>
          <v:rect id="Прямоугольник 21" o:spid="_x0000_s1033" style="position:absolute;left:0;text-align:left;margin-left:172.5pt;margin-top:7.2pt;width:101.25pt;height:82.7pt;z-index:7;visibility:visible">
            <v:textbox>
              <w:txbxContent>
                <w:p w:rsidR="00A328C0" w:rsidRPr="00D356B1" w:rsidRDefault="00A328C0"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A328C0" w:rsidRPr="00724F76" w:rsidRDefault="00A328C0" w:rsidP="00D356B1">
      <w:pPr>
        <w:pStyle w:val="ConsPlusNonformat"/>
        <w:ind w:firstLine="709"/>
        <w:rPr>
          <w:rFonts w:ascii="Times New Roman" w:hAnsi="Times New Roman" w:cs="Times New Roman"/>
          <w:sz w:val="28"/>
          <w:szCs w:val="28"/>
        </w:rPr>
      </w:pPr>
    </w:p>
    <w:p w:rsidR="00A328C0" w:rsidRPr="00724F76" w:rsidRDefault="00A328C0" w:rsidP="00D356B1">
      <w:pPr>
        <w:pStyle w:val="ConsPlusNonformat"/>
        <w:ind w:firstLine="709"/>
        <w:rPr>
          <w:rFonts w:ascii="Times New Roman" w:hAnsi="Times New Roman" w:cs="Times New Roman"/>
          <w:sz w:val="28"/>
          <w:szCs w:val="28"/>
        </w:rPr>
      </w:pPr>
    </w:p>
    <w:p w:rsidR="00A328C0" w:rsidRPr="00724F76" w:rsidRDefault="00A328C0" w:rsidP="00D356B1">
      <w:pPr>
        <w:pStyle w:val="ConsPlusNonformat"/>
        <w:ind w:firstLine="709"/>
        <w:rPr>
          <w:rFonts w:ascii="Times New Roman" w:hAnsi="Times New Roman" w:cs="Times New Roman"/>
          <w:sz w:val="28"/>
          <w:szCs w:val="28"/>
        </w:rPr>
      </w:pPr>
    </w:p>
    <w:p w:rsidR="00A328C0" w:rsidRPr="00724F76" w:rsidRDefault="00B77DC9" w:rsidP="00D356B1">
      <w:pPr>
        <w:pStyle w:val="ConsPlusNonformat"/>
        <w:ind w:firstLine="709"/>
        <w:rPr>
          <w:rFonts w:ascii="Times New Roman" w:hAnsi="Times New Roman" w:cs="Times New Roman"/>
          <w:sz w:val="28"/>
          <w:szCs w:val="28"/>
        </w:rPr>
      </w:pPr>
      <w:r w:rsidRPr="00B77DC9">
        <w:rPr>
          <w:noProof/>
          <w:lang w:eastAsia="ru-RU"/>
        </w:rPr>
        <w:pict>
          <v:shape id="_x0000_s1034" type="#_x0000_t32" style="position:absolute;left:0;text-align:left;margin-left:389.45pt;margin-top:14.8pt;width:.7pt;height:26.4pt;flip:x;z-index:26" o:connectortype="straight">
            <v:stroke endarrow="block"/>
          </v:shape>
        </w:pict>
      </w:r>
      <w:r w:rsidRPr="00B77DC9">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9" o:spid="_x0000_s1035" type="#_x0000_t34" style="position:absolute;left:0;text-align:left;margin-left:117pt;margin-top:-.15pt;width:55.5pt;height:.1pt;rotation:180;flip:y;z-index:8;visibility:visible" adj=",94608000,-89202">
            <v:stroke endarrow="block"/>
          </v:shape>
        </w:pict>
      </w:r>
      <w:r w:rsidRPr="00B77DC9">
        <w:rPr>
          <w:noProof/>
          <w:lang w:eastAsia="ru-RU"/>
        </w:rPr>
        <w:pict>
          <v:shape id="Прямая со стрелкой 20" o:spid="_x0000_s1036" type="#_x0000_t34" style="position:absolute;left:0;text-align:left;margin-left:273.75pt;margin-top:-.15pt;width:61.5pt;height:.05pt;z-index:9;visibility:visible" adj=",-189216000,-116060">
            <v:stroke endarrow="block"/>
          </v:shape>
        </w:pict>
      </w:r>
    </w:p>
    <w:p w:rsidR="00A328C0" w:rsidRPr="00724F76" w:rsidRDefault="00B77DC9" w:rsidP="00D356B1">
      <w:pPr>
        <w:pStyle w:val="ConsPlusNonformat"/>
        <w:ind w:firstLine="709"/>
        <w:rPr>
          <w:rFonts w:ascii="Times New Roman" w:hAnsi="Times New Roman" w:cs="Times New Roman"/>
          <w:sz w:val="28"/>
          <w:szCs w:val="28"/>
        </w:rPr>
      </w:pPr>
      <w:r w:rsidRPr="00B77DC9">
        <w:rPr>
          <w:noProof/>
          <w:lang w:eastAsia="ru-RU"/>
        </w:rPr>
        <w:pict>
          <v:shape id="_x0000_s1037" type="#_x0000_t32" style="position:absolute;left:0;text-align:left;margin-left:46.05pt;margin-top:5.6pt;width:0;height:21.75pt;z-index:25" o:connectortype="straight">
            <v:stroke endarrow="block"/>
          </v:shape>
        </w:pict>
      </w:r>
    </w:p>
    <w:p w:rsidR="00A328C0" w:rsidRPr="008055E3" w:rsidRDefault="00B77DC9" w:rsidP="008055E3">
      <w:pPr>
        <w:rPr>
          <w:rFonts w:ascii="Times New Roman" w:hAnsi="Times New Roman" w:cs="Times New Roman"/>
          <w:b/>
          <w:bCs/>
          <w:sz w:val="28"/>
          <w:szCs w:val="28"/>
          <w:lang w:val="en-US"/>
        </w:rPr>
      </w:pPr>
      <w:r w:rsidRPr="00B77DC9">
        <w:rPr>
          <w:noProof/>
          <w:lang w:eastAsia="ru-RU"/>
        </w:rPr>
        <w:pict>
          <v:rect id="Прямоугольник 16" o:spid="_x0000_s1038" style="position:absolute;margin-left:-18.85pt;margin-top:9pt;width:490.5pt;height:46.25pt;z-index:12;visibility:visible">
            <v:textbox>
              <w:txbxContent>
                <w:p w:rsidR="00A328C0" w:rsidRPr="00D356B1" w:rsidRDefault="00A328C0"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A328C0" w:rsidRPr="00724F76" w:rsidRDefault="00B77DC9" w:rsidP="00016E08">
      <w:pPr>
        <w:rPr>
          <w:rFonts w:ascii="Times New Roman" w:hAnsi="Times New Roman" w:cs="Times New Roman"/>
          <w:b/>
          <w:bCs/>
          <w:sz w:val="28"/>
          <w:szCs w:val="28"/>
        </w:rPr>
      </w:pPr>
      <w:r w:rsidRPr="00B77DC9">
        <w:rPr>
          <w:noProof/>
          <w:lang w:eastAsia="ru-RU"/>
        </w:rPr>
        <w:pict>
          <v:shape id="Прямая со стрелкой 12" o:spid="_x0000_s1039" type="#_x0000_t34" style="position:absolute;margin-left:37.1pt;margin-top:36.6pt;width:17.65pt;height:.05pt;rotation:90;flip:x;z-index:16;visibility:visible" adj="10769,228614400,-124766">
            <v:stroke endarrow="block"/>
          </v:shape>
        </w:pict>
      </w:r>
      <w:r w:rsidRPr="00B77DC9">
        <w:rPr>
          <w:noProof/>
          <w:lang w:eastAsia="ru-RU"/>
        </w:rPr>
        <w:pict>
          <v:shape id="Прямая со стрелкой 13" o:spid="_x0000_s1040" type="#_x0000_t32" style="position:absolute;margin-left:382.75pt;margin-top:36.65pt;width:17.65pt;height:0;rotation:90;z-index:17;visibility:visible" adj="-548628,-1,-548628">
            <v:stroke endarrow="block"/>
          </v:shape>
        </w:pict>
      </w:r>
    </w:p>
    <w:p w:rsidR="00A328C0" w:rsidRPr="00724F76" w:rsidRDefault="00B77DC9" w:rsidP="00D356B1">
      <w:pPr>
        <w:pStyle w:val="ConsPlusNonformat"/>
        <w:ind w:firstLine="709"/>
        <w:rPr>
          <w:rFonts w:ascii="Times New Roman" w:hAnsi="Times New Roman" w:cs="Times New Roman"/>
          <w:sz w:val="28"/>
          <w:szCs w:val="28"/>
        </w:rPr>
      </w:pPr>
      <w:r w:rsidRPr="00B77DC9">
        <w:rPr>
          <w:noProof/>
          <w:lang w:eastAsia="ru-RU"/>
        </w:rPr>
        <w:pict>
          <v:rect id="Прямоугольник 11" o:spid="_x0000_s1041" style="position:absolute;left:0;text-align:left;margin-left:311.5pt;margin-top:11.75pt;width:2in;height:56.15pt;z-index:15;visibility:visible">
            <v:textbox>
              <w:txbxContent>
                <w:p w:rsidR="00A328C0" w:rsidRPr="00D356B1" w:rsidRDefault="00A328C0" w:rsidP="00016E08">
                  <w:pPr>
                    <w:spacing w:after="0" w:line="240" w:lineRule="auto"/>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p>
    <w:p w:rsidR="00A328C0" w:rsidRPr="00724F76" w:rsidRDefault="00B77DC9" w:rsidP="00016E08">
      <w:pPr>
        <w:pStyle w:val="ConsPlusNonformat"/>
        <w:rPr>
          <w:rFonts w:ascii="Times New Roman" w:hAnsi="Times New Roman" w:cs="Times New Roman"/>
          <w:sz w:val="28"/>
          <w:szCs w:val="28"/>
        </w:rPr>
      </w:pPr>
      <w:r w:rsidRPr="00B77DC9">
        <w:rPr>
          <w:noProof/>
          <w:lang w:eastAsia="ru-RU"/>
        </w:rPr>
        <w:pict>
          <v:rect id="Прямоугольник 10" o:spid="_x0000_s1042" style="position:absolute;margin-left:-24.2pt;margin-top:.8pt;width:129.45pt;height:71.15pt;z-index:13;visibility:visible">
            <v:textbox>
              <w:txbxContent>
                <w:p w:rsidR="00A328C0" w:rsidRPr="00D356B1" w:rsidRDefault="00A328C0" w:rsidP="00016E08">
                  <w:pPr>
                    <w:spacing w:after="0" w:line="240" w:lineRule="auto"/>
                    <w:ind w:left="284"/>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A328C0" w:rsidRPr="00724F76" w:rsidRDefault="00A328C0" w:rsidP="00D356B1">
      <w:pPr>
        <w:pStyle w:val="ConsPlusNonformat"/>
        <w:ind w:firstLine="709"/>
        <w:rPr>
          <w:rFonts w:ascii="Times New Roman" w:hAnsi="Times New Roman" w:cs="Times New Roman"/>
          <w:sz w:val="28"/>
          <w:szCs w:val="28"/>
        </w:rPr>
      </w:pPr>
    </w:p>
    <w:p w:rsidR="00A328C0" w:rsidRPr="00724F76" w:rsidRDefault="00A328C0" w:rsidP="00D356B1">
      <w:pPr>
        <w:pStyle w:val="ConsPlusNonformat"/>
        <w:ind w:firstLine="709"/>
        <w:rPr>
          <w:rFonts w:ascii="Times New Roman" w:hAnsi="Times New Roman" w:cs="Times New Roman"/>
          <w:sz w:val="28"/>
          <w:szCs w:val="28"/>
        </w:rPr>
      </w:pPr>
    </w:p>
    <w:p w:rsidR="00A328C0" w:rsidRPr="00724F76" w:rsidRDefault="00B77DC9" w:rsidP="00D356B1">
      <w:pPr>
        <w:pStyle w:val="ConsPlusNonformat"/>
        <w:ind w:firstLine="709"/>
        <w:rPr>
          <w:rFonts w:ascii="Times New Roman" w:hAnsi="Times New Roman" w:cs="Times New Roman"/>
          <w:sz w:val="28"/>
          <w:szCs w:val="28"/>
        </w:rPr>
      </w:pPr>
      <w:r w:rsidRPr="00B77DC9">
        <w:rPr>
          <w:noProof/>
          <w:lang w:eastAsia="ru-RU"/>
        </w:rPr>
        <w:pict>
          <v:shape id="Прямая со стрелкой 8" o:spid="_x0000_s1043" type="#_x0000_t32" style="position:absolute;left:0;text-align:left;margin-left:391.6pt;margin-top:3.5pt;width:.65pt;height:17.35pt;z-index:18;visibility:visible">
            <v:stroke endarrow="block"/>
          </v:shape>
        </w:pict>
      </w:r>
    </w:p>
    <w:p w:rsidR="00A328C0" w:rsidRPr="00724F76" w:rsidRDefault="00B77DC9" w:rsidP="00D356B1">
      <w:pPr>
        <w:pStyle w:val="ConsPlusNonformat"/>
        <w:ind w:firstLine="709"/>
        <w:rPr>
          <w:rFonts w:ascii="Times New Roman" w:hAnsi="Times New Roman" w:cs="Times New Roman"/>
          <w:sz w:val="28"/>
          <w:szCs w:val="28"/>
        </w:rPr>
      </w:pPr>
      <w:r w:rsidRPr="00B77DC9">
        <w:rPr>
          <w:noProof/>
          <w:lang w:eastAsia="ru-RU"/>
        </w:rPr>
        <w:pict>
          <v:shape id="Прямая со стрелкой 7" o:spid="_x0000_s1044" type="#_x0000_t32" style="position:absolute;left:0;text-align:left;margin-left:44.6pt;margin-top:4.75pt;width:.65pt;height:21.75pt;z-index:1;visibility:visible">
            <v:stroke endarrow="block"/>
          </v:shape>
        </w:pict>
      </w:r>
      <w:r w:rsidRPr="00B77DC9">
        <w:rPr>
          <w:noProof/>
          <w:lang w:eastAsia="ru-RU"/>
        </w:rPr>
        <w:pict>
          <v:rect id="Прямоугольник 6" o:spid="_x0000_s1045" style="position:absolute;left:0;text-align:left;margin-left:302.5pt;margin-top:4.75pt;width:175.25pt;height:82.85pt;z-index:22;visibility:visible">
            <v:textbox>
              <w:txbxContent>
                <w:p w:rsidR="00A328C0" w:rsidRPr="00D356B1" w:rsidRDefault="00A328C0" w:rsidP="00016E08">
                  <w:pPr>
                    <w:spacing w:line="240" w:lineRule="auto"/>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A328C0" w:rsidRPr="00724F76" w:rsidRDefault="00B77DC9" w:rsidP="00D356B1">
      <w:pPr>
        <w:pStyle w:val="ConsPlusNonformat"/>
        <w:ind w:firstLine="709"/>
        <w:rPr>
          <w:rFonts w:ascii="Times New Roman" w:hAnsi="Times New Roman" w:cs="Times New Roman"/>
          <w:sz w:val="28"/>
          <w:szCs w:val="28"/>
        </w:rPr>
      </w:pPr>
      <w:r w:rsidRPr="00B77DC9">
        <w:rPr>
          <w:noProof/>
          <w:lang w:eastAsia="ru-RU"/>
        </w:rPr>
        <w:pict>
          <v:rect id="Прямоугольник 5" o:spid="_x0000_s1046" style="position:absolute;left:0;text-align:left;margin-left:-24.2pt;margin-top:10.4pt;width:125pt;height:79.25pt;z-index:19;visibility:visible">
            <v:textbox style="mso-next-textbox:#Прямоугольник 5">
              <w:txbxContent>
                <w:p w:rsidR="00A328C0" w:rsidRPr="00D356B1" w:rsidRDefault="00A328C0" w:rsidP="00016E08">
                  <w:pPr>
                    <w:spacing w:after="0" w:line="240" w:lineRule="auto"/>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p>
    <w:p w:rsidR="00A328C0" w:rsidRPr="00724F76" w:rsidRDefault="00B77DC9" w:rsidP="00016E08">
      <w:pPr>
        <w:pStyle w:val="ConsPlusNonformat"/>
        <w:ind w:firstLine="709"/>
        <w:rPr>
          <w:rFonts w:ascii="Times New Roman" w:hAnsi="Times New Roman" w:cs="Times New Roman"/>
          <w:sz w:val="28"/>
          <w:szCs w:val="28"/>
        </w:rPr>
      </w:pPr>
      <w:r w:rsidRPr="00B77DC9">
        <w:rPr>
          <w:noProof/>
          <w:lang w:eastAsia="ru-RU"/>
        </w:rPr>
        <w:pict>
          <v:shape id="Прямая со стрелкой 9" o:spid="_x0000_s1047" type="#_x0000_t32" style="position:absolute;left:0;text-align:left;margin-left:423.75pt;margin-top:52.8pt;width:0;height:6pt;z-index:14;visibility:visible"/>
        </w:pict>
      </w:r>
    </w:p>
    <w:p w:rsidR="00A328C0" w:rsidRPr="00724F76" w:rsidRDefault="00A328C0" w:rsidP="00D356B1">
      <w:pPr>
        <w:ind w:firstLine="709"/>
        <w:jc w:val="center"/>
        <w:rPr>
          <w:rFonts w:ascii="Times New Roman" w:hAnsi="Times New Roman" w:cs="Times New Roman"/>
          <w:b/>
          <w:bCs/>
          <w:sz w:val="28"/>
          <w:szCs w:val="28"/>
        </w:rPr>
      </w:pPr>
    </w:p>
    <w:p w:rsidR="00A328C0" w:rsidRPr="00724F76" w:rsidRDefault="00B77DC9" w:rsidP="00D356B1">
      <w:pPr>
        <w:ind w:firstLine="709"/>
        <w:jc w:val="center"/>
        <w:rPr>
          <w:rFonts w:ascii="Times New Roman" w:hAnsi="Times New Roman" w:cs="Times New Roman"/>
          <w:b/>
          <w:bCs/>
          <w:sz w:val="28"/>
          <w:szCs w:val="28"/>
        </w:rPr>
      </w:pPr>
      <w:r w:rsidRPr="00B77DC9">
        <w:rPr>
          <w:noProof/>
          <w:lang w:eastAsia="ru-RU"/>
        </w:rPr>
        <w:pict>
          <v:shape id="Прямая со стрелкой 3" o:spid="_x0000_s1048" type="#_x0000_t32" style="position:absolute;left:0;text-align:left;margin-left:43.85pt;margin-top:19.95pt;width:.7pt;height:26.5pt;flip:x;z-index:20;visibility:visible">
            <v:stroke endarrow="block"/>
          </v:shape>
        </w:pict>
      </w:r>
      <w:r w:rsidRPr="00B77DC9">
        <w:rPr>
          <w:noProof/>
          <w:lang w:eastAsia="ru-RU"/>
        </w:rPr>
        <w:pict>
          <v:shape id="Прямая со стрелкой 4" o:spid="_x0000_s1049" type="#_x0000_t32" style="position:absolute;left:0;text-align:left;margin-left:396.4pt;margin-top:8.15pt;width:0;height:27.85pt;z-index:23;visibility:visible">
            <v:stroke endarrow="block"/>
          </v:shape>
        </w:pict>
      </w:r>
    </w:p>
    <w:p w:rsidR="00A328C0" w:rsidRPr="008055E3" w:rsidRDefault="00B77DC9" w:rsidP="008055E3">
      <w:pPr>
        <w:rPr>
          <w:rFonts w:ascii="Times New Roman" w:hAnsi="Times New Roman" w:cs="Times New Roman"/>
          <w:b/>
          <w:bCs/>
          <w:sz w:val="28"/>
          <w:szCs w:val="28"/>
          <w:highlight w:val="red"/>
          <w:lang w:val="en-US"/>
        </w:rPr>
      </w:pPr>
      <w:r w:rsidRPr="00B77DC9">
        <w:rPr>
          <w:noProof/>
          <w:lang w:eastAsia="ru-RU"/>
        </w:rPr>
        <w:pict>
          <v:rect id="Прямоугольник 1" o:spid="_x0000_s1050" style="position:absolute;margin-left:-18.85pt;margin-top:17.95pt;width:135.85pt;height:77.55pt;z-index:21;visibility:visible">
            <v:textbox>
              <w:txbxContent>
                <w:p w:rsidR="00A328C0" w:rsidRPr="00D356B1" w:rsidRDefault="00A328C0"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sidRPr="00B77DC9">
        <w:rPr>
          <w:noProof/>
          <w:lang w:eastAsia="ru-RU"/>
        </w:rPr>
        <w:pict>
          <v:rect id="Прямоугольник 2" o:spid="_x0000_s1051" style="position:absolute;margin-left:318.25pt;margin-top:7.5pt;width:148.05pt;height:59.2pt;z-index:24;visibility:visible">
            <v:textbox style="mso-next-textbox:#Прямоугольник 2">
              <w:txbxContent>
                <w:p w:rsidR="00A328C0" w:rsidRPr="00D356B1" w:rsidRDefault="00A328C0"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A328C0" w:rsidRPr="008055E3" w:rsidRDefault="00A328C0" w:rsidP="008055E3">
      <w:pPr>
        <w:autoSpaceDE w:val="0"/>
        <w:autoSpaceDN w:val="0"/>
        <w:adjustRightInd w:val="0"/>
        <w:outlineLvl w:val="0"/>
        <w:rPr>
          <w:rFonts w:ascii="Times New Roman" w:hAnsi="Times New Roman" w:cs="Times New Roman"/>
          <w:sz w:val="28"/>
          <w:szCs w:val="28"/>
          <w:lang w:val="en-US"/>
        </w:rPr>
      </w:pPr>
    </w:p>
    <w:p w:rsidR="00A328C0" w:rsidRPr="00724F76" w:rsidRDefault="00A328C0" w:rsidP="00D74149">
      <w:pPr>
        <w:autoSpaceDE w:val="0"/>
        <w:autoSpaceDN w:val="0"/>
        <w:adjustRightInd w:val="0"/>
        <w:spacing w:after="0" w:line="240" w:lineRule="auto"/>
        <w:jc w:val="both"/>
        <w:rPr>
          <w:rFonts w:ascii="Times New Roman" w:hAnsi="Times New Roman" w:cs="Times New Roman"/>
          <w:sz w:val="28"/>
          <w:szCs w:val="28"/>
        </w:rPr>
      </w:pPr>
    </w:p>
    <w:p w:rsidR="00A328C0" w:rsidRPr="00724F76" w:rsidRDefault="00A328C0" w:rsidP="002441B1">
      <w:pPr>
        <w:autoSpaceDE w:val="0"/>
        <w:autoSpaceDN w:val="0"/>
        <w:adjustRightInd w:val="0"/>
        <w:spacing w:after="0" w:line="240" w:lineRule="auto"/>
        <w:jc w:val="right"/>
        <w:rPr>
          <w:rFonts w:ascii="Times New Roman" w:hAnsi="Times New Roman" w:cs="Times New Roman"/>
          <w:sz w:val="28"/>
          <w:szCs w:val="28"/>
        </w:rPr>
      </w:pPr>
    </w:p>
    <w:p w:rsidR="00A328C0" w:rsidRPr="00724F76" w:rsidRDefault="00A328C0" w:rsidP="002441B1">
      <w:pPr>
        <w:autoSpaceDE w:val="0"/>
        <w:autoSpaceDN w:val="0"/>
        <w:adjustRightInd w:val="0"/>
        <w:spacing w:after="0" w:line="240" w:lineRule="auto"/>
        <w:jc w:val="right"/>
        <w:outlineLvl w:val="0"/>
        <w:rPr>
          <w:rFonts w:ascii="Times New Roman" w:hAnsi="Times New Roman" w:cs="Times New Roman"/>
          <w:sz w:val="28"/>
          <w:szCs w:val="28"/>
        </w:rPr>
      </w:pPr>
      <w:r w:rsidRPr="00724F76">
        <w:rPr>
          <w:rFonts w:ascii="Times New Roman" w:hAnsi="Times New Roman" w:cs="Times New Roman"/>
          <w:sz w:val="28"/>
          <w:szCs w:val="28"/>
        </w:rPr>
        <w:lastRenderedPageBreak/>
        <w:t>Приложение № 4</w:t>
      </w:r>
    </w:p>
    <w:p w:rsidR="00A328C0" w:rsidRPr="00724F76" w:rsidRDefault="00A328C0" w:rsidP="002441B1">
      <w:pPr>
        <w:autoSpaceDE w:val="0"/>
        <w:autoSpaceDN w:val="0"/>
        <w:adjustRightInd w:val="0"/>
        <w:spacing w:after="0" w:line="240" w:lineRule="auto"/>
        <w:jc w:val="right"/>
        <w:rPr>
          <w:rFonts w:ascii="Times New Roman" w:hAnsi="Times New Roman" w:cs="Times New Roman"/>
          <w:sz w:val="28"/>
          <w:szCs w:val="28"/>
        </w:rPr>
      </w:pPr>
      <w:r w:rsidRPr="00724F76">
        <w:rPr>
          <w:rFonts w:ascii="Times New Roman" w:hAnsi="Times New Roman" w:cs="Times New Roman"/>
          <w:sz w:val="28"/>
          <w:szCs w:val="28"/>
        </w:rPr>
        <w:t>к административному регламенту</w:t>
      </w:r>
    </w:p>
    <w:p w:rsidR="00A328C0" w:rsidRPr="00724F76" w:rsidRDefault="00A328C0" w:rsidP="00D74149">
      <w:pPr>
        <w:autoSpaceDE w:val="0"/>
        <w:autoSpaceDN w:val="0"/>
        <w:adjustRightInd w:val="0"/>
        <w:spacing w:after="0" w:line="240" w:lineRule="auto"/>
        <w:jc w:val="center"/>
        <w:rPr>
          <w:rFonts w:ascii="Times New Roman" w:hAnsi="Times New Roman" w:cs="Times New Roman"/>
          <w:sz w:val="28"/>
          <w:szCs w:val="28"/>
        </w:rPr>
      </w:pPr>
    </w:p>
    <w:p w:rsidR="00A328C0" w:rsidRPr="00724F76" w:rsidRDefault="00A328C0" w:rsidP="00D74149">
      <w:pPr>
        <w:autoSpaceDE w:val="0"/>
        <w:autoSpaceDN w:val="0"/>
        <w:adjustRightInd w:val="0"/>
        <w:spacing w:after="0" w:line="240" w:lineRule="auto"/>
        <w:jc w:val="both"/>
        <w:rPr>
          <w:rFonts w:ascii="Times New Roman" w:hAnsi="Times New Roman" w:cs="Times New Roman"/>
          <w:sz w:val="28"/>
          <w:szCs w:val="28"/>
        </w:rPr>
      </w:pPr>
    </w:p>
    <w:p w:rsidR="00A328C0" w:rsidRPr="00724F76" w:rsidRDefault="00A328C0" w:rsidP="00D74149">
      <w:pPr>
        <w:autoSpaceDE w:val="0"/>
        <w:autoSpaceDN w:val="0"/>
        <w:adjustRightInd w:val="0"/>
        <w:spacing w:after="0" w:line="240" w:lineRule="auto"/>
        <w:jc w:val="right"/>
        <w:rPr>
          <w:rFonts w:ascii="Times New Roman" w:hAnsi="Times New Roman" w:cs="Times New Roman"/>
          <w:b/>
          <w:bCs/>
          <w:sz w:val="28"/>
          <w:szCs w:val="28"/>
        </w:rPr>
      </w:pPr>
      <w:r w:rsidRPr="00724F76">
        <w:rPr>
          <w:rFonts w:ascii="Times New Roman" w:hAnsi="Times New Roman" w:cs="Times New Roman"/>
          <w:b/>
          <w:bCs/>
          <w:sz w:val="28"/>
          <w:szCs w:val="28"/>
        </w:rPr>
        <w:t>Форма расписки</w:t>
      </w:r>
    </w:p>
    <w:p w:rsidR="00A328C0" w:rsidRPr="00724F76" w:rsidRDefault="00A328C0" w:rsidP="00D74149">
      <w:pPr>
        <w:autoSpaceDE w:val="0"/>
        <w:autoSpaceDN w:val="0"/>
        <w:adjustRightInd w:val="0"/>
        <w:spacing w:after="0" w:line="240" w:lineRule="auto"/>
        <w:jc w:val="both"/>
        <w:rPr>
          <w:rFonts w:ascii="Times New Roman" w:hAnsi="Times New Roman" w:cs="Times New Roman"/>
          <w:b/>
          <w:bCs/>
          <w:sz w:val="28"/>
          <w:szCs w:val="28"/>
        </w:rPr>
      </w:pPr>
    </w:p>
    <w:p w:rsidR="00A328C0" w:rsidRPr="00724F76" w:rsidRDefault="00A328C0" w:rsidP="00016E08">
      <w:pPr>
        <w:autoSpaceDE w:val="0"/>
        <w:autoSpaceDN w:val="0"/>
        <w:adjustRightInd w:val="0"/>
        <w:spacing w:after="0" w:line="240" w:lineRule="auto"/>
        <w:jc w:val="center"/>
        <w:rPr>
          <w:rFonts w:ascii="Times New Roman" w:hAnsi="Times New Roman" w:cs="Times New Roman"/>
          <w:b/>
          <w:bCs/>
          <w:sz w:val="28"/>
          <w:szCs w:val="28"/>
        </w:rPr>
      </w:pPr>
      <w:r w:rsidRPr="00724F76">
        <w:rPr>
          <w:rFonts w:ascii="Times New Roman" w:hAnsi="Times New Roman" w:cs="Times New Roman"/>
          <w:b/>
          <w:bCs/>
          <w:sz w:val="28"/>
          <w:szCs w:val="28"/>
        </w:rPr>
        <w:t>Расписка</w:t>
      </w:r>
    </w:p>
    <w:p w:rsidR="00A328C0" w:rsidRPr="00724F76" w:rsidRDefault="00A328C0" w:rsidP="00016E08">
      <w:pPr>
        <w:autoSpaceDE w:val="0"/>
        <w:autoSpaceDN w:val="0"/>
        <w:adjustRightInd w:val="0"/>
        <w:spacing w:after="0" w:line="240" w:lineRule="auto"/>
        <w:jc w:val="center"/>
        <w:rPr>
          <w:rFonts w:ascii="Times New Roman" w:hAnsi="Times New Roman" w:cs="Times New Roman"/>
          <w:b/>
          <w:bCs/>
          <w:sz w:val="28"/>
          <w:szCs w:val="28"/>
        </w:rPr>
      </w:pPr>
      <w:r w:rsidRPr="00724F76">
        <w:rPr>
          <w:rFonts w:ascii="Times New Roman" w:hAnsi="Times New Roman" w:cs="Times New Roman"/>
          <w:b/>
          <w:bCs/>
          <w:sz w:val="28"/>
          <w:szCs w:val="28"/>
        </w:rPr>
        <w:t>в получении документов, представленных для принятия решения</w:t>
      </w:r>
    </w:p>
    <w:p w:rsidR="00A328C0" w:rsidRPr="00724F76" w:rsidRDefault="00A328C0" w:rsidP="00016E08">
      <w:pPr>
        <w:autoSpaceDE w:val="0"/>
        <w:autoSpaceDN w:val="0"/>
        <w:adjustRightInd w:val="0"/>
        <w:spacing w:after="0" w:line="240" w:lineRule="auto"/>
        <w:jc w:val="center"/>
        <w:outlineLvl w:val="0"/>
        <w:rPr>
          <w:rFonts w:ascii="Times New Roman" w:hAnsi="Times New Roman" w:cs="Times New Roman"/>
          <w:b/>
          <w:bCs/>
          <w:sz w:val="28"/>
          <w:szCs w:val="28"/>
        </w:rPr>
      </w:pPr>
      <w:r w:rsidRPr="00724F76">
        <w:rPr>
          <w:rFonts w:ascii="Times New Roman" w:hAnsi="Times New Roman" w:cs="Times New Roman"/>
          <w:b/>
          <w:bCs/>
          <w:sz w:val="28"/>
          <w:szCs w:val="28"/>
        </w:rPr>
        <w:t xml:space="preserve">о принятии на учет граждан, претендующих на бесплатное предоставление </w:t>
      </w:r>
    </w:p>
    <w:p w:rsidR="00A328C0" w:rsidRPr="00724F76" w:rsidRDefault="00A328C0" w:rsidP="00016E08">
      <w:pPr>
        <w:autoSpaceDE w:val="0"/>
        <w:autoSpaceDN w:val="0"/>
        <w:adjustRightInd w:val="0"/>
        <w:spacing w:after="0" w:line="240" w:lineRule="auto"/>
        <w:jc w:val="center"/>
        <w:outlineLvl w:val="0"/>
        <w:rPr>
          <w:rFonts w:ascii="Times New Roman" w:hAnsi="Times New Roman" w:cs="Times New Roman"/>
          <w:b/>
          <w:bCs/>
          <w:sz w:val="28"/>
          <w:szCs w:val="28"/>
        </w:rPr>
      </w:pPr>
      <w:r w:rsidRPr="00724F76">
        <w:rPr>
          <w:rFonts w:ascii="Times New Roman" w:hAnsi="Times New Roman" w:cs="Times New Roman"/>
          <w:b/>
          <w:bCs/>
          <w:sz w:val="28"/>
          <w:szCs w:val="28"/>
        </w:rPr>
        <w:t>земельных участков</w:t>
      </w:r>
    </w:p>
    <w:p w:rsidR="00A328C0" w:rsidRPr="00724F76" w:rsidRDefault="00A328C0" w:rsidP="00016E08">
      <w:pPr>
        <w:autoSpaceDE w:val="0"/>
        <w:autoSpaceDN w:val="0"/>
        <w:adjustRightInd w:val="0"/>
        <w:spacing w:after="0"/>
        <w:jc w:val="both"/>
        <w:rPr>
          <w:rFonts w:ascii="Times New Roman" w:hAnsi="Times New Roman" w:cs="Times New Roman"/>
          <w:sz w:val="28"/>
          <w:szCs w:val="28"/>
        </w:rPr>
      </w:pPr>
    </w:p>
    <w:p w:rsidR="00A328C0" w:rsidRPr="00724F76" w:rsidRDefault="00A328C0" w:rsidP="00930F71">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Настоящим удостоверяется, что заявитель ___________________________________________</w:t>
      </w:r>
    </w:p>
    <w:p w:rsidR="00A328C0" w:rsidRPr="00724F76" w:rsidRDefault="00A328C0" w:rsidP="00930F71">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xml:space="preserve">                                                                                            (фамилия, имя, отчество)</w:t>
      </w:r>
    </w:p>
    <w:p w:rsidR="00A328C0" w:rsidRPr="00724F76" w:rsidRDefault="00A328C0" w:rsidP="00930F71">
      <w:pPr>
        <w:autoSpaceDE w:val="0"/>
        <w:autoSpaceDN w:val="0"/>
        <w:adjustRightInd w:val="0"/>
        <w:spacing w:after="0" w:line="240" w:lineRule="auto"/>
        <w:jc w:val="both"/>
        <w:rPr>
          <w:rFonts w:ascii="Times New Roman" w:hAnsi="Times New Roman" w:cs="Times New Roman"/>
          <w:sz w:val="28"/>
          <w:szCs w:val="28"/>
        </w:rPr>
      </w:pPr>
      <w:r w:rsidRPr="00724F76">
        <w:rPr>
          <w:rFonts w:ascii="Times New Roman" w:hAnsi="Times New Roman" w:cs="Times New Roman"/>
          <w:sz w:val="28"/>
          <w:szCs w:val="28"/>
        </w:rPr>
        <w:t xml:space="preserve">представил, а сотрудник администрации _______________ сельского поселения Богучарского муниципального района ______________________  получил «_____» ________________ 20 __ г. </w:t>
      </w:r>
    </w:p>
    <w:p w:rsidR="00A328C0" w:rsidRPr="00724F76" w:rsidRDefault="00A328C0" w:rsidP="00930F71">
      <w:pPr>
        <w:autoSpaceDE w:val="0"/>
        <w:autoSpaceDN w:val="0"/>
        <w:adjustRightInd w:val="0"/>
        <w:spacing w:after="0" w:line="240" w:lineRule="auto"/>
        <w:jc w:val="both"/>
        <w:rPr>
          <w:rFonts w:ascii="Times New Roman" w:hAnsi="Times New Roman" w:cs="Times New Roman"/>
          <w:sz w:val="28"/>
          <w:szCs w:val="28"/>
        </w:rPr>
      </w:pPr>
      <w:r w:rsidRPr="00724F76">
        <w:rPr>
          <w:rFonts w:ascii="Times New Roman" w:hAnsi="Times New Roman" w:cs="Times New Roman"/>
          <w:sz w:val="28"/>
          <w:szCs w:val="28"/>
        </w:rPr>
        <w:t xml:space="preserve">                                                                                                          (число) (месяц прописью)  (год)</w:t>
      </w:r>
    </w:p>
    <w:p w:rsidR="00A328C0" w:rsidRPr="00724F76" w:rsidRDefault="00A328C0" w:rsidP="00C56EC8">
      <w:pPr>
        <w:autoSpaceDE w:val="0"/>
        <w:autoSpaceDN w:val="0"/>
        <w:adjustRightInd w:val="0"/>
        <w:spacing w:after="0" w:line="240" w:lineRule="auto"/>
        <w:jc w:val="both"/>
        <w:rPr>
          <w:rFonts w:ascii="Times New Roman" w:hAnsi="Times New Roman" w:cs="Times New Roman"/>
          <w:sz w:val="28"/>
          <w:szCs w:val="28"/>
        </w:rPr>
      </w:pPr>
      <w:r w:rsidRPr="00724F76">
        <w:rPr>
          <w:rFonts w:ascii="Times New Roman" w:hAnsi="Times New Roman" w:cs="Times New Roman"/>
          <w:sz w:val="28"/>
          <w:szCs w:val="28"/>
        </w:rPr>
        <w:t>в количестве ____________________________ экземпляров по прилагаемому к заявлению перечню</w:t>
      </w:r>
    </w:p>
    <w:p w:rsidR="00A328C0" w:rsidRPr="00724F76" w:rsidRDefault="00A328C0" w:rsidP="00930F71">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 xml:space="preserve">                                     (прописью)</w:t>
      </w:r>
    </w:p>
    <w:p w:rsidR="00A328C0" w:rsidRPr="00724F76" w:rsidRDefault="00A328C0" w:rsidP="00C56EC8">
      <w:pPr>
        <w:autoSpaceDE w:val="0"/>
        <w:autoSpaceDN w:val="0"/>
        <w:adjustRightInd w:val="0"/>
        <w:spacing w:after="0" w:line="240" w:lineRule="auto"/>
        <w:jc w:val="both"/>
        <w:rPr>
          <w:rFonts w:ascii="Times New Roman" w:hAnsi="Times New Roman" w:cs="Times New Roman"/>
          <w:sz w:val="28"/>
          <w:szCs w:val="28"/>
        </w:rPr>
      </w:pPr>
      <w:r w:rsidRPr="00724F76">
        <w:rPr>
          <w:rFonts w:ascii="Times New Roman" w:hAnsi="Times New Roman" w:cs="Times New Roman"/>
          <w:sz w:val="28"/>
          <w:szCs w:val="28"/>
        </w:rPr>
        <w:t>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A328C0" w:rsidRPr="00724F76" w:rsidRDefault="00A328C0" w:rsidP="00930F71">
      <w:pPr>
        <w:autoSpaceDE w:val="0"/>
        <w:autoSpaceDN w:val="0"/>
        <w:adjustRightInd w:val="0"/>
        <w:spacing w:after="0" w:line="240" w:lineRule="auto"/>
        <w:ind w:firstLine="567"/>
        <w:rPr>
          <w:rFonts w:ascii="Times New Roman" w:hAnsi="Times New Roman" w:cs="Times New Roman"/>
          <w:sz w:val="28"/>
          <w:szCs w:val="28"/>
        </w:rPr>
      </w:pPr>
      <w:r w:rsidRPr="00724F76">
        <w:rPr>
          <w:rFonts w:ascii="Times New Roman" w:hAnsi="Times New Roman" w:cs="Times New Roman"/>
          <w:sz w:val="28"/>
          <w:szCs w:val="28"/>
        </w:rPr>
        <w:t>__________________________________________________________________</w:t>
      </w:r>
    </w:p>
    <w:p w:rsidR="00A328C0" w:rsidRPr="00724F76" w:rsidRDefault="00A328C0" w:rsidP="00930F71">
      <w:pPr>
        <w:autoSpaceDE w:val="0"/>
        <w:autoSpaceDN w:val="0"/>
        <w:adjustRightInd w:val="0"/>
        <w:spacing w:after="0" w:line="240" w:lineRule="auto"/>
        <w:ind w:firstLine="567"/>
        <w:rPr>
          <w:rFonts w:ascii="Times New Roman" w:hAnsi="Times New Roman" w:cs="Times New Roman"/>
          <w:sz w:val="28"/>
          <w:szCs w:val="28"/>
        </w:rPr>
      </w:pPr>
      <w:r w:rsidRPr="00724F76">
        <w:rPr>
          <w:rFonts w:ascii="Times New Roman" w:hAnsi="Times New Roman" w:cs="Times New Roman"/>
          <w:sz w:val="28"/>
          <w:szCs w:val="28"/>
        </w:rPr>
        <w:t>__________________________________________________________________</w:t>
      </w:r>
    </w:p>
    <w:p w:rsidR="00A328C0" w:rsidRPr="00724F76" w:rsidRDefault="00A328C0" w:rsidP="00930F71">
      <w:pPr>
        <w:autoSpaceDE w:val="0"/>
        <w:autoSpaceDN w:val="0"/>
        <w:adjustRightInd w:val="0"/>
        <w:spacing w:after="0" w:line="240" w:lineRule="auto"/>
        <w:ind w:firstLine="567"/>
        <w:rPr>
          <w:rFonts w:ascii="Times New Roman" w:hAnsi="Times New Roman" w:cs="Times New Roman"/>
          <w:sz w:val="28"/>
          <w:szCs w:val="28"/>
        </w:rPr>
      </w:pPr>
      <w:r w:rsidRPr="00724F76">
        <w:rPr>
          <w:rFonts w:ascii="Times New Roman" w:hAnsi="Times New Roman" w:cs="Times New Roman"/>
          <w:sz w:val="28"/>
          <w:szCs w:val="28"/>
        </w:rPr>
        <w:t>_________________________________________________________________</w:t>
      </w:r>
    </w:p>
    <w:p w:rsidR="00A328C0" w:rsidRPr="00724F76" w:rsidRDefault="00A328C0" w:rsidP="00930F71">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A328C0" w:rsidRPr="00724F76" w:rsidRDefault="00A328C0" w:rsidP="00930F71">
      <w:pPr>
        <w:autoSpaceDE w:val="0"/>
        <w:autoSpaceDN w:val="0"/>
        <w:adjustRightInd w:val="0"/>
        <w:spacing w:after="0" w:line="240" w:lineRule="auto"/>
        <w:ind w:firstLine="567"/>
        <w:jc w:val="both"/>
        <w:rPr>
          <w:rFonts w:ascii="Times New Roman" w:hAnsi="Times New Roman" w:cs="Times New Roman"/>
          <w:sz w:val="28"/>
          <w:szCs w:val="28"/>
        </w:rPr>
      </w:pPr>
      <w:r w:rsidRPr="00724F76">
        <w:rPr>
          <w:rFonts w:ascii="Times New Roman" w:hAnsi="Times New Roman" w:cs="Times New Roman"/>
          <w:sz w:val="28"/>
          <w:szCs w:val="28"/>
        </w:rPr>
        <w:t>_______________________        ______________       ______________________</w:t>
      </w:r>
    </w:p>
    <w:p w:rsidR="00A328C0" w:rsidRPr="00724F76" w:rsidRDefault="00A328C0" w:rsidP="00930F71">
      <w:pPr>
        <w:autoSpaceDE w:val="0"/>
        <w:autoSpaceDN w:val="0"/>
        <w:adjustRightInd w:val="0"/>
        <w:spacing w:after="0" w:line="240" w:lineRule="auto"/>
        <w:ind w:firstLine="567"/>
        <w:rPr>
          <w:rFonts w:ascii="Times New Roman" w:hAnsi="Times New Roman" w:cs="Times New Roman"/>
          <w:sz w:val="28"/>
          <w:szCs w:val="28"/>
        </w:rPr>
      </w:pPr>
      <w:r w:rsidRPr="00724F76">
        <w:rPr>
          <w:rFonts w:ascii="Times New Roman" w:hAnsi="Times New Roman" w:cs="Times New Roman"/>
          <w:sz w:val="28"/>
          <w:szCs w:val="28"/>
        </w:rPr>
        <w:t>(должность специалиста,               (подпись)                 (расшифровка подписи)</w:t>
      </w:r>
    </w:p>
    <w:p w:rsidR="00A328C0" w:rsidRPr="00724F76" w:rsidRDefault="00A328C0" w:rsidP="00930F71">
      <w:pPr>
        <w:autoSpaceDE w:val="0"/>
        <w:autoSpaceDN w:val="0"/>
        <w:adjustRightInd w:val="0"/>
        <w:spacing w:after="0" w:line="240" w:lineRule="auto"/>
        <w:ind w:firstLine="567"/>
        <w:rPr>
          <w:rFonts w:ascii="Times New Roman" w:hAnsi="Times New Roman" w:cs="Times New Roman"/>
          <w:sz w:val="28"/>
          <w:szCs w:val="28"/>
        </w:rPr>
      </w:pPr>
      <w:r w:rsidRPr="00724F76">
        <w:rPr>
          <w:rFonts w:ascii="Times New Roman" w:hAnsi="Times New Roman" w:cs="Times New Roman"/>
          <w:sz w:val="28"/>
          <w:szCs w:val="28"/>
        </w:rPr>
        <w:t xml:space="preserve">      ответственного за</w:t>
      </w:r>
    </w:p>
    <w:p w:rsidR="00A328C0" w:rsidRPr="00724F76" w:rsidRDefault="00A328C0" w:rsidP="00930F71">
      <w:pPr>
        <w:autoSpaceDE w:val="0"/>
        <w:autoSpaceDN w:val="0"/>
        <w:adjustRightInd w:val="0"/>
        <w:spacing w:after="0" w:line="240" w:lineRule="auto"/>
        <w:ind w:firstLine="567"/>
        <w:rPr>
          <w:rFonts w:ascii="Times New Roman" w:hAnsi="Times New Roman" w:cs="Times New Roman"/>
          <w:sz w:val="28"/>
          <w:szCs w:val="28"/>
          <w:lang w:eastAsia="ar-SA"/>
        </w:rPr>
      </w:pPr>
      <w:r w:rsidRPr="00724F76">
        <w:rPr>
          <w:rFonts w:ascii="Times New Roman" w:hAnsi="Times New Roman" w:cs="Times New Roman"/>
          <w:sz w:val="28"/>
          <w:szCs w:val="28"/>
        </w:rPr>
        <w:t xml:space="preserve">    прием документов)</w:t>
      </w:r>
    </w:p>
    <w:p w:rsidR="00A328C0" w:rsidRPr="00724F76" w:rsidRDefault="00A328C0" w:rsidP="00930F71">
      <w:pPr>
        <w:spacing w:after="0" w:line="240" w:lineRule="auto"/>
        <w:ind w:firstLine="567"/>
        <w:rPr>
          <w:rFonts w:ascii="Times New Roman" w:hAnsi="Times New Roman" w:cs="Times New Roman"/>
          <w:sz w:val="28"/>
          <w:szCs w:val="28"/>
        </w:rPr>
      </w:pPr>
    </w:p>
    <w:p w:rsidR="00A328C0" w:rsidRPr="00724F76" w:rsidRDefault="00A328C0">
      <w:pPr>
        <w:spacing w:after="0" w:line="240" w:lineRule="auto"/>
        <w:ind w:firstLine="567"/>
        <w:rPr>
          <w:rFonts w:ascii="Times New Roman" w:hAnsi="Times New Roman" w:cs="Times New Roman"/>
          <w:sz w:val="28"/>
          <w:szCs w:val="28"/>
        </w:rPr>
      </w:pPr>
    </w:p>
    <w:sectPr w:rsidR="00A328C0" w:rsidRPr="00724F76" w:rsidSect="00A71E2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AD0" w:rsidRDefault="00353AD0" w:rsidP="00F04160">
      <w:pPr>
        <w:spacing w:after="0" w:line="240" w:lineRule="auto"/>
      </w:pPr>
      <w:r>
        <w:separator/>
      </w:r>
    </w:p>
  </w:endnote>
  <w:endnote w:type="continuationSeparator" w:id="0">
    <w:p w:rsidR="00353AD0" w:rsidRDefault="00353AD0"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AD0" w:rsidRDefault="00353AD0" w:rsidP="00F04160">
      <w:pPr>
        <w:spacing w:after="0" w:line="240" w:lineRule="auto"/>
      </w:pPr>
      <w:r>
        <w:separator/>
      </w:r>
    </w:p>
  </w:footnote>
  <w:footnote w:type="continuationSeparator" w:id="0">
    <w:p w:rsidR="00353AD0" w:rsidRDefault="00353AD0"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6658D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6"/>
  </w:num>
  <w:num w:numId="6">
    <w:abstractNumId w:val="12"/>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07AC8"/>
    <w:rsid w:val="000112A9"/>
    <w:rsid w:val="00016E08"/>
    <w:rsid w:val="00021D92"/>
    <w:rsid w:val="00035B66"/>
    <w:rsid w:val="0005307A"/>
    <w:rsid w:val="000645DB"/>
    <w:rsid w:val="0006527B"/>
    <w:rsid w:val="0007408A"/>
    <w:rsid w:val="00087814"/>
    <w:rsid w:val="0009076C"/>
    <w:rsid w:val="000916A0"/>
    <w:rsid w:val="00094545"/>
    <w:rsid w:val="00097B41"/>
    <w:rsid w:val="000F263D"/>
    <w:rsid w:val="000F448B"/>
    <w:rsid w:val="001044A3"/>
    <w:rsid w:val="00106C4C"/>
    <w:rsid w:val="00123B41"/>
    <w:rsid w:val="00125762"/>
    <w:rsid w:val="0013744A"/>
    <w:rsid w:val="00141F81"/>
    <w:rsid w:val="001436DD"/>
    <w:rsid w:val="001452CE"/>
    <w:rsid w:val="001456FA"/>
    <w:rsid w:val="00165BC3"/>
    <w:rsid w:val="001A61E3"/>
    <w:rsid w:val="001B1C8D"/>
    <w:rsid w:val="001E68D9"/>
    <w:rsid w:val="001F1EB2"/>
    <w:rsid w:val="001F3266"/>
    <w:rsid w:val="00216F71"/>
    <w:rsid w:val="00232DA2"/>
    <w:rsid w:val="00234B6B"/>
    <w:rsid w:val="0023536F"/>
    <w:rsid w:val="002441B1"/>
    <w:rsid w:val="00255749"/>
    <w:rsid w:val="00263E66"/>
    <w:rsid w:val="002843E4"/>
    <w:rsid w:val="00285043"/>
    <w:rsid w:val="002903C0"/>
    <w:rsid w:val="002904F9"/>
    <w:rsid w:val="002A044B"/>
    <w:rsid w:val="002B147A"/>
    <w:rsid w:val="002B5BAC"/>
    <w:rsid w:val="002D4D26"/>
    <w:rsid w:val="00303A13"/>
    <w:rsid w:val="0030658C"/>
    <w:rsid w:val="003268BA"/>
    <w:rsid w:val="0033309D"/>
    <w:rsid w:val="00347615"/>
    <w:rsid w:val="00353AD0"/>
    <w:rsid w:val="00353B7F"/>
    <w:rsid w:val="00356E0E"/>
    <w:rsid w:val="0036013D"/>
    <w:rsid w:val="003B1961"/>
    <w:rsid w:val="003C28E5"/>
    <w:rsid w:val="003E47CE"/>
    <w:rsid w:val="003F1B8F"/>
    <w:rsid w:val="004149BD"/>
    <w:rsid w:val="004306FE"/>
    <w:rsid w:val="00435299"/>
    <w:rsid w:val="00436980"/>
    <w:rsid w:val="00441367"/>
    <w:rsid w:val="00450226"/>
    <w:rsid w:val="00455D3D"/>
    <w:rsid w:val="00474C98"/>
    <w:rsid w:val="004803AA"/>
    <w:rsid w:val="00487CC5"/>
    <w:rsid w:val="004B3F20"/>
    <w:rsid w:val="004C0BF9"/>
    <w:rsid w:val="004C2122"/>
    <w:rsid w:val="004C612B"/>
    <w:rsid w:val="004C6568"/>
    <w:rsid w:val="004E2810"/>
    <w:rsid w:val="004E6F87"/>
    <w:rsid w:val="0051021E"/>
    <w:rsid w:val="005231AA"/>
    <w:rsid w:val="00526950"/>
    <w:rsid w:val="00555244"/>
    <w:rsid w:val="0055708E"/>
    <w:rsid w:val="00570E3D"/>
    <w:rsid w:val="005A313A"/>
    <w:rsid w:val="005A7D07"/>
    <w:rsid w:val="005F3EC1"/>
    <w:rsid w:val="00606C78"/>
    <w:rsid w:val="006175D5"/>
    <w:rsid w:val="00637C05"/>
    <w:rsid w:val="00637D68"/>
    <w:rsid w:val="006502C4"/>
    <w:rsid w:val="0066258E"/>
    <w:rsid w:val="00670CD5"/>
    <w:rsid w:val="006802D5"/>
    <w:rsid w:val="00685104"/>
    <w:rsid w:val="00687ADF"/>
    <w:rsid w:val="006932DC"/>
    <w:rsid w:val="006A2611"/>
    <w:rsid w:val="006A2EDC"/>
    <w:rsid w:val="006B1A8B"/>
    <w:rsid w:val="006B25F4"/>
    <w:rsid w:val="006B4902"/>
    <w:rsid w:val="006E496A"/>
    <w:rsid w:val="006F155B"/>
    <w:rsid w:val="00724F76"/>
    <w:rsid w:val="00741D49"/>
    <w:rsid w:val="00756280"/>
    <w:rsid w:val="00770680"/>
    <w:rsid w:val="007822EB"/>
    <w:rsid w:val="00783EAA"/>
    <w:rsid w:val="00784905"/>
    <w:rsid w:val="007A080A"/>
    <w:rsid w:val="007B18ED"/>
    <w:rsid w:val="007C0E67"/>
    <w:rsid w:val="007C196B"/>
    <w:rsid w:val="007C7C97"/>
    <w:rsid w:val="007D387B"/>
    <w:rsid w:val="007F4A30"/>
    <w:rsid w:val="008055E3"/>
    <w:rsid w:val="008209EF"/>
    <w:rsid w:val="00867101"/>
    <w:rsid w:val="0088511F"/>
    <w:rsid w:val="008A369A"/>
    <w:rsid w:val="008B5DB5"/>
    <w:rsid w:val="008B674A"/>
    <w:rsid w:val="008C3634"/>
    <w:rsid w:val="008D3B71"/>
    <w:rsid w:val="008D4EBD"/>
    <w:rsid w:val="009016A8"/>
    <w:rsid w:val="00904F5B"/>
    <w:rsid w:val="009131CB"/>
    <w:rsid w:val="009255B1"/>
    <w:rsid w:val="00930F71"/>
    <w:rsid w:val="00945CA0"/>
    <w:rsid w:val="0095637A"/>
    <w:rsid w:val="009801C0"/>
    <w:rsid w:val="0099003A"/>
    <w:rsid w:val="00990573"/>
    <w:rsid w:val="009A7203"/>
    <w:rsid w:val="009B71CA"/>
    <w:rsid w:val="009D075B"/>
    <w:rsid w:val="009D276E"/>
    <w:rsid w:val="009F3F35"/>
    <w:rsid w:val="00A11F85"/>
    <w:rsid w:val="00A178FB"/>
    <w:rsid w:val="00A25DAA"/>
    <w:rsid w:val="00A2784D"/>
    <w:rsid w:val="00A328C0"/>
    <w:rsid w:val="00A511BA"/>
    <w:rsid w:val="00A62088"/>
    <w:rsid w:val="00A71E24"/>
    <w:rsid w:val="00A72E66"/>
    <w:rsid w:val="00A73DDE"/>
    <w:rsid w:val="00A84232"/>
    <w:rsid w:val="00AA180B"/>
    <w:rsid w:val="00AA47DF"/>
    <w:rsid w:val="00AB26CE"/>
    <w:rsid w:val="00AB5F64"/>
    <w:rsid w:val="00B10C68"/>
    <w:rsid w:val="00B2666E"/>
    <w:rsid w:val="00B56BC3"/>
    <w:rsid w:val="00B61DFE"/>
    <w:rsid w:val="00B77DC9"/>
    <w:rsid w:val="00B80186"/>
    <w:rsid w:val="00B80503"/>
    <w:rsid w:val="00B91497"/>
    <w:rsid w:val="00BB561E"/>
    <w:rsid w:val="00BC5784"/>
    <w:rsid w:val="00BC7588"/>
    <w:rsid w:val="00BD2E12"/>
    <w:rsid w:val="00BE1CAE"/>
    <w:rsid w:val="00C073EF"/>
    <w:rsid w:val="00C15275"/>
    <w:rsid w:val="00C502F6"/>
    <w:rsid w:val="00C536F3"/>
    <w:rsid w:val="00C56EC8"/>
    <w:rsid w:val="00C60D45"/>
    <w:rsid w:val="00C71D72"/>
    <w:rsid w:val="00C7486E"/>
    <w:rsid w:val="00C76B26"/>
    <w:rsid w:val="00C80DBE"/>
    <w:rsid w:val="00C815F9"/>
    <w:rsid w:val="00C90956"/>
    <w:rsid w:val="00CA0D75"/>
    <w:rsid w:val="00CA5739"/>
    <w:rsid w:val="00CB2BBA"/>
    <w:rsid w:val="00CB2C2A"/>
    <w:rsid w:val="00CD4D82"/>
    <w:rsid w:val="00CD777E"/>
    <w:rsid w:val="00CE19B4"/>
    <w:rsid w:val="00CE267B"/>
    <w:rsid w:val="00CE2D96"/>
    <w:rsid w:val="00D10911"/>
    <w:rsid w:val="00D15DBB"/>
    <w:rsid w:val="00D356B1"/>
    <w:rsid w:val="00D54A79"/>
    <w:rsid w:val="00D602A0"/>
    <w:rsid w:val="00D62DA8"/>
    <w:rsid w:val="00D74149"/>
    <w:rsid w:val="00D87034"/>
    <w:rsid w:val="00D90680"/>
    <w:rsid w:val="00D912BC"/>
    <w:rsid w:val="00D96557"/>
    <w:rsid w:val="00DA48B8"/>
    <w:rsid w:val="00DB45D9"/>
    <w:rsid w:val="00DD594D"/>
    <w:rsid w:val="00DD5EA1"/>
    <w:rsid w:val="00DD7FEF"/>
    <w:rsid w:val="00DE71D4"/>
    <w:rsid w:val="00E075ED"/>
    <w:rsid w:val="00E2397D"/>
    <w:rsid w:val="00E36762"/>
    <w:rsid w:val="00E411E9"/>
    <w:rsid w:val="00E610BC"/>
    <w:rsid w:val="00E678AC"/>
    <w:rsid w:val="00EA53BC"/>
    <w:rsid w:val="00EC1FBC"/>
    <w:rsid w:val="00F04160"/>
    <w:rsid w:val="00F05BF7"/>
    <w:rsid w:val="00F16378"/>
    <w:rsid w:val="00F21DDB"/>
    <w:rsid w:val="00F22F2D"/>
    <w:rsid w:val="00F3737E"/>
    <w:rsid w:val="00F577DC"/>
    <w:rsid w:val="00F603BE"/>
    <w:rsid w:val="00F60E53"/>
    <w:rsid w:val="00FA14FA"/>
    <w:rsid w:val="00FB09DC"/>
    <w:rsid w:val="00FB42C7"/>
    <w:rsid w:val="00FD0C62"/>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28"/>
        <o:r id="V:Rule2" type="connector" idref="#Прямая со стрелкой 26"/>
        <o:r id="V:Rule3" type="connector" idref="#Прямая со стрелкой 25"/>
        <o:r id="V:Rule4" type="connector" idref="#Прямая со стрелкой 24"/>
        <o:r id="V:Rule5" type="connector" idref="#_x0000_s1034"/>
        <o:r id="V:Rule6" type="connector" idref="#Прямая со стрелкой 19"/>
        <o:r id="V:Rule7" type="connector" idref="#Прямая со стрелкой 20"/>
        <o:r id="V:Rule8" type="connector" idref="#_x0000_s1037"/>
        <o:r id="V:Rule9" type="connector" idref="#Прямая со стрелкой 12"/>
        <o:r id="V:Rule10" type="connector" idref="#Прямая со стрелкой 13"/>
        <o:r id="V:Rule11" type="connector" idref="#Прямая со стрелкой 8"/>
        <o:r id="V:Rule12" type="connector" idref="#Прямая со стрелкой 7"/>
        <o:r id="V:Rule13" type="connector" idref="#Прямая со стрелкой 9"/>
        <o:r id="V:Rule14" type="connector" idref="#Прямая со стрелкой 3"/>
        <o:r id="V:Rule15"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4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locked/>
    <w:rsid w:val="00F04160"/>
    <w:rPr>
      <w:rFonts w:ascii="Times New Roman" w:hAnsi="Times New Roman" w:cs="Times New Roman"/>
      <w:sz w:val="20"/>
      <w:szCs w:val="20"/>
      <w:lang w:eastAsia="ru-RU"/>
    </w:rPr>
  </w:style>
  <w:style w:type="character" w:styleId="a5">
    <w:name w:val="footnote reference"/>
    <w:basedOn w:val="a0"/>
    <w:uiPriority w:val="99"/>
    <w:semiHidden/>
    <w:rsid w:val="00F04160"/>
    <w:rPr>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sz w:val="22"/>
      <w:szCs w:val="22"/>
      <w:lang w:eastAsia="en-US"/>
    </w:rPr>
  </w:style>
  <w:style w:type="paragraph" w:styleId="a6">
    <w:name w:val="List Paragraph"/>
    <w:basedOn w:val="a"/>
    <w:uiPriority w:val="99"/>
    <w:qFormat/>
    <w:rsid w:val="003C28E5"/>
    <w:pPr>
      <w:ind w:left="720"/>
    </w:pPr>
  </w:style>
  <w:style w:type="paragraph" w:customStyle="1" w:styleId="ConsPlusNonformat">
    <w:name w:val="ConsPlusNonformat"/>
    <w:uiPriority w:val="99"/>
    <w:rsid w:val="00CE19B4"/>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3B1961"/>
    <w:rPr>
      <w:rFonts w:ascii="Arial" w:hAnsi="Arial"/>
      <w:sz w:val="22"/>
      <w:szCs w:val="22"/>
      <w:lang w:val="ru-RU" w:eastAsia="en-US" w:bidi="ar-SA"/>
    </w:rPr>
  </w:style>
  <w:style w:type="paragraph" w:styleId="a7">
    <w:name w:val="Balloon Text"/>
    <w:basedOn w:val="a"/>
    <w:link w:val="a8"/>
    <w:uiPriority w:val="99"/>
    <w:semiHidden/>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E267B"/>
    <w:rPr>
      <w:rFonts w:ascii="Tahoma" w:hAnsi="Tahoma" w:cs="Tahoma"/>
      <w:sz w:val="16"/>
      <w:szCs w:val="16"/>
    </w:rPr>
  </w:style>
  <w:style w:type="character" w:styleId="a9">
    <w:name w:val="Hyperlink"/>
    <w:basedOn w:val="a0"/>
    <w:uiPriority w:val="99"/>
    <w:semiHidden/>
    <w:rsid w:val="00C536F3"/>
    <w:rPr>
      <w:color w:val="0000FF"/>
      <w:u w:val="single"/>
    </w:rPr>
  </w:style>
  <w:style w:type="paragraph" w:styleId="aa">
    <w:name w:val="No Spacing"/>
    <w:uiPriority w:val="99"/>
    <w:qFormat/>
    <w:rsid w:val="00F3737E"/>
    <w:rPr>
      <w:rFonts w:cs="Calibri"/>
      <w:sz w:val="22"/>
      <w:szCs w:val="22"/>
      <w:lang w:eastAsia="en-US"/>
    </w:rPr>
  </w:style>
  <w:style w:type="paragraph" w:customStyle="1" w:styleId="ConsPlusTitle">
    <w:name w:val="ConsPlusTitle"/>
    <w:uiPriority w:val="99"/>
    <w:rsid w:val="004E2810"/>
    <w:pPr>
      <w:widowControl w:val="0"/>
      <w:autoSpaceDE w:val="0"/>
      <w:autoSpaceDN w:val="0"/>
      <w:adjustRightInd w:val="0"/>
    </w:pPr>
    <w:rPr>
      <w:rFonts w:ascii="Arial" w:eastAsia="Times New Roman" w:hAnsi="Arial" w:cs="Arial"/>
      <w:b/>
      <w:bCs/>
    </w:rPr>
  </w:style>
  <w:style w:type="paragraph" w:customStyle="1" w:styleId="Style4">
    <w:name w:val="Style4"/>
    <w:basedOn w:val="a"/>
    <w:uiPriority w:val="99"/>
    <w:rsid w:val="004E2810"/>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uiPriority w:val="99"/>
    <w:rsid w:val="004E2810"/>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469396616">
      <w:marLeft w:val="0"/>
      <w:marRight w:val="0"/>
      <w:marTop w:val="0"/>
      <w:marBottom w:val="0"/>
      <w:divBdr>
        <w:top w:val="none" w:sz="0" w:space="0" w:color="auto"/>
        <w:left w:val="none" w:sz="0" w:space="0" w:color="auto"/>
        <w:bottom w:val="none" w:sz="0" w:space="0" w:color="auto"/>
        <w:right w:val="none" w:sz="0" w:space="0" w:color="auto"/>
      </w:divBdr>
    </w:div>
    <w:div w:id="4693966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1</Pages>
  <Words>8443</Words>
  <Characters>48130</Characters>
  <Application>Microsoft Office Word</Application>
  <DocSecurity>0</DocSecurity>
  <Lines>401</Lines>
  <Paragraphs>112</Paragraphs>
  <ScaleCrop>false</ScaleCrop>
  <Company/>
  <LinksUpToDate>false</LinksUpToDate>
  <CharactersWithSpaces>56461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250</cp:revision>
  <cp:lastPrinted>2016-07-07T04:41:00Z</cp:lastPrinted>
  <dcterms:created xsi:type="dcterms:W3CDTF">2015-06-18T11:20:00Z</dcterms:created>
  <dcterms:modified xsi:type="dcterms:W3CDTF">2016-07-07T04:41:00Z</dcterms:modified>
</cp:coreProperties>
</file>