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D" w:rsidRPr="002F18D9" w:rsidRDefault="007877FD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32"/>
          <w:szCs w:val="32"/>
        </w:rPr>
      </w:pPr>
      <w:r w:rsidRPr="002F18D9">
        <w:rPr>
          <w:rFonts w:cs="Arial"/>
          <w:b/>
          <w:bCs/>
          <w:sz w:val="32"/>
          <w:szCs w:val="32"/>
        </w:rPr>
        <w:t>АДМИНИСТРАЦИЯ</w:t>
      </w:r>
    </w:p>
    <w:p w:rsidR="007877FD" w:rsidRPr="002F18D9" w:rsidRDefault="00070587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32"/>
          <w:szCs w:val="32"/>
        </w:rPr>
      </w:pPr>
      <w:r w:rsidRPr="002F18D9">
        <w:rPr>
          <w:rFonts w:cs="Arial"/>
          <w:b/>
          <w:sz w:val="32"/>
          <w:szCs w:val="32"/>
          <w:lang w:eastAsia="ar-SA"/>
        </w:rPr>
        <w:t>ПЕТРОПАВЛОВСКОГО</w:t>
      </w:r>
      <w:r w:rsidR="007877FD" w:rsidRPr="002F18D9">
        <w:rPr>
          <w:rFonts w:cs="Arial"/>
          <w:b/>
          <w:sz w:val="32"/>
          <w:szCs w:val="32"/>
          <w:lang w:eastAsia="ar-SA"/>
        </w:rPr>
        <w:t xml:space="preserve"> </w:t>
      </w:r>
      <w:r w:rsidR="007877FD" w:rsidRPr="002F18D9">
        <w:rPr>
          <w:rFonts w:cs="Arial"/>
          <w:b/>
          <w:bCs/>
          <w:sz w:val="32"/>
          <w:szCs w:val="32"/>
        </w:rPr>
        <w:t>СЕЛЬСКОГО ПОСЕЛЕНИЯ</w:t>
      </w:r>
    </w:p>
    <w:p w:rsidR="007877FD" w:rsidRPr="002F18D9" w:rsidRDefault="003C162B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32"/>
          <w:szCs w:val="32"/>
        </w:rPr>
      </w:pPr>
      <w:r w:rsidRPr="002F18D9">
        <w:rPr>
          <w:rFonts w:cs="Arial"/>
          <w:b/>
          <w:bCs/>
          <w:sz w:val="32"/>
          <w:szCs w:val="32"/>
        </w:rPr>
        <w:t xml:space="preserve">ПЕТРОПАВЛОВСКОГО </w:t>
      </w:r>
      <w:r w:rsidR="007877FD" w:rsidRPr="002F18D9">
        <w:rPr>
          <w:rFonts w:cs="Arial"/>
          <w:b/>
          <w:bCs/>
          <w:sz w:val="32"/>
          <w:szCs w:val="32"/>
        </w:rPr>
        <w:t xml:space="preserve"> МУНИЦИПАЛЬНОГО РАЙОНА</w:t>
      </w:r>
    </w:p>
    <w:p w:rsidR="007877FD" w:rsidRPr="002F18D9" w:rsidRDefault="007877FD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32"/>
          <w:szCs w:val="32"/>
        </w:rPr>
      </w:pPr>
      <w:r w:rsidRPr="002F18D9">
        <w:rPr>
          <w:rFonts w:cs="Arial"/>
          <w:b/>
          <w:bCs/>
          <w:sz w:val="32"/>
          <w:szCs w:val="32"/>
        </w:rPr>
        <w:t>ВОРОНЕЖСКОЙ ОБЛАСТИ</w:t>
      </w:r>
    </w:p>
    <w:p w:rsidR="000363AF" w:rsidRPr="004B71B3" w:rsidRDefault="000363AF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</w:rPr>
      </w:pPr>
    </w:p>
    <w:p w:rsidR="007877FD" w:rsidRPr="002F18D9" w:rsidRDefault="007877FD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36"/>
          <w:szCs w:val="36"/>
        </w:rPr>
      </w:pPr>
      <w:r w:rsidRPr="002F18D9">
        <w:rPr>
          <w:rFonts w:cs="Arial"/>
          <w:b/>
          <w:bCs/>
          <w:sz w:val="36"/>
          <w:szCs w:val="36"/>
        </w:rPr>
        <w:t>ПОСТАНОВЛЕНИЕ</w:t>
      </w:r>
    </w:p>
    <w:p w:rsidR="00F565DA" w:rsidRPr="004B71B3" w:rsidRDefault="00F565DA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877FD" w:rsidRPr="004B71B3" w:rsidRDefault="004B71B3" w:rsidP="005E05C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4B71B3">
        <w:rPr>
          <w:rFonts w:ascii="Times New Roman" w:hAnsi="Times New Roman"/>
          <w:bCs/>
          <w:sz w:val="28"/>
          <w:szCs w:val="28"/>
          <w:u w:val="single"/>
        </w:rPr>
        <w:t xml:space="preserve">от </w:t>
      </w:r>
      <w:r w:rsidR="007877FD" w:rsidRPr="004B71B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FB0E89">
        <w:rPr>
          <w:rFonts w:ascii="Times New Roman" w:hAnsi="Times New Roman"/>
          <w:bCs/>
          <w:sz w:val="28"/>
          <w:szCs w:val="28"/>
          <w:u w:val="single"/>
        </w:rPr>
        <w:t>25.02.2019</w:t>
      </w:r>
      <w:r w:rsidR="007877FD" w:rsidRPr="004B71B3">
        <w:rPr>
          <w:rFonts w:ascii="Times New Roman" w:hAnsi="Times New Roman"/>
          <w:bCs/>
          <w:sz w:val="28"/>
          <w:szCs w:val="28"/>
          <w:u w:val="single"/>
        </w:rPr>
        <w:t xml:space="preserve"> №</w:t>
      </w:r>
      <w:r w:rsidR="006E70B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FB0E89">
        <w:rPr>
          <w:rFonts w:ascii="Times New Roman" w:hAnsi="Times New Roman"/>
          <w:bCs/>
          <w:sz w:val="28"/>
          <w:szCs w:val="28"/>
          <w:u w:val="single"/>
        </w:rPr>
        <w:t>17</w:t>
      </w:r>
      <w:r w:rsidR="0080133C"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 w:rsidR="007877FD" w:rsidRPr="004B71B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A21F77" w:rsidRPr="004B71B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F565DA" w:rsidRDefault="004B71B3" w:rsidP="005E05C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с. Петропавловка</w:t>
      </w:r>
    </w:p>
    <w:p w:rsidR="004B71B3" w:rsidRPr="004B71B3" w:rsidRDefault="004B71B3" w:rsidP="005E05C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7877FD" w:rsidRPr="004B71B3" w:rsidRDefault="007877FD" w:rsidP="005E05C4">
      <w:pPr>
        <w:ind w:right="4253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изменений в постановление администрации </w:t>
      </w:r>
      <w:r w:rsidR="00070587" w:rsidRPr="004B71B3">
        <w:rPr>
          <w:rFonts w:ascii="Times New Roman" w:eastAsia="Calibri" w:hAnsi="Times New Roman"/>
          <w:sz w:val="28"/>
          <w:szCs w:val="28"/>
          <w:lang w:eastAsia="en-US"/>
        </w:rPr>
        <w:t>Петропавловского</w:t>
      </w:r>
      <w:r w:rsidRPr="004B71B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3C162B"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ельского поселения от </w:t>
      </w:r>
      <w:r w:rsidR="0080133C">
        <w:rPr>
          <w:rFonts w:ascii="Times New Roman" w:eastAsia="Calibri" w:hAnsi="Times New Roman"/>
          <w:sz w:val="28"/>
          <w:szCs w:val="28"/>
          <w:lang w:eastAsia="en-US"/>
        </w:rPr>
        <w:t>22.02.2017</w:t>
      </w:r>
      <w:r w:rsidR="00F565DA"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80133C">
        <w:rPr>
          <w:rFonts w:ascii="Times New Roman" w:eastAsia="Calibri" w:hAnsi="Times New Roman"/>
          <w:sz w:val="28"/>
          <w:szCs w:val="28"/>
          <w:lang w:eastAsia="en-US"/>
        </w:rPr>
        <w:t>44</w:t>
      </w:r>
      <w:r w:rsidR="009D049C"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</w:t>
      </w:r>
      <w:r w:rsidR="004B71B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>дминистративного</w:t>
      </w:r>
      <w:r w:rsidR="00F565DA"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>регламента</w:t>
      </w:r>
      <w:r w:rsidR="0080133C">
        <w:rPr>
          <w:rFonts w:ascii="Times New Roman" w:eastAsia="Calibri" w:hAnsi="Times New Roman"/>
          <w:sz w:val="28"/>
          <w:szCs w:val="28"/>
          <w:lang w:eastAsia="en-US"/>
        </w:rPr>
        <w:t xml:space="preserve"> по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D049C" w:rsidRPr="004B71B3">
        <w:rPr>
          <w:rFonts w:ascii="Times New Roman" w:eastAsia="Calibri" w:hAnsi="Times New Roman"/>
          <w:sz w:val="28"/>
          <w:szCs w:val="28"/>
          <w:lang w:eastAsia="en-US"/>
        </w:rPr>
        <w:t>осуществлени</w:t>
      </w:r>
      <w:r w:rsidR="0080133C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9D049C"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</w:t>
      </w:r>
      <w:r w:rsidR="0080133C">
        <w:rPr>
          <w:rFonts w:ascii="Times New Roman" w:eastAsia="Calibri" w:hAnsi="Times New Roman"/>
          <w:sz w:val="28"/>
          <w:szCs w:val="28"/>
          <w:lang w:eastAsia="en-US"/>
        </w:rPr>
        <w:t>жилищного</w:t>
      </w:r>
      <w:r w:rsidR="009D049C"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контроля на</w:t>
      </w:r>
      <w:r w:rsidR="004B71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D049C"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территории </w:t>
      </w:r>
      <w:r w:rsidR="00070587" w:rsidRPr="004B71B3">
        <w:rPr>
          <w:rFonts w:ascii="Times New Roman" w:eastAsia="Calibri" w:hAnsi="Times New Roman"/>
          <w:sz w:val="28"/>
          <w:szCs w:val="28"/>
          <w:lang w:eastAsia="en-US"/>
        </w:rPr>
        <w:t>Петропавловского</w:t>
      </w:r>
      <w:r w:rsidR="009D049C"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="0080133C">
        <w:rPr>
          <w:rFonts w:ascii="Times New Roman" w:eastAsia="Calibri" w:hAnsi="Times New Roman"/>
          <w:sz w:val="28"/>
          <w:szCs w:val="28"/>
          <w:lang w:eastAsia="en-US"/>
        </w:rPr>
        <w:t xml:space="preserve"> Петропавловского муниципального района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1D5778" w:rsidRPr="004B71B3" w:rsidRDefault="001D5778" w:rsidP="005E05C4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D049C" w:rsidRPr="004B71B3" w:rsidRDefault="00CA791E" w:rsidP="005E05C4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4B71B3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законодательством, администрация </w:t>
      </w:r>
      <w:r w:rsidR="00070587" w:rsidRPr="004B71B3">
        <w:rPr>
          <w:rFonts w:ascii="Times New Roman" w:hAnsi="Times New Roman"/>
          <w:sz w:val="28"/>
          <w:szCs w:val="28"/>
        </w:rPr>
        <w:t>Петропавловского</w:t>
      </w:r>
      <w:r w:rsidRPr="004B71B3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</w:t>
      </w:r>
    </w:p>
    <w:p w:rsidR="00811609" w:rsidRPr="004B71B3" w:rsidRDefault="00811609" w:rsidP="005E05C4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877FD" w:rsidRPr="004B71B3" w:rsidRDefault="007877FD" w:rsidP="005E05C4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B71B3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0363AF" w:rsidRPr="004B71B3" w:rsidRDefault="000363AF" w:rsidP="005E05C4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260E8" w:rsidRPr="0080133C" w:rsidRDefault="0080133C" w:rsidP="005E05C4">
      <w:pPr>
        <w:pStyle w:val="af9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Пункт 3.3 раздела</w:t>
      </w:r>
      <w:r w:rsidR="00CA791E" w:rsidRPr="007260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3 административного регламента </w:t>
      </w:r>
      <w:r w:rsidR="00CA791E" w:rsidRPr="007260E8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070587" w:rsidRPr="007260E8">
        <w:rPr>
          <w:rFonts w:ascii="Times New Roman" w:eastAsia="Calibri" w:hAnsi="Times New Roman"/>
          <w:sz w:val="28"/>
          <w:szCs w:val="28"/>
          <w:lang w:eastAsia="en-US"/>
        </w:rPr>
        <w:t>Петропавловского</w:t>
      </w:r>
      <w:r w:rsidR="00CA791E" w:rsidRPr="007260E8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</w:t>
      </w:r>
      <w:r>
        <w:rPr>
          <w:rFonts w:ascii="Times New Roman" w:eastAsia="Calibri" w:hAnsi="Times New Roman"/>
          <w:sz w:val="28"/>
          <w:szCs w:val="28"/>
          <w:lang w:eastAsia="en-US"/>
        </w:rPr>
        <w:t>жилищного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контроля 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>территории Петропавловского 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Петропавловского муниципального района</w:t>
      </w:r>
      <w:r w:rsidR="005C38F2">
        <w:rPr>
          <w:rFonts w:ascii="Times New Roman" w:eastAsia="Calibri" w:hAnsi="Times New Roman"/>
          <w:sz w:val="28"/>
          <w:szCs w:val="28"/>
          <w:lang w:eastAsia="en-US"/>
        </w:rPr>
        <w:t>, утвержденного постановлением администрации Петропавловского сельского поселения от 22.02.2017 года № 44</w:t>
      </w:r>
      <w:r w:rsidRPr="007260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дополнить п.п. 3.3.2 следующего содержания:</w:t>
      </w:r>
    </w:p>
    <w:p w:rsidR="005E05C4" w:rsidRPr="005E05C4" w:rsidRDefault="0080133C" w:rsidP="005E05C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5C38F2">
        <w:rPr>
          <w:rFonts w:ascii="Times New Roman" w:hAnsi="Times New Roman"/>
          <w:b w:val="0"/>
          <w:sz w:val="28"/>
          <w:szCs w:val="28"/>
        </w:rPr>
        <w:t xml:space="preserve">«3.3.2. </w:t>
      </w:r>
      <w:proofErr w:type="gramStart"/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r w:rsidR="005C38F2" w:rsidRPr="005C38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статьей 4</w:t>
      </w:r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24 июля 2007 года </w:t>
      </w:r>
      <w:r w:rsidR="005C38F2" w:rsidRPr="005C38F2">
        <w:rPr>
          <w:rFonts w:ascii="Times New Roman" w:hAnsi="Times New Roman"/>
          <w:b w:val="0"/>
          <w:sz w:val="28"/>
          <w:szCs w:val="28"/>
        </w:rPr>
        <w:t>№</w:t>
      </w:r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 xml:space="preserve">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</w:t>
      </w:r>
      <w:proofErr w:type="gramEnd"/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 xml:space="preserve"> исключением:</w:t>
      </w:r>
      <w:r w:rsidR="005C38F2" w:rsidRPr="005C38F2">
        <w:rPr>
          <w:rFonts w:ascii="Times New Roman" w:hAnsi="Times New Roman"/>
          <w:b w:val="0"/>
          <w:sz w:val="28"/>
          <w:szCs w:val="28"/>
        </w:rPr>
        <w:t xml:space="preserve"> </w:t>
      </w:r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>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  <w:r w:rsidR="005C38F2" w:rsidRPr="005C38F2">
        <w:rPr>
          <w:rFonts w:ascii="Times New Roman" w:hAnsi="Times New Roman"/>
          <w:b w:val="0"/>
          <w:sz w:val="28"/>
          <w:szCs w:val="28"/>
        </w:rPr>
        <w:t xml:space="preserve"> </w:t>
      </w:r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 xml:space="preserve">плановых проверок юридических лиц, индивидуальных предпринимателей, осуществляющих виды деятельности, перечень которых </w:t>
      </w:r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lastRenderedPageBreak/>
        <w:t>устанавливается Правительством Российской Федерации в соответствии с частью 9 статьи 9 Федерального закона</w:t>
      </w:r>
      <w:r w:rsidR="005C38F2" w:rsidRPr="005C38F2">
        <w:rPr>
          <w:rFonts w:ascii="Times New Roman" w:hAnsi="Times New Roman"/>
          <w:b w:val="0"/>
          <w:sz w:val="28"/>
          <w:szCs w:val="28"/>
        </w:rPr>
        <w:t xml:space="preserve"> от 26.12.2008 № 294-ФЗ «</w:t>
      </w:r>
      <w:r w:rsidR="005C38F2">
        <w:rPr>
          <w:rFonts w:ascii="Times New Roman" w:hAnsi="Times New Roman"/>
          <w:b w:val="0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  <w:proofErr w:type="gramStart"/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 xml:space="preserve">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r w:rsidR="005C38F2" w:rsidRPr="005E05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Кодексом </w:t>
      </w:r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>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</w:t>
      </w:r>
      <w:proofErr w:type="gramEnd"/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>приостановлении</w:t>
      </w:r>
      <w:proofErr w:type="gramEnd"/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 xml:space="preserve"> и (или) аннулировании лицензии, выданной в соответствии с Федеральным </w:t>
      </w:r>
      <w:r w:rsidR="005C38F2" w:rsidRPr="005E05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законом </w:t>
      </w:r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 xml:space="preserve">от 4 мая 2011 года </w:t>
      </w:r>
      <w:r w:rsidR="005E05C4">
        <w:rPr>
          <w:rFonts w:ascii="Times New Roman" w:hAnsi="Times New Roman" w:cs="Times New Roman"/>
          <w:b w:val="0"/>
          <w:sz w:val="28"/>
          <w:szCs w:val="28"/>
        </w:rPr>
        <w:t>№</w:t>
      </w:r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 xml:space="preserve">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 xml:space="preserve">При этом в ежегодном плане проведения плановых проверок помимо сведений, предусмотренных частью 4 статьи 9 </w:t>
      </w:r>
      <w:r w:rsidR="005E05C4" w:rsidRPr="005C38F2">
        <w:rPr>
          <w:rFonts w:ascii="Times New Roman" w:hAnsi="Times New Roman" w:cs="Times New Roman"/>
          <w:b w:val="0"/>
          <w:sz w:val="28"/>
          <w:szCs w:val="28"/>
        </w:rPr>
        <w:t>Федерального закона</w:t>
      </w:r>
      <w:r w:rsidR="005E05C4" w:rsidRPr="005C38F2">
        <w:rPr>
          <w:rFonts w:ascii="Times New Roman" w:hAnsi="Times New Roman"/>
          <w:b w:val="0"/>
          <w:sz w:val="28"/>
          <w:szCs w:val="28"/>
        </w:rPr>
        <w:t xml:space="preserve"> от 26.12.2008 № 294-ФЗ «</w:t>
      </w:r>
      <w:r w:rsidR="005E05C4">
        <w:rPr>
          <w:rFonts w:ascii="Times New Roman" w:hAnsi="Times New Roman"/>
          <w:b w:val="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</w:t>
      </w:r>
      <w:proofErr w:type="gramEnd"/>
      <w:r w:rsidR="005C38F2" w:rsidRPr="005C38F2">
        <w:rPr>
          <w:rFonts w:ascii="Times New Roman" w:hAnsi="Times New Roman" w:cs="Times New Roman"/>
          <w:b w:val="0"/>
          <w:sz w:val="28"/>
          <w:szCs w:val="28"/>
        </w:rPr>
        <w:t xml:space="preserve"> либо принято такое решение;</w:t>
      </w:r>
      <w:r w:rsidR="005E05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38F2" w:rsidRPr="005E05C4">
        <w:rPr>
          <w:rFonts w:ascii="Times New Roman" w:hAnsi="Times New Roman" w:cs="Times New Roman"/>
          <w:b w:val="0"/>
          <w:sz w:val="28"/>
          <w:szCs w:val="28"/>
        </w:rPr>
        <w:t>плановых проверок, проводимых по лицензируемым видам деятельности в отношении осуществляющих их юридических лиц, индивидуальных предпринимателей</w:t>
      </w:r>
      <w:proofErr w:type="gramStart"/>
      <w:r w:rsidR="005E05C4" w:rsidRPr="005E05C4"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5E05C4" w:rsidRPr="005E05C4" w:rsidRDefault="005E05C4" w:rsidP="005E05C4">
      <w:pPr>
        <w:pStyle w:val="af9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Подпункт 2) пункта 10.2 раздела</w:t>
      </w:r>
      <w:r w:rsidRPr="007260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10 административного регламента </w:t>
      </w:r>
      <w:r w:rsidRPr="007260E8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Петропавловского сельского поселения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</w:t>
      </w:r>
      <w:r>
        <w:rPr>
          <w:rFonts w:ascii="Times New Roman" w:eastAsia="Calibri" w:hAnsi="Times New Roman"/>
          <w:sz w:val="28"/>
          <w:szCs w:val="28"/>
          <w:lang w:eastAsia="en-US"/>
        </w:rPr>
        <w:t>жилищного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контроля 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>территории Петропавловского 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Петропавловского муниципального района, утвержденного постановлением администрации Петропавловского сельского поселения от 22.02.2017 года № 44</w:t>
      </w:r>
      <w:r w:rsidRPr="007260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5E05C4" w:rsidRPr="005E05C4" w:rsidRDefault="005E05C4" w:rsidP="005E05C4">
      <w:pPr>
        <w:ind w:left="36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«2) </w:t>
      </w:r>
      <w:r w:rsidRPr="005E05C4">
        <w:rPr>
          <w:rFonts w:ascii="Times New Roman" w:hAnsi="Times New Roman"/>
          <w:sz w:val="28"/>
          <w:szCs w:val="28"/>
        </w:rPr>
        <w:t xml:space="preserve">беспрепятственно по предъявлении служебного удостоверения и копии распоряжения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5E05C4">
        <w:rPr>
          <w:rFonts w:ascii="Times New Roman" w:hAnsi="Times New Roman"/>
          <w:sz w:val="28"/>
          <w:szCs w:val="28"/>
        </w:rPr>
        <w:t xml:space="preserve">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</w:t>
      </w:r>
      <w:proofErr w:type="gramEnd"/>
      <w:r w:rsidRPr="005E05C4">
        <w:rPr>
          <w:rFonts w:ascii="Times New Roman" w:hAnsi="Times New Roman"/>
          <w:sz w:val="28"/>
          <w:szCs w:val="28"/>
        </w:rPr>
        <w:t xml:space="preserve">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</w:t>
      </w:r>
      <w:proofErr w:type="gramStart"/>
      <w:r w:rsidRPr="005E05C4">
        <w:rPr>
          <w:rFonts w:ascii="Times New Roman" w:hAnsi="Times New Roman"/>
          <w:sz w:val="28"/>
          <w:szCs w:val="28"/>
        </w:rPr>
        <w:t xml:space="preserve">проводить </w:t>
      </w:r>
      <w:r w:rsidRPr="005E05C4">
        <w:rPr>
          <w:rFonts w:ascii="Times New Roman" w:hAnsi="Times New Roman"/>
          <w:sz w:val="28"/>
          <w:szCs w:val="28"/>
        </w:rPr>
        <w:lastRenderedPageBreak/>
        <w:t xml:space="preserve">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5E05C4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5E05C4">
        <w:rPr>
          <w:rFonts w:ascii="Times New Roman" w:hAnsi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5E05C4">
        <w:rPr>
          <w:rFonts w:ascii="Times New Roman" w:hAnsi="Times New Roman"/>
          <w:sz w:val="28"/>
          <w:szCs w:val="28"/>
        </w:rPr>
        <w:t>наймодателям</w:t>
      </w:r>
      <w:proofErr w:type="spellEnd"/>
      <w:r w:rsidRPr="005E05C4">
        <w:rPr>
          <w:rFonts w:ascii="Times New Roman" w:hAnsi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r w:rsidRPr="005E05C4">
        <w:rPr>
          <w:rFonts w:ascii="Times New Roman" w:hAnsi="Times New Roman"/>
          <w:color w:val="000000" w:themeColor="text1"/>
          <w:sz w:val="28"/>
          <w:szCs w:val="28"/>
        </w:rPr>
        <w:t xml:space="preserve">частью 2 статьи 91.18 </w:t>
      </w:r>
      <w:r>
        <w:rPr>
          <w:rFonts w:ascii="Times New Roman" w:hAnsi="Times New Roman"/>
          <w:sz w:val="28"/>
          <w:szCs w:val="28"/>
        </w:rPr>
        <w:t>Жилищного</w:t>
      </w:r>
      <w:r w:rsidRPr="005E05C4">
        <w:rPr>
          <w:rFonts w:ascii="Times New Roman" w:hAnsi="Times New Roman"/>
          <w:sz w:val="28"/>
          <w:szCs w:val="28"/>
        </w:rPr>
        <w:t xml:space="preserve"> Кодекса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РФ</w:t>
      </w:r>
      <w:r w:rsidRPr="005E05C4">
        <w:rPr>
          <w:rFonts w:ascii="Times New Roman" w:hAnsi="Times New Roman"/>
          <w:sz w:val="28"/>
          <w:szCs w:val="28"/>
        </w:rPr>
        <w:t>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5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05C4">
        <w:rPr>
          <w:rFonts w:ascii="Times New Roman" w:hAnsi="Times New Roman"/>
          <w:sz w:val="28"/>
          <w:szCs w:val="28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5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05C4">
        <w:rPr>
          <w:rFonts w:ascii="Times New Roman" w:hAnsi="Times New Roman"/>
          <w:sz w:val="28"/>
          <w:szCs w:val="28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r w:rsidRPr="005E05C4">
        <w:rPr>
          <w:rFonts w:ascii="Times New Roman" w:hAnsi="Times New Roman"/>
          <w:color w:val="000000" w:themeColor="text1"/>
          <w:sz w:val="28"/>
          <w:szCs w:val="28"/>
        </w:rPr>
        <w:t>статьей 162</w:t>
      </w:r>
      <w:r w:rsidRPr="005E0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Жилищного</w:t>
      </w:r>
      <w:r w:rsidRPr="005E05C4">
        <w:rPr>
          <w:rFonts w:ascii="Times New Roman" w:hAnsi="Times New Roman"/>
          <w:sz w:val="28"/>
          <w:szCs w:val="28"/>
        </w:rPr>
        <w:t xml:space="preserve"> Кодекса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5E05C4">
        <w:rPr>
          <w:rFonts w:ascii="Times New Roman" w:hAnsi="Times New Roman"/>
          <w:sz w:val="28"/>
          <w:szCs w:val="28"/>
        </w:rPr>
        <w:t>, правомерность утверждения условий этого договора и его заключения, правомерность</w:t>
      </w:r>
      <w:proofErr w:type="gramEnd"/>
      <w:r w:rsidRPr="005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05C4">
        <w:rPr>
          <w:rFonts w:ascii="Times New Roman" w:hAnsi="Times New Roman"/>
          <w:sz w:val="28"/>
          <w:szCs w:val="28"/>
        </w:rPr>
        <w:t xml:space="preserve">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r w:rsidRPr="005E05C4">
        <w:rPr>
          <w:rFonts w:ascii="Times New Roman" w:hAnsi="Times New Roman"/>
          <w:color w:val="000000" w:themeColor="text1"/>
          <w:sz w:val="28"/>
          <w:szCs w:val="28"/>
        </w:rPr>
        <w:t>части 1 статьи 164</w:t>
      </w:r>
      <w:r>
        <w:rPr>
          <w:rFonts w:ascii="Times New Roman" w:hAnsi="Times New Roman"/>
          <w:sz w:val="28"/>
          <w:szCs w:val="28"/>
        </w:rPr>
        <w:t xml:space="preserve"> Жилищного</w:t>
      </w:r>
      <w:r w:rsidRPr="005E05C4">
        <w:rPr>
          <w:rFonts w:ascii="Times New Roman" w:hAnsi="Times New Roman"/>
          <w:sz w:val="28"/>
          <w:szCs w:val="28"/>
        </w:rPr>
        <w:t xml:space="preserve"> Кодекса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5E05C4">
        <w:rPr>
          <w:rFonts w:ascii="Times New Roman" w:hAnsi="Times New Roman"/>
          <w:sz w:val="28"/>
          <w:szCs w:val="28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</w:t>
      </w:r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3C162B" w:rsidRPr="007260E8" w:rsidRDefault="003C162B" w:rsidP="005E05C4">
      <w:pPr>
        <w:pStyle w:val="af9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7260E8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с момента его обнародования.</w:t>
      </w:r>
    </w:p>
    <w:p w:rsidR="00F565DA" w:rsidRPr="004B71B3" w:rsidRDefault="00F565DA" w:rsidP="005E05C4">
      <w:pPr>
        <w:tabs>
          <w:tab w:val="left" w:pos="1134"/>
        </w:tabs>
        <w:suppressAutoHyphens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F565DA" w:rsidRPr="004B71B3" w:rsidRDefault="00F565DA" w:rsidP="005E05C4">
      <w:pPr>
        <w:tabs>
          <w:tab w:val="left" w:pos="1134"/>
        </w:tabs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070587" w:rsidRPr="004B71B3">
        <w:rPr>
          <w:rFonts w:ascii="Times New Roman" w:eastAsia="Calibri" w:hAnsi="Times New Roman"/>
          <w:sz w:val="28"/>
          <w:szCs w:val="28"/>
          <w:lang w:eastAsia="en-US"/>
        </w:rPr>
        <w:t>Петропавловского</w:t>
      </w:r>
    </w:p>
    <w:p w:rsidR="003C162B" w:rsidRPr="004B71B3" w:rsidRDefault="00F565DA" w:rsidP="005E05C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B71B3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CA791E" w:rsidRPr="004B71B3">
        <w:rPr>
          <w:rFonts w:ascii="Times New Roman" w:hAnsi="Times New Roman"/>
          <w:sz w:val="28"/>
          <w:szCs w:val="28"/>
        </w:rPr>
        <w:t xml:space="preserve"> 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поселения</w:t>
      </w:r>
      <w:r w:rsidR="003C162B"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="00102C67" w:rsidRPr="004B71B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</w:t>
      </w:r>
      <w:r w:rsidR="00070587" w:rsidRPr="004B71B3">
        <w:rPr>
          <w:rFonts w:ascii="Times New Roman" w:eastAsia="Calibri" w:hAnsi="Times New Roman"/>
          <w:sz w:val="28"/>
          <w:szCs w:val="28"/>
          <w:lang w:eastAsia="en-US"/>
        </w:rPr>
        <w:t>Ю. С. Шевцов</w:t>
      </w:r>
    </w:p>
    <w:sectPr w:rsidR="003C162B" w:rsidRPr="004B71B3" w:rsidSect="001D5778">
      <w:headerReference w:type="even" r:id="rId8"/>
      <w:footerReference w:type="even" r:id="rId9"/>
      <w:footerReference w:type="default" r:id="rId10"/>
      <w:pgSz w:w="11906" w:h="16838"/>
      <w:pgMar w:top="1134" w:right="850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E6" w:rsidRDefault="00C942E6">
      <w:r>
        <w:separator/>
      </w:r>
    </w:p>
  </w:endnote>
  <w:endnote w:type="continuationSeparator" w:id="0">
    <w:p w:rsidR="00C942E6" w:rsidRDefault="00C9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42586F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07CC7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E6" w:rsidRDefault="00C942E6">
      <w:r>
        <w:separator/>
      </w:r>
    </w:p>
  </w:footnote>
  <w:footnote w:type="continuationSeparator" w:id="0">
    <w:p w:rsidR="00C942E6" w:rsidRDefault="00C94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42586F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B6A6D6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15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93DEB"/>
    <w:multiLevelType w:val="multilevel"/>
    <w:tmpl w:val="CD8E3C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3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FE7020"/>
    <w:multiLevelType w:val="multilevel"/>
    <w:tmpl w:val="A81483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13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91F305E"/>
    <w:multiLevelType w:val="multilevel"/>
    <w:tmpl w:val="F1247D4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15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14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D5674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FAA1C85"/>
    <w:multiLevelType w:val="hybridMultilevel"/>
    <w:tmpl w:val="7940E926"/>
    <w:lvl w:ilvl="0" w:tplc="F17255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3"/>
  </w:num>
  <w:num w:numId="10">
    <w:abstractNumId w:val="21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34"/>
  </w:num>
  <w:num w:numId="16">
    <w:abstractNumId w:val="20"/>
  </w:num>
  <w:num w:numId="17">
    <w:abstractNumId w:val="31"/>
  </w:num>
  <w:num w:numId="18">
    <w:abstractNumId w:val="30"/>
  </w:num>
  <w:num w:numId="19">
    <w:abstractNumId w:val="11"/>
  </w:num>
  <w:num w:numId="20">
    <w:abstractNumId w:val="24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25"/>
  </w:num>
  <w:num w:numId="27">
    <w:abstractNumId w:val="9"/>
  </w:num>
  <w:num w:numId="28">
    <w:abstractNumId w:val="23"/>
  </w:num>
  <w:num w:numId="29">
    <w:abstractNumId w:val="12"/>
  </w:num>
  <w:num w:numId="30">
    <w:abstractNumId w:val="26"/>
  </w:num>
  <w:num w:numId="31">
    <w:abstractNumId w:val="1"/>
  </w:num>
  <w:num w:numId="32">
    <w:abstractNumId w:val="8"/>
  </w:num>
  <w:num w:numId="33">
    <w:abstractNumId w:val="4"/>
  </w:num>
  <w:num w:numId="34">
    <w:abstractNumId w:val="22"/>
  </w:num>
  <w:num w:numId="35">
    <w:abstractNumId w:val="32"/>
  </w:num>
  <w:num w:numId="36">
    <w:abstractNumId w:val="13"/>
  </w:num>
  <w:num w:numId="37">
    <w:abstractNumId w:val="2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0C5B"/>
    <w:rsid w:val="000017C5"/>
    <w:rsid w:val="0000223C"/>
    <w:rsid w:val="00002904"/>
    <w:rsid w:val="00006FC5"/>
    <w:rsid w:val="00012333"/>
    <w:rsid w:val="0002370A"/>
    <w:rsid w:val="000251FE"/>
    <w:rsid w:val="00027A4A"/>
    <w:rsid w:val="00031C88"/>
    <w:rsid w:val="000363AF"/>
    <w:rsid w:val="0004053C"/>
    <w:rsid w:val="00041E2B"/>
    <w:rsid w:val="0004291F"/>
    <w:rsid w:val="000437BE"/>
    <w:rsid w:val="00045BF4"/>
    <w:rsid w:val="0004719E"/>
    <w:rsid w:val="00047F48"/>
    <w:rsid w:val="000612CE"/>
    <w:rsid w:val="00064FEC"/>
    <w:rsid w:val="00065D50"/>
    <w:rsid w:val="00070569"/>
    <w:rsid w:val="00070587"/>
    <w:rsid w:val="00075716"/>
    <w:rsid w:val="00075D4A"/>
    <w:rsid w:val="00081760"/>
    <w:rsid w:val="00084231"/>
    <w:rsid w:val="00086ABF"/>
    <w:rsid w:val="00086EDE"/>
    <w:rsid w:val="000922B0"/>
    <w:rsid w:val="0009327E"/>
    <w:rsid w:val="00097135"/>
    <w:rsid w:val="000A19AC"/>
    <w:rsid w:val="000A22E8"/>
    <w:rsid w:val="000A5A20"/>
    <w:rsid w:val="000A61E7"/>
    <w:rsid w:val="000A78DD"/>
    <w:rsid w:val="000B46CD"/>
    <w:rsid w:val="000B5B62"/>
    <w:rsid w:val="000C0B48"/>
    <w:rsid w:val="000C145A"/>
    <w:rsid w:val="000C2909"/>
    <w:rsid w:val="000C2D92"/>
    <w:rsid w:val="000C77FB"/>
    <w:rsid w:val="000D150D"/>
    <w:rsid w:val="000D5BA3"/>
    <w:rsid w:val="000D681E"/>
    <w:rsid w:val="000D6C7E"/>
    <w:rsid w:val="000E3451"/>
    <w:rsid w:val="000E3C4E"/>
    <w:rsid w:val="000E5532"/>
    <w:rsid w:val="000E734E"/>
    <w:rsid w:val="000F1EC2"/>
    <w:rsid w:val="000F327F"/>
    <w:rsid w:val="000F32C2"/>
    <w:rsid w:val="000F3936"/>
    <w:rsid w:val="000F5782"/>
    <w:rsid w:val="000F752F"/>
    <w:rsid w:val="001003CC"/>
    <w:rsid w:val="00100E1D"/>
    <w:rsid w:val="00100FE9"/>
    <w:rsid w:val="00102C67"/>
    <w:rsid w:val="00106C83"/>
    <w:rsid w:val="00110B6F"/>
    <w:rsid w:val="001116EF"/>
    <w:rsid w:val="001129C7"/>
    <w:rsid w:val="001137E0"/>
    <w:rsid w:val="00115515"/>
    <w:rsid w:val="00117905"/>
    <w:rsid w:val="0012011F"/>
    <w:rsid w:val="00126B6A"/>
    <w:rsid w:val="00127451"/>
    <w:rsid w:val="0012746B"/>
    <w:rsid w:val="001335CC"/>
    <w:rsid w:val="001350C9"/>
    <w:rsid w:val="0014233F"/>
    <w:rsid w:val="00143138"/>
    <w:rsid w:val="00146370"/>
    <w:rsid w:val="00152894"/>
    <w:rsid w:val="00154AB3"/>
    <w:rsid w:val="0016032A"/>
    <w:rsid w:val="00160489"/>
    <w:rsid w:val="00161CFB"/>
    <w:rsid w:val="0016204C"/>
    <w:rsid w:val="00165983"/>
    <w:rsid w:val="00166054"/>
    <w:rsid w:val="001667F0"/>
    <w:rsid w:val="00167137"/>
    <w:rsid w:val="001700A1"/>
    <w:rsid w:val="00184E95"/>
    <w:rsid w:val="001907A9"/>
    <w:rsid w:val="001A0734"/>
    <w:rsid w:val="001A0D9E"/>
    <w:rsid w:val="001A200E"/>
    <w:rsid w:val="001A2C75"/>
    <w:rsid w:val="001A5777"/>
    <w:rsid w:val="001B4F94"/>
    <w:rsid w:val="001B5133"/>
    <w:rsid w:val="001B7F32"/>
    <w:rsid w:val="001C3BAA"/>
    <w:rsid w:val="001D0728"/>
    <w:rsid w:val="001D5778"/>
    <w:rsid w:val="001D5946"/>
    <w:rsid w:val="001D6D1E"/>
    <w:rsid w:val="001D73B5"/>
    <w:rsid w:val="001E6537"/>
    <w:rsid w:val="001F19FE"/>
    <w:rsid w:val="001F2765"/>
    <w:rsid w:val="001F45B0"/>
    <w:rsid w:val="001F6C78"/>
    <w:rsid w:val="00200EC8"/>
    <w:rsid w:val="00200FB4"/>
    <w:rsid w:val="00204687"/>
    <w:rsid w:val="00206D12"/>
    <w:rsid w:val="00210687"/>
    <w:rsid w:val="00217655"/>
    <w:rsid w:val="00220ABA"/>
    <w:rsid w:val="0022493B"/>
    <w:rsid w:val="002316C9"/>
    <w:rsid w:val="00231BAC"/>
    <w:rsid w:val="00233C44"/>
    <w:rsid w:val="00236777"/>
    <w:rsid w:val="002502BF"/>
    <w:rsid w:val="00254BAA"/>
    <w:rsid w:val="00255E61"/>
    <w:rsid w:val="002619FA"/>
    <w:rsid w:val="002623F1"/>
    <w:rsid w:val="002707CD"/>
    <w:rsid w:val="00274DE8"/>
    <w:rsid w:val="0028329E"/>
    <w:rsid w:val="00284E00"/>
    <w:rsid w:val="002852A4"/>
    <w:rsid w:val="00285AA1"/>
    <w:rsid w:val="002867CF"/>
    <w:rsid w:val="002877C8"/>
    <w:rsid w:val="002A3F6F"/>
    <w:rsid w:val="002B3536"/>
    <w:rsid w:val="002B42E1"/>
    <w:rsid w:val="002C0105"/>
    <w:rsid w:val="002C6790"/>
    <w:rsid w:val="002C71C1"/>
    <w:rsid w:val="002D0DE0"/>
    <w:rsid w:val="002D19C7"/>
    <w:rsid w:val="002D2261"/>
    <w:rsid w:val="002D2E0C"/>
    <w:rsid w:val="002D39A3"/>
    <w:rsid w:val="002D5AD7"/>
    <w:rsid w:val="002E0D78"/>
    <w:rsid w:val="002E47ED"/>
    <w:rsid w:val="002E4D1A"/>
    <w:rsid w:val="002F18D9"/>
    <w:rsid w:val="002F4A16"/>
    <w:rsid w:val="002F5E26"/>
    <w:rsid w:val="00307C5C"/>
    <w:rsid w:val="003107AD"/>
    <w:rsid w:val="00310B43"/>
    <w:rsid w:val="003120E3"/>
    <w:rsid w:val="00315E7B"/>
    <w:rsid w:val="003164BB"/>
    <w:rsid w:val="003225E9"/>
    <w:rsid w:val="003236F3"/>
    <w:rsid w:val="00323BF2"/>
    <w:rsid w:val="00342B1B"/>
    <w:rsid w:val="003436E9"/>
    <w:rsid w:val="00344500"/>
    <w:rsid w:val="0035056A"/>
    <w:rsid w:val="003507F9"/>
    <w:rsid w:val="003536D7"/>
    <w:rsid w:val="00355810"/>
    <w:rsid w:val="00356743"/>
    <w:rsid w:val="00360A41"/>
    <w:rsid w:val="00361C75"/>
    <w:rsid w:val="00364575"/>
    <w:rsid w:val="0036630B"/>
    <w:rsid w:val="003670D2"/>
    <w:rsid w:val="00370983"/>
    <w:rsid w:val="003717F0"/>
    <w:rsid w:val="0037258F"/>
    <w:rsid w:val="00374DBF"/>
    <w:rsid w:val="0038344F"/>
    <w:rsid w:val="0038381B"/>
    <w:rsid w:val="003839CF"/>
    <w:rsid w:val="0038764A"/>
    <w:rsid w:val="0039196E"/>
    <w:rsid w:val="00393DF5"/>
    <w:rsid w:val="003940D6"/>
    <w:rsid w:val="00394B42"/>
    <w:rsid w:val="003A5532"/>
    <w:rsid w:val="003A6EF2"/>
    <w:rsid w:val="003B2034"/>
    <w:rsid w:val="003B20D8"/>
    <w:rsid w:val="003B22F3"/>
    <w:rsid w:val="003B2BC3"/>
    <w:rsid w:val="003B4255"/>
    <w:rsid w:val="003B4C83"/>
    <w:rsid w:val="003B4F7B"/>
    <w:rsid w:val="003C162B"/>
    <w:rsid w:val="003C3B8E"/>
    <w:rsid w:val="003C6959"/>
    <w:rsid w:val="003D0405"/>
    <w:rsid w:val="003D2366"/>
    <w:rsid w:val="003D2783"/>
    <w:rsid w:val="003D43D6"/>
    <w:rsid w:val="003D7261"/>
    <w:rsid w:val="003E3CE0"/>
    <w:rsid w:val="003E517E"/>
    <w:rsid w:val="003E5938"/>
    <w:rsid w:val="003E5BE5"/>
    <w:rsid w:val="003E727D"/>
    <w:rsid w:val="003F51CE"/>
    <w:rsid w:val="0040333C"/>
    <w:rsid w:val="00404590"/>
    <w:rsid w:val="00414CFB"/>
    <w:rsid w:val="004208C0"/>
    <w:rsid w:val="00420CA5"/>
    <w:rsid w:val="0042586F"/>
    <w:rsid w:val="00440F2C"/>
    <w:rsid w:val="00441CE4"/>
    <w:rsid w:val="004428F4"/>
    <w:rsid w:val="00442BBD"/>
    <w:rsid w:val="00444344"/>
    <w:rsid w:val="00444860"/>
    <w:rsid w:val="004448F1"/>
    <w:rsid w:val="00445016"/>
    <w:rsid w:val="0044795D"/>
    <w:rsid w:val="00450614"/>
    <w:rsid w:val="00454D9D"/>
    <w:rsid w:val="00457B9F"/>
    <w:rsid w:val="004664FC"/>
    <w:rsid w:val="00466A12"/>
    <w:rsid w:val="004718F5"/>
    <w:rsid w:val="004732A0"/>
    <w:rsid w:val="00477BBA"/>
    <w:rsid w:val="00483977"/>
    <w:rsid w:val="00490A41"/>
    <w:rsid w:val="00490BF1"/>
    <w:rsid w:val="00493837"/>
    <w:rsid w:val="00494837"/>
    <w:rsid w:val="00494912"/>
    <w:rsid w:val="00496B59"/>
    <w:rsid w:val="004A0076"/>
    <w:rsid w:val="004A39A2"/>
    <w:rsid w:val="004A46A1"/>
    <w:rsid w:val="004B2444"/>
    <w:rsid w:val="004B35D8"/>
    <w:rsid w:val="004B71B3"/>
    <w:rsid w:val="004C1F9D"/>
    <w:rsid w:val="004C5888"/>
    <w:rsid w:val="004C768D"/>
    <w:rsid w:val="004D0188"/>
    <w:rsid w:val="004D4391"/>
    <w:rsid w:val="004E28B6"/>
    <w:rsid w:val="004E5A1F"/>
    <w:rsid w:val="004F2F92"/>
    <w:rsid w:val="004F5995"/>
    <w:rsid w:val="004F63D6"/>
    <w:rsid w:val="004F6768"/>
    <w:rsid w:val="00504210"/>
    <w:rsid w:val="00506571"/>
    <w:rsid w:val="0050778A"/>
    <w:rsid w:val="00507F34"/>
    <w:rsid w:val="00515E32"/>
    <w:rsid w:val="00515F11"/>
    <w:rsid w:val="00520721"/>
    <w:rsid w:val="00523F94"/>
    <w:rsid w:val="00524896"/>
    <w:rsid w:val="005258BB"/>
    <w:rsid w:val="0053084B"/>
    <w:rsid w:val="00531A1C"/>
    <w:rsid w:val="0053209D"/>
    <w:rsid w:val="005325F6"/>
    <w:rsid w:val="00533CBC"/>
    <w:rsid w:val="00534461"/>
    <w:rsid w:val="00546878"/>
    <w:rsid w:val="0055220E"/>
    <w:rsid w:val="00554E69"/>
    <w:rsid w:val="00557031"/>
    <w:rsid w:val="0056041B"/>
    <w:rsid w:val="005611D9"/>
    <w:rsid w:val="005611F3"/>
    <w:rsid w:val="00562315"/>
    <w:rsid w:val="0056321B"/>
    <w:rsid w:val="005637CE"/>
    <w:rsid w:val="00565970"/>
    <w:rsid w:val="00571A9E"/>
    <w:rsid w:val="00572690"/>
    <w:rsid w:val="00572DF0"/>
    <w:rsid w:val="005741D3"/>
    <w:rsid w:val="00575348"/>
    <w:rsid w:val="0057549D"/>
    <w:rsid w:val="00581D22"/>
    <w:rsid w:val="0058306E"/>
    <w:rsid w:val="00583139"/>
    <w:rsid w:val="00585FD8"/>
    <w:rsid w:val="0059270E"/>
    <w:rsid w:val="005A20B9"/>
    <w:rsid w:val="005A75EC"/>
    <w:rsid w:val="005B0C10"/>
    <w:rsid w:val="005B0C31"/>
    <w:rsid w:val="005B2FC8"/>
    <w:rsid w:val="005C38F2"/>
    <w:rsid w:val="005C5440"/>
    <w:rsid w:val="005D0A79"/>
    <w:rsid w:val="005D1420"/>
    <w:rsid w:val="005D45B5"/>
    <w:rsid w:val="005D5603"/>
    <w:rsid w:val="005D64BE"/>
    <w:rsid w:val="005D6511"/>
    <w:rsid w:val="005D67E6"/>
    <w:rsid w:val="005E0532"/>
    <w:rsid w:val="005E05C4"/>
    <w:rsid w:val="005E3E2A"/>
    <w:rsid w:val="005E3F71"/>
    <w:rsid w:val="005E47B8"/>
    <w:rsid w:val="005E6BDA"/>
    <w:rsid w:val="005F5EDD"/>
    <w:rsid w:val="005F70A8"/>
    <w:rsid w:val="005F794E"/>
    <w:rsid w:val="0060390D"/>
    <w:rsid w:val="00603E0B"/>
    <w:rsid w:val="0060453D"/>
    <w:rsid w:val="00615985"/>
    <w:rsid w:val="006253BE"/>
    <w:rsid w:val="00625628"/>
    <w:rsid w:val="00626F63"/>
    <w:rsid w:val="00627FC2"/>
    <w:rsid w:val="00631D34"/>
    <w:rsid w:val="0063345E"/>
    <w:rsid w:val="00633EEC"/>
    <w:rsid w:val="00634D38"/>
    <w:rsid w:val="00635042"/>
    <w:rsid w:val="006411E5"/>
    <w:rsid w:val="006419D8"/>
    <w:rsid w:val="00650BD9"/>
    <w:rsid w:val="0065127F"/>
    <w:rsid w:val="00652721"/>
    <w:rsid w:val="00662083"/>
    <w:rsid w:val="00667021"/>
    <w:rsid w:val="00670070"/>
    <w:rsid w:val="0067357F"/>
    <w:rsid w:val="00674800"/>
    <w:rsid w:val="00676308"/>
    <w:rsid w:val="006767F4"/>
    <w:rsid w:val="006804EF"/>
    <w:rsid w:val="0068057D"/>
    <w:rsid w:val="006805C1"/>
    <w:rsid w:val="00680C02"/>
    <w:rsid w:val="00683CC9"/>
    <w:rsid w:val="00684247"/>
    <w:rsid w:val="0068766D"/>
    <w:rsid w:val="006A0152"/>
    <w:rsid w:val="006A6899"/>
    <w:rsid w:val="006B4AF1"/>
    <w:rsid w:val="006C074A"/>
    <w:rsid w:val="006C6EC3"/>
    <w:rsid w:val="006D0582"/>
    <w:rsid w:val="006D5491"/>
    <w:rsid w:val="006E0804"/>
    <w:rsid w:val="006E2386"/>
    <w:rsid w:val="006E2408"/>
    <w:rsid w:val="006E70B3"/>
    <w:rsid w:val="006F00F3"/>
    <w:rsid w:val="006F4596"/>
    <w:rsid w:val="006F5D7E"/>
    <w:rsid w:val="007012F4"/>
    <w:rsid w:val="007100B6"/>
    <w:rsid w:val="007109C8"/>
    <w:rsid w:val="00722701"/>
    <w:rsid w:val="00722F93"/>
    <w:rsid w:val="00723966"/>
    <w:rsid w:val="00725927"/>
    <w:rsid w:val="007260E8"/>
    <w:rsid w:val="0072612A"/>
    <w:rsid w:val="00726778"/>
    <w:rsid w:val="00727A6B"/>
    <w:rsid w:val="00733FE5"/>
    <w:rsid w:val="00736F59"/>
    <w:rsid w:val="00737E80"/>
    <w:rsid w:val="00740007"/>
    <w:rsid w:val="0074140A"/>
    <w:rsid w:val="00744F86"/>
    <w:rsid w:val="00745E66"/>
    <w:rsid w:val="007522AF"/>
    <w:rsid w:val="00754229"/>
    <w:rsid w:val="0075454E"/>
    <w:rsid w:val="007548B7"/>
    <w:rsid w:val="00757B02"/>
    <w:rsid w:val="00761388"/>
    <w:rsid w:val="0076236D"/>
    <w:rsid w:val="00762F85"/>
    <w:rsid w:val="0076313F"/>
    <w:rsid w:val="0077084A"/>
    <w:rsid w:val="00770C1C"/>
    <w:rsid w:val="00774098"/>
    <w:rsid w:val="00777523"/>
    <w:rsid w:val="007775CB"/>
    <w:rsid w:val="00780CF4"/>
    <w:rsid w:val="00782DF4"/>
    <w:rsid w:val="007877FD"/>
    <w:rsid w:val="00791E7E"/>
    <w:rsid w:val="00792C96"/>
    <w:rsid w:val="00797EAC"/>
    <w:rsid w:val="007A2D0D"/>
    <w:rsid w:val="007A3356"/>
    <w:rsid w:val="007A6CDE"/>
    <w:rsid w:val="007A77F5"/>
    <w:rsid w:val="007B2743"/>
    <w:rsid w:val="007B28E8"/>
    <w:rsid w:val="007B74F3"/>
    <w:rsid w:val="007C0D36"/>
    <w:rsid w:val="007C2354"/>
    <w:rsid w:val="007C39B6"/>
    <w:rsid w:val="007C4B4C"/>
    <w:rsid w:val="007C6CEE"/>
    <w:rsid w:val="007D149C"/>
    <w:rsid w:val="007D415C"/>
    <w:rsid w:val="007D4619"/>
    <w:rsid w:val="007E301B"/>
    <w:rsid w:val="007F624A"/>
    <w:rsid w:val="007F72DE"/>
    <w:rsid w:val="0080133C"/>
    <w:rsid w:val="008037D3"/>
    <w:rsid w:val="00804597"/>
    <w:rsid w:val="0081026B"/>
    <w:rsid w:val="00811609"/>
    <w:rsid w:val="00815247"/>
    <w:rsid w:val="00817A1B"/>
    <w:rsid w:val="00821704"/>
    <w:rsid w:val="00825A44"/>
    <w:rsid w:val="0082745D"/>
    <w:rsid w:val="00830A03"/>
    <w:rsid w:val="008340BA"/>
    <w:rsid w:val="00835D3C"/>
    <w:rsid w:val="008400B3"/>
    <w:rsid w:val="00843EAD"/>
    <w:rsid w:val="00844BDC"/>
    <w:rsid w:val="00844BEB"/>
    <w:rsid w:val="00844FA2"/>
    <w:rsid w:val="0084506D"/>
    <w:rsid w:val="008503C8"/>
    <w:rsid w:val="0085074F"/>
    <w:rsid w:val="00861C01"/>
    <w:rsid w:val="00862284"/>
    <w:rsid w:val="00866EF6"/>
    <w:rsid w:val="00873071"/>
    <w:rsid w:val="0088313C"/>
    <w:rsid w:val="0088602E"/>
    <w:rsid w:val="008866B3"/>
    <w:rsid w:val="00886B71"/>
    <w:rsid w:val="00890D35"/>
    <w:rsid w:val="008935B3"/>
    <w:rsid w:val="008941F0"/>
    <w:rsid w:val="00894C98"/>
    <w:rsid w:val="00895CE1"/>
    <w:rsid w:val="008A07A8"/>
    <w:rsid w:val="008A5293"/>
    <w:rsid w:val="008A732D"/>
    <w:rsid w:val="008A73F7"/>
    <w:rsid w:val="008B2169"/>
    <w:rsid w:val="008B6EA0"/>
    <w:rsid w:val="008D1AB0"/>
    <w:rsid w:val="008D1D43"/>
    <w:rsid w:val="008D346F"/>
    <w:rsid w:val="008E55EE"/>
    <w:rsid w:val="008F4A5A"/>
    <w:rsid w:val="0090010F"/>
    <w:rsid w:val="0090054F"/>
    <w:rsid w:val="009168C3"/>
    <w:rsid w:val="009179DA"/>
    <w:rsid w:val="00920D8C"/>
    <w:rsid w:val="0093428F"/>
    <w:rsid w:val="00935298"/>
    <w:rsid w:val="009372AB"/>
    <w:rsid w:val="00937A10"/>
    <w:rsid w:val="009400BB"/>
    <w:rsid w:val="00954D75"/>
    <w:rsid w:val="0095737B"/>
    <w:rsid w:val="0096115E"/>
    <w:rsid w:val="00963295"/>
    <w:rsid w:val="0097142A"/>
    <w:rsid w:val="009746FE"/>
    <w:rsid w:val="00976BAE"/>
    <w:rsid w:val="00985666"/>
    <w:rsid w:val="0098745E"/>
    <w:rsid w:val="00990B64"/>
    <w:rsid w:val="00994A08"/>
    <w:rsid w:val="00994C89"/>
    <w:rsid w:val="00997DB2"/>
    <w:rsid w:val="009A04A9"/>
    <w:rsid w:val="009A4080"/>
    <w:rsid w:val="009A4FD8"/>
    <w:rsid w:val="009B384D"/>
    <w:rsid w:val="009C17A4"/>
    <w:rsid w:val="009C1FC2"/>
    <w:rsid w:val="009C3652"/>
    <w:rsid w:val="009C4895"/>
    <w:rsid w:val="009D049C"/>
    <w:rsid w:val="009D7C59"/>
    <w:rsid w:val="009E6267"/>
    <w:rsid w:val="009E6389"/>
    <w:rsid w:val="009E77C5"/>
    <w:rsid w:val="009F0CAD"/>
    <w:rsid w:val="009F0DD4"/>
    <w:rsid w:val="009F201C"/>
    <w:rsid w:val="009F60E1"/>
    <w:rsid w:val="00A001CC"/>
    <w:rsid w:val="00A015F5"/>
    <w:rsid w:val="00A038B9"/>
    <w:rsid w:val="00A07CC7"/>
    <w:rsid w:val="00A11131"/>
    <w:rsid w:val="00A13741"/>
    <w:rsid w:val="00A143B9"/>
    <w:rsid w:val="00A21F77"/>
    <w:rsid w:val="00A23DFA"/>
    <w:rsid w:val="00A267E3"/>
    <w:rsid w:val="00A27CD2"/>
    <w:rsid w:val="00A30A8F"/>
    <w:rsid w:val="00A30E44"/>
    <w:rsid w:val="00A31623"/>
    <w:rsid w:val="00A32DA3"/>
    <w:rsid w:val="00A4396E"/>
    <w:rsid w:val="00A476CD"/>
    <w:rsid w:val="00A5066B"/>
    <w:rsid w:val="00A51B8A"/>
    <w:rsid w:val="00A52921"/>
    <w:rsid w:val="00A52BE1"/>
    <w:rsid w:val="00A54EA1"/>
    <w:rsid w:val="00A567E3"/>
    <w:rsid w:val="00A653DB"/>
    <w:rsid w:val="00A66EC3"/>
    <w:rsid w:val="00A72D8A"/>
    <w:rsid w:val="00A82447"/>
    <w:rsid w:val="00A91903"/>
    <w:rsid w:val="00A91F66"/>
    <w:rsid w:val="00A938C2"/>
    <w:rsid w:val="00AA018D"/>
    <w:rsid w:val="00AA21F6"/>
    <w:rsid w:val="00AA57C5"/>
    <w:rsid w:val="00AA5F71"/>
    <w:rsid w:val="00AA6240"/>
    <w:rsid w:val="00AA720F"/>
    <w:rsid w:val="00AB49D9"/>
    <w:rsid w:val="00AC15DE"/>
    <w:rsid w:val="00AC4FBD"/>
    <w:rsid w:val="00AC6E85"/>
    <w:rsid w:val="00AC7461"/>
    <w:rsid w:val="00AC7748"/>
    <w:rsid w:val="00AC7EFE"/>
    <w:rsid w:val="00AD0A0A"/>
    <w:rsid w:val="00AD240A"/>
    <w:rsid w:val="00AD44AA"/>
    <w:rsid w:val="00AD472C"/>
    <w:rsid w:val="00AD6C39"/>
    <w:rsid w:val="00AE4056"/>
    <w:rsid w:val="00AE46C9"/>
    <w:rsid w:val="00AE692A"/>
    <w:rsid w:val="00AE6984"/>
    <w:rsid w:val="00AE6F7C"/>
    <w:rsid w:val="00AE7FB1"/>
    <w:rsid w:val="00B000F9"/>
    <w:rsid w:val="00B02356"/>
    <w:rsid w:val="00B025E9"/>
    <w:rsid w:val="00B04991"/>
    <w:rsid w:val="00B06705"/>
    <w:rsid w:val="00B1011F"/>
    <w:rsid w:val="00B1595C"/>
    <w:rsid w:val="00B2029A"/>
    <w:rsid w:val="00B20806"/>
    <w:rsid w:val="00B36389"/>
    <w:rsid w:val="00B40B11"/>
    <w:rsid w:val="00B42086"/>
    <w:rsid w:val="00B43096"/>
    <w:rsid w:val="00B439C5"/>
    <w:rsid w:val="00B450D3"/>
    <w:rsid w:val="00B54C4E"/>
    <w:rsid w:val="00B5549E"/>
    <w:rsid w:val="00B55B1F"/>
    <w:rsid w:val="00B55C5F"/>
    <w:rsid w:val="00B5683B"/>
    <w:rsid w:val="00B63614"/>
    <w:rsid w:val="00B66D9B"/>
    <w:rsid w:val="00B72738"/>
    <w:rsid w:val="00B73E9E"/>
    <w:rsid w:val="00B765E8"/>
    <w:rsid w:val="00B77ADA"/>
    <w:rsid w:val="00B81B1F"/>
    <w:rsid w:val="00B822A4"/>
    <w:rsid w:val="00B8274B"/>
    <w:rsid w:val="00B858D5"/>
    <w:rsid w:val="00B876EC"/>
    <w:rsid w:val="00B87851"/>
    <w:rsid w:val="00B90196"/>
    <w:rsid w:val="00B910D3"/>
    <w:rsid w:val="00B92AF5"/>
    <w:rsid w:val="00BA14E1"/>
    <w:rsid w:val="00BA1C60"/>
    <w:rsid w:val="00BA2758"/>
    <w:rsid w:val="00BA5A7C"/>
    <w:rsid w:val="00BA6746"/>
    <w:rsid w:val="00BB3069"/>
    <w:rsid w:val="00BB711D"/>
    <w:rsid w:val="00BB7A19"/>
    <w:rsid w:val="00BC1C79"/>
    <w:rsid w:val="00BC49AF"/>
    <w:rsid w:val="00BC55AB"/>
    <w:rsid w:val="00BC7A9A"/>
    <w:rsid w:val="00BD20C7"/>
    <w:rsid w:val="00BD47D9"/>
    <w:rsid w:val="00BF06A5"/>
    <w:rsid w:val="00BF0A35"/>
    <w:rsid w:val="00BF441D"/>
    <w:rsid w:val="00C01A46"/>
    <w:rsid w:val="00C02E72"/>
    <w:rsid w:val="00C0616D"/>
    <w:rsid w:val="00C07A01"/>
    <w:rsid w:val="00C07F6A"/>
    <w:rsid w:val="00C11CF7"/>
    <w:rsid w:val="00C14732"/>
    <w:rsid w:val="00C15D39"/>
    <w:rsid w:val="00C16C64"/>
    <w:rsid w:val="00C178F1"/>
    <w:rsid w:val="00C20311"/>
    <w:rsid w:val="00C26E8F"/>
    <w:rsid w:val="00C301F6"/>
    <w:rsid w:val="00C35340"/>
    <w:rsid w:val="00C372D2"/>
    <w:rsid w:val="00C45A8F"/>
    <w:rsid w:val="00C53957"/>
    <w:rsid w:val="00C54540"/>
    <w:rsid w:val="00C609F4"/>
    <w:rsid w:val="00C65313"/>
    <w:rsid w:val="00C77358"/>
    <w:rsid w:val="00C830C9"/>
    <w:rsid w:val="00C83797"/>
    <w:rsid w:val="00C87518"/>
    <w:rsid w:val="00C91AA9"/>
    <w:rsid w:val="00C93124"/>
    <w:rsid w:val="00C93919"/>
    <w:rsid w:val="00C942E6"/>
    <w:rsid w:val="00C96047"/>
    <w:rsid w:val="00C97A4F"/>
    <w:rsid w:val="00C97E9F"/>
    <w:rsid w:val="00CA199F"/>
    <w:rsid w:val="00CA6AFE"/>
    <w:rsid w:val="00CA791E"/>
    <w:rsid w:val="00CB00A0"/>
    <w:rsid w:val="00CB1058"/>
    <w:rsid w:val="00CB299A"/>
    <w:rsid w:val="00CB6059"/>
    <w:rsid w:val="00CC4CA9"/>
    <w:rsid w:val="00CC774B"/>
    <w:rsid w:val="00CC7F80"/>
    <w:rsid w:val="00CD20AC"/>
    <w:rsid w:val="00CD3803"/>
    <w:rsid w:val="00CD534E"/>
    <w:rsid w:val="00CD7A3D"/>
    <w:rsid w:val="00CE0EE9"/>
    <w:rsid w:val="00CE112F"/>
    <w:rsid w:val="00CE6653"/>
    <w:rsid w:val="00CE6C83"/>
    <w:rsid w:val="00CF217C"/>
    <w:rsid w:val="00CF6AAA"/>
    <w:rsid w:val="00CF711C"/>
    <w:rsid w:val="00D01422"/>
    <w:rsid w:val="00D02CCC"/>
    <w:rsid w:val="00D12278"/>
    <w:rsid w:val="00D21A10"/>
    <w:rsid w:val="00D22772"/>
    <w:rsid w:val="00D23804"/>
    <w:rsid w:val="00D31218"/>
    <w:rsid w:val="00D37EAD"/>
    <w:rsid w:val="00D4000D"/>
    <w:rsid w:val="00D43800"/>
    <w:rsid w:val="00D50579"/>
    <w:rsid w:val="00D51BA1"/>
    <w:rsid w:val="00D520AC"/>
    <w:rsid w:val="00D52FED"/>
    <w:rsid w:val="00D54A71"/>
    <w:rsid w:val="00D55C49"/>
    <w:rsid w:val="00D600DD"/>
    <w:rsid w:val="00D60E5B"/>
    <w:rsid w:val="00D6338E"/>
    <w:rsid w:val="00D64501"/>
    <w:rsid w:val="00D66A9B"/>
    <w:rsid w:val="00D7038A"/>
    <w:rsid w:val="00D72E93"/>
    <w:rsid w:val="00D772E9"/>
    <w:rsid w:val="00D81160"/>
    <w:rsid w:val="00D84386"/>
    <w:rsid w:val="00D85A64"/>
    <w:rsid w:val="00D91464"/>
    <w:rsid w:val="00D93708"/>
    <w:rsid w:val="00DA379F"/>
    <w:rsid w:val="00DA4FB1"/>
    <w:rsid w:val="00DB60A0"/>
    <w:rsid w:val="00DC0800"/>
    <w:rsid w:val="00DC511C"/>
    <w:rsid w:val="00DC6C35"/>
    <w:rsid w:val="00DD0B8E"/>
    <w:rsid w:val="00DD16AB"/>
    <w:rsid w:val="00DD79F6"/>
    <w:rsid w:val="00DD7EFC"/>
    <w:rsid w:val="00DE0D13"/>
    <w:rsid w:val="00DE23EC"/>
    <w:rsid w:val="00DE24A0"/>
    <w:rsid w:val="00DE453F"/>
    <w:rsid w:val="00DE6D44"/>
    <w:rsid w:val="00DE7436"/>
    <w:rsid w:val="00DF12B2"/>
    <w:rsid w:val="00DF1F7A"/>
    <w:rsid w:val="00DF431D"/>
    <w:rsid w:val="00DF5927"/>
    <w:rsid w:val="00DF65E1"/>
    <w:rsid w:val="00E01396"/>
    <w:rsid w:val="00E1228D"/>
    <w:rsid w:val="00E146DD"/>
    <w:rsid w:val="00E155DD"/>
    <w:rsid w:val="00E16841"/>
    <w:rsid w:val="00E23A25"/>
    <w:rsid w:val="00E23AD7"/>
    <w:rsid w:val="00E254C9"/>
    <w:rsid w:val="00E26CAA"/>
    <w:rsid w:val="00E32348"/>
    <w:rsid w:val="00E4171A"/>
    <w:rsid w:val="00E42A7B"/>
    <w:rsid w:val="00E4381D"/>
    <w:rsid w:val="00E443AF"/>
    <w:rsid w:val="00E54AF5"/>
    <w:rsid w:val="00E61BF9"/>
    <w:rsid w:val="00E625C1"/>
    <w:rsid w:val="00E71372"/>
    <w:rsid w:val="00E802BF"/>
    <w:rsid w:val="00E81574"/>
    <w:rsid w:val="00E815E7"/>
    <w:rsid w:val="00E849A3"/>
    <w:rsid w:val="00E85A83"/>
    <w:rsid w:val="00E91364"/>
    <w:rsid w:val="00E92E05"/>
    <w:rsid w:val="00E9335C"/>
    <w:rsid w:val="00E9379B"/>
    <w:rsid w:val="00E96E65"/>
    <w:rsid w:val="00EA2CB9"/>
    <w:rsid w:val="00EA4808"/>
    <w:rsid w:val="00EA57D3"/>
    <w:rsid w:val="00EB207E"/>
    <w:rsid w:val="00EB2960"/>
    <w:rsid w:val="00EC349C"/>
    <w:rsid w:val="00EC5746"/>
    <w:rsid w:val="00EC5BD5"/>
    <w:rsid w:val="00EC7101"/>
    <w:rsid w:val="00ED18B0"/>
    <w:rsid w:val="00ED27CC"/>
    <w:rsid w:val="00EE0C14"/>
    <w:rsid w:val="00EE26F2"/>
    <w:rsid w:val="00EE2D0A"/>
    <w:rsid w:val="00EE7A9D"/>
    <w:rsid w:val="00EE7AE6"/>
    <w:rsid w:val="00EF133C"/>
    <w:rsid w:val="00EF6EC9"/>
    <w:rsid w:val="00EF6F86"/>
    <w:rsid w:val="00F0491E"/>
    <w:rsid w:val="00F10BE2"/>
    <w:rsid w:val="00F13685"/>
    <w:rsid w:val="00F15EBC"/>
    <w:rsid w:val="00F2098A"/>
    <w:rsid w:val="00F20C06"/>
    <w:rsid w:val="00F27129"/>
    <w:rsid w:val="00F313BC"/>
    <w:rsid w:val="00F314C7"/>
    <w:rsid w:val="00F32571"/>
    <w:rsid w:val="00F3490D"/>
    <w:rsid w:val="00F4005C"/>
    <w:rsid w:val="00F46800"/>
    <w:rsid w:val="00F52C80"/>
    <w:rsid w:val="00F53856"/>
    <w:rsid w:val="00F55190"/>
    <w:rsid w:val="00F565DA"/>
    <w:rsid w:val="00F57B72"/>
    <w:rsid w:val="00F60669"/>
    <w:rsid w:val="00F633F0"/>
    <w:rsid w:val="00F65F88"/>
    <w:rsid w:val="00F66BBB"/>
    <w:rsid w:val="00F72447"/>
    <w:rsid w:val="00F7370A"/>
    <w:rsid w:val="00F750E5"/>
    <w:rsid w:val="00F7653F"/>
    <w:rsid w:val="00F7688D"/>
    <w:rsid w:val="00F824FB"/>
    <w:rsid w:val="00F85C1E"/>
    <w:rsid w:val="00F86D2E"/>
    <w:rsid w:val="00F904EB"/>
    <w:rsid w:val="00F928A2"/>
    <w:rsid w:val="00F94F37"/>
    <w:rsid w:val="00F961AC"/>
    <w:rsid w:val="00FA0DAB"/>
    <w:rsid w:val="00FA4406"/>
    <w:rsid w:val="00FA468E"/>
    <w:rsid w:val="00FA507D"/>
    <w:rsid w:val="00FB06E5"/>
    <w:rsid w:val="00FB0E89"/>
    <w:rsid w:val="00FB3CC2"/>
    <w:rsid w:val="00FB5DEF"/>
    <w:rsid w:val="00FC303E"/>
    <w:rsid w:val="00FC3F32"/>
    <w:rsid w:val="00FC6371"/>
    <w:rsid w:val="00FD169A"/>
    <w:rsid w:val="00FD51C7"/>
    <w:rsid w:val="00FD5CE7"/>
    <w:rsid w:val="00FE1F8E"/>
    <w:rsid w:val="00FE53D1"/>
    <w:rsid w:val="00FE75F7"/>
    <w:rsid w:val="00FF148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16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08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08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08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080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804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6E080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B876EC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B876EC"/>
    <w:rPr>
      <w:b/>
      <w:bCs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List Paragraph"/>
    <w:basedOn w:val="a"/>
    <w:uiPriority w:val="34"/>
    <w:qFormat/>
    <w:rsid w:val="00AD44AA"/>
    <w:pPr>
      <w:ind w:left="708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E080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080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080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080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080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08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08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080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08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0804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6E7A-33A7-46C1-A57D-5F032BC5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98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user</cp:lastModifiedBy>
  <cp:revision>6</cp:revision>
  <cp:lastPrinted>2018-12-21T06:41:00Z</cp:lastPrinted>
  <dcterms:created xsi:type="dcterms:W3CDTF">2019-02-22T09:04:00Z</dcterms:created>
  <dcterms:modified xsi:type="dcterms:W3CDTF">2019-02-27T05:47:00Z</dcterms:modified>
</cp:coreProperties>
</file>