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7D" w:rsidRDefault="00C5437D" w:rsidP="00C5437D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Р</w:t>
      </w:r>
      <w:r>
        <w:rPr>
          <w:b/>
          <w:bCs/>
          <w:sz w:val="28"/>
          <w:szCs w:val="28"/>
        </w:rPr>
        <w:t>ОССИЙСКАЯ ФЕДЕРАЦИЯ</w:t>
      </w:r>
    </w:p>
    <w:p w:rsidR="00C5437D" w:rsidRDefault="00C5437D" w:rsidP="00C5437D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САЧКОВИЧСКИЙ  СЕЛЬСКИЙ</w:t>
      </w:r>
      <w:proofErr w:type="gramEnd"/>
      <w:r>
        <w:rPr>
          <w:b/>
          <w:bCs/>
          <w:sz w:val="28"/>
          <w:szCs w:val="28"/>
        </w:rPr>
        <w:t xml:space="preserve"> СОВЕТ НАРОДНЫХ ДЕПУТАТОВ</w:t>
      </w:r>
    </w:p>
    <w:p w:rsidR="00C5437D" w:rsidRDefault="00C5437D" w:rsidP="00C5437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КЛИМОВСКОГО РАЙОНА БРЯНСКОЙ ОБЛАСТИ </w:t>
      </w:r>
    </w:p>
    <w:p w:rsidR="00C5437D" w:rsidRDefault="00C5437D" w:rsidP="00C5437D">
      <w:pPr>
        <w:spacing w:before="100" w:beforeAutospacing="1"/>
        <w:jc w:val="center"/>
        <w:rPr>
          <w:b/>
          <w:sz w:val="28"/>
          <w:szCs w:val="28"/>
        </w:rPr>
      </w:pPr>
    </w:p>
    <w:p w:rsidR="00C5437D" w:rsidRDefault="00C5437D" w:rsidP="00C5437D">
      <w:pPr>
        <w:tabs>
          <w:tab w:val="center" w:pos="4677"/>
          <w:tab w:val="left" w:pos="7500"/>
        </w:tabs>
        <w:spacing w:before="100" w:beforeAutospacing="1"/>
        <w:rPr>
          <w:sz w:val="28"/>
          <w:szCs w:val="28"/>
        </w:rPr>
      </w:pPr>
      <w:r>
        <w:rPr>
          <w:b/>
          <w:sz w:val="28"/>
          <w:szCs w:val="28"/>
        </w:rPr>
        <w:tab/>
        <w:t>РЕШЕНИЕ №</w:t>
      </w:r>
      <w:r>
        <w:rPr>
          <w:b/>
          <w:sz w:val="28"/>
          <w:szCs w:val="28"/>
        </w:rPr>
        <w:tab/>
        <w:t xml:space="preserve">   ПРОЕКТ</w:t>
      </w:r>
    </w:p>
    <w:p w:rsidR="00C5437D" w:rsidRDefault="00C5437D" w:rsidP="00C5437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66EE" w:rsidRPr="005752A3" w:rsidRDefault="00C5437D" w:rsidP="00C5437D">
      <w:pPr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Сачковичи</w:t>
      </w:r>
      <w:proofErr w:type="spellEnd"/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Об утверждении Порядка предоставления в прокуратуру Климовского района Брянской области нормативных правовых актов и проектов норма</w:t>
      </w:r>
      <w:r w:rsidR="00C5437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тивных правовых актов </w:t>
      </w:r>
      <w:proofErr w:type="spellStart"/>
      <w:proofErr w:type="gramStart"/>
      <w:r w:rsidR="00C5437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Сачковичского</w:t>
      </w:r>
      <w:proofErr w:type="spellEnd"/>
      <w:r w:rsidR="00C5437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r w:rsidRPr="005752A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сельского</w:t>
      </w:r>
      <w:proofErr w:type="gramEnd"/>
      <w:r w:rsidRPr="005752A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Совета народных депутатов Климовского района Брянской области для проведения антикоррупционной экспертизы.</w:t>
      </w: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соответствии с Федеральным законом от 25.12.2008 №273-ФЗ «О противодействии коррупции», Федеральным законом от 17.07.2009 №172-ФЗ «Об антикоррупционной экспертизе нормативных правовых актов и проектов нормативных правовых актов», Федеральным законом от 06.10.2003 №131-ФЗ «Об общих принципах организации местного самоуправления в Российской Федерации», р</w:t>
      </w:r>
      <w:r w:rsidR="00C5437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уководствуясь Уставом </w:t>
      </w:r>
      <w:proofErr w:type="spellStart"/>
      <w:proofErr w:type="gramStart"/>
      <w:r w:rsidR="00C5437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Сачковичского</w:t>
      </w:r>
      <w:proofErr w:type="spellEnd"/>
      <w:r w:rsidR="00C5437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</w:t>
      </w:r>
      <w:proofErr w:type="gramEnd"/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поселения</w:t>
      </w:r>
    </w:p>
    <w:p w:rsidR="005752A3" w:rsidRPr="000123ED" w:rsidRDefault="00C5437D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proofErr w:type="gramStart"/>
      <w:r w:rsidRPr="000123ED">
        <w:rPr>
          <w:rFonts w:ascii="Helvetica" w:eastAsia="Times New Roman" w:hAnsi="Helvetica" w:cs="Helvetica"/>
          <w:color w:val="333333"/>
          <w:lang w:eastAsia="ru-RU"/>
        </w:rPr>
        <w:t>Сачковичский</w:t>
      </w:r>
      <w:proofErr w:type="spellEnd"/>
      <w:r w:rsidRPr="000123ED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="005752A3" w:rsidRPr="000123ED">
        <w:rPr>
          <w:rFonts w:ascii="Helvetica" w:eastAsia="Times New Roman" w:hAnsi="Helvetica" w:cs="Helvetica"/>
          <w:color w:val="333333"/>
          <w:lang w:eastAsia="ru-RU"/>
        </w:rPr>
        <w:t xml:space="preserve"> сельский</w:t>
      </w:r>
      <w:proofErr w:type="gramEnd"/>
      <w:r w:rsidR="005752A3" w:rsidRPr="000123ED">
        <w:rPr>
          <w:rFonts w:ascii="Helvetica" w:eastAsia="Times New Roman" w:hAnsi="Helvetica" w:cs="Helvetica"/>
          <w:color w:val="333333"/>
          <w:lang w:eastAsia="ru-RU"/>
        </w:rPr>
        <w:t xml:space="preserve"> Совет народных депутатов</w:t>
      </w:r>
    </w:p>
    <w:p w:rsidR="005752A3" w:rsidRPr="000123ED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0123ED">
        <w:rPr>
          <w:rFonts w:ascii="Helvetica" w:eastAsia="Times New Roman" w:hAnsi="Helvetica" w:cs="Helvetica"/>
          <w:color w:val="333333"/>
          <w:lang w:eastAsia="ru-RU"/>
        </w:rPr>
        <w:t>РЕШИЛ:</w:t>
      </w:r>
    </w:p>
    <w:p w:rsidR="005752A3" w:rsidRPr="000123ED" w:rsidRDefault="005752A3" w:rsidP="00575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lang w:eastAsia="ru-RU"/>
        </w:rPr>
      </w:pPr>
      <w:r w:rsidRPr="000123ED">
        <w:rPr>
          <w:rFonts w:ascii="Helvetica" w:eastAsia="Times New Roman" w:hAnsi="Helvetica" w:cs="Helvetica"/>
          <w:color w:val="333333"/>
          <w:lang w:eastAsia="ru-RU"/>
        </w:rPr>
        <w:t xml:space="preserve">Утвердить Порядок предоставления в прокуратуру Климовского района Брянской </w:t>
      </w:r>
      <w:bookmarkStart w:id="0" w:name="_GoBack"/>
      <w:bookmarkEnd w:id="0"/>
      <w:r w:rsidRPr="000123ED">
        <w:rPr>
          <w:rFonts w:ascii="Helvetica" w:eastAsia="Times New Roman" w:hAnsi="Helvetica" w:cs="Helvetica"/>
          <w:color w:val="333333"/>
          <w:lang w:eastAsia="ru-RU"/>
        </w:rPr>
        <w:t>области нормативных правовых актов и проектов нормат</w:t>
      </w:r>
      <w:r w:rsidR="00C5437D" w:rsidRPr="000123ED">
        <w:rPr>
          <w:rFonts w:ascii="Helvetica" w:eastAsia="Times New Roman" w:hAnsi="Helvetica" w:cs="Helvetica"/>
          <w:color w:val="333333"/>
          <w:lang w:eastAsia="ru-RU"/>
        </w:rPr>
        <w:t>ивных правовых актов </w:t>
      </w:r>
      <w:proofErr w:type="spellStart"/>
      <w:r w:rsidR="00C5437D" w:rsidRPr="000123ED">
        <w:rPr>
          <w:rFonts w:ascii="Helvetica" w:eastAsia="Times New Roman" w:hAnsi="Helvetica" w:cs="Helvetica"/>
          <w:color w:val="333333"/>
          <w:lang w:eastAsia="ru-RU"/>
        </w:rPr>
        <w:t>Сачковичского</w:t>
      </w:r>
      <w:proofErr w:type="spellEnd"/>
      <w:r w:rsidR="00C5437D" w:rsidRPr="000123ED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0123ED">
        <w:rPr>
          <w:rFonts w:ascii="Helvetica" w:eastAsia="Times New Roman" w:hAnsi="Helvetica" w:cs="Helvetica"/>
          <w:color w:val="333333"/>
          <w:lang w:eastAsia="ru-RU"/>
        </w:rPr>
        <w:t>сельского Совета народных депутатов Климовского района Брянской области для проведения антикоррупционной экспертизы согласно приложению.</w:t>
      </w:r>
    </w:p>
    <w:p w:rsidR="005752A3" w:rsidRPr="000123ED" w:rsidRDefault="005752A3" w:rsidP="00575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lang w:eastAsia="ru-RU"/>
        </w:rPr>
      </w:pPr>
      <w:r w:rsidRPr="000123ED">
        <w:rPr>
          <w:rFonts w:ascii="Helvetica" w:eastAsia="Times New Roman" w:hAnsi="Helvetica" w:cs="Helvetica"/>
          <w:color w:val="333333"/>
          <w:lang w:eastAsia="ru-RU"/>
        </w:rPr>
        <w:t>Опубликовать настояще</w:t>
      </w:r>
      <w:r w:rsidR="000123ED" w:rsidRPr="000123ED">
        <w:rPr>
          <w:rFonts w:ascii="Helvetica" w:eastAsia="Times New Roman" w:hAnsi="Helvetica" w:cs="Helvetica"/>
          <w:color w:val="333333"/>
          <w:lang w:eastAsia="ru-RU"/>
        </w:rPr>
        <w:t xml:space="preserve">е Решение в бюллетене </w:t>
      </w:r>
      <w:proofErr w:type="spellStart"/>
      <w:proofErr w:type="gramStart"/>
      <w:r w:rsidR="000123ED" w:rsidRPr="000123ED">
        <w:rPr>
          <w:rFonts w:ascii="Helvetica" w:eastAsia="Times New Roman" w:hAnsi="Helvetica" w:cs="Helvetica"/>
          <w:color w:val="333333"/>
          <w:lang w:eastAsia="ru-RU"/>
        </w:rPr>
        <w:t>Сачковичского</w:t>
      </w:r>
      <w:proofErr w:type="spellEnd"/>
      <w:r w:rsidR="000123ED" w:rsidRPr="000123ED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0123ED">
        <w:rPr>
          <w:rFonts w:ascii="Helvetica" w:eastAsia="Times New Roman" w:hAnsi="Helvetica" w:cs="Helvetica"/>
          <w:color w:val="333333"/>
          <w:lang w:eastAsia="ru-RU"/>
        </w:rPr>
        <w:t xml:space="preserve"> сельского</w:t>
      </w:r>
      <w:proofErr w:type="gramEnd"/>
      <w:r w:rsidRPr="000123ED">
        <w:rPr>
          <w:rFonts w:ascii="Helvetica" w:eastAsia="Times New Roman" w:hAnsi="Helvetica" w:cs="Helvetica"/>
          <w:color w:val="333333"/>
          <w:lang w:eastAsia="ru-RU"/>
        </w:rPr>
        <w:t xml:space="preserve"> поселения и разместить на официальном сайте</w:t>
      </w:r>
      <w:r w:rsidR="000123ED" w:rsidRPr="000123ED">
        <w:rPr>
          <w:rFonts w:eastAsia="Times New Roman" w:cs="Helvetica"/>
          <w:color w:val="333333"/>
          <w:lang w:eastAsia="ru-RU"/>
        </w:rPr>
        <w:t xml:space="preserve"> </w:t>
      </w:r>
      <w:proofErr w:type="spellStart"/>
      <w:r w:rsidR="000123ED" w:rsidRPr="000123ED">
        <w:rPr>
          <w:rFonts w:eastAsia="Times New Roman" w:cs="Helvetica"/>
          <w:color w:val="333333"/>
          <w:lang w:eastAsia="ru-RU"/>
        </w:rPr>
        <w:t>Сачковичской</w:t>
      </w:r>
      <w:proofErr w:type="spellEnd"/>
      <w:r w:rsidR="000123ED" w:rsidRPr="000123ED">
        <w:rPr>
          <w:rFonts w:eastAsia="Times New Roman" w:cs="Helvetica"/>
          <w:color w:val="333333"/>
          <w:lang w:eastAsia="ru-RU"/>
        </w:rPr>
        <w:t xml:space="preserve"> сельской </w:t>
      </w:r>
      <w:r w:rsidR="000123ED" w:rsidRPr="000123ED">
        <w:rPr>
          <w:rFonts w:ascii="Helvetica" w:eastAsia="Times New Roman" w:hAnsi="Helvetica" w:cs="Helvetica"/>
          <w:color w:val="333333"/>
          <w:lang w:eastAsia="ru-RU"/>
        </w:rPr>
        <w:t xml:space="preserve"> администрации </w:t>
      </w:r>
      <w:r w:rsidRPr="000123ED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5752A3" w:rsidRPr="000123ED" w:rsidRDefault="005752A3" w:rsidP="00575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lang w:eastAsia="ru-RU"/>
        </w:rPr>
      </w:pPr>
      <w:r w:rsidRPr="000123ED">
        <w:rPr>
          <w:rFonts w:ascii="Helvetica" w:eastAsia="Times New Roman" w:hAnsi="Helvetica" w:cs="Helvetica"/>
          <w:color w:val="333333"/>
          <w:lang w:eastAsia="ru-RU"/>
        </w:rPr>
        <w:t>Решение вступает в силу после официального опубликования.</w:t>
      </w:r>
    </w:p>
    <w:p w:rsidR="000123ED" w:rsidRPr="000123ED" w:rsidRDefault="005752A3" w:rsidP="00012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lang w:eastAsia="ru-RU"/>
        </w:rPr>
      </w:pPr>
      <w:r w:rsidRPr="000123ED">
        <w:rPr>
          <w:rFonts w:ascii="Helvetica" w:eastAsia="Times New Roman" w:hAnsi="Helvetica" w:cs="Helvetica"/>
          <w:color w:val="333333"/>
          <w:lang w:eastAsia="ru-RU"/>
        </w:rPr>
        <w:t>Контроль и ответственность за исполнение наст</w:t>
      </w:r>
      <w:r w:rsidR="000123ED" w:rsidRPr="000123ED">
        <w:rPr>
          <w:rFonts w:ascii="Helvetica" w:eastAsia="Times New Roman" w:hAnsi="Helvetica" w:cs="Helvetica"/>
          <w:color w:val="333333"/>
          <w:lang w:eastAsia="ru-RU"/>
        </w:rPr>
        <w:t>оящего Решения оставляю за собой</w:t>
      </w:r>
      <w:r w:rsidRPr="000123ED">
        <w:rPr>
          <w:rFonts w:ascii="Helvetica" w:eastAsia="Times New Roman" w:hAnsi="Helvetica" w:cs="Helvetica"/>
          <w:color w:val="333333"/>
          <w:lang w:eastAsia="ru-RU"/>
        </w:rPr>
        <w:t>.</w:t>
      </w:r>
      <w:r w:rsidR="000123ED" w:rsidRPr="000123ED">
        <w:rPr>
          <w:rFonts w:eastAsia="Times New Roman" w:cs="Helvetica"/>
          <w:color w:val="333333"/>
          <w:lang w:eastAsia="ru-RU"/>
        </w:rPr>
        <w:t xml:space="preserve"> </w:t>
      </w:r>
    </w:p>
    <w:p w:rsidR="000123ED" w:rsidRPr="000123ED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lang w:eastAsia="ru-RU"/>
        </w:rPr>
      </w:pPr>
    </w:p>
    <w:p w:rsidR="005752A3" w:rsidRPr="000123ED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eastAsia="Times New Roman" w:cs="Helvetica"/>
          <w:color w:val="333333"/>
          <w:lang w:eastAsia="ru-RU"/>
        </w:rPr>
      </w:pPr>
      <w:r w:rsidRPr="000123ED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0123ED">
        <w:rPr>
          <w:rFonts w:eastAsia="Times New Roman" w:cs="Helvetica"/>
          <w:color w:val="333333"/>
          <w:lang w:eastAsia="ru-RU"/>
        </w:rPr>
        <w:t>Глава</w:t>
      </w:r>
      <w:proofErr w:type="spellEnd"/>
      <w:r w:rsidRPr="000123ED">
        <w:rPr>
          <w:rFonts w:eastAsia="Times New Roman" w:cs="Helvetica"/>
          <w:color w:val="333333"/>
          <w:lang w:eastAsia="ru-RU"/>
        </w:rPr>
        <w:t xml:space="preserve"> </w:t>
      </w:r>
      <w:proofErr w:type="spellStart"/>
      <w:r w:rsidRPr="000123ED">
        <w:rPr>
          <w:rFonts w:ascii="Helvetica" w:eastAsia="Times New Roman" w:hAnsi="Helvetica" w:cs="Helvetica"/>
          <w:color w:val="333333"/>
          <w:lang w:eastAsia="ru-RU"/>
        </w:rPr>
        <w:t>Сачковичского</w:t>
      </w:r>
      <w:proofErr w:type="spellEnd"/>
      <w:r w:rsidRPr="000123ED">
        <w:rPr>
          <w:rFonts w:ascii="Helvetica" w:eastAsia="Times New Roman" w:hAnsi="Helvetica" w:cs="Helvetica"/>
          <w:color w:val="333333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0123ED">
        <w:rPr>
          <w:rFonts w:eastAsia="Times New Roman" w:cs="Helvetica"/>
          <w:color w:val="333333"/>
          <w:lang w:eastAsia="ru-RU"/>
        </w:rPr>
        <w:t xml:space="preserve">    </w:t>
      </w:r>
      <w:r w:rsidR="005752A3" w:rsidRPr="000123ED">
        <w:rPr>
          <w:rFonts w:ascii="Helvetica" w:eastAsia="Times New Roman" w:hAnsi="Helvetica" w:cs="Helvetica"/>
          <w:color w:val="333333"/>
          <w:lang w:eastAsia="ru-RU"/>
        </w:rPr>
        <w:t>сельского поселения            </w:t>
      </w:r>
      <w:r w:rsidRPr="000123ED">
        <w:rPr>
          <w:rFonts w:ascii="Helvetica" w:eastAsia="Times New Roman" w:hAnsi="Helvetica" w:cs="Helvetica"/>
          <w:color w:val="333333"/>
          <w:lang w:eastAsia="ru-RU"/>
        </w:rPr>
        <w:t xml:space="preserve">                                           </w:t>
      </w:r>
      <w:proofErr w:type="spellStart"/>
      <w:r w:rsidRPr="000123ED">
        <w:rPr>
          <w:rFonts w:ascii="Helvetica" w:eastAsia="Times New Roman" w:hAnsi="Helvetica" w:cs="Helvetica"/>
          <w:color w:val="333333"/>
          <w:lang w:eastAsia="ru-RU"/>
        </w:rPr>
        <w:t>Л.М.Конькова</w:t>
      </w:r>
      <w:proofErr w:type="spellEnd"/>
    </w:p>
    <w:p w:rsidR="000123ED" w:rsidRPr="000123ED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eastAsia="Times New Roman" w:cs="Helvetica"/>
          <w:color w:val="333333"/>
          <w:lang w:eastAsia="ru-RU"/>
        </w:rPr>
      </w:pPr>
    </w:p>
    <w:p w:rsidR="000123ED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eastAsia="Times New Roman" w:cs="Helvetica"/>
          <w:color w:val="333333"/>
          <w:sz w:val="18"/>
          <w:szCs w:val="18"/>
          <w:lang w:eastAsia="ru-RU"/>
        </w:rPr>
      </w:pPr>
    </w:p>
    <w:p w:rsidR="000123ED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eastAsia="Times New Roman" w:cs="Helvetica"/>
          <w:color w:val="333333"/>
          <w:sz w:val="18"/>
          <w:szCs w:val="18"/>
          <w:lang w:eastAsia="ru-RU"/>
        </w:rPr>
      </w:pPr>
    </w:p>
    <w:p w:rsidR="000123ED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eastAsia="Times New Roman" w:cs="Helvetica"/>
          <w:color w:val="333333"/>
          <w:sz w:val="18"/>
          <w:szCs w:val="18"/>
          <w:lang w:eastAsia="ru-RU"/>
        </w:rPr>
      </w:pPr>
    </w:p>
    <w:p w:rsidR="000123ED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eastAsia="Times New Roman" w:cs="Helvetica"/>
          <w:color w:val="333333"/>
          <w:sz w:val="18"/>
          <w:szCs w:val="18"/>
          <w:lang w:eastAsia="ru-RU"/>
        </w:rPr>
      </w:pPr>
    </w:p>
    <w:p w:rsidR="000123ED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eastAsia="Times New Roman" w:cs="Helvetica"/>
          <w:color w:val="333333"/>
          <w:sz w:val="18"/>
          <w:szCs w:val="18"/>
          <w:lang w:eastAsia="ru-RU"/>
        </w:rPr>
      </w:pPr>
    </w:p>
    <w:p w:rsidR="000123ED" w:rsidRPr="000123ED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eastAsia="Times New Roman" w:cs="Helvetica"/>
          <w:color w:val="333333"/>
          <w:sz w:val="18"/>
          <w:szCs w:val="18"/>
          <w:lang w:eastAsia="ru-RU"/>
        </w:rPr>
      </w:pP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752A3" w:rsidRPr="005752A3" w:rsidRDefault="000123ED" w:rsidP="005752A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Приложение к Решению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Сачковичского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5752A3"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</w:t>
      </w:r>
      <w:proofErr w:type="gramEnd"/>
      <w:r w:rsidR="005752A3"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Совета народных депутатов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ПОРЯДОК</w:t>
      </w: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предоставления в прокуратуру Климовского района Брянской области нормативных правовых актов и проектов норма</w:t>
      </w:r>
      <w:r w:rsidR="000123E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тивных правовых актов </w:t>
      </w:r>
      <w:proofErr w:type="spellStart"/>
      <w:proofErr w:type="gramStart"/>
      <w:r w:rsidR="000123E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Сачковичского</w:t>
      </w:r>
      <w:proofErr w:type="spellEnd"/>
      <w:r w:rsidR="000123E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</w:t>
      </w:r>
      <w:proofErr w:type="gramEnd"/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Совета народных депутатов Климовского района Брянской области для проведения антикоррупционной экспертизы 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I. ОБЩИЕ ПОЛОЖЕНИЯ 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1.1. Настоящий Порядок предоставления в прокуратуру Климовского района Брянской области нормативных правовых актов и проектов нормат</w:t>
      </w:r>
      <w:r w:rsidR="000123E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ивных правовых актов  </w:t>
      </w:r>
      <w:proofErr w:type="spellStart"/>
      <w:r w:rsidR="000123E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Сачковичского</w:t>
      </w:r>
      <w:proofErr w:type="spellEnd"/>
      <w:r w:rsidR="000123E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Совета народных депутатов Климовского района Брянской области для проведения антикоррупционной экспертизы (далее - Порядок) разработан в соответствии с п.1 ст.6 Федерального закона от 25.12.2008 №273-ФЗ «О противодействии коррупции», ст.2, п.1 части 1, части 2 ст.3 Федерального закона от 17.07.2009 №172-ФЗ «Об антикоррупционной экспертизе нормативных правовых актов и проектов нормативных правовых актов».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1.2. Направлению в прокуратуру подлежат нормативные правовые акты и их проекты, перечисленные в части 2 ст.3 Федерального закона от 17.07.2009 №172-ФЗ «Об антикоррупционной экспертизе нормативных правовых актов и проектов нормативных правовых актов».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1.3. </w:t>
      </w:r>
      <w:proofErr w:type="gramStart"/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Настоящий  Порядок</w:t>
      </w:r>
      <w:proofErr w:type="gramEnd"/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 распространяет  сво</w:t>
      </w:r>
      <w:r w:rsidR="000123E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е действие на принятые </w:t>
      </w:r>
      <w:proofErr w:type="spellStart"/>
      <w:r w:rsidR="000123E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Сачковичским</w:t>
      </w:r>
      <w:proofErr w:type="spellEnd"/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сельским Советом народных депутатов Климовского района Брянской области нормативные правовые акты, а также проекты нормативных правовых актов после вступления Порядка в силу.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II. ПРЕДСТАВЛЕНИЕ МУНИЦИПАЛЬНЫХ НОРМАТИВНЫХ ПРАВОВЫХ АКТОВ И ИХ ПРОЕКТОВ ДЛЯ ПРОВЕДЕНИЯ АНТИКОРРУПЦИОННОЙ ЭКСПЕРТИЗЫ. </w:t>
      </w:r>
    </w:p>
    <w:p w:rsidR="005752A3" w:rsidRPr="005752A3" w:rsidRDefault="000123ED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</w:t>
      </w:r>
      <w:r w:rsidRPr="000123ED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spellStart"/>
      <w:proofErr w:type="gramStart"/>
      <w:r w:rsidRPr="000123ED">
        <w:rPr>
          <w:rFonts w:ascii="Helvetica" w:eastAsia="Times New Roman" w:hAnsi="Helvetica" w:cs="Helvetica"/>
          <w:color w:val="333333"/>
          <w:lang w:eastAsia="ru-RU"/>
        </w:rPr>
        <w:t>с</w:t>
      </w:r>
      <w:r w:rsidRPr="000123ED">
        <w:rPr>
          <w:rFonts w:eastAsia="Times New Roman" w:cs="Helvetica"/>
          <w:color w:val="333333"/>
          <w:lang w:eastAsia="ru-RU"/>
        </w:rPr>
        <w:t>ачковичский</w:t>
      </w:r>
      <w:proofErr w:type="spellEnd"/>
      <w:r w:rsidRPr="000123ED">
        <w:rPr>
          <w:rFonts w:eastAsia="Times New Roman" w:cs="Helvetica"/>
          <w:color w:val="333333"/>
          <w:lang w:eastAsia="ru-RU"/>
        </w:rPr>
        <w:t xml:space="preserve"> </w:t>
      </w:r>
      <w:r w:rsidR="005752A3" w:rsidRPr="000123ED">
        <w:rPr>
          <w:rFonts w:ascii="Helvetica" w:eastAsia="Times New Roman" w:hAnsi="Helvetica" w:cs="Helvetica"/>
          <w:color w:val="333333"/>
          <w:lang w:eastAsia="ru-RU"/>
        </w:rPr>
        <w:t xml:space="preserve"> сельский</w:t>
      </w:r>
      <w:proofErr w:type="gramEnd"/>
      <w:r w:rsidR="005752A3"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Совет народных депутатов Климовского района Брянской области обеспечивает поступление в прокуратуру Климовского района Брянской области нормативных правовых актов в течение 10 (десяти) рабочих дней с момента их подписания.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2.2. Проекты нормативных правовых актов передаются в прокуратуру Климовского района Брянской области с целью обеспечить возможность проведения антикоррупционной экспертизы и составления заключения не менее чем за 3 (три) дня до планируемой даты их рассмотрения и принятия.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2.3.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2.4. Нормативные правовые акты и их проекты передаются по соответствующему реестру на бумажном носителе за подписью ответственного лица. Дополнительно, при необходимости, нормативные правовые акты и их проекты направляются в форме электронного документа в прокуратуру Климовского района по электронной почте klimov@brprok.ru.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2.5. На ответственное лицо возлагается обязанность вести раздельный учет всех направленных в прокуратуру Климовского района Брянской области нормативных правовых актов, проектов нормативных правовых актов. С этой целью ответственным лицом ведется соответствующий реестр.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2.6. Ежемесячно, не позднее последнего рабочего дня текущего месяца, ответственным лицом совместно с представителем прокуратуры Климовского района Брянской области проводится сверка направленных и поступивших документов.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III. ОТВЕТСТВЕННОСТЬ ДОЛЖНОСТНЫХ ЛИЦ ЗА НЕИСПОЛНЕНИЕ ТРЕБОВАНИЙ ПОРЯДКА. </w:t>
      </w:r>
    </w:p>
    <w:p w:rsidR="005752A3" w:rsidRPr="005752A3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752A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3.1. За нарушение требований Порядка устанавливается ответственность, предусмотренная действующим законодательством.</w:t>
      </w:r>
    </w:p>
    <w:p w:rsidR="00840444" w:rsidRDefault="005752A3" w:rsidP="005752A3">
      <w:r w:rsidRPr="00575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8B696" wp14:editId="70017134">
            <wp:extent cx="9163050" cy="9525"/>
            <wp:effectExtent l="0" t="0" r="0" b="9525"/>
            <wp:docPr id="1" name="Рисунок 1" descr="http://kladm.ru/assets/templates/kladm/img/foo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m.ru/assets/templates/kladm/img/footl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D3" w:rsidRDefault="004366D3" w:rsidP="00C5437D">
      <w:pPr>
        <w:spacing w:after="0" w:line="240" w:lineRule="auto"/>
      </w:pPr>
      <w:r>
        <w:separator/>
      </w:r>
    </w:p>
  </w:endnote>
  <w:endnote w:type="continuationSeparator" w:id="0">
    <w:p w:rsidR="004366D3" w:rsidRDefault="004366D3" w:rsidP="00C5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D3" w:rsidRDefault="004366D3" w:rsidP="00C5437D">
      <w:pPr>
        <w:spacing w:after="0" w:line="240" w:lineRule="auto"/>
      </w:pPr>
      <w:r>
        <w:separator/>
      </w:r>
    </w:p>
  </w:footnote>
  <w:footnote w:type="continuationSeparator" w:id="0">
    <w:p w:rsidR="004366D3" w:rsidRDefault="004366D3" w:rsidP="00C5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5F6"/>
    <w:multiLevelType w:val="multilevel"/>
    <w:tmpl w:val="2E54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A3"/>
    <w:rsid w:val="000123ED"/>
    <w:rsid w:val="004366D3"/>
    <w:rsid w:val="005752A3"/>
    <w:rsid w:val="00840444"/>
    <w:rsid w:val="00AF66EE"/>
    <w:rsid w:val="00C5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FEB6-94BC-44A7-AAE6-01440F7F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37D"/>
  </w:style>
  <w:style w:type="paragraph" w:styleId="a5">
    <w:name w:val="footer"/>
    <w:basedOn w:val="a"/>
    <w:link w:val="a6"/>
    <w:uiPriority w:val="99"/>
    <w:unhideWhenUsed/>
    <w:rsid w:val="00C5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5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6</cp:revision>
  <dcterms:created xsi:type="dcterms:W3CDTF">2020-09-16T06:55:00Z</dcterms:created>
  <dcterms:modified xsi:type="dcterms:W3CDTF">2020-09-16T12:08:00Z</dcterms:modified>
</cp:coreProperties>
</file>