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911" w:rsidRDefault="00062911" w:rsidP="00ED7452">
      <w:pPr>
        <w:tabs>
          <w:tab w:val="left" w:pos="3125"/>
          <w:tab w:val="center" w:pos="4678"/>
        </w:tabs>
        <w:jc w:val="center"/>
        <w:rPr>
          <w:b/>
          <w:sz w:val="28"/>
          <w:szCs w:val="28"/>
        </w:rPr>
      </w:pPr>
    </w:p>
    <w:p w:rsidR="001939FC" w:rsidRDefault="00ED7452" w:rsidP="00ED7452">
      <w:pPr>
        <w:tabs>
          <w:tab w:val="left" w:pos="3125"/>
          <w:tab w:val="center" w:pos="4678"/>
        </w:tabs>
        <w:jc w:val="center"/>
        <w:rPr>
          <w:b/>
          <w:sz w:val="28"/>
          <w:szCs w:val="28"/>
        </w:rPr>
      </w:pPr>
      <w:r w:rsidRPr="002509D6">
        <w:rPr>
          <w:b/>
          <w:sz w:val="28"/>
          <w:szCs w:val="28"/>
        </w:rPr>
        <w:t xml:space="preserve">АДМИНИСТРАЦИЯ </w:t>
      </w:r>
    </w:p>
    <w:p w:rsidR="001939FC" w:rsidRDefault="001939FC" w:rsidP="00ED7452">
      <w:pPr>
        <w:tabs>
          <w:tab w:val="left" w:pos="3125"/>
          <w:tab w:val="center" w:pos="467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НИЖНЕИКОРЕЦКОГО СЕЛЬСКОГО ПОСЕЛЕНИЯ</w:t>
      </w:r>
    </w:p>
    <w:p w:rsidR="001939FC" w:rsidRDefault="00ED7452" w:rsidP="001939FC">
      <w:pPr>
        <w:tabs>
          <w:tab w:val="left" w:pos="3125"/>
          <w:tab w:val="center" w:pos="4678"/>
        </w:tabs>
        <w:jc w:val="center"/>
        <w:rPr>
          <w:b/>
          <w:sz w:val="28"/>
          <w:szCs w:val="28"/>
        </w:rPr>
      </w:pPr>
      <w:r w:rsidRPr="002509D6">
        <w:rPr>
          <w:b/>
          <w:sz w:val="28"/>
          <w:szCs w:val="28"/>
        </w:rPr>
        <w:t>ЛИСКИНСКОГО</w:t>
      </w:r>
      <w:r w:rsidR="001939FC">
        <w:rPr>
          <w:b/>
          <w:sz w:val="28"/>
          <w:szCs w:val="28"/>
        </w:rPr>
        <w:t xml:space="preserve"> </w:t>
      </w:r>
      <w:r w:rsidRPr="002509D6">
        <w:rPr>
          <w:b/>
          <w:sz w:val="28"/>
          <w:szCs w:val="28"/>
        </w:rPr>
        <w:t xml:space="preserve">МУНИЦИПАЛЬНОГО РАЙОНА </w:t>
      </w:r>
    </w:p>
    <w:p w:rsidR="00ED7452" w:rsidRPr="002509D6" w:rsidRDefault="00ED7452" w:rsidP="00ED7452">
      <w:pPr>
        <w:tabs>
          <w:tab w:val="left" w:pos="4155"/>
        </w:tabs>
        <w:jc w:val="center"/>
        <w:rPr>
          <w:b/>
          <w:sz w:val="28"/>
          <w:szCs w:val="28"/>
        </w:rPr>
      </w:pPr>
      <w:r w:rsidRPr="002509D6">
        <w:rPr>
          <w:b/>
          <w:sz w:val="28"/>
          <w:szCs w:val="28"/>
        </w:rPr>
        <w:t>ВОРОНЕЖСКОЙ ОБЛАСТИ</w:t>
      </w:r>
    </w:p>
    <w:p w:rsidR="00ED7452" w:rsidRPr="002509D6" w:rsidRDefault="00ED7452" w:rsidP="00ED7452">
      <w:pPr>
        <w:tabs>
          <w:tab w:val="left" w:pos="4155"/>
        </w:tabs>
        <w:jc w:val="center"/>
        <w:rPr>
          <w:sz w:val="16"/>
          <w:szCs w:val="16"/>
        </w:rPr>
      </w:pPr>
    </w:p>
    <w:p w:rsidR="00ED7452" w:rsidRPr="00A83FB1" w:rsidRDefault="00546689" w:rsidP="00ED7452">
      <w:pPr>
        <w:tabs>
          <w:tab w:val="left" w:pos="4155"/>
        </w:tabs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2.55pt;margin-top:17.3pt;width:465.05pt;height:1.5pt;flip:y;z-index:251660288" o:connectortype="straight"/>
        </w:pict>
      </w:r>
      <w:proofErr w:type="gramStart"/>
      <w:r w:rsidR="00ED7452" w:rsidRPr="00A83FB1">
        <w:rPr>
          <w:b/>
          <w:sz w:val="32"/>
          <w:szCs w:val="32"/>
        </w:rPr>
        <w:t>П</w:t>
      </w:r>
      <w:proofErr w:type="gramEnd"/>
      <w:r w:rsidR="00ED7452" w:rsidRPr="00A83FB1">
        <w:rPr>
          <w:b/>
          <w:sz w:val="32"/>
          <w:szCs w:val="32"/>
        </w:rPr>
        <w:t xml:space="preserve"> О С Т А Н О В Л Е Н И Е</w:t>
      </w:r>
    </w:p>
    <w:p w:rsidR="00ED7452" w:rsidRPr="00ED7452" w:rsidRDefault="00ED7452" w:rsidP="00ED7452">
      <w:pPr>
        <w:tabs>
          <w:tab w:val="left" w:pos="4155"/>
        </w:tabs>
        <w:rPr>
          <w:b/>
          <w:sz w:val="28"/>
          <w:szCs w:val="28"/>
          <w:u w:val="single"/>
        </w:rPr>
      </w:pPr>
    </w:p>
    <w:p w:rsidR="00ED7452" w:rsidRPr="00ED7452" w:rsidRDefault="00ED7452" w:rsidP="00ED7452">
      <w:pPr>
        <w:tabs>
          <w:tab w:val="left" w:pos="4155"/>
        </w:tabs>
        <w:rPr>
          <w:sz w:val="28"/>
          <w:szCs w:val="28"/>
        </w:rPr>
      </w:pPr>
      <w:r>
        <w:rPr>
          <w:sz w:val="28"/>
          <w:szCs w:val="28"/>
          <w:u w:val="single"/>
        </w:rPr>
        <w:t>о</w:t>
      </w:r>
      <w:r w:rsidRPr="00ED7452">
        <w:rPr>
          <w:sz w:val="28"/>
          <w:szCs w:val="28"/>
          <w:u w:val="single"/>
        </w:rPr>
        <w:t>т</w:t>
      </w:r>
      <w:r>
        <w:rPr>
          <w:sz w:val="28"/>
          <w:szCs w:val="28"/>
          <w:u w:val="single"/>
        </w:rPr>
        <w:t xml:space="preserve"> </w:t>
      </w:r>
      <w:r w:rsidR="00E37308">
        <w:rPr>
          <w:sz w:val="28"/>
          <w:szCs w:val="28"/>
          <w:u w:val="single"/>
        </w:rPr>
        <w:t xml:space="preserve"> </w:t>
      </w:r>
      <w:r w:rsidR="00415FEA">
        <w:rPr>
          <w:sz w:val="28"/>
          <w:szCs w:val="28"/>
          <w:u w:val="single"/>
        </w:rPr>
        <w:t xml:space="preserve">09 июля </w:t>
      </w:r>
      <w:r w:rsidR="003C0E14">
        <w:rPr>
          <w:sz w:val="28"/>
          <w:szCs w:val="28"/>
          <w:u w:val="single"/>
        </w:rPr>
        <w:t xml:space="preserve">  2019</w:t>
      </w:r>
      <w:r w:rsidRPr="00ED7452">
        <w:rPr>
          <w:sz w:val="28"/>
          <w:szCs w:val="28"/>
          <w:u w:val="single"/>
        </w:rPr>
        <w:t xml:space="preserve"> г. №</w:t>
      </w:r>
      <w:r w:rsidR="00564BD3">
        <w:rPr>
          <w:sz w:val="28"/>
          <w:szCs w:val="28"/>
        </w:rPr>
        <w:t>49</w:t>
      </w:r>
      <w:r w:rsidRPr="00ED7452">
        <w:rPr>
          <w:sz w:val="28"/>
          <w:szCs w:val="28"/>
          <w:u w:val="single"/>
        </w:rPr>
        <w:t xml:space="preserve"> </w:t>
      </w:r>
      <w:r w:rsidRPr="00ED7452">
        <w:rPr>
          <w:sz w:val="28"/>
          <w:szCs w:val="28"/>
        </w:rPr>
        <w:t xml:space="preserve">       </w:t>
      </w:r>
    </w:p>
    <w:p w:rsidR="00ED7452" w:rsidRDefault="00ED7452" w:rsidP="00ED7452">
      <w:pPr>
        <w:tabs>
          <w:tab w:val="left" w:pos="4155"/>
        </w:tabs>
        <w:rPr>
          <w:sz w:val="20"/>
          <w:szCs w:val="20"/>
        </w:rPr>
      </w:pPr>
      <w:r w:rsidRPr="002509D6">
        <w:rPr>
          <w:b/>
          <w:sz w:val="28"/>
          <w:szCs w:val="28"/>
        </w:rPr>
        <w:t xml:space="preserve">    </w:t>
      </w:r>
      <w:r w:rsidR="001939FC">
        <w:rPr>
          <w:b/>
          <w:sz w:val="28"/>
          <w:szCs w:val="28"/>
        </w:rPr>
        <w:t xml:space="preserve"> </w:t>
      </w:r>
      <w:r w:rsidRPr="002509D6">
        <w:rPr>
          <w:b/>
          <w:sz w:val="28"/>
          <w:szCs w:val="28"/>
        </w:rPr>
        <w:t xml:space="preserve"> </w:t>
      </w:r>
      <w:r w:rsidR="001939FC">
        <w:rPr>
          <w:sz w:val="20"/>
          <w:szCs w:val="20"/>
        </w:rPr>
        <w:t>С.Нижний Икорец</w:t>
      </w:r>
    </w:p>
    <w:p w:rsidR="00ED7452" w:rsidRPr="00ED7452" w:rsidRDefault="00ED7452" w:rsidP="00ED7452">
      <w:pPr>
        <w:tabs>
          <w:tab w:val="left" w:pos="4155"/>
        </w:tabs>
        <w:rPr>
          <w:sz w:val="28"/>
          <w:szCs w:val="28"/>
        </w:rPr>
      </w:pPr>
    </w:p>
    <w:p w:rsidR="00ED7452" w:rsidRPr="00ED7452" w:rsidRDefault="00ED7452" w:rsidP="00ED7452">
      <w:pPr>
        <w:jc w:val="both"/>
        <w:rPr>
          <w:sz w:val="28"/>
          <w:szCs w:val="28"/>
        </w:rPr>
      </w:pPr>
    </w:p>
    <w:p w:rsidR="00ED7452" w:rsidRDefault="00ED7452" w:rsidP="00ED7452">
      <w:pPr>
        <w:jc w:val="both"/>
        <w:rPr>
          <w:b/>
          <w:sz w:val="28"/>
          <w:szCs w:val="28"/>
        </w:rPr>
      </w:pPr>
      <w:r w:rsidRPr="00ED7452">
        <w:rPr>
          <w:b/>
          <w:sz w:val="28"/>
          <w:szCs w:val="28"/>
        </w:rPr>
        <w:t>Об утверждении Порядка</w:t>
      </w:r>
      <w:r>
        <w:rPr>
          <w:b/>
          <w:sz w:val="28"/>
          <w:szCs w:val="28"/>
        </w:rPr>
        <w:t xml:space="preserve"> разработки</w:t>
      </w:r>
    </w:p>
    <w:p w:rsidR="00ED7452" w:rsidRDefault="00ED7452" w:rsidP="00ED745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утверждения </w:t>
      </w:r>
      <w:proofErr w:type="gramStart"/>
      <w:r>
        <w:rPr>
          <w:b/>
          <w:sz w:val="28"/>
          <w:szCs w:val="28"/>
        </w:rPr>
        <w:t>административных</w:t>
      </w:r>
      <w:proofErr w:type="gramEnd"/>
      <w:r>
        <w:rPr>
          <w:b/>
          <w:sz w:val="28"/>
          <w:szCs w:val="28"/>
        </w:rPr>
        <w:t xml:space="preserve"> </w:t>
      </w:r>
    </w:p>
    <w:p w:rsidR="00ED7452" w:rsidRDefault="00ED7452" w:rsidP="00ED745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регламентов предоставления </w:t>
      </w:r>
    </w:p>
    <w:p w:rsidR="00ED7452" w:rsidRPr="00ED7452" w:rsidRDefault="00ED7452" w:rsidP="00ED745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муниципальных услуг</w:t>
      </w:r>
    </w:p>
    <w:p w:rsidR="00187A8B" w:rsidRDefault="00187A8B" w:rsidP="00187A8B">
      <w:pPr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A270FE" w:rsidRDefault="00A270FE" w:rsidP="00187A8B">
      <w:pPr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ED7452" w:rsidRDefault="00187A8B" w:rsidP="00ED7452">
      <w:pPr>
        <w:spacing w:line="360" w:lineRule="auto"/>
        <w:ind w:firstLine="851"/>
        <w:jc w:val="both"/>
        <w:rPr>
          <w:sz w:val="28"/>
          <w:szCs w:val="28"/>
        </w:rPr>
      </w:pPr>
      <w:r w:rsidRPr="00ED7452">
        <w:rPr>
          <w:rFonts w:eastAsia="Calibri"/>
          <w:sz w:val="28"/>
          <w:szCs w:val="28"/>
          <w:lang w:eastAsia="en-US"/>
        </w:rPr>
        <w:t xml:space="preserve">В </w:t>
      </w:r>
      <w:proofErr w:type="gramStart"/>
      <w:r w:rsidRPr="00ED7452">
        <w:rPr>
          <w:rFonts w:eastAsia="Calibri"/>
          <w:sz w:val="28"/>
          <w:szCs w:val="28"/>
          <w:lang w:eastAsia="en-US"/>
        </w:rPr>
        <w:t>соответствии</w:t>
      </w:r>
      <w:proofErr w:type="gramEnd"/>
      <w:r w:rsidRPr="00ED7452">
        <w:rPr>
          <w:rFonts w:eastAsia="Calibri"/>
          <w:sz w:val="28"/>
          <w:szCs w:val="28"/>
          <w:lang w:eastAsia="en-US"/>
        </w:rPr>
        <w:t xml:space="preserve"> с Федеральным законом Российской Федерации от 27.07.2010 № 210-ФЗ «Об организации предоставления государственных и муниципальных услуг», протоколом заседания Комиссии по повышению качества и доступности государственных и муниципальных услуг в Воронежской области от 28.03.2019 № 28</w:t>
      </w:r>
      <w:r w:rsidRPr="00ED7452">
        <w:rPr>
          <w:sz w:val="28"/>
          <w:szCs w:val="28"/>
        </w:rPr>
        <w:t xml:space="preserve"> администрация </w:t>
      </w:r>
      <w:r w:rsidR="001939FC">
        <w:rPr>
          <w:sz w:val="28"/>
          <w:szCs w:val="28"/>
        </w:rPr>
        <w:t xml:space="preserve">Нижнеикорецкого сельского поселения </w:t>
      </w:r>
      <w:r w:rsidR="00ED7452">
        <w:rPr>
          <w:sz w:val="28"/>
          <w:szCs w:val="28"/>
        </w:rPr>
        <w:t>Лискинского</w:t>
      </w:r>
      <w:r w:rsidRPr="00ED7452">
        <w:rPr>
          <w:sz w:val="28"/>
          <w:szCs w:val="28"/>
        </w:rPr>
        <w:t xml:space="preserve"> муниципального района Воронежской области</w:t>
      </w:r>
    </w:p>
    <w:p w:rsidR="00187A8B" w:rsidRPr="00ED7452" w:rsidRDefault="00187A8B" w:rsidP="00ED7452">
      <w:pPr>
        <w:spacing w:line="360" w:lineRule="auto"/>
        <w:jc w:val="both"/>
        <w:rPr>
          <w:b/>
          <w:bCs/>
          <w:sz w:val="28"/>
          <w:szCs w:val="28"/>
        </w:rPr>
      </w:pPr>
      <w:r w:rsidRPr="00ED7452">
        <w:rPr>
          <w:b/>
          <w:sz w:val="28"/>
          <w:szCs w:val="28"/>
        </w:rPr>
        <w:t xml:space="preserve">п о с т а н </w:t>
      </w:r>
      <w:proofErr w:type="gramStart"/>
      <w:r w:rsidRPr="00ED7452">
        <w:rPr>
          <w:b/>
          <w:sz w:val="28"/>
          <w:szCs w:val="28"/>
        </w:rPr>
        <w:t>о</w:t>
      </w:r>
      <w:proofErr w:type="gramEnd"/>
      <w:r w:rsidRPr="00ED7452">
        <w:rPr>
          <w:b/>
          <w:sz w:val="28"/>
          <w:szCs w:val="28"/>
        </w:rPr>
        <w:t xml:space="preserve"> в л я е т</w:t>
      </w:r>
      <w:r w:rsidRPr="00ED7452">
        <w:rPr>
          <w:b/>
          <w:bCs/>
          <w:sz w:val="28"/>
          <w:szCs w:val="28"/>
        </w:rPr>
        <w:t>:</w:t>
      </w:r>
    </w:p>
    <w:p w:rsidR="00187A8B" w:rsidRPr="00ED7452" w:rsidRDefault="00187A8B" w:rsidP="00ED7452">
      <w:pPr>
        <w:spacing w:line="360" w:lineRule="auto"/>
        <w:ind w:firstLine="851"/>
        <w:jc w:val="both"/>
        <w:rPr>
          <w:sz w:val="28"/>
          <w:szCs w:val="28"/>
        </w:rPr>
      </w:pPr>
      <w:r w:rsidRPr="00ED7452">
        <w:rPr>
          <w:sz w:val="28"/>
          <w:szCs w:val="28"/>
        </w:rPr>
        <w:t xml:space="preserve">1. </w:t>
      </w:r>
      <w:r w:rsidRPr="00ED7452">
        <w:rPr>
          <w:rFonts w:eastAsia="Calibri"/>
          <w:sz w:val="28"/>
          <w:szCs w:val="28"/>
          <w:lang w:eastAsia="en-US"/>
        </w:rPr>
        <w:t xml:space="preserve">Утвердить Порядок разработки и утверждения административных регламентов предоставления муниципальных услуг </w:t>
      </w:r>
      <w:r w:rsidRPr="00ED7452">
        <w:rPr>
          <w:sz w:val="28"/>
          <w:szCs w:val="28"/>
        </w:rPr>
        <w:t>(прилагается).</w:t>
      </w:r>
    </w:p>
    <w:p w:rsidR="000667D9" w:rsidRDefault="00187A8B" w:rsidP="00ED7452">
      <w:pPr>
        <w:spacing w:line="360" w:lineRule="auto"/>
        <w:ind w:firstLine="851"/>
        <w:jc w:val="both"/>
        <w:rPr>
          <w:sz w:val="28"/>
          <w:szCs w:val="28"/>
        </w:rPr>
      </w:pPr>
      <w:r w:rsidRPr="00ED7452">
        <w:rPr>
          <w:sz w:val="28"/>
          <w:szCs w:val="28"/>
        </w:rPr>
        <w:t>2. Постановлени</w:t>
      </w:r>
      <w:r w:rsidR="000667D9">
        <w:rPr>
          <w:sz w:val="28"/>
          <w:szCs w:val="28"/>
        </w:rPr>
        <w:t>е</w:t>
      </w:r>
      <w:r w:rsidRPr="00ED7452">
        <w:rPr>
          <w:sz w:val="28"/>
          <w:szCs w:val="28"/>
        </w:rPr>
        <w:t xml:space="preserve"> администрации </w:t>
      </w:r>
      <w:r w:rsidR="000667D9">
        <w:rPr>
          <w:sz w:val="28"/>
          <w:szCs w:val="28"/>
        </w:rPr>
        <w:t>Лискинского</w:t>
      </w:r>
      <w:r w:rsidRPr="00ED7452">
        <w:rPr>
          <w:sz w:val="28"/>
          <w:szCs w:val="28"/>
        </w:rPr>
        <w:t xml:space="preserve"> муниципального района Воронежской области от </w:t>
      </w:r>
      <w:r w:rsidR="000667D9">
        <w:rPr>
          <w:sz w:val="28"/>
          <w:szCs w:val="28"/>
        </w:rPr>
        <w:t>13</w:t>
      </w:r>
      <w:r w:rsidRPr="00ED7452">
        <w:rPr>
          <w:sz w:val="28"/>
          <w:szCs w:val="28"/>
        </w:rPr>
        <w:t>.0</w:t>
      </w:r>
      <w:r w:rsidR="000667D9">
        <w:rPr>
          <w:sz w:val="28"/>
          <w:szCs w:val="28"/>
        </w:rPr>
        <w:t>5</w:t>
      </w:r>
      <w:r w:rsidRPr="00ED7452">
        <w:rPr>
          <w:sz w:val="28"/>
          <w:szCs w:val="28"/>
        </w:rPr>
        <w:t xml:space="preserve">.2015 № </w:t>
      </w:r>
      <w:r w:rsidR="001939FC">
        <w:rPr>
          <w:sz w:val="28"/>
          <w:szCs w:val="28"/>
        </w:rPr>
        <w:t>44</w:t>
      </w:r>
      <w:r w:rsidRPr="00ED7452">
        <w:rPr>
          <w:sz w:val="28"/>
          <w:szCs w:val="28"/>
        </w:rPr>
        <w:t xml:space="preserve"> «О порядке разработки и утверждения административных регламентов предос</w:t>
      </w:r>
      <w:r w:rsidR="000667D9">
        <w:rPr>
          <w:sz w:val="28"/>
          <w:szCs w:val="28"/>
        </w:rPr>
        <w:t xml:space="preserve">тавления муниципальных услуг» </w:t>
      </w:r>
      <w:r w:rsidR="000667D9" w:rsidRPr="00ED7452">
        <w:rPr>
          <w:sz w:val="28"/>
          <w:szCs w:val="28"/>
        </w:rPr>
        <w:t>признать утратившим силу</w:t>
      </w:r>
      <w:r w:rsidR="000667D9">
        <w:rPr>
          <w:sz w:val="28"/>
          <w:szCs w:val="28"/>
        </w:rPr>
        <w:t>.</w:t>
      </w:r>
    </w:p>
    <w:p w:rsidR="00A270FE" w:rsidRPr="005903C7" w:rsidRDefault="001939FC" w:rsidP="00A270FE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rFonts w:cs="Arial"/>
          <w:sz w:val="28"/>
          <w:szCs w:val="28"/>
        </w:rPr>
        <w:t>3</w:t>
      </w:r>
      <w:r w:rsidR="00187A8B" w:rsidRPr="00ED7452">
        <w:rPr>
          <w:rFonts w:cs="Arial"/>
          <w:sz w:val="28"/>
          <w:szCs w:val="28"/>
        </w:rPr>
        <w:t xml:space="preserve">. </w:t>
      </w:r>
      <w:proofErr w:type="gramStart"/>
      <w:r w:rsidR="00A270FE" w:rsidRPr="005903C7">
        <w:rPr>
          <w:color w:val="000000"/>
          <w:sz w:val="28"/>
          <w:szCs w:val="28"/>
        </w:rPr>
        <w:t>Контроль за</w:t>
      </w:r>
      <w:proofErr w:type="gramEnd"/>
      <w:r w:rsidR="00A270FE" w:rsidRPr="005903C7">
        <w:rPr>
          <w:color w:val="000000"/>
          <w:sz w:val="28"/>
          <w:szCs w:val="28"/>
        </w:rPr>
        <w:t xml:space="preserve"> исполнением настоящего постановления </w:t>
      </w:r>
      <w:r>
        <w:rPr>
          <w:color w:val="000000"/>
          <w:sz w:val="28"/>
          <w:szCs w:val="28"/>
        </w:rPr>
        <w:t>оставляю за собой.</w:t>
      </w:r>
    </w:p>
    <w:p w:rsidR="00187A8B" w:rsidRPr="00ED7452" w:rsidRDefault="00A270FE" w:rsidP="00ED7452">
      <w:pPr>
        <w:spacing w:line="360" w:lineRule="auto"/>
        <w:ind w:firstLine="851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lastRenderedPageBreak/>
        <w:t xml:space="preserve">5. </w:t>
      </w:r>
      <w:r w:rsidR="00187A8B" w:rsidRPr="00ED7452">
        <w:rPr>
          <w:rFonts w:cs="Arial"/>
          <w:sz w:val="28"/>
          <w:szCs w:val="28"/>
        </w:rPr>
        <w:t xml:space="preserve">Настоящее постановление вступает в силу со дня его официального </w:t>
      </w:r>
      <w:r w:rsidR="001939FC">
        <w:rPr>
          <w:rFonts w:cs="Arial"/>
          <w:sz w:val="28"/>
          <w:szCs w:val="28"/>
        </w:rPr>
        <w:t>обнародования</w:t>
      </w:r>
      <w:r w:rsidR="00187A8B" w:rsidRPr="00ED7452">
        <w:rPr>
          <w:rFonts w:cs="Arial"/>
          <w:sz w:val="28"/>
          <w:szCs w:val="28"/>
        </w:rPr>
        <w:t>.</w:t>
      </w:r>
    </w:p>
    <w:p w:rsidR="00187A8B" w:rsidRPr="00062911" w:rsidRDefault="00187A8B" w:rsidP="00ED7452">
      <w:pPr>
        <w:spacing w:line="360" w:lineRule="auto"/>
        <w:ind w:firstLine="851"/>
        <w:jc w:val="both"/>
      </w:pPr>
    </w:p>
    <w:p w:rsidR="00187A8B" w:rsidRPr="00335799" w:rsidRDefault="00187A8B" w:rsidP="00ED7452">
      <w:pPr>
        <w:spacing w:line="360" w:lineRule="auto"/>
        <w:ind w:firstLine="851"/>
        <w:jc w:val="both"/>
        <w:rPr>
          <w:sz w:val="28"/>
          <w:szCs w:val="28"/>
        </w:rPr>
      </w:pPr>
    </w:p>
    <w:p w:rsidR="00187A8B" w:rsidRPr="00335799" w:rsidRDefault="00187A8B" w:rsidP="00ED7452">
      <w:pPr>
        <w:spacing w:line="360" w:lineRule="auto"/>
        <w:ind w:firstLine="851"/>
        <w:jc w:val="both"/>
        <w:rPr>
          <w:sz w:val="28"/>
          <w:szCs w:val="28"/>
        </w:rPr>
      </w:pPr>
    </w:p>
    <w:p w:rsidR="001939FC" w:rsidRDefault="00062911" w:rsidP="00187A8B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415FEA">
        <w:rPr>
          <w:sz w:val="28"/>
          <w:szCs w:val="28"/>
        </w:rPr>
        <w:t xml:space="preserve"> </w:t>
      </w:r>
      <w:r w:rsidR="001939FC">
        <w:rPr>
          <w:sz w:val="28"/>
          <w:szCs w:val="28"/>
        </w:rPr>
        <w:t xml:space="preserve">Нижнеикорецкого </w:t>
      </w:r>
    </w:p>
    <w:p w:rsidR="001939FC" w:rsidRPr="00335799" w:rsidRDefault="001939FC" w:rsidP="001939FC">
      <w:pPr>
        <w:tabs>
          <w:tab w:val="left" w:pos="7020"/>
        </w:tabs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  <w:t>М.С.Гриднева</w:t>
      </w:r>
    </w:p>
    <w:p w:rsidR="007E4DB3" w:rsidRDefault="007E4DB3" w:rsidP="00187A8B">
      <w:pPr>
        <w:rPr>
          <w:sz w:val="28"/>
          <w:szCs w:val="28"/>
        </w:rPr>
      </w:pPr>
    </w:p>
    <w:p w:rsidR="007E4DB3" w:rsidRDefault="007E4DB3" w:rsidP="00187A8B">
      <w:pPr>
        <w:rPr>
          <w:sz w:val="28"/>
          <w:szCs w:val="28"/>
        </w:rPr>
      </w:pPr>
    </w:p>
    <w:p w:rsidR="00187A8B" w:rsidRDefault="00187A8B" w:rsidP="00187A8B">
      <w:pPr>
        <w:widowControl w:val="0"/>
        <w:tabs>
          <w:tab w:val="left" w:pos="5529"/>
        </w:tabs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</w:p>
    <w:p w:rsidR="00187A8B" w:rsidRDefault="00187A8B" w:rsidP="00187A8B">
      <w:pPr>
        <w:widowControl w:val="0"/>
        <w:tabs>
          <w:tab w:val="left" w:pos="5529"/>
        </w:tabs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</w:p>
    <w:p w:rsidR="00187A8B" w:rsidRDefault="00187A8B" w:rsidP="00A6272D">
      <w:pPr>
        <w:widowControl w:val="0"/>
        <w:tabs>
          <w:tab w:val="left" w:pos="5529"/>
        </w:tabs>
        <w:autoSpaceDE w:val="0"/>
        <w:autoSpaceDN w:val="0"/>
        <w:adjustRightInd w:val="0"/>
        <w:ind w:firstLine="5529"/>
        <w:rPr>
          <w:rFonts w:eastAsia="Calibri"/>
          <w:lang w:eastAsia="en-US"/>
        </w:rPr>
      </w:pPr>
    </w:p>
    <w:p w:rsidR="00187A8B" w:rsidRDefault="00187A8B" w:rsidP="00A6272D">
      <w:pPr>
        <w:widowControl w:val="0"/>
        <w:tabs>
          <w:tab w:val="left" w:pos="5529"/>
        </w:tabs>
        <w:autoSpaceDE w:val="0"/>
        <w:autoSpaceDN w:val="0"/>
        <w:adjustRightInd w:val="0"/>
        <w:ind w:firstLine="5529"/>
        <w:rPr>
          <w:rFonts w:eastAsia="Calibri"/>
          <w:lang w:eastAsia="en-US"/>
        </w:rPr>
      </w:pPr>
    </w:p>
    <w:p w:rsidR="00187A8B" w:rsidRDefault="00187A8B" w:rsidP="00A6272D">
      <w:pPr>
        <w:widowControl w:val="0"/>
        <w:tabs>
          <w:tab w:val="left" w:pos="5529"/>
        </w:tabs>
        <w:autoSpaceDE w:val="0"/>
        <w:autoSpaceDN w:val="0"/>
        <w:adjustRightInd w:val="0"/>
        <w:ind w:firstLine="5529"/>
        <w:rPr>
          <w:rFonts w:eastAsia="Calibri"/>
          <w:lang w:eastAsia="en-US"/>
        </w:rPr>
      </w:pPr>
    </w:p>
    <w:p w:rsidR="007E4DB3" w:rsidRDefault="007E4DB3" w:rsidP="00A6272D">
      <w:pPr>
        <w:widowControl w:val="0"/>
        <w:tabs>
          <w:tab w:val="left" w:pos="5529"/>
        </w:tabs>
        <w:autoSpaceDE w:val="0"/>
        <w:autoSpaceDN w:val="0"/>
        <w:adjustRightInd w:val="0"/>
        <w:ind w:firstLine="5529"/>
        <w:rPr>
          <w:rFonts w:eastAsia="Calibri"/>
          <w:lang w:eastAsia="en-US"/>
        </w:rPr>
      </w:pPr>
    </w:p>
    <w:p w:rsidR="007E4DB3" w:rsidRDefault="007E4DB3" w:rsidP="00A6272D">
      <w:pPr>
        <w:widowControl w:val="0"/>
        <w:tabs>
          <w:tab w:val="left" w:pos="5529"/>
        </w:tabs>
        <w:autoSpaceDE w:val="0"/>
        <w:autoSpaceDN w:val="0"/>
        <w:adjustRightInd w:val="0"/>
        <w:ind w:firstLine="5529"/>
        <w:rPr>
          <w:rFonts w:eastAsia="Calibri"/>
          <w:lang w:eastAsia="en-US"/>
        </w:rPr>
      </w:pPr>
    </w:p>
    <w:p w:rsidR="007E4DB3" w:rsidRDefault="007E4DB3" w:rsidP="00A6272D">
      <w:pPr>
        <w:widowControl w:val="0"/>
        <w:tabs>
          <w:tab w:val="left" w:pos="5529"/>
        </w:tabs>
        <w:autoSpaceDE w:val="0"/>
        <w:autoSpaceDN w:val="0"/>
        <w:adjustRightInd w:val="0"/>
        <w:ind w:firstLine="5529"/>
        <w:rPr>
          <w:rFonts w:eastAsia="Calibri"/>
          <w:lang w:eastAsia="en-US"/>
        </w:rPr>
      </w:pPr>
    </w:p>
    <w:p w:rsidR="007E4DB3" w:rsidRDefault="007E4DB3" w:rsidP="00A6272D">
      <w:pPr>
        <w:widowControl w:val="0"/>
        <w:tabs>
          <w:tab w:val="left" w:pos="5529"/>
        </w:tabs>
        <w:autoSpaceDE w:val="0"/>
        <w:autoSpaceDN w:val="0"/>
        <w:adjustRightInd w:val="0"/>
        <w:ind w:firstLine="5529"/>
        <w:rPr>
          <w:rFonts w:eastAsia="Calibri"/>
          <w:lang w:eastAsia="en-US"/>
        </w:rPr>
      </w:pPr>
    </w:p>
    <w:p w:rsidR="007E4DB3" w:rsidRDefault="007E4DB3" w:rsidP="00A6272D">
      <w:pPr>
        <w:widowControl w:val="0"/>
        <w:tabs>
          <w:tab w:val="left" w:pos="5529"/>
        </w:tabs>
        <w:autoSpaceDE w:val="0"/>
        <w:autoSpaceDN w:val="0"/>
        <w:adjustRightInd w:val="0"/>
        <w:ind w:firstLine="5529"/>
        <w:rPr>
          <w:rFonts w:eastAsia="Calibri"/>
          <w:lang w:eastAsia="en-US"/>
        </w:rPr>
      </w:pPr>
    </w:p>
    <w:p w:rsidR="007E4DB3" w:rsidRDefault="007E4DB3" w:rsidP="00A6272D">
      <w:pPr>
        <w:widowControl w:val="0"/>
        <w:tabs>
          <w:tab w:val="left" w:pos="5529"/>
        </w:tabs>
        <w:autoSpaceDE w:val="0"/>
        <w:autoSpaceDN w:val="0"/>
        <w:adjustRightInd w:val="0"/>
        <w:ind w:firstLine="5529"/>
        <w:rPr>
          <w:rFonts w:eastAsia="Calibri"/>
          <w:lang w:eastAsia="en-US"/>
        </w:rPr>
      </w:pPr>
    </w:p>
    <w:p w:rsidR="007E4DB3" w:rsidRDefault="007E4DB3" w:rsidP="00A6272D">
      <w:pPr>
        <w:widowControl w:val="0"/>
        <w:tabs>
          <w:tab w:val="left" w:pos="5529"/>
        </w:tabs>
        <w:autoSpaceDE w:val="0"/>
        <w:autoSpaceDN w:val="0"/>
        <w:adjustRightInd w:val="0"/>
        <w:ind w:firstLine="5529"/>
        <w:rPr>
          <w:rFonts w:eastAsia="Calibri"/>
          <w:lang w:eastAsia="en-US"/>
        </w:rPr>
      </w:pPr>
    </w:p>
    <w:p w:rsidR="007E4DB3" w:rsidRDefault="007E4DB3" w:rsidP="00A6272D">
      <w:pPr>
        <w:widowControl w:val="0"/>
        <w:tabs>
          <w:tab w:val="left" w:pos="5529"/>
        </w:tabs>
        <w:autoSpaceDE w:val="0"/>
        <w:autoSpaceDN w:val="0"/>
        <w:adjustRightInd w:val="0"/>
        <w:ind w:firstLine="5529"/>
        <w:rPr>
          <w:rFonts w:eastAsia="Calibri"/>
          <w:lang w:eastAsia="en-US"/>
        </w:rPr>
      </w:pPr>
    </w:p>
    <w:p w:rsidR="007E4DB3" w:rsidRDefault="007E4DB3" w:rsidP="00A6272D">
      <w:pPr>
        <w:widowControl w:val="0"/>
        <w:tabs>
          <w:tab w:val="left" w:pos="5529"/>
        </w:tabs>
        <w:autoSpaceDE w:val="0"/>
        <w:autoSpaceDN w:val="0"/>
        <w:adjustRightInd w:val="0"/>
        <w:ind w:firstLine="5529"/>
        <w:rPr>
          <w:rFonts w:eastAsia="Calibri"/>
          <w:lang w:eastAsia="en-US"/>
        </w:rPr>
      </w:pPr>
    </w:p>
    <w:p w:rsidR="007E4DB3" w:rsidRDefault="007E4DB3" w:rsidP="00A6272D">
      <w:pPr>
        <w:widowControl w:val="0"/>
        <w:tabs>
          <w:tab w:val="left" w:pos="5529"/>
        </w:tabs>
        <w:autoSpaceDE w:val="0"/>
        <w:autoSpaceDN w:val="0"/>
        <w:adjustRightInd w:val="0"/>
        <w:ind w:firstLine="5529"/>
        <w:rPr>
          <w:rFonts w:eastAsia="Calibri"/>
          <w:lang w:eastAsia="en-US"/>
        </w:rPr>
      </w:pPr>
    </w:p>
    <w:p w:rsidR="007E4DB3" w:rsidRDefault="007E4DB3" w:rsidP="00A6272D">
      <w:pPr>
        <w:widowControl w:val="0"/>
        <w:tabs>
          <w:tab w:val="left" w:pos="5529"/>
        </w:tabs>
        <w:autoSpaceDE w:val="0"/>
        <w:autoSpaceDN w:val="0"/>
        <w:adjustRightInd w:val="0"/>
        <w:ind w:firstLine="5529"/>
        <w:rPr>
          <w:rFonts w:eastAsia="Calibri"/>
          <w:lang w:eastAsia="en-US"/>
        </w:rPr>
      </w:pPr>
    </w:p>
    <w:p w:rsidR="007E4DB3" w:rsidRDefault="007E4DB3" w:rsidP="00A6272D">
      <w:pPr>
        <w:widowControl w:val="0"/>
        <w:tabs>
          <w:tab w:val="left" w:pos="5529"/>
        </w:tabs>
        <w:autoSpaceDE w:val="0"/>
        <w:autoSpaceDN w:val="0"/>
        <w:adjustRightInd w:val="0"/>
        <w:ind w:firstLine="5529"/>
        <w:rPr>
          <w:rFonts w:eastAsia="Calibri"/>
          <w:lang w:eastAsia="en-US"/>
        </w:rPr>
      </w:pPr>
    </w:p>
    <w:p w:rsidR="007E4DB3" w:rsidRDefault="007E4DB3" w:rsidP="00A6272D">
      <w:pPr>
        <w:widowControl w:val="0"/>
        <w:tabs>
          <w:tab w:val="left" w:pos="5529"/>
        </w:tabs>
        <w:autoSpaceDE w:val="0"/>
        <w:autoSpaceDN w:val="0"/>
        <w:adjustRightInd w:val="0"/>
        <w:ind w:firstLine="5529"/>
        <w:rPr>
          <w:rFonts w:eastAsia="Calibri"/>
          <w:lang w:eastAsia="en-US"/>
        </w:rPr>
      </w:pPr>
    </w:p>
    <w:p w:rsidR="007E4DB3" w:rsidRDefault="007E4DB3" w:rsidP="00A6272D">
      <w:pPr>
        <w:widowControl w:val="0"/>
        <w:tabs>
          <w:tab w:val="left" w:pos="5529"/>
        </w:tabs>
        <w:autoSpaceDE w:val="0"/>
        <w:autoSpaceDN w:val="0"/>
        <w:adjustRightInd w:val="0"/>
        <w:ind w:firstLine="5529"/>
        <w:rPr>
          <w:rFonts w:eastAsia="Calibri"/>
          <w:lang w:eastAsia="en-US"/>
        </w:rPr>
      </w:pPr>
    </w:p>
    <w:p w:rsidR="007E4DB3" w:rsidRDefault="007E4DB3" w:rsidP="00A6272D">
      <w:pPr>
        <w:widowControl w:val="0"/>
        <w:tabs>
          <w:tab w:val="left" w:pos="5529"/>
        </w:tabs>
        <w:autoSpaceDE w:val="0"/>
        <w:autoSpaceDN w:val="0"/>
        <w:adjustRightInd w:val="0"/>
        <w:ind w:firstLine="5529"/>
        <w:rPr>
          <w:rFonts w:eastAsia="Calibri"/>
          <w:lang w:eastAsia="en-US"/>
        </w:rPr>
      </w:pPr>
    </w:p>
    <w:p w:rsidR="007E4DB3" w:rsidRDefault="007E4DB3" w:rsidP="00A6272D">
      <w:pPr>
        <w:widowControl w:val="0"/>
        <w:tabs>
          <w:tab w:val="left" w:pos="5529"/>
        </w:tabs>
        <w:autoSpaceDE w:val="0"/>
        <w:autoSpaceDN w:val="0"/>
        <w:adjustRightInd w:val="0"/>
        <w:ind w:firstLine="5529"/>
        <w:rPr>
          <w:rFonts w:eastAsia="Calibri"/>
          <w:lang w:eastAsia="en-US"/>
        </w:rPr>
      </w:pPr>
    </w:p>
    <w:p w:rsidR="007E4DB3" w:rsidRDefault="007E4DB3" w:rsidP="00A6272D">
      <w:pPr>
        <w:widowControl w:val="0"/>
        <w:tabs>
          <w:tab w:val="left" w:pos="5529"/>
        </w:tabs>
        <w:autoSpaceDE w:val="0"/>
        <w:autoSpaceDN w:val="0"/>
        <w:adjustRightInd w:val="0"/>
        <w:ind w:firstLine="5529"/>
        <w:rPr>
          <w:rFonts w:eastAsia="Calibri"/>
          <w:lang w:eastAsia="en-US"/>
        </w:rPr>
      </w:pPr>
    </w:p>
    <w:p w:rsidR="007E4DB3" w:rsidRDefault="007E4DB3" w:rsidP="00A6272D">
      <w:pPr>
        <w:widowControl w:val="0"/>
        <w:tabs>
          <w:tab w:val="left" w:pos="5529"/>
        </w:tabs>
        <w:autoSpaceDE w:val="0"/>
        <w:autoSpaceDN w:val="0"/>
        <w:adjustRightInd w:val="0"/>
        <w:ind w:firstLine="5529"/>
        <w:rPr>
          <w:rFonts w:eastAsia="Calibri"/>
          <w:lang w:eastAsia="en-US"/>
        </w:rPr>
      </w:pPr>
    </w:p>
    <w:p w:rsidR="007E4DB3" w:rsidRDefault="007E4DB3" w:rsidP="00A6272D">
      <w:pPr>
        <w:widowControl w:val="0"/>
        <w:tabs>
          <w:tab w:val="left" w:pos="5529"/>
        </w:tabs>
        <w:autoSpaceDE w:val="0"/>
        <w:autoSpaceDN w:val="0"/>
        <w:adjustRightInd w:val="0"/>
        <w:ind w:firstLine="5529"/>
        <w:rPr>
          <w:rFonts w:eastAsia="Calibri"/>
          <w:lang w:eastAsia="en-US"/>
        </w:rPr>
      </w:pPr>
    </w:p>
    <w:p w:rsidR="007E4DB3" w:rsidRDefault="007E4DB3" w:rsidP="00A6272D">
      <w:pPr>
        <w:widowControl w:val="0"/>
        <w:tabs>
          <w:tab w:val="left" w:pos="5529"/>
        </w:tabs>
        <w:autoSpaceDE w:val="0"/>
        <w:autoSpaceDN w:val="0"/>
        <w:adjustRightInd w:val="0"/>
        <w:ind w:firstLine="5529"/>
        <w:rPr>
          <w:rFonts w:eastAsia="Calibri"/>
          <w:lang w:eastAsia="en-US"/>
        </w:rPr>
      </w:pPr>
    </w:p>
    <w:p w:rsidR="007E4DB3" w:rsidRDefault="007E4DB3" w:rsidP="00A6272D">
      <w:pPr>
        <w:widowControl w:val="0"/>
        <w:tabs>
          <w:tab w:val="left" w:pos="5529"/>
        </w:tabs>
        <w:autoSpaceDE w:val="0"/>
        <w:autoSpaceDN w:val="0"/>
        <w:adjustRightInd w:val="0"/>
        <w:ind w:firstLine="5529"/>
        <w:rPr>
          <w:rFonts w:eastAsia="Calibri"/>
          <w:lang w:eastAsia="en-US"/>
        </w:rPr>
      </w:pPr>
    </w:p>
    <w:p w:rsidR="007E4DB3" w:rsidRDefault="007E4DB3" w:rsidP="00A6272D">
      <w:pPr>
        <w:widowControl w:val="0"/>
        <w:tabs>
          <w:tab w:val="left" w:pos="5529"/>
        </w:tabs>
        <w:autoSpaceDE w:val="0"/>
        <w:autoSpaceDN w:val="0"/>
        <w:adjustRightInd w:val="0"/>
        <w:ind w:firstLine="5529"/>
        <w:rPr>
          <w:rFonts w:eastAsia="Calibri"/>
          <w:lang w:eastAsia="en-US"/>
        </w:rPr>
      </w:pPr>
    </w:p>
    <w:p w:rsidR="007E4DB3" w:rsidRDefault="007E4DB3" w:rsidP="00A6272D">
      <w:pPr>
        <w:widowControl w:val="0"/>
        <w:tabs>
          <w:tab w:val="left" w:pos="5529"/>
        </w:tabs>
        <w:autoSpaceDE w:val="0"/>
        <w:autoSpaceDN w:val="0"/>
        <w:adjustRightInd w:val="0"/>
        <w:ind w:firstLine="5529"/>
        <w:rPr>
          <w:rFonts w:eastAsia="Calibri"/>
          <w:lang w:eastAsia="en-US"/>
        </w:rPr>
      </w:pPr>
    </w:p>
    <w:p w:rsidR="007E4DB3" w:rsidRDefault="007E4DB3" w:rsidP="00A6272D">
      <w:pPr>
        <w:widowControl w:val="0"/>
        <w:tabs>
          <w:tab w:val="left" w:pos="5529"/>
        </w:tabs>
        <w:autoSpaceDE w:val="0"/>
        <w:autoSpaceDN w:val="0"/>
        <w:adjustRightInd w:val="0"/>
        <w:ind w:firstLine="5529"/>
        <w:rPr>
          <w:rFonts w:eastAsia="Calibri"/>
          <w:lang w:eastAsia="en-US"/>
        </w:rPr>
      </w:pPr>
    </w:p>
    <w:p w:rsidR="007E4DB3" w:rsidRDefault="007E4DB3" w:rsidP="00A6272D">
      <w:pPr>
        <w:widowControl w:val="0"/>
        <w:tabs>
          <w:tab w:val="left" w:pos="5529"/>
        </w:tabs>
        <w:autoSpaceDE w:val="0"/>
        <w:autoSpaceDN w:val="0"/>
        <w:adjustRightInd w:val="0"/>
        <w:ind w:firstLine="5529"/>
        <w:rPr>
          <w:rFonts w:eastAsia="Calibri"/>
          <w:lang w:eastAsia="en-US"/>
        </w:rPr>
      </w:pPr>
    </w:p>
    <w:p w:rsidR="007E4DB3" w:rsidRDefault="007E4DB3" w:rsidP="00A6272D">
      <w:pPr>
        <w:widowControl w:val="0"/>
        <w:tabs>
          <w:tab w:val="left" w:pos="5529"/>
        </w:tabs>
        <w:autoSpaceDE w:val="0"/>
        <w:autoSpaceDN w:val="0"/>
        <w:adjustRightInd w:val="0"/>
        <w:ind w:firstLine="5529"/>
        <w:rPr>
          <w:rFonts w:eastAsia="Calibri"/>
          <w:lang w:eastAsia="en-US"/>
        </w:rPr>
      </w:pPr>
    </w:p>
    <w:p w:rsidR="007E4DB3" w:rsidRDefault="007E4DB3" w:rsidP="00A6272D">
      <w:pPr>
        <w:widowControl w:val="0"/>
        <w:tabs>
          <w:tab w:val="left" w:pos="5529"/>
        </w:tabs>
        <w:autoSpaceDE w:val="0"/>
        <w:autoSpaceDN w:val="0"/>
        <w:adjustRightInd w:val="0"/>
        <w:ind w:firstLine="5529"/>
        <w:rPr>
          <w:rFonts w:eastAsia="Calibri"/>
          <w:lang w:eastAsia="en-US"/>
        </w:rPr>
      </w:pPr>
    </w:p>
    <w:p w:rsidR="007E4DB3" w:rsidRDefault="007E4DB3" w:rsidP="00A6272D">
      <w:pPr>
        <w:widowControl w:val="0"/>
        <w:tabs>
          <w:tab w:val="left" w:pos="5529"/>
        </w:tabs>
        <w:autoSpaceDE w:val="0"/>
        <w:autoSpaceDN w:val="0"/>
        <w:adjustRightInd w:val="0"/>
        <w:ind w:firstLine="5529"/>
        <w:rPr>
          <w:rFonts w:eastAsia="Calibri"/>
          <w:lang w:eastAsia="en-US"/>
        </w:rPr>
      </w:pPr>
    </w:p>
    <w:p w:rsidR="007E4DB3" w:rsidRDefault="007E4DB3" w:rsidP="00A6272D">
      <w:pPr>
        <w:widowControl w:val="0"/>
        <w:tabs>
          <w:tab w:val="left" w:pos="5529"/>
        </w:tabs>
        <w:autoSpaceDE w:val="0"/>
        <w:autoSpaceDN w:val="0"/>
        <w:adjustRightInd w:val="0"/>
        <w:ind w:firstLine="5529"/>
        <w:rPr>
          <w:rFonts w:eastAsia="Calibri"/>
          <w:lang w:eastAsia="en-US"/>
        </w:rPr>
      </w:pPr>
    </w:p>
    <w:p w:rsidR="007E4DB3" w:rsidRDefault="007E4DB3" w:rsidP="00A6272D">
      <w:pPr>
        <w:widowControl w:val="0"/>
        <w:tabs>
          <w:tab w:val="left" w:pos="5529"/>
        </w:tabs>
        <w:autoSpaceDE w:val="0"/>
        <w:autoSpaceDN w:val="0"/>
        <w:adjustRightInd w:val="0"/>
        <w:ind w:firstLine="5529"/>
        <w:rPr>
          <w:rFonts w:eastAsia="Calibri"/>
          <w:lang w:eastAsia="en-US"/>
        </w:rPr>
      </w:pPr>
    </w:p>
    <w:p w:rsidR="007E4DB3" w:rsidRDefault="007E4DB3" w:rsidP="00A6272D">
      <w:pPr>
        <w:widowControl w:val="0"/>
        <w:tabs>
          <w:tab w:val="left" w:pos="5529"/>
        </w:tabs>
        <w:autoSpaceDE w:val="0"/>
        <w:autoSpaceDN w:val="0"/>
        <w:adjustRightInd w:val="0"/>
        <w:ind w:firstLine="5529"/>
        <w:rPr>
          <w:rFonts w:eastAsia="Calibri"/>
          <w:lang w:eastAsia="en-US"/>
        </w:rPr>
      </w:pPr>
    </w:p>
    <w:p w:rsidR="007E4DB3" w:rsidRDefault="007E4DB3" w:rsidP="00A6272D">
      <w:pPr>
        <w:widowControl w:val="0"/>
        <w:tabs>
          <w:tab w:val="left" w:pos="5529"/>
        </w:tabs>
        <w:autoSpaceDE w:val="0"/>
        <w:autoSpaceDN w:val="0"/>
        <w:adjustRightInd w:val="0"/>
        <w:ind w:firstLine="5529"/>
        <w:rPr>
          <w:rFonts w:eastAsia="Calibri"/>
          <w:lang w:eastAsia="en-US"/>
        </w:rPr>
      </w:pPr>
    </w:p>
    <w:p w:rsidR="007E4DB3" w:rsidRDefault="007E4DB3" w:rsidP="00A6272D">
      <w:pPr>
        <w:widowControl w:val="0"/>
        <w:tabs>
          <w:tab w:val="left" w:pos="5529"/>
        </w:tabs>
        <w:autoSpaceDE w:val="0"/>
        <w:autoSpaceDN w:val="0"/>
        <w:adjustRightInd w:val="0"/>
        <w:ind w:firstLine="5529"/>
        <w:rPr>
          <w:rFonts w:eastAsia="Calibri"/>
          <w:lang w:eastAsia="en-US"/>
        </w:rPr>
      </w:pPr>
    </w:p>
    <w:p w:rsidR="00A6272D" w:rsidRPr="00187A8B" w:rsidRDefault="00A6272D" w:rsidP="00187A8B">
      <w:pPr>
        <w:widowControl w:val="0"/>
        <w:autoSpaceDE w:val="0"/>
        <w:autoSpaceDN w:val="0"/>
        <w:adjustRightInd w:val="0"/>
        <w:ind w:left="5103"/>
        <w:rPr>
          <w:rFonts w:eastAsia="Calibri"/>
          <w:sz w:val="28"/>
          <w:szCs w:val="28"/>
          <w:lang w:eastAsia="en-US"/>
        </w:rPr>
      </w:pPr>
      <w:r w:rsidRPr="00187A8B">
        <w:rPr>
          <w:rFonts w:eastAsia="Calibri"/>
          <w:sz w:val="28"/>
          <w:szCs w:val="28"/>
          <w:lang w:eastAsia="en-US"/>
        </w:rPr>
        <w:t>Приложение</w:t>
      </w:r>
    </w:p>
    <w:p w:rsidR="00A6272D" w:rsidRDefault="00A6272D" w:rsidP="00187A8B">
      <w:pPr>
        <w:widowControl w:val="0"/>
        <w:autoSpaceDE w:val="0"/>
        <w:autoSpaceDN w:val="0"/>
        <w:adjustRightInd w:val="0"/>
        <w:ind w:left="5103"/>
        <w:rPr>
          <w:rFonts w:eastAsia="Calibri"/>
          <w:sz w:val="28"/>
          <w:szCs w:val="28"/>
          <w:lang w:eastAsia="en-US"/>
        </w:rPr>
      </w:pPr>
      <w:r w:rsidRPr="00187A8B">
        <w:rPr>
          <w:rFonts w:eastAsia="Calibri"/>
          <w:sz w:val="28"/>
          <w:szCs w:val="28"/>
          <w:lang w:eastAsia="en-US"/>
        </w:rPr>
        <w:t>к постановлению администрации</w:t>
      </w:r>
    </w:p>
    <w:p w:rsidR="001939FC" w:rsidRPr="00187A8B" w:rsidRDefault="001939FC" w:rsidP="00187A8B">
      <w:pPr>
        <w:widowControl w:val="0"/>
        <w:autoSpaceDE w:val="0"/>
        <w:autoSpaceDN w:val="0"/>
        <w:adjustRightInd w:val="0"/>
        <w:ind w:left="5103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Нижнеикорецкого сельского поселения </w:t>
      </w:r>
    </w:p>
    <w:p w:rsidR="00A6272D" w:rsidRPr="00187A8B" w:rsidRDefault="00A6272D" w:rsidP="00187A8B">
      <w:pPr>
        <w:widowControl w:val="0"/>
        <w:autoSpaceDE w:val="0"/>
        <w:autoSpaceDN w:val="0"/>
        <w:adjustRightInd w:val="0"/>
        <w:ind w:left="5103"/>
        <w:rPr>
          <w:rFonts w:eastAsia="Calibri"/>
          <w:sz w:val="28"/>
          <w:szCs w:val="28"/>
          <w:lang w:eastAsia="en-US"/>
        </w:rPr>
      </w:pPr>
      <w:r w:rsidRPr="00187A8B">
        <w:rPr>
          <w:rFonts w:eastAsia="Calibri"/>
          <w:sz w:val="28"/>
          <w:szCs w:val="28"/>
          <w:lang w:eastAsia="en-US"/>
        </w:rPr>
        <w:t>Лискинского муниципального района</w:t>
      </w:r>
      <w:r w:rsidR="00187A8B">
        <w:rPr>
          <w:rFonts w:eastAsia="Calibri"/>
          <w:sz w:val="28"/>
          <w:szCs w:val="28"/>
          <w:lang w:eastAsia="en-US"/>
        </w:rPr>
        <w:t xml:space="preserve"> </w:t>
      </w:r>
      <w:r w:rsidRPr="00187A8B">
        <w:rPr>
          <w:rFonts w:eastAsia="Calibri"/>
          <w:sz w:val="28"/>
          <w:szCs w:val="28"/>
          <w:lang w:eastAsia="en-US"/>
        </w:rPr>
        <w:t>Воронежской области</w:t>
      </w:r>
    </w:p>
    <w:p w:rsidR="00A6272D" w:rsidRPr="00187A8B" w:rsidRDefault="00187A8B" w:rsidP="00187A8B">
      <w:pPr>
        <w:ind w:left="5103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от </w:t>
      </w:r>
      <w:r w:rsidR="00415FEA">
        <w:rPr>
          <w:rFonts w:eastAsia="Calibri"/>
          <w:sz w:val="28"/>
          <w:szCs w:val="28"/>
          <w:lang w:eastAsia="en-US"/>
        </w:rPr>
        <w:t>09.04.2019 года</w:t>
      </w:r>
      <w:r w:rsidR="00564BD3">
        <w:rPr>
          <w:rFonts w:eastAsia="Calibri"/>
          <w:sz w:val="28"/>
          <w:szCs w:val="28"/>
          <w:lang w:eastAsia="en-US"/>
        </w:rPr>
        <w:t xml:space="preserve"> №49</w:t>
      </w:r>
    </w:p>
    <w:p w:rsidR="00A6272D" w:rsidRDefault="00A6272D" w:rsidP="00A6272D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A6272D" w:rsidRDefault="00A6272D" w:rsidP="00A6272D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8463D8" w:rsidRDefault="008463D8" w:rsidP="00A6272D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A6272D" w:rsidRPr="00187A8B" w:rsidRDefault="00A6272D" w:rsidP="00EE28DF">
      <w:pPr>
        <w:pStyle w:val="a3"/>
        <w:ind w:right="-1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87A8B">
        <w:rPr>
          <w:rFonts w:ascii="Times New Roman" w:hAnsi="Times New Roman"/>
          <w:b/>
          <w:sz w:val="28"/>
          <w:szCs w:val="28"/>
        </w:rPr>
        <w:t>Порядок</w:t>
      </w:r>
    </w:p>
    <w:p w:rsidR="00A6272D" w:rsidRPr="00187A8B" w:rsidRDefault="00A6272D" w:rsidP="00EE28DF">
      <w:pPr>
        <w:pStyle w:val="a3"/>
        <w:ind w:right="-1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87A8B">
        <w:rPr>
          <w:rFonts w:ascii="Times New Roman" w:hAnsi="Times New Roman"/>
          <w:b/>
          <w:sz w:val="28"/>
          <w:szCs w:val="28"/>
        </w:rPr>
        <w:t>разработки и утверждения административных регламентов</w:t>
      </w:r>
    </w:p>
    <w:p w:rsidR="00A6272D" w:rsidRPr="00187A8B" w:rsidRDefault="00A6272D" w:rsidP="00EE28DF">
      <w:pPr>
        <w:pStyle w:val="a3"/>
        <w:ind w:right="-1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87A8B">
        <w:rPr>
          <w:rFonts w:ascii="Times New Roman" w:hAnsi="Times New Roman"/>
          <w:b/>
          <w:sz w:val="28"/>
          <w:szCs w:val="28"/>
        </w:rPr>
        <w:t>предоставления муниципальных услуг</w:t>
      </w:r>
    </w:p>
    <w:p w:rsidR="00A6272D" w:rsidRPr="00187A8B" w:rsidRDefault="00A6272D" w:rsidP="00EE28DF">
      <w:pPr>
        <w:widowControl w:val="0"/>
        <w:autoSpaceDE w:val="0"/>
        <w:autoSpaceDN w:val="0"/>
        <w:adjustRightInd w:val="0"/>
        <w:ind w:right="-1"/>
        <w:jc w:val="center"/>
        <w:rPr>
          <w:rFonts w:eastAsia="Calibri"/>
          <w:sz w:val="28"/>
          <w:szCs w:val="28"/>
          <w:lang w:eastAsia="en-US"/>
        </w:rPr>
      </w:pPr>
    </w:p>
    <w:p w:rsidR="00A6272D" w:rsidRPr="00187A8B" w:rsidRDefault="00A6272D" w:rsidP="00EE28DF">
      <w:pPr>
        <w:widowControl w:val="0"/>
        <w:autoSpaceDE w:val="0"/>
        <w:autoSpaceDN w:val="0"/>
        <w:adjustRightInd w:val="0"/>
        <w:ind w:right="-1"/>
        <w:jc w:val="center"/>
        <w:rPr>
          <w:rFonts w:eastAsia="Calibri"/>
          <w:sz w:val="28"/>
          <w:szCs w:val="28"/>
          <w:lang w:eastAsia="en-US"/>
        </w:rPr>
      </w:pPr>
    </w:p>
    <w:p w:rsidR="00A6272D" w:rsidRPr="00EE28DF" w:rsidRDefault="00A6272D" w:rsidP="00EE28DF">
      <w:pPr>
        <w:widowControl w:val="0"/>
        <w:autoSpaceDE w:val="0"/>
        <w:autoSpaceDN w:val="0"/>
        <w:adjustRightInd w:val="0"/>
        <w:ind w:right="-1"/>
        <w:jc w:val="center"/>
        <w:outlineLvl w:val="2"/>
        <w:rPr>
          <w:rFonts w:eastAsia="Calibri"/>
          <w:b/>
          <w:sz w:val="28"/>
          <w:szCs w:val="28"/>
          <w:lang w:eastAsia="en-US"/>
        </w:rPr>
      </w:pPr>
      <w:bookmarkStart w:id="0" w:name="Par88"/>
      <w:bookmarkEnd w:id="0"/>
      <w:r w:rsidRPr="00EE28DF">
        <w:rPr>
          <w:rFonts w:eastAsia="Calibri"/>
          <w:b/>
          <w:sz w:val="28"/>
          <w:szCs w:val="28"/>
          <w:lang w:eastAsia="en-US"/>
        </w:rPr>
        <w:t>1. Общие положения</w:t>
      </w:r>
    </w:p>
    <w:p w:rsidR="00A6272D" w:rsidRPr="00187A8B" w:rsidRDefault="00A6272D" w:rsidP="00EE28DF">
      <w:pPr>
        <w:widowControl w:val="0"/>
        <w:autoSpaceDE w:val="0"/>
        <w:autoSpaceDN w:val="0"/>
        <w:adjustRightInd w:val="0"/>
        <w:ind w:right="-1" w:firstLine="540"/>
        <w:jc w:val="both"/>
        <w:rPr>
          <w:rFonts w:eastAsia="Calibri"/>
          <w:sz w:val="28"/>
          <w:szCs w:val="28"/>
          <w:lang w:eastAsia="en-US"/>
        </w:rPr>
      </w:pP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8B">
        <w:rPr>
          <w:rFonts w:ascii="Times New Roman" w:hAnsi="Times New Roman"/>
          <w:sz w:val="28"/>
          <w:szCs w:val="28"/>
        </w:rPr>
        <w:t>1. Разработка и утверждение административных регламентов предоставления муниципальных услуг (далее - регламенты) осуществляется в соответствии с настоящим порядком.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8B">
        <w:rPr>
          <w:rFonts w:ascii="Times New Roman" w:hAnsi="Times New Roman"/>
          <w:sz w:val="28"/>
          <w:szCs w:val="28"/>
        </w:rPr>
        <w:t xml:space="preserve">Регламентом является нормативный правовой акт администрации </w:t>
      </w:r>
      <w:r w:rsidR="001939FC">
        <w:rPr>
          <w:rFonts w:ascii="Times New Roman" w:hAnsi="Times New Roman"/>
          <w:sz w:val="28"/>
          <w:szCs w:val="28"/>
        </w:rPr>
        <w:t xml:space="preserve">Нижнеикорецкого сельского поселения </w:t>
      </w:r>
      <w:r w:rsidR="00A43D6D" w:rsidRPr="001939FC">
        <w:rPr>
          <w:rFonts w:ascii="Times New Roman" w:hAnsi="Times New Roman"/>
          <w:sz w:val="28"/>
          <w:szCs w:val="28"/>
        </w:rPr>
        <w:t>Лискинского</w:t>
      </w:r>
      <w:r w:rsidRPr="001939FC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</w:t>
      </w:r>
      <w:r w:rsidRPr="00187A8B">
        <w:rPr>
          <w:rFonts w:ascii="Times New Roman" w:hAnsi="Times New Roman"/>
          <w:sz w:val="28"/>
          <w:szCs w:val="28"/>
        </w:rPr>
        <w:t xml:space="preserve"> (далее – Администрация), устанавливающий сроки и последовательность административных процедур (действий), осуществляемых Администрацией, предоставляющей муниципальные услуги, в процессе предоставления муниципальной услуги в соответствии с требованиями Федерального закона "Об организации предоставления государственных и муниципальных услуг" (далее - Федеральный закон).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8B">
        <w:rPr>
          <w:rFonts w:ascii="Times New Roman" w:hAnsi="Times New Roman"/>
          <w:sz w:val="28"/>
          <w:szCs w:val="28"/>
        </w:rPr>
        <w:t>Регламент также устанавливает порядок взаимодействия между структурными подразделениями Администрации, и ее должностными лицами, между Администрацией, и физическими или юридическими лицами, индивидуальными предпринимателями, их уполномоченными представителями (далее - заявители), иными органами государственной власти и органами местного самоуправления, учреждениями и организациями в процессе предоставления муниципальной услуги.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8B">
        <w:rPr>
          <w:rFonts w:ascii="Times New Roman" w:hAnsi="Times New Roman"/>
          <w:sz w:val="28"/>
          <w:szCs w:val="28"/>
        </w:rPr>
        <w:t>2. Регламент разрабатывается и утверждается Администрацией, если иное не установлено федеральными законами.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8B">
        <w:rPr>
          <w:rFonts w:ascii="Times New Roman" w:hAnsi="Times New Roman"/>
          <w:sz w:val="28"/>
          <w:szCs w:val="28"/>
        </w:rPr>
        <w:t>3. При разработке регламентов Администрация предусматривает оптимизацию (повышение качества) предоставления муниципальных услуг, в том числе: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8B">
        <w:rPr>
          <w:rFonts w:ascii="Times New Roman" w:hAnsi="Times New Roman"/>
          <w:sz w:val="28"/>
          <w:szCs w:val="28"/>
        </w:rPr>
        <w:t>1) упорядочение административных процедур (действий);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8B">
        <w:rPr>
          <w:rFonts w:ascii="Times New Roman" w:hAnsi="Times New Roman"/>
          <w:sz w:val="28"/>
          <w:szCs w:val="28"/>
        </w:rPr>
        <w:t>2) устранение избыточных административных процедур (действий);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187A8B">
        <w:rPr>
          <w:rFonts w:ascii="Times New Roman" w:hAnsi="Times New Roman"/>
          <w:sz w:val="28"/>
          <w:szCs w:val="28"/>
        </w:rPr>
        <w:lastRenderedPageBreak/>
        <w:t>3) сокращение количества документов, представляемых заявителями для предоставления муниципальной услуги,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 должностными лицами Администрации, в том числе за счет выполнения отдельных административных процедур (действий) на базе многофункциональных центров предоставления государственных и муниципальных услуг и реализации принципа "одного окна", использование межведомственных согласований при предоставлении муниципальной услуги</w:t>
      </w:r>
      <w:proofErr w:type="gramEnd"/>
      <w:r w:rsidRPr="00187A8B">
        <w:rPr>
          <w:rFonts w:ascii="Times New Roman" w:hAnsi="Times New Roman"/>
          <w:sz w:val="28"/>
          <w:szCs w:val="28"/>
        </w:rPr>
        <w:t xml:space="preserve"> без участия заявителя, в том числе с использованием информационно-коммуникационных технологий;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8B">
        <w:rPr>
          <w:rFonts w:ascii="Times New Roman" w:hAnsi="Times New Roman"/>
          <w:sz w:val="28"/>
          <w:szCs w:val="28"/>
        </w:rPr>
        <w:t>4) 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услуги. Администрация может установить в регламенте сокращенные сроки предоставления муниципальной услуги, а также сроки выполнения административных процедур (действий) в рамках предоставления муниципальной услуги по отношению к соответствующим срокам, установленным законодательством Российской Федерации;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8B">
        <w:rPr>
          <w:rFonts w:ascii="Times New Roman" w:hAnsi="Times New Roman"/>
          <w:sz w:val="28"/>
          <w:szCs w:val="28"/>
        </w:rPr>
        <w:t>5) ответственность должностных лиц Администрации за несоблюдение ими требований регламентов при выполнении административных процедур (действий);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8B">
        <w:rPr>
          <w:rFonts w:ascii="Times New Roman" w:hAnsi="Times New Roman"/>
          <w:sz w:val="28"/>
          <w:szCs w:val="28"/>
        </w:rPr>
        <w:t>6) предоставление муниципальной услуги в электронной форме.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8B">
        <w:rPr>
          <w:rFonts w:ascii="Times New Roman" w:hAnsi="Times New Roman"/>
          <w:sz w:val="28"/>
          <w:szCs w:val="28"/>
        </w:rPr>
        <w:t xml:space="preserve">4. Регламенты разрабатываются в соответствии с федеральными законами, нормативными правовыми актами Президента Российской Федерации и Правительства Российской Федерации, Законодательством Воронежской области, муниципальными нормативными правовыми актами администрации </w:t>
      </w:r>
      <w:r w:rsidR="001939FC">
        <w:rPr>
          <w:rFonts w:ascii="Times New Roman" w:hAnsi="Times New Roman"/>
          <w:sz w:val="28"/>
          <w:szCs w:val="28"/>
        </w:rPr>
        <w:t xml:space="preserve">Нижнеикорецкого сельского поселения </w:t>
      </w:r>
      <w:r w:rsidR="00B543A9" w:rsidRPr="00187A8B">
        <w:rPr>
          <w:rFonts w:ascii="Times New Roman" w:hAnsi="Times New Roman"/>
          <w:sz w:val="28"/>
          <w:szCs w:val="28"/>
        </w:rPr>
        <w:t>Лискинского</w:t>
      </w:r>
      <w:r w:rsidRPr="00187A8B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области, настоящим Порядком, а также с учетом иных требований к порядку предоставления соответствующей муниципальной услуги.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8B">
        <w:rPr>
          <w:rFonts w:ascii="Times New Roman" w:hAnsi="Times New Roman"/>
          <w:sz w:val="28"/>
          <w:szCs w:val="28"/>
        </w:rPr>
        <w:t>5. Регламент разрабатывается, как правило, после включения соответствующей муниципальной услуги в перечень муниципальных услуг и муниципальных функций по осуществлению муниципального контроля (надзора) (далее - перечень).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8B">
        <w:rPr>
          <w:rFonts w:ascii="Times New Roman" w:hAnsi="Times New Roman"/>
          <w:sz w:val="28"/>
          <w:szCs w:val="28"/>
        </w:rPr>
        <w:t>6. Проект регламента и пояснительная записка к нему размещаются на официальном сайте Администрации в информационно-телекоммуникационной сети "Интернет" (далее - сеть "Интернет").</w:t>
      </w:r>
    </w:p>
    <w:p w:rsidR="00A6272D" w:rsidRPr="00EE28DF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8B">
        <w:rPr>
          <w:rFonts w:ascii="Times New Roman" w:hAnsi="Times New Roman"/>
          <w:sz w:val="28"/>
          <w:szCs w:val="28"/>
        </w:rPr>
        <w:t xml:space="preserve">7. Проекты регламентов, а также проекты нормативных правовых актов по внесению изменений в ранее изданные регламенты, признанию регламентов </w:t>
      </w:r>
      <w:proofErr w:type="gramStart"/>
      <w:r w:rsidRPr="00187A8B">
        <w:rPr>
          <w:rFonts w:ascii="Times New Roman" w:hAnsi="Times New Roman"/>
          <w:sz w:val="28"/>
          <w:szCs w:val="28"/>
        </w:rPr>
        <w:t>утратившими</w:t>
      </w:r>
      <w:proofErr w:type="gramEnd"/>
      <w:r w:rsidRPr="00187A8B">
        <w:rPr>
          <w:rFonts w:ascii="Times New Roman" w:hAnsi="Times New Roman"/>
          <w:sz w:val="28"/>
          <w:szCs w:val="28"/>
        </w:rPr>
        <w:t xml:space="preserve"> силу</w:t>
      </w:r>
      <w:r w:rsidR="00B543A9" w:rsidRPr="00187A8B">
        <w:rPr>
          <w:rFonts w:ascii="Times New Roman" w:hAnsi="Times New Roman"/>
          <w:sz w:val="28"/>
          <w:szCs w:val="28"/>
        </w:rPr>
        <w:t>,</w:t>
      </w:r>
      <w:r w:rsidRPr="00187A8B">
        <w:rPr>
          <w:rFonts w:ascii="Times New Roman" w:hAnsi="Times New Roman"/>
          <w:sz w:val="28"/>
          <w:szCs w:val="28"/>
        </w:rPr>
        <w:t xml:space="preserve"> подлежат </w:t>
      </w:r>
      <w:r w:rsidRPr="00EE28DF">
        <w:rPr>
          <w:rFonts w:ascii="Times New Roman" w:hAnsi="Times New Roman"/>
          <w:sz w:val="28"/>
          <w:szCs w:val="28"/>
        </w:rPr>
        <w:t xml:space="preserve">независимой экспертизе и экспертизе, проводимой </w:t>
      </w:r>
      <w:r w:rsidR="00EE28DF" w:rsidRPr="001939FC">
        <w:rPr>
          <w:rFonts w:ascii="Times New Roman" w:hAnsi="Times New Roman"/>
          <w:sz w:val="28"/>
          <w:szCs w:val="28"/>
        </w:rPr>
        <w:t>администраци</w:t>
      </w:r>
      <w:r w:rsidR="001939FC" w:rsidRPr="001939FC">
        <w:rPr>
          <w:rFonts w:ascii="Times New Roman" w:hAnsi="Times New Roman"/>
          <w:sz w:val="28"/>
          <w:szCs w:val="28"/>
        </w:rPr>
        <w:t>ей Нижнеикорецкого сельского поселения</w:t>
      </w:r>
      <w:r w:rsidR="00EE28DF" w:rsidRPr="001939FC">
        <w:rPr>
          <w:rFonts w:ascii="Times New Roman" w:hAnsi="Times New Roman"/>
          <w:sz w:val="28"/>
          <w:szCs w:val="28"/>
        </w:rPr>
        <w:t xml:space="preserve"> Лискинского муниципального района Воронежской области</w:t>
      </w:r>
      <w:r w:rsidRPr="001939FC">
        <w:rPr>
          <w:rFonts w:ascii="Times New Roman" w:hAnsi="Times New Roman"/>
          <w:sz w:val="28"/>
          <w:szCs w:val="28"/>
        </w:rPr>
        <w:t>.</w:t>
      </w:r>
      <w:r w:rsidRPr="00EE28DF">
        <w:rPr>
          <w:rFonts w:ascii="Times New Roman" w:hAnsi="Times New Roman"/>
          <w:sz w:val="28"/>
          <w:szCs w:val="28"/>
        </w:rPr>
        <w:t xml:space="preserve">                                      </w:t>
      </w:r>
    </w:p>
    <w:p w:rsidR="00A6272D" w:rsidRPr="00EE28DF" w:rsidRDefault="00A6272D" w:rsidP="00EE28DF">
      <w:pPr>
        <w:pStyle w:val="ConsPlusTitle"/>
        <w:widowControl/>
        <w:ind w:right="-1" w:firstLine="709"/>
        <w:contextualSpacing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EE28DF">
        <w:rPr>
          <w:rFonts w:ascii="Times New Roman" w:hAnsi="Times New Roman" w:cs="Times New Roman"/>
          <w:b w:val="0"/>
          <w:sz w:val="28"/>
          <w:szCs w:val="28"/>
        </w:rPr>
        <w:lastRenderedPageBreak/>
        <w:t>Экспертиза проектов регламентов, а также проектов нормативных правовых актов по внесению изменений в ранее изданные регламенты, признанию регламентов утратившими силу проводится в порядке, установленном</w:t>
      </w:r>
      <w:r w:rsidR="00AB21E1" w:rsidRPr="00EE28D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E28DF">
        <w:rPr>
          <w:rFonts w:ascii="Times New Roman" w:hAnsi="Times New Roman" w:cs="Times New Roman"/>
          <w:b w:val="0"/>
          <w:sz w:val="28"/>
          <w:szCs w:val="28"/>
        </w:rPr>
        <w:t>Порядком</w:t>
      </w:r>
      <w:r w:rsidR="00AB21E1" w:rsidRPr="00EE28D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E28DF">
        <w:rPr>
          <w:rFonts w:ascii="Times New Roman" w:eastAsia="Calibri" w:hAnsi="Times New Roman" w:cs="Times New Roman"/>
          <w:b w:val="0"/>
          <w:sz w:val="28"/>
          <w:szCs w:val="28"/>
        </w:rPr>
        <w:t>проведения экспертизы проектов административных регламентов</w:t>
      </w:r>
      <w:r w:rsidR="00AB21E1" w:rsidRPr="00EE28DF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 w:rsidRPr="00EE28DF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муниципальных услуг, утвержденного постановлением </w:t>
      </w:r>
      <w:r w:rsidR="006B63B9" w:rsidRPr="006B63B9">
        <w:rPr>
          <w:rFonts w:ascii="Times New Roman" w:hAnsi="Times New Roman"/>
          <w:b w:val="0"/>
          <w:sz w:val="28"/>
          <w:szCs w:val="28"/>
        </w:rPr>
        <w:t xml:space="preserve">администрацией Нижнеикорецкого сельского поселения Лискинского муниципального района Воронежской области </w:t>
      </w:r>
      <w:r w:rsidRPr="006B63B9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6B63B9" w:rsidRPr="006B63B9">
        <w:rPr>
          <w:rFonts w:ascii="Times New Roman" w:hAnsi="Times New Roman" w:cs="Times New Roman"/>
          <w:b w:val="0"/>
          <w:sz w:val="28"/>
          <w:szCs w:val="28"/>
        </w:rPr>
        <w:t>16</w:t>
      </w:r>
      <w:r w:rsidR="00AB21E1" w:rsidRPr="006B63B9">
        <w:rPr>
          <w:rFonts w:ascii="Times New Roman" w:hAnsi="Times New Roman" w:cs="Times New Roman"/>
          <w:b w:val="0"/>
          <w:sz w:val="28"/>
          <w:szCs w:val="28"/>
        </w:rPr>
        <w:t>.05.</w:t>
      </w:r>
      <w:r w:rsidR="00B543A9" w:rsidRPr="006B63B9">
        <w:rPr>
          <w:rFonts w:ascii="Times New Roman" w:hAnsi="Times New Roman" w:cs="Times New Roman"/>
          <w:b w:val="0"/>
          <w:sz w:val="28"/>
          <w:szCs w:val="28"/>
        </w:rPr>
        <w:t>201</w:t>
      </w:r>
      <w:r w:rsidR="006B63B9" w:rsidRPr="006B63B9">
        <w:rPr>
          <w:rFonts w:ascii="Times New Roman" w:hAnsi="Times New Roman" w:cs="Times New Roman"/>
          <w:b w:val="0"/>
          <w:sz w:val="28"/>
          <w:szCs w:val="28"/>
        </w:rPr>
        <w:t>3</w:t>
      </w:r>
      <w:r w:rsidR="00B543A9" w:rsidRPr="006B63B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B63B9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6B63B9" w:rsidRPr="006B63B9">
        <w:rPr>
          <w:rFonts w:ascii="Times New Roman" w:hAnsi="Times New Roman" w:cs="Times New Roman"/>
          <w:b w:val="0"/>
          <w:sz w:val="28"/>
          <w:szCs w:val="28"/>
        </w:rPr>
        <w:t>71</w:t>
      </w:r>
      <w:r w:rsidRPr="006B63B9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AB21E1" w:rsidRPr="006B63B9">
        <w:rPr>
          <w:rFonts w:ascii="Times New Roman" w:hAnsi="Times New Roman" w:cs="Times New Roman"/>
          <w:b w:val="0"/>
          <w:sz w:val="28"/>
          <w:szCs w:val="28"/>
        </w:rPr>
        <w:t>О порядке проведения экспертизы проектов административных регламентов предоставления муниципальных услуг»,</w:t>
      </w:r>
      <w:r w:rsidRPr="001E5C04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</w:t>
      </w:r>
      <w:r w:rsidRPr="00EE28DF">
        <w:rPr>
          <w:rFonts w:ascii="Times New Roman" w:hAnsi="Times New Roman" w:cs="Times New Roman"/>
          <w:b w:val="0"/>
          <w:sz w:val="28"/>
          <w:szCs w:val="28"/>
        </w:rPr>
        <w:t>а также в</w:t>
      </w:r>
      <w:proofErr w:type="gramEnd"/>
      <w:r w:rsidRPr="00EE28D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EE28DF">
        <w:rPr>
          <w:rFonts w:ascii="Times New Roman" w:hAnsi="Times New Roman" w:cs="Times New Roman"/>
          <w:b w:val="0"/>
          <w:sz w:val="28"/>
          <w:szCs w:val="28"/>
        </w:rPr>
        <w:t>соответствии</w:t>
      </w:r>
      <w:proofErr w:type="gramEnd"/>
      <w:r w:rsidRPr="00EE28DF">
        <w:rPr>
          <w:rFonts w:ascii="Times New Roman" w:hAnsi="Times New Roman" w:cs="Times New Roman"/>
          <w:b w:val="0"/>
          <w:sz w:val="28"/>
          <w:szCs w:val="28"/>
        </w:rPr>
        <w:t xml:space="preserve"> с настоящим Порядком.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B21E1">
        <w:rPr>
          <w:rFonts w:ascii="Times New Roman" w:hAnsi="Times New Roman"/>
          <w:sz w:val="28"/>
          <w:szCs w:val="28"/>
        </w:rPr>
        <w:t>Заключение об оценке регулирующего воздействия на проекты регламентов, а также проекты нормативных правовых</w:t>
      </w:r>
      <w:r w:rsidRPr="00187A8B">
        <w:rPr>
          <w:rFonts w:ascii="Times New Roman" w:hAnsi="Times New Roman"/>
          <w:sz w:val="28"/>
          <w:szCs w:val="28"/>
        </w:rPr>
        <w:t xml:space="preserve"> актов по внесению изменений в ранее изданные регламенты, признанию регламентов </w:t>
      </w:r>
      <w:proofErr w:type="gramStart"/>
      <w:r w:rsidRPr="00187A8B">
        <w:rPr>
          <w:rFonts w:ascii="Times New Roman" w:hAnsi="Times New Roman"/>
          <w:sz w:val="28"/>
          <w:szCs w:val="28"/>
        </w:rPr>
        <w:t>утратившими</w:t>
      </w:r>
      <w:proofErr w:type="gramEnd"/>
      <w:r w:rsidRPr="00187A8B">
        <w:rPr>
          <w:rFonts w:ascii="Times New Roman" w:hAnsi="Times New Roman"/>
          <w:sz w:val="28"/>
          <w:szCs w:val="28"/>
        </w:rPr>
        <w:t xml:space="preserve"> силу</w:t>
      </w:r>
      <w:r w:rsidR="00144CA4" w:rsidRPr="00187A8B">
        <w:rPr>
          <w:rFonts w:ascii="Times New Roman" w:hAnsi="Times New Roman"/>
          <w:sz w:val="28"/>
          <w:szCs w:val="28"/>
        </w:rPr>
        <w:t>,</w:t>
      </w:r>
      <w:r w:rsidRPr="00187A8B">
        <w:rPr>
          <w:rFonts w:ascii="Times New Roman" w:hAnsi="Times New Roman"/>
          <w:sz w:val="28"/>
          <w:szCs w:val="28"/>
        </w:rPr>
        <w:t xml:space="preserve"> не требуется.</w:t>
      </w:r>
    </w:p>
    <w:p w:rsidR="00A6272D" w:rsidRPr="00EE28DF" w:rsidRDefault="00A6272D" w:rsidP="00EE28DF">
      <w:pPr>
        <w:ind w:right="-1" w:firstLine="708"/>
        <w:jc w:val="both"/>
        <w:rPr>
          <w:sz w:val="28"/>
          <w:szCs w:val="28"/>
        </w:rPr>
      </w:pPr>
      <w:r w:rsidRPr="00EE28DF">
        <w:rPr>
          <w:sz w:val="28"/>
          <w:szCs w:val="28"/>
        </w:rPr>
        <w:t>8. Внесение изменений в регламенты осуществляется в порядке, установленном для разработки и утверждения регламентов, за исключением случаев применений упрощенного порядка внесения изменений, установленных настоящим пунктом.</w:t>
      </w:r>
    </w:p>
    <w:p w:rsidR="00A6272D" w:rsidRPr="00EE28DF" w:rsidRDefault="00A6272D" w:rsidP="00EE28DF">
      <w:pPr>
        <w:ind w:right="-1" w:firstLine="708"/>
        <w:jc w:val="both"/>
        <w:rPr>
          <w:sz w:val="28"/>
          <w:szCs w:val="28"/>
        </w:rPr>
      </w:pPr>
      <w:r w:rsidRPr="00EE28DF">
        <w:rPr>
          <w:sz w:val="28"/>
          <w:szCs w:val="28"/>
        </w:rPr>
        <w:t xml:space="preserve">Упрощенный порядок внесения изменений в административные регламенты применяется в случаях: </w:t>
      </w:r>
    </w:p>
    <w:p w:rsidR="00A6272D" w:rsidRPr="00EE28DF" w:rsidRDefault="00A6272D" w:rsidP="00EE28DF">
      <w:pPr>
        <w:ind w:right="-1" w:firstLine="708"/>
        <w:jc w:val="both"/>
        <w:rPr>
          <w:sz w:val="28"/>
          <w:szCs w:val="28"/>
        </w:rPr>
      </w:pPr>
      <w:r w:rsidRPr="00EE28DF">
        <w:rPr>
          <w:sz w:val="28"/>
          <w:szCs w:val="28"/>
        </w:rPr>
        <w:t>1) устранения замечаний, указанных в заключениях органов юстиции, актах прокурорского реагирования;</w:t>
      </w:r>
    </w:p>
    <w:p w:rsidR="00A6272D" w:rsidRPr="00EE28DF" w:rsidRDefault="00A6272D" w:rsidP="00EE28DF">
      <w:pPr>
        <w:ind w:right="-1" w:firstLine="708"/>
        <w:jc w:val="both"/>
        <w:rPr>
          <w:sz w:val="28"/>
          <w:szCs w:val="28"/>
        </w:rPr>
      </w:pPr>
      <w:r w:rsidRPr="00EE28DF">
        <w:rPr>
          <w:sz w:val="28"/>
          <w:szCs w:val="28"/>
        </w:rPr>
        <w:t xml:space="preserve">2) исполнения решения судов о признании административного регламента не </w:t>
      </w:r>
      <w:proofErr w:type="gramStart"/>
      <w:r w:rsidRPr="00EE28DF">
        <w:rPr>
          <w:sz w:val="28"/>
          <w:szCs w:val="28"/>
        </w:rPr>
        <w:t>действующим</w:t>
      </w:r>
      <w:proofErr w:type="gramEnd"/>
      <w:r w:rsidRPr="00EE28DF">
        <w:rPr>
          <w:sz w:val="28"/>
          <w:szCs w:val="28"/>
        </w:rPr>
        <w:t xml:space="preserve"> полностью или в части;</w:t>
      </w:r>
    </w:p>
    <w:p w:rsidR="00A6272D" w:rsidRPr="00EE28DF" w:rsidRDefault="00A6272D" w:rsidP="00EE28DF">
      <w:pPr>
        <w:ind w:right="-1" w:firstLine="708"/>
        <w:jc w:val="both"/>
        <w:rPr>
          <w:sz w:val="28"/>
          <w:szCs w:val="28"/>
        </w:rPr>
      </w:pPr>
      <w:r w:rsidRPr="00EE28DF">
        <w:rPr>
          <w:sz w:val="28"/>
          <w:szCs w:val="28"/>
        </w:rPr>
        <w:t>3) изменения юридико-технического или редакционно-технического характера;</w:t>
      </w:r>
    </w:p>
    <w:p w:rsidR="00A6272D" w:rsidRPr="00EE28DF" w:rsidRDefault="00A6272D" w:rsidP="00EE28DF">
      <w:pPr>
        <w:ind w:right="-1" w:firstLine="708"/>
        <w:jc w:val="both"/>
        <w:rPr>
          <w:sz w:val="28"/>
          <w:szCs w:val="28"/>
        </w:rPr>
      </w:pPr>
      <w:r w:rsidRPr="00EE28DF">
        <w:rPr>
          <w:sz w:val="28"/>
          <w:szCs w:val="28"/>
        </w:rPr>
        <w:t>4) изменения справочной информации (о месте нахождения органов, указанных в справочной информации, месте нахождения многофункциональных центров, телефонах, адресах электронной почты, должностных лицах, ответственных за выполнение административных процедур, изменения структуры  органов, указанных в справочной информации, их штатного расписания, изменения наименования должности лица, ответственного за исполнения административного действия).</w:t>
      </w:r>
    </w:p>
    <w:p w:rsidR="00A6272D" w:rsidRPr="00EE28DF" w:rsidRDefault="00A6272D" w:rsidP="00EE28DF">
      <w:pPr>
        <w:ind w:right="-1" w:firstLine="708"/>
        <w:jc w:val="both"/>
        <w:rPr>
          <w:sz w:val="28"/>
          <w:szCs w:val="28"/>
        </w:rPr>
      </w:pPr>
      <w:r w:rsidRPr="00EE28DF">
        <w:rPr>
          <w:sz w:val="28"/>
          <w:szCs w:val="28"/>
        </w:rPr>
        <w:t>Упрощенный порядок внесения изменений в административные регламенты применяется только при условии, что вносимые изменения не касаются изменений условий и порядка предоставления муниципальных услуг, а также не затрагивают прав и законных интересов физических и юридических лиц.</w:t>
      </w:r>
    </w:p>
    <w:p w:rsidR="00A6272D" w:rsidRPr="00EE28DF" w:rsidRDefault="00A6272D" w:rsidP="00EE28DF">
      <w:pPr>
        <w:ind w:right="-1" w:firstLine="708"/>
        <w:jc w:val="both"/>
        <w:rPr>
          <w:sz w:val="28"/>
          <w:szCs w:val="28"/>
        </w:rPr>
      </w:pPr>
      <w:r w:rsidRPr="00EE28DF">
        <w:rPr>
          <w:sz w:val="28"/>
          <w:szCs w:val="28"/>
        </w:rPr>
        <w:t>Проекты нормативных правовых актов о внесении изменений в административные регламенты, подготовленные по упрощенному порядку, не подлежат размещению разработчиком в информационно</w:t>
      </w:r>
      <w:r w:rsidRPr="00EE28DF">
        <w:rPr>
          <w:sz w:val="28"/>
          <w:szCs w:val="28"/>
        </w:rPr>
        <w:softHyphen/>
        <w:t xml:space="preserve"> - телекоммуникационной сети "Интернет".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8B">
        <w:rPr>
          <w:rFonts w:ascii="Times New Roman" w:hAnsi="Times New Roman"/>
          <w:sz w:val="28"/>
          <w:szCs w:val="28"/>
        </w:rPr>
        <w:lastRenderedPageBreak/>
        <w:t xml:space="preserve">9. </w:t>
      </w:r>
      <w:proofErr w:type="gramStart"/>
      <w:r w:rsidRPr="00187A8B">
        <w:rPr>
          <w:rFonts w:ascii="Times New Roman" w:hAnsi="Times New Roman"/>
          <w:sz w:val="28"/>
          <w:szCs w:val="28"/>
        </w:rPr>
        <w:t>В случае</w:t>
      </w:r>
      <w:r w:rsidR="00825B35" w:rsidRPr="00187A8B">
        <w:rPr>
          <w:rFonts w:ascii="Times New Roman" w:hAnsi="Times New Roman"/>
          <w:sz w:val="28"/>
          <w:szCs w:val="28"/>
        </w:rPr>
        <w:t>,</w:t>
      </w:r>
      <w:r w:rsidRPr="00187A8B">
        <w:rPr>
          <w:rFonts w:ascii="Times New Roman" w:hAnsi="Times New Roman"/>
          <w:sz w:val="28"/>
          <w:szCs w:val="28"/>
        </w:rPr>
        <w:t xml:space="preserve"> если нормативным правовым актом, устанавливающим конкретное полномочие Администрации, предусмотрено утверждение отдельного нормативного правового акта, предусматривающего порядок осуществления такого полномочия, наряду с разработкой порядка подлежит утверждению регламент по осуществлению соответствующего полномочия.</w:t>
      </w:r>
      <w:proofErr w:type="gramEnd"/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8B">
        <w:rPr>
          <w:rFonts w:ascii="Times New Roman" w:hAnsi="Times New Roman"/>
          <w:sz w:val="28"/>
          <w:szCs w:val="28"/>
        </w:rPr>
        <w:t>При этом порядком осуществления соответствующего полномочия, утвержденным нормативным правовым актом представительного органа местного самоуправления, не регулируются вопросы, относящиеся к предмету регулирования регламента в соответствии с настоящим Порядком.</w:t>
      </w:r>
    </w:p>
    <w:p w:rsidR="00A6272D" w:rsidRPr="00187A8B" w:rsidRDefault="00A6272D" w:rsidP="00EE28DF">
      <w:pPr>
        <w:pStyle w:val="a3"/>
        <w:ind w:right="-1"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A6272D" w:rsidRPr="00EE28DF" w:rsidRDefault="00A6272D" w:rsidP="00EE28DF">
      <w:pPr>
        <w:pStyle w:val="a3"/>
        <w:ind w:right="-1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E28DF">
        <w:rPr>
          <w:rFonts w:ascii="Times New Roman" w:hAnsi="Times New Roman"/>
          <w:b/>
          <w:sz w:val="28"/>
          <w:szCs w:val="28"/>
        </w:rPr>
        <w:t>II. Требования к регламентам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8B">
        <w:rPr>
          <w:rFonts w:ascii="Times New Roman" w:hAnsi="Times New Roman"/>
          <w:sz w:val="28"/>
          <w:szCs w:val="28"/>
        </w:rPr>
        <w:t>10. Наименования регламентов определяются Администрацией, с учетом формулировки, соответствующей редакции положения нормативного правового акта, которым предусмотрена муниципальная услуга, и наименования такой муниципальной услуги в перечне.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8B">
        <w:rPr>
          <w:rFonts w:ascii="Times New Roman" w:hAnsi="Times New Roman"/>
          <w:sz w:val="28"/>
          <w:szCs w:val="28"/>
        </w:rPr>
        <w:t>11. В регламент включаются следующие разделы: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8B">
        <w:rPr>
          <w:rFonts w:ascii="Times New Roman" w:hAnsi="Times New Roman"/>
          <w:sz w:val="28"/>
          <w:szCs w:val="28"/>
        </w:rPr>
        <w:t>1) общие положения;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8B">
        <w:rPr>
          <w:rFonts w:ascii="Times New Roman" w:hAnsi="Times New Roman"/>
          <w:sz w:val="28"/>
          <w:szCs w:val="28"/>
        </w:rPr>
        <w:t>2) стандарт предоставления муниципальной услуги;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8B">
        <w:rPr>
          <w:rFonts w:ascii="Times New Roman" w:hAnsi="Times New Roman"/>
          <w:sz w:val="28"/>
          <w:szCs w:val="28"/>
        </w:rPr>
        <w:t>3)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форме;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8B">
        <w:rPr>
          <w:rFonts w:ascii="Times New Roman" w:hAnsi="Times New Roman"/>
          <w:sz w:val="28"/>
          <w:szCs w:val="28"/>
        </w:rPr>
        <w:t xml:space="preserve">4) формы </w:t>
      </w:r>
      <w:proofErr w:type="gramStart"/>
      <w:r w:rsidRPr="00187A8B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187A8B">
        <w:rPr>
          <w:rFonts w:ascii="Times New Roman" w:hAnsi="Times New Roman"/>
          <w:sz w:val="28"/>
          <w:szCs w:val="28"/>
        </w:rPr>
        <w:t xml:space="preserve"> исполнением регламента;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8B">
        <w:rPr>
          <w:rFonts w:ascii="Times New Roman" w:hAnsi="Times New Roman"/>
          <w:sz w:val="28"/>
          <w:szCs w:val="28"/>
        </w:rPr>
        <w:t>5)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лиц;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8B">
        <w:rPr>
          <w:rFonts w:ascii="Times New Roman" w:hAnsi="Times New Roman"/>
          <w:sz w:val="28"/>
          <w:szCs w:val="28"/>
        </w:rPr>
        <w:t>6) 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8B">
        <w:rPr>
          <w:rFonts w:ascii="Times New Roman" w:hAnsi="Times New Roman"/>
          <w:sz w:val="28"/>
          <w:szCs w:val="28"/>
        </w:rPr>
        <w:t>В административные регламенты не включается настоящий раздел</w:t>
      </w:r>
      <w:r w:rsidR="003D7042" w:rsidRPr="00187A8B">
        <w:rPr>
          <w:rFonts w:ascii="Times New Roman" w:hAnsi="Times New Roman"/>
          <w:sz w:val="28"/>
          <w:szCs w:val="28"/>
        </w:rPr>
        <w:t>,</w:t>
      </w:r>
      <w:r w:rsidRPr="00187A8B">
        <w:rPr>
          <w:rFonts w:ascii="Times New Roman" w:hAnsi="Times New Roman"/>
          <w:sz w:val="28"/>
          <w:szCs w:val="28"/>
        </w:rPr>
        <w:t xml:space="preserve"> в случае</w:t>
      </w:r>
      <w:r w:rsidR="003D7042" w:rsidRPr="00187A8B">
        <w:rPr>
          <w:rFonts w:ascii="Times New Roman" w:hAnsi="Times New Roman"/>
          <w:sz w:val="28"/>
          <w:szCs w:val="28"/>
        </w:rPr>
        <w:t>,</w:t>
      </w:r>
      <w:r w:rsidRPr="00187A8B">
        <w:rPr>
          <w:rFonts w:ascii="Times New Roman" w:hAnsi="Times New Roman"/>
          <w:sz w:val="28"/>
          <w:szCs w:val="28"/>
        </w:rPr>
        <w:t xml:space="preserve"> если муниципальная услуга не предоставляется в многофункциональных центрах предоставления государственных и муниципальных услуг.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8B">
        <w:rPr>
          <w:rFonts w:ascii="Times New Roman" w:hAnsi="Times New Roman"/>
          <w:sz w:val="28"/>
          <w:szCs w:val="28"/>
        </w:rPr>
        <w:t>12. Раздел, касающийся общих положений, состоит из следующих подразделов: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8B">
        <w:rPr>
          <w:rFonts w:ascii="Times New Roman" w:hAnsi="Times New Roman"/>
          <w:sz w:val="28"/>
          <w:szCs w:val="28"/>
        </w:rPr>
        <w:t>1) предмет регулирования регламента;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8B">
        <w:rPr>
          <w:rFonts w:ascii="Times New Roman" w:hAnsi="Times New Roman"/>
          <w:sz w:val="28"/>
          <w:szCs w:val="28"/>
        </w:rPr>
        <w:t>2) круг заявителей;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8B">
        <w:rPr>
          <w:rFonts w:ascii="Times New Roman" w:hAnsi="Times New Roman"/>
          <w:sz w:val="28"/>
          <w:szCs w:val="28"/>
        </w:rPr>
        <w:t>3) требования к порядку информирования о предоставлении муниципальной услуги, в том числе: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8B">
        <w:rPr>
          <w:rFonts w:ascii="Times New Roman" w:hAnsi="Times New Roman"/>
          <w:sz w:val="28"/>
          <w:szCs w:val="28"/>
        </w:rPr>
        <w:t xml:space="preserve">- 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</w:t>
      </w:r>
      <w:r w:rsidRPr="00187A8B">
        <w:rPr>
          <w:rFonts w:ascii="Times New Roman" w:hAnsi="Times New Roman"/>
          <w:sz w:val="28"/>
          <w:szCs w:val="28"/>
        </w:rPr>
        <w:lastRenderedPageBreak/>
        <w:t>сведений о ходе предоставления указанных услуг, в том числе на официальном сайте, а также на Едином портале государственных и муниципальных услуг (функций);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8B">
        <w:rPr>
          <w:rFonts w:ascii="Times New Roman" w:hAnsi="Times New Roman"/>
          <w:sz w:val="28"/>
          <w:szCs w:val="28"/>
        </w:rPr>
        <w:t>-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предоставления государственных и муниципальных услуг.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8B">
        <w:rPr>
          <w:rFonts w:ascii="Times New Roman" w:hAnsi="Times New Roman"/>
          <w:sz w:val="28"/>
          <w:szCs w:val="28"/>
        </w:rPr>
        <w:t>К справочной информации относится следующая информация: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8B">
        <w:rPr>
          <w:rFonts w:ascii="Times New Roman" w:hAnsi="Times New Roman"/>
          <w:sz w:val="28"/>
          <w:szCs w:val="28"/>
        </w:rPr>
        <w:t>- место нахождения и графики работы органа, предоставляющего муниципальную услугу, его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 предоставления государственных и муниципальных услуг;</w:t>
      </w:r>
    </w:p>
    <w:p w:rsidR="00A6272D" w:rsidRPr="008463D8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8B">
        <w:rPr>
          <w:rFonts w:ascii="Times New Roman" w:hAnsi="Times New Roman"/>
          <w:sz w:val="28"/>
          <w:szCs w:val="28"/>
        </w:rPr>
        <w:t xml:space="preserve">- справочные телефоны структурных подразделений органа, предоставляющего муниципальную услугу, организаций, участвующих в предоставлении муниципальной услуги, </w:t>
      </w:r>
      <w:r w:rsidRPr="008463D8">
        <w:rPr>
          <w:rFonts w:ascii="Times New Roman" w:hAnsi="Times New Roman"/>
          <w:sz w:val="28"/>
          <w:szCs w:val="28"/>
        </w:rPr>
        <w:t xml:space="preserve">в том числе номер </w:t>
      </w:r>
      <w:proofErr w:type="spellStart"/>
      <w:r w:rsidRPr="008463D8">
        <w:rPr>
          <w:rFonts w:ascii="Times New Roman" w:hAnsi="Times New Roman"/>
          <w:sz w:val="28"/>
          <w:szCs w:val="28"/>
        </w:rPr>
        <w:t>телефона-автоинформатора</w:t>
      </w:r>
      <w:proofErr w:type="spellEnd"/>
      <w:r w:rsidRPr="008463D8">
        <w:rPr>
          <w:rFonts w:ascii="Times New Roman" w:hAnsi="Times New Roman"/>
          <w:sz w:val="28"/>
          <w:szCs w:val="28"/>
        </w:rPr>
        <w:t>;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8B">
        <w:rPr>
          <w:rFonts w:ascii="Times New Roman" w:hAnsi="Times New Roman"/>
          <w:sz w:val="28"/>
          <w:szCs w:val="28"/>
        </w:rPr>
        <w:t>- адреса официального сайта, а также электронной почты и (или) формы обратной связи органа, предоставляющего муниципальную услугу, в сети "Интернет".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187A8B">
        <w:rPr>
          <w:rFonts w:ascii="Times New Roman" w:hAnsi="Times New Roman"/>
          <w:sz w:val="28"/>
          <w:szCs w:val="28"/>
        </w:rPr>
        <w:t>Справочная информация не приводится в тексте регламента и подлежит обязательному размещению на официальном сайте органа, предоставляющего муниципальную услугу, в сети "Интернет", в федеральной государственной информационной системе "Федеральный реестр государственных и муниципальных услуг (функций)" (далее - федеральный реестр) и на Едином портале государственных и муниципальных услуг (функций), о чем указывается в тексте регламента.</w:t>
      </w:r>
      <w:proofErr w:type="gramEnd"/>
      <w:r w:rsidRPr="00187A8B">
        <w:rPr>
          <w:rFonts w:ascii="Times New Roman" w:hAnsi="Times New Roman"/>
          <w:sz w:val="28"/>
          <w:szCs w:val="28"/>
        </w:rPr>
        <w:t xml:space="preserve"> Органы, предоставляющие муниципальные услуги, обеспечивают в установленном порядке размещение и актуализацию справочной информации в соответствующем разделе федерального реестра и на соответствующем официальном сайте в сети "Интернет".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8B">
        <w:rPr>
          <w:rFonts w:ascii="Times New Roman" w:hAnsi="Times New Roman"/>
          <w:sz w:val="28"/>
          <w:szCs w:val="28"/>
        </w:rPr>
        <w:t>13. Стандарт предоставления муниципальной услуги должен содержать следующие подразделы: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8B">
        <w:rPr>
          <w:rFonts w:ascii="Times New Roman" w:hAnsi="Times New Roman"/>
          <w:sz w:val="28"/>
          <w:szCs w:val="28"/>
        </w:rPr>
        <w:t>1) наименование муниципальной услуги;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8B">
        <w:rPr>
          <w:rFonts w:ascii="Times New Roman" w:hAnsi="Times New Roman"/>
          <w:sz w:val="28"/>
          <w:szCs w:val="28"/>
        </w:rPr>
        <w:t xml:space="preserve">2) наименование органа, предоставляющего муниципальную услугу. Если в предоставлении муниципальной услуги участвуют также иные государственные органы, органы местного самоуправления, а также организации, то указываются все органы и организации, обращение в которые необходимо для предоставления муниципальной услуги. </w:t>
      </w:r>
      <w:proofErr w:type="gramStart"/>
      <w:r w:rsidRPr="00187A8B">
        <w:rPr>
          <w:rFonts w:ascii="Times New Roman" w:hAnsi="Times New Roman"/>
          <w:sz w:val="28"/>
          <w:szCs w:val="28"/>
        </w:rPr>
        <w:t xml:space="preserve">Также указываются требования пункта 3 статьи 7 Федерального закона, а именно - </w:t>
      </w:r>
      <w:r w:rsidRPr="00187A8B">
        <w:rPr>
          <w:rFonts w:ascii="Times New Roman" w:hAnsi="Times New Roman"/>
          <w:sz w:val="28"/>
          <w:szCs w:val="28"/>
        </w:rPr>
        <w:lastRenderedPageBreak/>
        <w:t>установление запрета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муниципальные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представительным органом местного самоуправления;</w:t>
      </w:r>
      <w:proofErr w:type="gramEnd"/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8B">
        <w:rPr>
          <w:rFonts w:ascii="Times New Roman" w:hAnsi="Times New Roman"/>
          <w:sz w:val="28"/>
          <w:szCs w:val="28"/>
        </w:rPr>
        <w:t>3) описание результата предоставления муниципальной услуги;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8B">
        <w:rPr>
          <w:rFonts w:ascii="Times New Roman" w:hAnsi="Times New Roman"/>
          <w:sz w:val="28"/>
          <w:szCs w:val="28"/>
        </w:rPr>
        <w:t>4)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услуги;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8B">
        <w:rPr>
          <w:rFonts w:ascii="Times New Roman" w:hAnsi="Times New Roman"/>
          <w:sz w:val="28"/>
          <w:szCs w:val="28"/>
        </w:rPr>
        <w:t>5) нормативные правовые акты, регулирующие предоставление муниципальной услуги.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8B">
        <w:rPr>
          <w:rFonts w:ascii="Times New Roman" w:hAnsi="Times New Roman"/>
          <w:sz w:val="28"/>
          <w:szCs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официальном сайте органа, предоставляющего муниципальную услугу, в сети "Интернет", в федеральном реестре и на Едином портале государственных и муниципальных услуг (функций). Перечень нормативных правовых актов, регулирующих предоставление муниципальной услуги, не приводится в тексте административного регламента.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8B">
        <w:rPr>
          <w:rFonts w:ascii="Times New Roman" w:hAnsi="Times New Roman"/>
          <w:sz w:val="28"/>
          <w:szCs w:val="28"/>
        </w:rPr>
        <w:t>В данном подразделе административного регламента должно содержаться указание на соответствующее размещение перечня указанных нормативных правовых актов, регулирующих предоставление муниципальной услуги.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8B">
        <w:rPr>
          <w:rFonts w:ascii="Times New Roman" w:hAnsi="Times New Roman"/>
          <w:sz w:val="28"/>
          <w:szCs w:val="28"/>
        </w:rPr>
        <w:t>Орган, предоставляющий муниципальную услугу,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сайте, а также в соответствующем разделе федерального реестра;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187A8B">
        <w:rPr>
          <w:rFonts w:ascii="Times New Roman" w:hAnsi="Times New Roman"/>
          <w:sz w:val="28"/>
          <w:szCs w:val="28"/>
        </w:rPr>
        <w:t>6)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 (бланки, формы обращений, заявления и иных документов, подаваемых заявителем в связи с предоставлением муниципальной услуги, приводятся в качестве</w:t>
      </w:r>
      <w:proofErr w:type="gramEnd"/>
      <w:r w:rsidRPr="00187A8B">
        <w:rPr>
          <w:rFonts w:ascii="Times New Roman" w:hAnsi="Times New Roman"/>
          <w:sz w:val="28"/>
          <w:szCs w:val="28"/>
        </w:rPr>
        <w:t xml:space="preserve"> приложений к регламенту, за </w:t>
      </w:r>
      <w:r w:rsidRPr="00187A8B">
        <w:rPr>
          <w:rFonts w:ascii="Times New Roman" w:hAnsi="Times New Roman"/>
          <w:sz w:val="28"/>
          <w:szCs w:val="28"/>
        </w:rPr>
        <w:lastRenderedPageBreak/>
        <w:t>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 предусмотрена свободная форма подачи этих документов);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187A8B">
        <w:rPr>
          <w:rFonts w:ascii="Times New Roman" w:hAnsi="Times New Roman"/>
          <w:sz w:val="28"/>
          <w:szCs w:val="28"/>
        </w:rPr>
        <w:t>7)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 (бланки, формы обращений, заявлений и иных документов, подаваемых</w:t>
      </w:r>
      <w:proofErr w:type="gramEnd"/>
      <w:r w:rsidRPr="00187A8B">
        <w:rPr>
          <w:rFonts w:ascii="Times New Roman" w:hAnsi="Times New Roman"/>
          <w:sz w:val="28"/>
          <w:szCs w:val="28"/>
        </w:rPr>
        <w:t xml:space="preserve"> заявителем в связи с предоставлением муниципальной услуги, приводятся в качестве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 предусмотрена свободная форма подачи этих документов). Непредставление заявителем указанных документов не является основанием для отказа заявителю в предоставлении услуги;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" w:name="Par66"/>
      <w:bookmarkEnd w:id="1"/>
      <w:r w:rsidRPr="00187A8B">
        <w:rPr>
          <w:rFonts w:ascii="Times New Roman" w:hAnsi="Times New Roman"/>
          <w:sz w:val="28"/>
          <w:szCs w:val="28"/>
        </w:rPr>
        <w:t>8) указание на запрет требовать от заявителя: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8B">
        <w:rPr>
          <w:rFonts w:ascii="Times New Roman" w:hAnsi="Times New Roman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187A8B">
        <w:rPr>
          <w:rFonts w:ascii="Times New Roman" w:hAnsi="Times New Roman"/>
          <w:sz w:val="28"/>
          <w:szCs w:val="28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муниципальных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</w:t>
      </w:r>
      <w:proofErr w:type="gramEnd"/>
      <w:r w:rsidRPr="00187A8B">
        <w:rPr>
          <w:rFonts w:ascii="Times New Roman" w:hAnsi="Times New Roman"/>
          <w:sz w:val="28"/>
          <w:szCs w:val="28"/>
        </w:rPr>
        <w:t xml:space="preserve"> 7 Федерального закона;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8B">
        <w:rPr>
          <w:rFonts w:ascii="Times New Roman" w:hAnsi="Times New Roman"/>
          <w:sz w:val="28"/>
          <w:szCs w:val="28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закона;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8B">
        <w:rPr>
          <w:rFonts w:ascii="Times New Roman" w:hAnsi="Times New Roman"/>
          <w:sz w:val="28"/>
          <w:szCs w:val="28"/>
        </w:rPr>
        <w:t>9) исчерпывающий перечень оснований для отказа в приеме документов, необходимых для предоставления муниципальной услуги;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8B">
        <w:rPr>
          <w:rFonts w:ascii="Times New Roman" w:hAnsi="Times New Roman"/>
          <w:sz w:val="28"/>
          <w:szCs w:val="28"/>
        </w:rPr>
        <w:t>10) исчерпывающий перечень оснований для приостановления или отказа в предоставлении муниципальной услуги. В случае отсутствия таких оснований следует прямо указать на это в тексте регламента;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8B">
        <w:rPr>
          <w:rFonts w:ascii="Times New Roman" w:hAnsi="Times New Roman"/>
          <w:sz w:val="28"/>
          <w:szCs w:val="28"/>
        </w:rPr>
        <w:lastRenderedPageBreak/>
        <w:t>11)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услуги;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8B">
        <w:rPr>
          <w:rFonts w:ascii="Times New Roman" w:hAnsi="Times New Roman"/>
          <w:sz w:val="28"/>
          <w:szCs w:val="28"/>
        </w:rPr>
        <w:t>12) порядок, размер и основания взимания государственной пошлины или иной платы, взимаемой за предоставление муниципальной услуги. В данном подразделе указывается размер государственной пошлины или иной платы, взимаемой за предоставление муниципальной услуги, или ссылка на положение нормативного правового акта, в котором установлен размер такой пошлины или платы;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8B">
        <w:rPr>
          <w:rFonts w:ascii="Times New Roman" w:hAnsi="Times New Roman"/>
          <w:sz w:val="28"/>
          <w:szCs w:val="28"/>
        </w:rPr>
        <w:t>13)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платы;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8B">
        <w:rPr>
          <w:rFonts w:ascii="Times New Roman" w:hAnsi="Times New Roman"/>
          <w:sz w:val="28"/>
          <w:szCs w:val="28"/>
        </w:rPr>
        <w:t>14)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услуг;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8B">
        <w:rPr>
          <w:rFonts w:ascii="Times New Roman" w:hAnsi="Times New Roman"/>
          <w:sz w:val="28"/>
          <w:szCs w:val="28"/>
        </w:rPr>
        <w:t>15)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форме;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187A8B">
        <w:rPr>
          <w:rFonts w:ascii="Times New Roman" w:hAnsi="Times New Roman"/>
          <w:sz w:val="28"/>
          <w:szCs w:val="28"/>
        </w:rPr>
        <w:t xml:space="preserve">16)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</w:t>
      </w:r>
      <w:proofErr w:type="spellStart"/>
      <w:r w:rsidRPr="00187A8B">
        <w:rPr>
          <w:rFonts w:ascii="Times New Roman" w:hAnsi="Times New Roman"/>
          <w:sz w:val="28"/>
          <w:szCs w:val="28"/>
        </w:rPr>
        <w:t>мультимедийной</w:t>
      </w:r>
      <w:proofErr w:type="spellEnd"/>
      <w:r w:rsidRPr="00187A8B">
        <w:rPr>
          <w:rFonts w:ascii="Times New Roman" w:hAnsi="Times New Roman"/>
          <w:sz w:val="28"/>
          <w:szCs w:val="28"/>
        </w:rPr>
        <w:t xml:space="preserve"> информации о порядке предоставления такой услуги, в том числе к обеспечению доступности для инвалидов указанных объектов в соответствии</w:t>
      </w:r>
      <w:proofErr w:type="gramEnd"/>
      <w:r w:rsidRPr="00187A8B">
        <w:rPr>
          <w:rFonts w:ascii="Times New Roman" w:hAnsi="Times New Roman"/>
          <w:sz w:val="28"/>
          <w:szCs w:val="28"/>
        </w:rPr>
        <w:t xml:space="preserve"> с законодательством Российской Федерации о социальной защите инвалидов;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187A8B">
        <w:rPr>
          <w:rFonts w:ascii="Times New Roman" w:hAnsi="Times New Roman"/>
          <w:sz w:val="28"/>
          <w:szCs w:val="28"/>
        </w:rPr>
        <w:t>17)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в многофункциональном центре предоставления государственных и муниципальных услуг (в том числе в полном объеме), в любом</w:t>
      </w:r>
      <w:proofErr w:type="gramEnd"/>
      <w:r w:rsidRPr="00187A8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87A8B">
        <w:rPr>
          <w:rFonts w:ascii="Times New Roman" w:hAnsi="Times New Roman"/>
          <w:sz w:val="28"/>
          <w:szCs w:val="28"/>
        </w:rPr>
        <w:t xml:space="preserve">территориальном подразделении органа, предоставляющего муниципальную услугу, по выбору заявителя (экстерриториальный принцип), посредством запроса о предоставлении нескольких государственных и (или) муниципальных услуг в многофункциональных центрах предоставления </w:t>
      </w:r>
      <w:r w:rsidRPr="00187A8B">
        <w:rPr>
          <w:rFonts w:ascii="Times New Roman" w:hAnsi="Times New Roman"/>
          <w:sz w:val="28"/>
          <w:szCs w:val="28"/>
        </w:rPr>
        <w:lastRenderedPageBreak/>
        <w:t>государственных и муниципальных услуг, предусмотренного статьей 15.1 Федерального закона (далее - комплексный запрос).</w:t>
      </w:r>
      <w:proofErr w:type="gramEnd"/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8B">
        <w:rPr>
          <w:rFonts w:ascii="Times New Roman" w:hAnsi="Times New Roman"/>
          <w:sz w:val="28"/>
          <w:szCs w:val="28"/>
        </w:rPr>
        <w:t xml:space="preserve">18) 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форме. </w:t>
      </w:r>
      <w:proofErr w:type="gramStart"/>
      <w:r w:rsidRPr="00187A8B">
        <w:rPr>
          <w:rFonts w:ascii="Times New Roman" w:hAnsi="Times New Roman"/>
          <w:sz w:val="28"/>
          <w:szCs w:val="28"/>
        </w:rPr>
        <w:t>При определении особенностей предоставления муниципальной услуги в электронной форме указываются виды электронной подписи, которые допускаются к использованию при обращении за получением муниципальной услуги, в том числе с учетом права заявителя - физического лица использовать простую электронную подпись,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</w:t>
      </w:r>
      <w:proofErr w:type="gramEnd"/>
      <w:r w:rsidRPr="00187A8B">
        <w:rPr>
          <w:rFonts w:ascii="Times New Roman" w:hAnsi="Times New Roman"/>
          <w:sz w:val="28"/>
          <w:szCs w:val="28"/>
        </w:rPr>
        <w:t xml:space="preserve"> от 25 июня 2012 г. </w:t>
      </w:r>
      <w:r w:rsidR="005E1233" w:rsidRPr="00187A8B">
        <w:rPr>
          <w:rFonts w:ascii="Times New Roman" w:hAnsi="Times New Roman"/>
          <w:sz w:val="28"/>
          <w:szCs w:val="28"/>
        </w:rPr>
        <w:t>№</w:t>
      </w:r>
      <w:r w:rsidRPr="00187A8B">
        <w:rPr>
          <w:rFonts w:ascii="Times New Roman" w:hAnsi="Times New Roman"/>
          <w:sz w:val="28"/>
          <w:szCs w:val="28"/>
        </w:rPr>
        <w:t xml:space="preserve"> 634 "О видах электронной подписи, использование которых допускается при обращении за получением государственных и муниципальных услуг".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8B">
        <w:rPr>
          <w:rFonts w:ascii="Times New Roman" w:hAnsi="Times New Roman"/>
          <w:sz w:val="28"/>
          <w:szCs w:val="28"/>
        </w:rPr>
        <w:t xml:space="preserve">14. </w:t>
      </w:r>
      <w:proofErr w:type="gramStart"/>
      <w:r w:rsidRPr="00187A8B">
        <w:rPr>
          <w:rFonts w:ascii="Times New Roman" w:hAnsi="Times New Roman"/>
          <w:sz w:val="28"/>
          <w:szCs w:val="28"/>
        </w:rPr>
        <w:t>Разделы, касающиеся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а также особенностей выполнения административных процедур (действий) в многофункциональных центрах предоставления государственных и муниципальных услуг, состоят из подразделов, соответствующих количеству административных процедур - логически обособленных последовательностей административных действий при предоставлении муниципальных услуг и услуг, которые</w:t>
      </w:r>
      <w:proofErr w:type="gramEnd"/>
      <w:r w:rsidRPr="00187A8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87A8B">
        <w:rPr>
          <w:rFonts w:ascii="Times New Roman" w:hAnsi="Times New Roman"/>
          <w:sz w:val="28"/>
          <w:szCs w:val="28"/>
        </w:rPr>
        <w:t>являются необходимыми и обязательными для предоставления муниципальной услуги, имеющих конечный результат и выделяемых в рамках предоставления муниципальной услуги.</w:t>
      </w:r>
      <w:proofErr w:type="gramEnd"/>
      <w:r w:rsidRPr="00187A8B">
        <w:rPr>
          <w:rFonts w:ascii="Times New Roman" w:hAnsi="Times New Roman"/>
          <w:sz w:val="28"/>
          <w:szCs w:val="28"/>
        </w:rPr>
        <w:t xml:space="preserve"> В начале соответствующего раздела указывается исчерпывающий перечень административных процедур (действий), содержащихся в нем.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8B">
        <w:rPr>
          <w:rFonts w:ascii="Times New Roman" w:hAnsi="Times New Roman"/>
          <w:sz w:val="28"/>
          <w:szCs w:val="28"/>
        </w:rPr>
        <w:t>В разделе, касающемся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отдельно указывается перечень административных процедур (действий) при предоставлении муниципальных услуг в электронной форме.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8B">
        <w:rPr>
          <w:rFonts w:ascii="Times New Roman" w:hAnsi="Times New Roman"/>
          <w:sz w:val="28"/>
          <w:szCs w:val="28"/>
        </w:rPr>
        <w:t>Раздел, касающийся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должен содержать в том числе: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8B">
        <w:rPr>
          <w:rFonts w:ascii="Times New Roman" w:hAnsi="Times New Roman"/>
          <w:sz w:val="28"/>
          <w:szCs w:val="28"/>
        </w:rPr>
        <w:t xml:space="preserve">- порядок осуществления в электронной форме, в том числе с использованием Единого портала государственных и муниципальных услуг </w:t>
      </w:r>
      <w:r w:rsidRPr="00187A8B">
        <w:rPr>
          <w:rFonts w:ascii="Times New Roman" w:hAnsi="Times New Roman"/>
          <w:sz w:val="28"/>
          <w:szCs w:val="28"/>
        </w:rPr>
        <w:lastRenderedPageBreak/>
        <w:t>(функций), административных процедур (действий) в соответствии с положениями статьи 10 Федерального закона;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8B">
        <w:rPr>
          <w:rFonts w:ascii="Times New Roman" w:hAnsi="Times New Roman"/>
          <w:sz w:val="28"/>
          <w:szCs w:val="28"/>
        </w:rPr>
        <w:t>-  порядок исправления допущенных опечаток и ошибок в выданных в результате предоставления муниципальной услуги документах.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187A8B">
        <w:rPr>
          <w:rFonts w:ascii="Times New Roman" w:hAnsi="Times New Roman"/>
          <w:sz w:val="28"/>
          <w:szCs w:val="28"/>
        </w:rPr>
        <w:t>В разделе, касающемся особенностей выполнения административных процедур (действий) в многофункциональных центрах предоставления государственных и муниципальных услуг, также может содержаться описание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посредством комплексного запроса, а также порядок досудебного (внесудебного) обжалования решений и действий (бездействия) многофункциональных центров предоставления государственных</w:t>
      </w:r>
      <w:proofErr w:type="gramEnd"/>
      <w:r w:rsidRPr="00187A8B">
        <w:rPr>
          <w:rFonts w:ascii="Times New Roman" w:hAnsi="Times New Roman"/>
          <w:sz w:val="28"/>
          <w:szCs w:val="28"/>
        </w:rPr>
        <w:t xml:space="preserve"> и муниципальных услуг и их работников.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8B">
        <w:rPr>
          <w:rFonts w:ascii="Times New Roman" w:hAnsi="Times New Roman"/>
          <w:sz w:val="28"/>
          <w:szCs w:val="28"/>
        </w:rPr>
        <w:t>Описание административных процедур (действий), выполняемых многофункциональными центрами предоставления государственных и муниципальных услуг, в разделе, касающемся особенностей выполнения административных процедур (действий) в многофункциональных центрах предоставления государственных и муниципальных услуг, обязательно в отношении государственных услуг, включенных в перечни государственных услуг в соответствии с подпунктом 3 части 6 статьи 15 Федерального закона.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8B">
        <w:rPr>
          <w:rFonts w:ascii="Times New Roman" w:hAnsi="Times New Roman"/>
          <w:sz w:val="28"/>
          <w:szCs w:val="28"/>
        </w:rPr>
        <w:t>В соответствующем разделе описывается</w:t>
      </w:r>
      <w:r w:rsidR="00F073F2" w:rsidRPr="00187A8B">
        <w:rPr>
          <w:rFonts w:ascii="Times New Roman" w:hAnsi="Times New Roman"/>
          <w:sz w:val="28"/>
          <w:szCs w:val="28"/>
        </w:rPr>
        <w:t>,</w:t>
      </w:r>
      <w:r w:rsidRPr="00187A8B">
        <w:rPr>
          <w:rFonts w:ascii="Times New Roman" w:hAnsi="Times New Roman"/>
          <w:sz w:val="28"/>
          <w:szCs w:val="28"/>
        </w:rPr>
        <w:t xml:space="preserve"> в том числе</w:t>
      </w:r>
      <w:r w:rsidR="00F073F2" w:rsidRPr="00187A8B">
        <w:rPr>
          <w:rFonts w:ascii="Times New Roman" w:hAnsi="Times New Roman"/>
          <w:sz w:val="28"/>
          <w:szCs w:val="28"/>
        </w:rPr>
        <w:t>,</w:t>
      </w:r>
      <w:r w:rsidRPr="00187A8B">
        <w:rPr>
          <w:rFonts w:ascii="Times New Roman" w:hAnsi="Times New Roman"/>
          <w:sz w:val="28"/>
          <w:szCs w:val="28"/>
        </w:rPr>
        <w:t xml:space="preserve"> порядок выполнения многофункциональными центрами предоставления государственных и муниципальных услуг следующих административных процедур (действий):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8B">
        <w:rPr>
          <w:rFonts w:ascii="Times New Roman" w:hAnsi="Times New Roman"/>
          <w:sz w:val="28"/>
          <w:szCs w:val="28"/>
        </w:rPr>
        <w:t>1)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услуг;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8B">
        <w:rPr>
          <w:rFonts w:ascii="Times New Roman" w:hAnsi="Times New Roman"/>
          <w:sz w:val="28"/>
          <w:szCs w:val="28"/>
        </w:rPr>
        <w:t>2) 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8B">
        <w:rPr>
          <w:rFonts w:ascii="Times New Roman" w:hAnsi="Times New Roman"/>
          <w:sz w:val="28"/>
          <w:szCs w:val="28"/>
        </w:rPr>
        <w:t>3) формирование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услуг;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187A8B">
        <w:rPr>
          <w:rFonts w:ascii="Times New Roman" w:hAnsi="Times New Roman"/>
          <w:sz w:val="28"/>
          <w:szCs w:val="28"/>
        </w:rPr>
        <w:lastRenderedPageBreak/>
        <w:t>4)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</w:t>
      </w:r>
      <w:proofErr w:type="gramEnd"/>
      <w:r w:rsidRPr="00187A8B">
        <w:rPr>
          <w:rFonts w:ascii="Times New Roman" w:hAnsi="Times New Roman"/>
          <w:sz w:val="28"/>
          <w:szCs w:val="28"/>
        </w:rPr>
        <w:t>, предоставляющих государственные услуги, и органов, предоставляющих муниципальные услуги;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187A8B">
        <w:rPr>
          <w:rFonts w:ascii="Times New Roman" w:hAnsi="Times New Roman"/>
          <w:sz w:val="28"/>
          <w:szCs w:val="28"/>
        </w:rPr>
        <w:t>5)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органом, предоставляющим муниципальную услугу, по согласованию с Федеральной службой безопасности Российской</w:t>
      </w:r>
      <w:proofErr w:type="gramEnd"/>
      <w:r w:rsidRPr="00187A8B">
        <w:rPr>
          <w:rFonts w:ascii="Times New Roman" w:hAnsi="Times New Roman"/>
          <w:sz w:val="28"/>
          <w:szCs w:val="28"/>
        </w:rPr>
        <w:t xml:space="preserve">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8B">
        <w:rPr>
          <w:rFonts w:ascii="Times New Roman" w:hAnsi="Times New Roman"/>
          <w:sz w:val="28"/>
          <w:szCs w:val="28"/>
        </w:rPr>
        <w:t>15. Описание каждой административной процедуры предусматривает: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8B">
        <w:rPr>
          <w:rFonts w:ascii="Times New Roman" w:hAnsi="Times New Roman"/>
          <w:sz w:val="28"/>
          <w:szCs w:val="28"/>
        </w:rPr>
        <w:t>1) основания для начала административной процедуры;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8B">
        <w:rPr>
          <w:rFonts w:ascii="Times New Roman" w:hAnsi="Times New Roman"/>
          <w:sz w:val="28"/>
          <w:szCs w:val="28"/>
        </w:rPr>
        <w:t>2)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8B">
        <w:rPr>
          <w:rFonts w:ascii="Times New Roman" w:hAnsi="Times New Roman"/>
          <w:sz w:val="28"/>
          <w:szCs w:val="28"/>
        </w:rPr>
        <w:t>3)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предоставление муниципальной услуги, содержат указание на конкретную должность, она указывается в тексте регламента;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8B">
        <w:rPr>
          <w:rFonts w:ascii="Times New Roman" w:hAnsi="Times New Roman"/>
          <w:sz w:val="28"/>
          <w:szCs w:val="28"/>
        </w:rPr>
        <w:t>4) критерии принятия решений;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8B">
        <w:rPr>
          <w:rFonts w:ascii="Times New Roman" w:hAnsi="Times New Roman"/>
          <w:sz w:val="28"/>
          <w:szCs w:val="28"/>
        </w:rPr>
        <w:t>5)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8B">
        <w:rPr>
          <w:rFonts w:ascii="Times New Roman" w:hAnsi="Times New Roman"/>
          <w:sz w:val="28"/>
          <w:szCs w:val="28"/>
        </w:rPr>
        <w:t>6)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8B">
        <w:rPr>
          <w:rFonts w:ascii="Times New Roman" w:hAnsi="Times New Roman"/>
          <w:sz w:val="28"/>
          <w:szCs w:val="28"/>
        </w:rPr>
        <w:t xml:space="preserve">16. Раздел, касающийся форм </w:t>
      </w:r>
      <w:proofErr w:type="gramStart"/>
      <w:r w:rsidRPr="00187A8B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187A8B">
        <w:rPr>
          <w:rFonts w:ascii="Times New Roman" w:hAnsi="Times New Roman"/>
          <w:sz w:val="28"/>
          <w:szCs w:val="28"/>
        </w:rPr>
        <w:t xml:space="preserve"> предоставлением муниципальной услуги, состоит из следующих подразделов: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8B">
        <w:rPr>
          <w:rFonts w:ascii="Times New Roman" w:hAnsi="Times New Roman"/>
          <w:sz w:val="28"/>
          <w:szCs w:val="28"/>
        </w:rPr>
        <w:t xml:space="preserve">1) порядок осуществления текущего </w:t>
      </w:r>
      <w:proofErr w:type="gramStart"/>
      <w:r w:rsidRPr="00187A8B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187A8B">
        <w:rPr>
          <w:rFonts w:ascii="Times New Roman" w:hAnsi="Times New Roman"/>
          <w:sz w:val="28"/>
          <w:szCs w:val="28"/>
        </w:rPr>
        <w:t xml:space="preserve"> соблюдением и исполнением ответственными должностными лицами положений регламента </w:t>
      </w:r>
      <w:r w:rsidRPr="00187A8B">
        <w:rPr>
          <w:rFonts w:ascii="Times New Roman" w:hAnsi="Times New Roman"/>
          <w:sz w:val="28"/>
          <w:szCs w:val="28"/>
        </w:rPr>
        <w:lastRenderedPageBreak/>
        <w:t>и иных нормативных правовых актов, устанавливающих требования к предоставлению муниципальной услуги, а также принятием ими решений;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8B">
        <w:rPr>
          <w:rFonts w:ascii="Times New Roman" w:hAnsi="Times New Roman"/>
          <w:sz w:val="28"/>
          <w:szCs w:val="28"/>
        </w:rPr>
        <w:t xml:space="preserve">2)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187A8B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187A8B">
        <w:rPr>
          <w:rFonts w:ascii="Times New Roman" w:hAnsi="Times New Roman"/>
          <w:sz w:val="28"/>
          <w:szCs w:val="28"/>
        </w:rPr>
        <w:t xml:space="preserve"> полнотой и качеством предоставления муниципальной услуги;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8B">
        <w:rPr>
          <w:rFonts w:ascii="Times New Roman" w:hAnsi="Times New Roman"/>
          <w:sz w:val="28"/>
          <w:szCs w:val="28"/>
        </w:rPr>
        <w:t>3) 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услуги;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8B">
        <w:rPr>
          <w:rFonts w:ascii="Times New Roman" w:hAnsi="Times New Roman"/>
          <w:sz w:val="28"/>
          <w:szCs w:val="28"/>
        </w:rPr>
        <w:t xml:space="preserve">4) положения, характеризующие требования к порядку и формам </w:t>
      </w:r>
      <w:proofErr w:type="gramStart"/>
      <w:r w:rsidRPr="00187A8B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187A8B">
        <w:rPr>
          <w:rFonts w:ascii="Times New Roman" w:hAnsi="Times New Roman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8B">
        <w:rPr>
          <w:rFonts w:ascii="Times New Roman" w:hAnsi="Times New Roman"/>
          <w:sz w:val="28"/>
          <w:szCs w:val="28"/>
        </w:rPr>
        <w:t>17. Раздел, касающийся досудебного (внесудебного) порядка обжалования решений и действий (бездействия) органов, предоставляющих муниципальные услуги, а также их должностных лиц, состоит из следующих подразделов: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187A8B">
        <w:rPr>
          <w:rFonts w:ascii="Times New Roman" w:hAnsi="Times New Roman"/>
          <w:sz w:val="28"/>
          <w:szCs w:val="28"/>
        </w:rPr>
        <w:t>1)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 (далее - жалоба);</w:t>
      </w:r>
      <w:proofErr w:type="gramEnd"/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8B">
        <w:rPr>
          <w:rFonts w:ascii="Times New Roman" w:hAnsi="Times New Roman"/>
          <w:sz w:val="28"/>
          <w:szCs w:val="28"/>
        </w:rPr>
        <w:t>2) 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порядке;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8B">
        <w:rPr>
          <w:rFonts w:ascii="Times New Roman" w:hAnsi="Times New Roman"/>
          <w:sz w:val="28"/>
          <w:szCs w:val="28"/>
        </w:rPr>
        <w:t>3) 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(функций);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8B">
        <w:rPr>
          <w:rFonts w:ascii="Times New Roman" w:hAnsi="Times New Roman"/>
          <w:sz w:val="28"/>
          <w:szCs w:val="28"/>
        </w:rPr>
        <w:t>4)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лиц.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8B">
        <w:rPr>
          <w:rFonts w:ascii="Times New Roman" w:hAnsi="Times New Roman"/>
          <w:sz w:val="28"/>
          <w:szCs w:val="28"/>
        </w:rPr>
        <w:t>Информация, указанная в данном разделе, подлежит обязательному размещению на Едином портале государственных и муниципальных услуг (функций), о чем указывается в тексте регламента. Органы, предоставляющие муниципальные услуги, обеспечивают в установленном порядке размещение и актуализацию сведений в соответствующем разделе федерального реестра.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8B">
        <w:rPr>
          <w:rFonts w:ascii="Times New Roman" w:hAnsi="Times New Roman"/>
          <w:sz w:val="28"/>
          <w:szCs w:val="28"/>
        </w:rPr>
        <w:t>В случае если в соответствии с Федеральным законом установлен иной порядок (процедура) подачи и рассмотрения жалоб, в разделе должны содержаться следующие подразделы: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8B">
        <w:rPr>
          <w:rFonts w:ascii="Times New Roman" w:hAnsi="Times New Roman"/>
          <w:sz w:val="28"/>
          <w:szCs w:val="28"/>
        </w:rPr>
        <w:t>1) информация для заявителя о его праве подать жалобу;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8B">
        <w:rPr>
          <w:rFonts w:ascii="Times New Roman" w:hAnsi="Times New Roman"/>
          <w:sz w:val="28"/>
          <w:szCs w:val="28"/>
        </w:rPr>
        <w:t>2) предмет жалобы;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8B">
        <w:rPr>
          <w:rFonts w:ascii="Times New Roman" w:hAnsi="Times New Roman"/>
          <w:sz w:val="28"/>
          <w:szCs w:val="28"/>
        </w:rPr>
        <w:t>3) орган местного самоуправления, организации, должностные лица, которым может быть направлена жалоба;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8B">
        <w:rPr>
          <w:rFonts w:ascii="Times New Roman" w:hAnsi="Times New Roman"/>
          <w:sz w:val="28"/>
          <w:szCs w:val="28"/>
        </w:rPr>
        <w:lastRenderedPageBreak/>
        <w:t>4) порядок подачи и рассмотрения жалобы;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8B">
        <w:rPr>
          <w:rFonts w:ascii="Times New Roman" w:hAnsi="Times New Roman"/>
          <w:sz w:val="28"/>
          <w:szCs w:val="28"/>
        </w:rPr>
        <w:t>5) сроки рассмотрения жалобы;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8B">
        <w:rPr>
          <w:rFonts w:ascii="Times New Roman" w:hAnsi="Times New Roman"/>
          <w:sz w:val="28"/>
          <w:szCs w:val="28"/>
        </w:rPr>
        <w:t>6) результат рассмотрения жалобы;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8B">
        <w:rPr>
          <w:rFonts w:ascii="Times New Roman" w:hAnsi="Times New Roman"/>
          <w:sz w:val="28"/>
          <w:szCs w:val="28"/>
        </w:rPr>
        <w:t>7) порядок информирования заявителя о результатах рассмотрения жалобы;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8B">
        <w:rPr>
          <w:rFonts w:ascii="Times New Roman" w:hAnsi="Times New Roman"/>
          <w:sz w:val="28"/>
          <w:szCs w:val="28"/>
        </w:rPr>
        <w:t>8) порядок обжалования решения по жалобе;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8B">
        <w:rPr>
          <w:rFonts w:ascii="Times New Roman" w:hAnsi="Times New Roman"/>
          <w:sz w:val="28"/>
          <w:szCs w:val="28"/>
        </w:rPr>
        <w:t>9) право заявителя на получение информации и документов, необходимых для обоснования и рассмотрения жалобы;</w:t>
      </w:r>
    </w:p>
    <w:p w:rsidR="00A6272D" w:rsidRPr="00187A8B" w:rsidRDefault="00A6272D" w:rsidP="00EE28DF">
      <w:pPr>
        <w:pStyle w:val="a3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A8B">
        <w:rPr>
          <w:rFonts w:ascii="Times New Roman" w:hAnsi="Times New Roman"/>
          <w:sz w:val="28"/>
          <w:szCs w:val="28"/>
        </w:rPr>
        <w:t>10) способы информирования заявителей о порядке подачи и рассмотрения жалобы.</w:t>
      </w:r>
    </w:p>
    <w:p w:rsidR="00A6272D" w:rsidRPr="00187A8B" w:rsidRDefault="00A6272D" w:rsidP="00EE28DF">
      <w:pPr>
        <w:ind w:right="-1"/>
        <w:rPr>
          <w:sz w:val="28"/>
          <w:szCs w:val="28"/>
        </w:rPr>
      </w:pPr>
    </w:p>
    <w:p w:rsidR="00A6272D" w:rsidRPr="00187A8B" w:rsidRDefault="00A6272D" w:rsidP="00A6272D">
      <w:pPr>
        <w:spacing w:after="200" w:line="276" w:lineRule="auto"/>
        <w:rPr>
          <w:sz w:val="28"/>
          <w:szCs w:val="28"/>
        </w:rPr>
      </w:pPr>
    </w:p>
    <w:p w:rsidR="000C3BA3" w:rsidRPr="00187A8B" w:rsidRDefault="000C3BA3">
      <w:pPr>
        <w:rPr>
          <w:sz w:val="28"/>
          <w:szCs w:val="28"/>
        </w:rPr>
      </w:pPr>
    </w:p>
    <w:sectPr w:rsidR="000C3BA3" w:rsidRPr="00187A8B" w:rsidSect="00BE3210">
      <w:pgSz w:w="11906" w:h="16838"/>
      <w:pgMar w:top="1134" w:right="85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6272D"/>
    <w:rsid w:val="00062911"/>
    <w:rsid w:val="000667D9"/>
    <w:rsid w:val="000C3BA3"/>
    <w:rsid w:val="00144CA4"/>
    <w:rsid w:val="00184427"/>
    <w:rsid w:val="00187A8B"/>
    <w:rsid w:val="001939FC"/>
    <w:rsid w:val="001E5C04"/>
    <w:rsid w:val="00263FB1"/>
    <w:rsid w:val="003C0E14"/>
    <w:rsid w:val="003D7042"/>
    <w:rsid w:val="00415FEA"/>
    <w:rsid w:val="00546689"/>
    <w:rsid w:val="00564BD3"/>
    <w:rsid w:val="00596C00"/>
    <w:rsid w:val="005E1233"/>
    <w:rsid w:val="0066633B"/>
    <w:rsid w:val="006B63B9"/>
    <w:rsid w:val="007E4DB3"/>
    <w:rsid w:val="00815F3C"/>
    <w:rsid w:val="00825B35"/>
    <w:rsid w:val="008463D8"/>
    <w:rsid w:val="00A270FE"/>
    <w:rsid w:val="00A43D6D"/>
    <w:rsid w:val="00A6272D"/>
    <w:rsid w:val="00A75A27"/>
    <w:rsid w:val="00AB21E1"/>
    <w:rsid w:val="00AF6AE7"/>
    <w:rsid w:val="00B543A9"/>
    <w:rsid w:val="00BE3210"/>
    <w:rsid w:val="00C53E2F"/>
    <w:rsid w:val="00E37308"/>
    <w:rsid w:val="00ED7452"/>
    <w:rsid w:val="00EE28DF"/>
    <w:rsid w:val="00F073F2"/>
    <w:rsid w:val="00F2373B"/>
    <w:rsid w:val="00F7650C"/>
    <w:rsid w:val="00FB102B"/>
    <w:rsid w:val="00FC7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272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Знак"/>
    <w:basedOn w:val="a"/>
    <w:rsid w:val="00AB21E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AB21E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a5">
    <w:name w:val="Знак"/>
    <w:basedOn w:val="a"/>
    <w:rsid w:val="007E4DB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60A6E-A7A6-48CD-92FC-5511143E8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15</Pages>
  <Words>4652</Words>
  <Characters>26519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ksazanov</dc:creator>
  <cp:lastModifiedBy>NIJIKOR</cp:lastModifiedBy>
  <cp:revision>40</cp:revision>
  <cp:lastPrinted>2019-06-03T07:58:00Z</cp:lastPrinted>
  <dcterms:created xsi:type="dcterms:W3CDTF">2019-05-30T10:51:00Z</dcterms:created>
  <dcterms:modified xsi:type="dcterms:W3CDTF">2019-07-05T05:59:00Z</dcterms:modified>
</cp:coreProperties>
</file>