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1A" w:rsidRPr="00394DA6" w:rsidRDefault="00F06C7D" w:rsidP="00F06C7D">
      <w:pPr>
        <w:numPr>
          <w:ilvl w:val="0"/>
          <w:numId w:val="1"/>
        </w:numPr>
        <w:suppressAutoHyphens/>
        <w:ind w:left="0" w:firstLine="709"/>
        <w:jc w:val="right"/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  <w:r w:rsidRPr="00394DA6">
        <w:rPr>
          <w:rFonts w:ascii="Times New Roman" w:eastAsia="Times New Roman" w:hAnsi="Times New Roman" w:cs="Times New Roman"/>
          <w:bCs/>
          <w:color w:val="000000"/>
          <w:w w:val="150"/>
        </w:rPr>
        <w:t>ПРОЕКТ</w:t>
      </w:r>
    </w:p>
    <w:p w:rsidR="00F06C7D" w:rsidRPr="00394DA6" w:rsidRDefault="00F06C7D" w:rsidP="00F06C7D">
      <w:pPr>
        <w:numPr>
          <w:ilvl w:val="0"/>
          <w:numId w:val="1"/>
        </w:numPr>
        <w:suppressAutoHyphens/>
        <w:ind w:left="0" w:firstLine="709"/>
        <w:jc w:val="right"/>
        <w:rPr>
          <w:rFonts w:ascii="Times New Roman" w:eastAsia="Times New Roman" w:hAnsi="Times New Roman" w:cs="Times New Roman"/>
          <w:lang w:eastAsia="en-US"/>
        </w:rPr>
      </w:pPr>
    </w:p>
    <w:p w:rsidR="00B05C1A" w:rsidRPr="00394DA6" w:rsidRDefault="00B05C1A" w:rsidP="000439D8">
      <w:pPr>
        <w:ind w:firstLine="709"/>
        <w:jc w:val="right"/>
        <w:rPr>
          <w:rFonts w:ascii="Times New Roman" w:eastAsia="Times New Roman" w:hAnsi="Times New Roman" w:cs="Times New Roman"/>
        </w:rPr>
      </w:pPr>
      <w:r w:rsidRPr="00394DA6">
        <w:rPr>
          <w:rFonts w:ascii="Times New Roman" w:eastAsia="Times New Roman" w:hAnsi="Times New Roman" w:cs="Times New Roman"/>
        </w:rPr>
        <w:t>УТВЕРЖДЕН</w:t>
      </w:r>
    </w:p>
    <w:p w:rsidR="00B05C1A" w:rsidRPr="00394DA6" w:rsidRDefault="00B05C1A" w:rsidP="000439D8">
      <w:pPr>
        <w:ind w:firstLine="709"/>
        <w:jc w:val="right"/>
        <w:rPr>
          <w:rFonts w:ascii="Times New Roman" w:eastAsia="Times New Roman" w:hAnsi="Times New Roman" w:cs="Times New Roman"/>
        </w:rPr>
      </w:pPr>
      <w:r w:rsidRPr="00394DA6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B05C1A" w:rsidRPr="00394DA6" w:rsidRDefault="00B05C1A" w:rsidP="000439D8">
      <w:pPr>
        <w:ind w:firstLine="709"/>
        <w:jc w:val="right"/>
        <w:rPr>
          <w:rFonts w:ascii="Times New Roman" w:eastAsia="Times New Roman" w:hAnsi="Times New Roman" w:cs="Times New Roman"/>
        </w:rPr>
      </w:pPr>
      <w:r w:rsidRPr="00394DA6">
        <w:rPr>
          <w:rFonts w:ascii="Times New Roman" w:eastAsia="Times New Roman" w:hAnsi="Times New Roman" w:cs="Times New Roman"/>
        </w:rPr>
        <w:t xml:space="preserve"> сельского поселения Летниково </w:t>
      </w:r>
    </w:p>
    <w:p w:rsidR="00B05C1A" w:rsidRPr="00B05C1A" w:rsidRDefault="00B05C1A" w:rsidP="000439D8">
      <w:pPr>
        <w:ind w:firstLine="709"/>
        <w:jc w:val="right"/>
        <w:rPr>
          <w:rFonts w:ascii="Times New Roman" w:eastAsia="Times New Roman" w:hAnsi="Times New Roman" w:cs="Times New Roman"/>
        </w:rPr>
      </w:pPr>
      <w:r w:rsidRPr="00394DA6">
        <w:rPr>
          <w:rFonts w:ascii="Times New Roman" w:eastAsia="Times New Roman" w:hAnsi="Times New Roman" w:cs="Times New Roman"/>
        </w:rPr>
        <w:t xml:space="preserve">   от__________2018 г. №___</w:t>
      </w:r>
      <w:r w:rsidRPr="00B05C1A">
        <w:rPr>
          <w:rFonts w:ascii="Times New Roman" w:eastAsia="Times New Roman" w:hAnsi="Times New Roman" w:cs="Times New Roman"/>
        </w:rPr>
        <w:t xml:space="preserve">   </w:t>
      </w:r>
    </w:p>
    <w:p w:rsidR="00B05C1A" w:rsidRDefault="00B05C1A" w:rsidP="000439D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778F" w:rsidRPr="0098778F" w:rsidRDefault="0098778F" w:rsidP="000439D8">
      <w:pPr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8778F">
        <w:rPr>
          <w:rFonts w:ascii="Times New Roman" w:eastAsia="MS Mincho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98778F" w:rsidRPr="0098778F" w:rsidRDefault="0098778F" w:rsidP="000439D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778F">
        <w:rPr>
          <w:rFonts w:ascii="Times New Roman" w:eastAsia="MS Mincho" w:hAnsi="Times New Roman" w:cs="Times New Roman"/>
          <w:b/>
          <w:sz w:val="28"/>
          <w:szCs w:val="28"/>
        </w:rPr>
        <w:t xml:space="preserve">предоставления </w:t>
      </w:r>
      <w:r w:rsidRPr="00987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сельского </w:t>
      </w:r>
    </w:p>
    <w:p w:rsidR="0098778F" w:rsidRPr="0098778F" w:rsidRDefault="0098778F" w:rsidP="000439D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7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поселения Летниково муниципального района </w:t>
      </w:r>
    </w:p>
    <w:p w:rsidR="0098778F" w:rsidRPr="0098778F" w:rsidRDefault="0098778F" w:rsidP="000439D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8778F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Алексеевский</w:t>
      </w:r>
      <w:proofErr w:type="gramEnd"/>
      <w:r w:rsidRPr="00987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 </w:t>
      </w:r>
      <w:r w:rsidRPr="0098778F">
        <w:rPr>
          <w:rFonts w:ascii="Times New Roman" w:eastAsia="MS Mincho" w:hAnsi="Times New Roman" w:cs="Times New Roman"/>
          <w:b/>
          <w:sz w:val="28"/>
          <w:szCs w:val="28"/>
        </w:rPr>
        <w:t xml:space="preserve">муниципальной услуги </w:t>
      </w:r>
    </w:p>
    <w:p w:rsidR="00150690" w:rsidRPr="0098778F" w:rsidRDefault="0098778F" w:rsidP="00043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A1">
        <w:rPr>
          <w:rFonts w:ascii="Times New Roman" w:hAnsi="Times New Roman"/>
          <w:sz w:val="28"/>
          <w:szCs w:val="28"/>
        </w:rPr>
        <w:t xml:space="preserve"> </w:t>
      </w:r>
      <w:r w:rsidR="00150690" w:rsidRPr="0098778F">
        <w:rPr>
          <w:rFonts w:ascii="Times New Roman" w:hAnsi="Times New Roman"/>
          <w:b/>
          <w:sz w:val="28"/>
          <w:szCs w:val="28"/>
        </w:rPr>
        <w:t>«</w:t>
      </w:r>
      <w:r w:rsidR="00403EF9" w:rsidRPr="0098778F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B73A24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="00C305FE" w:rsidRPr="009877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305FE" w:rsidRPr="009877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150690" w:rsidRPr="0098778F">
        <w:rPr>
          <w:rFonts w:ascii="Times New Roman" w:hAnsi="Times New Roman"/>
          <w:b/>
          <w:sz w:val="28"/>
          <w:szCs w:val="28"/>
        </w:rPr>
        <w:t>»</w:t>
      </w:r>
    </w:p>
    <w:p w:rsidR="00150690" w:rsidRPr="0098778F" w:rsidRDefault="00150690" w:rsidP="00043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90" w:rsidRPr="001161FA" w:rsidRDefault="00150690" w:rsidP="000439D8">
      <w:pPr>
        <w:pStyle w:val="afe"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161F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161FA" w:rsidRPr="001161FA" w:rsidRDefault="001161FA" w:rsidP="000439D8">
      <w:pPr>
        <w:pStyle w:val="afe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 о муниципальной услуге</w:t>
      </w:r>
    </w:p>
    <w:p w:rsidR="00150690" w:rsidRDefault="00150690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ED0" w:rsidRDefault="001A618B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641A1E">
        <w:rPr>
          <w:rFonts w:ascii="Times New Roman" w:hAnsi="Times New Roman" w:cs="Times New Roman"/>
          <w:sz w:val="28"/>
          <w:szCs w:val="28"/>
        </w:rPr>
        <w:t>Предоставление</w:t>
      </w:r>
      <w:r w:rsidR="000619D6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</w:t>
      </w:r>
      <w:proofErr w:type="gramStart"/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403EF9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0619D6">
        <w:rPr>
          <w:rFonts w:ascii="Times New Roman" w:hAnsi="Times New Roman" w:cs="Times New Roman"/>
          <w:sz w:val="28"/>
          <w:szCs w:val="28"/>
        </w:rPr>
        <w:t>разрешения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B73A24">
        <w:rPr>
          <w:rFonts w:ascii="Times New Roman" w:hAnsi="Times New Roman"/>
          <w:sz w:val="28"/>
          <w:szCs w:val="28"/>
        </w:rPr>
        <w:t>сельского поселения Летниково муниципального района Алексеевский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="00DE7285">
        <w:rPr>
          <w:rFonts w:ascii="Times New Roman" w:hAnsi="Times New Roman"/>
          <w:sz w:val="28"/>
          <w:szCs w:val="28"/>
        </w:rPr>
        <w:t xml:space="preserve"> Администрацией сельского поселения</w:t>
      </w:r>
      <w:proofErr w:type="gramEnd"/>
      <w:r w:rsidR="00DE7285">
        <w:rPr>
          <w:rFonts w:ascii="Times New Roman" w:hAnsi="Times New Roman"/>
          <w:sz w:val="28"/>
          <w:szCs w:val="28"/>
        </w:rPr>
        <w:t xml:space="preserve"> Летниково муниципального района </w:t>
      </w:r>
      <w:proofErr w:type="gramStart"/>
      <w:r w:rsidR="00DE7285">
        <w:rPr>
          <w:rFonts w:ascii="Times New Roman" w:hAnsi="Times New Roman"/>
          <w:sz w:val="28"/>
          <w:szCs w:val="28"/>
        </w:rPr>
        <w:t>Алексеевский</w:t>
      </w:r>
      <w:proofErr w:type="gramEnd"/>
      <w:r w:rsidR="00DE7285">
        <w:rPr>
          <w:rFonts w:ascii="Times New Roman" w:hAnsi="Times New Roman"/>
          <w:sz w:val="28"/>
          <w:szCs w:val="28"/>
        </w:rPr>
        <w:t xml:space="preserve"> Самарской области (далее – администрация)</w:t>
      </w:r>
      <w:r>
        <w:rPr>
          <w:rFonts w:ascii="Times New Roman" w:hAnsi="Times New Roman"/>
          <w:sz w:val="28"/>
          <w:szCs w:val="28"/>
        </w:rPr>
        <w:t>.</w:t>
      </w:r>
    </w:p>
    <w:p w:rsidR="00C1110A" w:rsidRDefault="001A618B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="00C1110A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заинт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ересованные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1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C305FE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C1110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</w:t>
      </w:r>
      <w:r w:rsidR="00C3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03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законодательством Российской Федерации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силу полномочий, которыми указанные лица наделены</w:t>
      </w:r>
      <w:r w:rsidR="00403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(далее </w:t>
      </w:r>
      <w:r w:rsidR="00C1110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566A7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  <w:proofErr w:type="gramEnd"/>
    </w:p>
    <w:p w:rsidR="003566A7" w:rsidRDefault="003566A7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1FA" w:rsidRPr="001161FA" w:rsidRDefault="001161FA" w:rsidP="000439D8">
      <w:pPr>
        <w:shd w:val="clear" w:color="auto" w:fill="FFFFFF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161FA">
        <w:rPr>
          <w:rFonts w:ascii="Times New Roman" w:eastAsia="MS Mincho" w:hAnsi="Times New Roman" w:cs="Times New Roman"/>
          <w:b/>
          <w:sz w:val="28"/>
          <w:szCs w:val="28"/>
        </w:rPr>
        <w:t>Порядок информирования о правилах</w:t>
      </w:r>
    </w:p>
    <w:p w:rsidR="001161FA" w:rsidRPr="001161FA" w:rsidRDefault="001161FA" w:rsidP="000439D8">
      <w:pPr>
        <w:shd w:val="clear" w:color="auto" w:fill="FFFFFF"/>
        <w:ind w:firstLine="709"/>
        <w:jc w:val="center"/>
        <w:rPr>
          <w:rFonts w:ascii="Times New Roman" w:eastAsia="MS Mincho" w:hAnsi="Times New Roman" w:cs="Times New Roman"/>
          <w:b/>
          <w:spacing w:val="-2"/>
          <w:sz w:val="28"/>
          <w:szCs w:val="28"/>
        </w:rPr>
      </w:pPr>
      <w:r w:rsidRPr="001161FA">
        <w:rPr>
          <w:rFonts w:ascii="Times New Roman" w:eastAsia="MS Mincho" w:hAnsi="Times New Roman" w:cs="Times New Roman"/>
          <w:b/>
          <w:sz w:val="28"/>
          <w:szCs w:val="28"/>
        </w:rPr>
        <w:t xml:space="preserve">предоставления </w:t>
      </w:r>
      <w:r w:rsidRPr="001161FA">
        <w:rPr>
          <w:rFonts w:ascii="Times New Roman" w:eastAsia="MS Mincho" w:hAnsi="Times New Roman" w:cs="Times New Roman"/>
          <w:b/>
          <w:spacing w:val="-2"/>
          <w:sz w:val="28"/>
          <w:szCs w:val="28"/>
        </w:rPr>
        <w:t>муниципальной услуги</w:t>
      </w:r>
    </w:p>
    <w:p w:rsidR="001161FA" w:rsidRDefault="001161FA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18B" w:rsidRPr="00824AB4" w:rsidRDefault="001A618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0619D6" w:rsidRPr="000619D6" w:rsidRDefault="001A618B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</w:t>
      </w:r>
      <w:r w:rsidR="000619D6" w:rsidRPr="000619D6">
        <w:rPr>
          <w:rFonts w:ascii="Times New Roman" w:eastAsia="MS Mincho" w:hAnsi="Times New Roman" w:cs="Times New Roman"/>
          <w:sz w:val="28"/>
          <w:szCs w:val="28"/>
        </w:rPr>
        <w:t xml:space="preserve">Местонахождение администрации: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693"/>
      </w:tblGrid>
      <w:tr w:rsidR="000619D6" w:rsidRPr="000619D6" w:rsidTr="003566A7">
        <w:tc>
          <w:tcPr>
            <w:tcW w:w="2376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1985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268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2693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Адрес</w:t>
            </w:r>
          </w:p>
        </w:tc>
      </w:tr>
      <w:tr w:rsidR="000619D6" w:rsidRPr="000619D6" w:rsidTr="003566A7">
        <w:trPr>
          <w:trHeight w:val="1565"/>
        </w:trPr>
        <w:tc>
          <w:tcPr>
            <w:tcW w:w="2376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Администрация</w:t>
            </w:r>
            <w:r w:rsidRPr="000619D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сельского поселения Летниково</w:t>
            </w:r>
          </w:p>
        </w:tc>
        <w:tc>
          <w:tcPr>
            <w:tcW w:w="1985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 – пятница</w:t>
            </w:r>
          </w:p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268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 8-00 до 17-00 </w:t>
            </w:r>
          </w:p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Перерыв с 12-00 до 14-00</w:t>
            </w:r>
          </w:p>
        </w:tc>
        <w:tc>
          <w:tcPr>
            <w:tcW w:w="2693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с. Летниково, </w:t>
            </w:r>
          </w:p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пер. Центральный, д. 15</w:t>
            </w:r>
          </w:p>
        </w:tc>
      </w:tr>
    </w:tbl>
    <w:p w:rsidR="000619D6" w:rsidRDefault="000619D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619D6">
        <w:rPr>
          <w:rFonts w:ascii="Times New Roman" w:eastAsia="MS Mincho" w:hAnsi="Times New Roman" w:cs="Times New Roman"/>
          <w:sz w:val="28"/>
          <w:szCs w:val="28"/>
        </w:rPr>
        <w:t xml:space="preserve">Телефон: (846) 71-4-71-31, электронная почта: </w:t>
      </w:r>
      <w:hyperlink r:id="rId9" w:history="1"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letnikovo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2010@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619D6">
        <w:rPr>
          <w:rFonts w:ascii="Times New Roman" w:eastAsia="MS Mincho" w:hAnsi="Times New Roman" w:cs="Times New Roman"/>
          <w:sz w:val="28"/>
          <w:szCs w:val="28"/>
        </w:rPr>
        <w:t xml:space="preserve">, официальный сайт: </w:t>
      </w:r>
      <w:hyperlink r:id="rId10" w:history="1"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letnikovo</w:t>
        </w:r>
        <w:proofErr w:type="spellEnd"/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619D6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0619D6" w:rsidRPr="000619D6" w:rsidRDefault="000619D6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619D6">
        <w:rPr>
          <w:rFonts w:ascii="Times New Roman" w:eastAsia="MS Mincho" w:hAnsi="Times New Roman" w:cs="Times New Roman"/>
          <w:sz w:val="28"/>
          <w:szCs w:val="28"/>
        </w:rPr>
        <w:t xml:space="preserve">Местонахождение МФЦ: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32"/>
        <w:gridCol w:w="2327"/>
        <w:gridCol w:w="2333"/>
      </w:tblGrid>
      <w:tr w:rsidR="000619D6" w:rsidRPr="000619D6" w:rsidTr="002E3C11">
        <w:trPr>
          <w:trHeight w:val="1288"/>
        </w:trPr>
        <w:tc>
          <w:tcPr>
            <w:tcW w:w="2353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2332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327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2333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Адрес</w:t>
            </w:r>
          </w:p>
        </w:tc>
      </w:tr>
      <w:tr w:rsidR="000619D6" w:rsidRPr="000619D6" w:rsidTr="002E3C11">
        <w:trPr>
          <w:trHeight w:val="2230"/>
        </w:trPr>
        <w:tc>
          <w:tcPr>
            <w:tcW w:w="2353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МБУ «МФЦ муниципального района </w:t>
            </w:r>
            <w:proofErr w:type="gramStart"/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Алексеевский</w:t>
            </w:r>
            <w:proofErr w:type="gramEnd"/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2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 – пятница</w:t>
            </w:r>
          </w:p>
          <w:p w:rsidR="000619D6" w:rsidRPr="000619D6" w:rsidRDefault="000619D6" w:rsidP="003566A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327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 8-00 до 17-00 </w:t>
            </w:r>
          </w:p>
          <w:p w:rsidR="000619D6" w:rsidRPr="000619D6" w:rsidRDefault="000619D6" w:rsidP="003566A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619D6" w:rsidRPr="000619D6" w:rsidRDefault="000619D6" w:rsidP="003566A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2333" w:type="dxa"/>
            <w:shd w:val="clear" w:color="auto" w:fill="auto"/>
          </w:tcPr>
          <w:p w:rsidR="000619D6" w:rsidRPr="000619D6" w:rsidRDefault="000619D6" w:rsidP="003566A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с</w:t>
            </w:r>
            <w:proofErr w:type="gramEnd"/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Алексеевка</w:t>
            </w:r>
            <w:proofErr w:type="gramEnd"/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>,   ул. 50 лет Октября,</w:t>
            </w:r>
            <w:r w:rsidR="003566A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0619D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д.2 </w:t>
            </w:r>
          </w:p>
        </w:tc>
      </w:tr>
    </w:tbl>
    <w:p w:rsidR="000619D6" w:rsidRPr="000619D6" w:rsidRDefault="000619D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619D6">
        <w:rPr>
          <w:rFonts w:ascii="Times New Roman" w:eastAsia="MS Mincho" w:hAnsi="Times New Roman" w:cs="Times New Roman"/>
          <w:sz w:val="28"/>
          <w:szCs w:val="28"/>
        </w:rPr>
        <w:t xml:space="preserve">Телефон: (846) 71-2-23-50, электронная почта: </w:t>
      </w:r>
      <w:hyperlink r:id="rId11" w:history="1"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mfc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aleks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@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619D6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0619D6" w:rsidRPr="000619D6" w:rsidRDefault="000619D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619D6">
        <w:rPr>
          <w:rFonts w:ascii="Times New Roman" w:eastAsia="MS Mincho" w:hAnsi="Times New Roman" w:cs="Times New Roman"/>
          <w:sz w:val="28"/>
          <w:szCs w:val="28"/>
        </w:rPr>
        <w:t xml:space="preserve">официальный сайт:  </w:t>
      </w:r>
      <w:hyperlink r:id="rId12" w:history="1"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mfc</w:t>
        </w:r>
        <w:proofErr w:type="spellEnd"/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63.</w:t>
        </w:r>
        <w:proofErr w:type="spellStart"/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samregion</w:t>
        </w:r>
        <w:proofErr w:type="spellEnd"/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r w:rsidRPr="000619D6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0619D6" w:rsidRPr="000619D6" w:rsidRDefault="000619D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D36878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="000619D6" w:rsidRPr="000619D6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0619D6" w:rsidRPr="00CE353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0619D6" w:rsidRPr="00CE353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0619D6" w:rsidRPr="00CE3539">
          <w:rPr>
            <w:rStyle w:val="a6"/>
            <w:rFonts w:ascii="Times New Roman" w:hAnsi="Times New Roman"/>
            <w:sz w:val="28"/>
            <w:szCs w:val="28"/>
            <w:lang w:val="en-US"/>
          </w:rPr>
          <w:t>letnikovo</w:t>
        </w:r>
        <w:proofErr w:type="spellEnd"/>
        <w:r w:rsidR="000619D6" w:rsidRPr="00CE3539">
          <w:rPr>
            <w:rStyle w:val="a6"/>
            <w:rFonts w:ascii="Times New Roman" w:hAnsi="Times New Roman"/>
            <w:sz w:val="28"/>
            <w:szCs w:val="28"/>
          </w:rPr>
          <w:t>.</w:t>
        </w:r>
        <w:r w:rsidR="000619D6" w:rsidRPr="00CE353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24AB4">
        <w:rPr>
          <w:rFonts w:ascii="Times New Roman" w:hAnsi="Times New Roman"/>
          <w:sz w:val="28"/>
          <w:szCs w:val="28"/>
        </w:rPr>
        <w:t>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</w:t>
      </w:r>
      <w:r w:rsidR="000619D6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0619D6" w:rsidRPr="00C72DD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http://www.gosuslugi.ru</w:t>
        </w:r>
      </w:hyperlink>
      <w:r w:rsidRPr="00824AB4">
        <w:rPr>
          <w:rFonts w:ascii="Times New Roman" w:hAnsi="Times New Roman"/>
          <w:sz w:val="28"/>
          <w:szCs w:val="28"/>
        </w:rPr>
        <w:t>,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 w:rsidR="00D36878">
        <w:rPr>
          <w:rFonts w:ascii="Times New Roman" w:hAnsi="Times New Roman"/>
          <w:sz w:val="28"/>
          <w:szCs w:val="28"/>
        </w:rPr>
        <w:t>Региональный портал</w:t>
      </w:r>
      <w:r w:rsidRPr="00824AB4">
        <w:rPr>
          <w:rFonts w:ascii="Times New Roman" w:hAnsi="Times New Roman"/>
          <w:sz w:val="28"/>
          <w:szCs w:val="28"/>
        </w:rPr>
        <w:t>)</w:t>
      </w:r>
      <w:r w:rsidR="000619D6" w:rsidRPr="000619D6">
        <w:rPr>
          <w:rFonts w:ascii="Times New Roman" w:eastAsia="Times New Roman" w:hAnsi="Times New Roman"/>
          <w:lang w:eastAsia="en-US"/>
        </w:rPr>
        <w:t xml:space="preserve"> </w:t>
      </w:r>
      <w:hyperlink r:id="rId15" w:history="1">
        <w:r w:rsidR="000619D6" w:rsidRPr="00C72DD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en-US"/>
          </w:rPr>
          <w:t>www.</w:t>
        </w:r>
        <w:r w:rsidR="000619D6" w:rsidRPr="00C72DD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en-US"/>
          </w:rPr>
          <w:t>pg</w:t>
        </w:r>
        <w:r w:rsidR="000619D6" w:rsidRPr="00C72DD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en-US"/>
          </w:rPr>
          <w:t>u.samregion.ru</w:t>
        </w:r>
      </w:hyperlink>
      <w:r w:rsidRPr="00824AB4">
        <w:rPr>
          <w:rFonts w:ascii="Times New Roman" w:hAnsi="Times New Roman"/>
          <w:sz w:val="28"/>
          <w:szCs w:val="28"/>
        </w:rPr>
        <w:t>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B1148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D36878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D368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1AE2">
        <w:rPr>
          <w:rFonts w:ascii="Times New Roman" w:hAnsi="Times New Roman" w:cs="Times New Roman"/>
          <w:sz w:val="28"/>
          <w:szCs w:val="28"/>
        </w:rPr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5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При индивидуальном консультирование по телефону ответ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41AE2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и на Едином портале государственных и муниципальных услуг и </w:t>
      </w:r>
      <w:r w:rsidR="00D36878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A618B" w:rsidRPr="00341AE2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0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в которых заинтересованные лица могут получить документы, необходимые для предоставления муниципальной услуги; 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 xml:space="preserve">. На Едином портале государственных и муниципальных услуг и </w:t>
      </w:r>
      <w:r w:rsidR="00D36878">
        <w:rPr>
          <w:rFonts w:ascii="Times New Roman" w:hAnsi="Times New Roman"/>
          <w:sz w:val="28"/>
          <w:szCs w:val="28"/>
        </w:rPr>
        <w:t>Региональном портале</w:t>
      </w:r>
      <w:r w:rsidRPr="00824AB4">
        <w:rPr>
          <w:rFonts w:ascii="Times New Roman" w:hAnsi="Times New Roman"/>
          <w:sz w:val="28"/>
          <w:szCs w:val="28"/>
        </w:rPr>
        <w:t xml:space="preserve"> размещается информация: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A618B" w:rsidRPr="00824AB4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1A618B" w:rsidRPr="0059167C" w:rsidRDefault="001A618B" w:rsidP="000439D8">
      <w:pPr>
        <w:ind w:firstLine="709"/>
        <w:rPr>
          <w:rFonts w:ascii="Times New Roman" w:hAnsi="Times New Roman"/>
          <w:sz w:val="28"/>
          <w:szCs w:val="28"/>
        </w:rPr>
      </w:pPr>
    </w:p>
    <w:p w:rsidR="001A618B" w:rsidRDefault="001A618B" w:rsidP="000439D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058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161FA" w:rsidRPr="001161FA" w:rsidRDefault="001161FA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161FA">
        <w:rPr>
          <w:rFonts w:ascii="Times New Roman" w:eastAsia="MS Mincho" w:hAnsi="Times New Roman" w:cs="Times New Roman"/>
          <w:b/>
          <w:sz w:val="28"/>
          <w:szCs w:val="28"/>
        </w:rPr>
        <w:t xml:space="preserve">Наименование муниципальной услуги </w:t>
      </w:r>
    </w:p>
    <w:p w:rsidR="001161FA" w:rsidRPr="00144205" w:rsidRDefault="001161FA" w:rsidP="000439D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="00403EF9">
        <w:rPr>
          <w:rFonts w:ascii="Times New Roman" w:hAnsi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="009048B3">
        <w:rPr>
          <w:rFonts w:ascii="Times New Roman" w:hAnsi="Times New Roman" w:cs="Times New Roman"/>
          <w:sz w:val="28"/>
          <w:szCs w:val="28"/>
        </w:rPr>
        <w:t>разрешения</w:t>
      </w:r>
      <w:r w:rsidR="00C305FE"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="00C305FE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705357" w:rsidRDefault="0070535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357" w:rsidRPr="00705357" w:rsidRDefault="00705357" w:rsidP="000439D8">
      <w:pPr>
        <w:tabs>
          <w:tab w:val="left" w:pos="1134"/>
          <w:tab w:val="left" w:pos="1276"/>
          <w:tab w:val="left" w:pos="1418"/>
          <w:tab w:val="left" w:pos="1843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05357">
        <w:rPr>
          <w:rFonts w:ascii="Times New Roman" w:eastAsia="MS Mincho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05357" w:rsidRPr="005A130B" w:rsidRDefault="0070535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3E7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9048B3">
        <w:rPr>
          <w:rFonts w:ascii="Times New Roman" w:hAnsi="Times New Roman"/>
          <w:sz w:val="28"/>
          <w:szCs w:val="28"/>
        </w:rPr>
        <w:t xml:space="preserve">Администрация сельского поселения Летниково муниципального района </w:t>
      </w:r>
      <w:proofErr w:type="gramStart"/>
      <w:r w:rsidR="009048B3">
        <w:rPr>
          <w:rFonts w:ascii="Times New Roman" w:hAnsi="Times New Roman"/>
          <w:sz w:val="28"/>
          <w:szCs w:val="28"/>
        </w:rPr>
        <w:t>Алексеевский</w:t>
      </w:r>
      <w:proofErr w:type="gramEnd"/>
      <w:r w:rsidR="009048B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C13E7">
        <w:rPr>
          <w:rFonts w:ascii="Times New Roman" w:hAnsi="Times New Roman"/>
          <w:sz w:val="28"/>
          <w:szCs w:val="28"/>
        </w:rPr>
        <w:t>.</w:t>
      </w:r>
    </w:p>
    <w:p w:rsidR="001A618B" w:rsidRPr="000C5821" w:rsidRDefault="001A618B" w:rsidP="000439D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lastRenderedPageBreak/>
        <w:t>муниципальной услуги, доставки документов в администрацию</w:t>
      </w:r>
      <w:r w:rsidR="00E30EB5">
        <w:rPr>
          <w:rFonts w:ascii="Times New Roman" w:hAnsi="Times New Roman"/>
          <w:sz w:val="28"/>
          <w:szCs w:val="28"/>
        </w:rPr>
        <w:t xml:space="preserve"> и выдачи результата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1A618B" w:rsidRPr="0097723B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3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97723B">
        <w:rPr>
          <w:rFonts w:ascii="Times New Roman" w:hAnsi="Times New Roman"/>
          <w:sz w:val="28"/>
          <w:szCs w:val="28"/>
        </w:rPr>
        <w:t>с</w:t>
      </w:r>
      <w:proofErr w:type="gramEnd"/>
      <w:r w:rsidRPr="0097723B">
        <w:rPr>
          <w:rFonts w:ascii="Times New Roman" w:hAnsi="Times New Roman"/>
          <w:sz w:val="28"/>
          <w:szCs w:val="28"/>
        </w:rPr>
        <w:t>:</w:t>
      </w:r>
    </w:p>
    <w:p w:rsidR="0097723B" w:rsidRPr="00F22BC9" w:rsidRDefault="0097723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Российской Федерации </w:t>
      </w:r>
      <w:r w:rsidRPr="00F22BC9">
        <w:rPr>
          <w:rFonts w:ascii="Times New Roman" w:hAnsi="Times New Roman" w:cs="Times New Roman"/>
          <w:sz w:val="28"/>
          <w:szCs w:val="28"/>
        </w:rPr>
        <w:br/>
        <w:t>по Самарской области (далее – УФНС России по Самарской области);</w:t>
      </w:r>
    </w:p>
    <w:p w:rsidR="0097723B" w:rsidRDefault="0097723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</w:t>
      </w:r>
      <w:r w:rsidRPr="00321EF7">
        <w:rPr>
          <w:rFonts w:ascii="Times New Roman" w:hAnsi="Times New Roman" w:cs="Times New Roman"/>
          <w:sz w:val="28"/>
          <w:szCs w:val="28"/>
        </w:rPr>
        <w:t>реестре недвижимости (далее – орган регистрации прав);</w:t>
      </w:r>
    </w:p>
    <w:p w:rsidR="00672346" w:rsidRDefault="000A05AF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управлением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</w:t>
      </w:r>
      <w:r w:rsidR="00321EF7" w:rsidRPr="004D5F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72346" w:rsidRDefault="0067234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6" w:rsidRPr="00672346" w:rsidRDefault="00672346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72346">
        <w:rPr>
          <w:rFonts w:ascii="Times New Roman" w:eastAsia="MS Mincho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672346" w:rsidRDefault="0067234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71E" w:rsidRPr="00321EF7" w:rsidRDefault="001A618B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A4771E" w:rsidRDefault="00B34011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3B4C5D"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CF3F60">
        <w:rPr>
          <w:rFonts w:ascii="Times New Roman" w:hAnsi="Times New Roman" w:cs="Times New Roman"/>
          <w:sz w:val="28"/>
          <w:szCs w:val="28"/>
        </w:rPr>
        <w:t>я</w:t>
      </w:r>
      <w:r w:rsidR="003B4C5D"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="003B4C5D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3B4C5D">
        <w:rPr>
          <w:rFonts w:ascii="Times New Roman" w:hAnsi="Times New Roman"/>
          <w:sz w:val="28"/>
          <w:szCs w:val="28"/>
        </w:rPr>
        <w:t xml:space="preserve"> </w:t>
      </w:r>
      <w:r w:rsidR="00A4771E">
        <w:rPr>
          <w:rFonts w:ascii="Times New Roman" w:hAnsi="Times New Roman"/>
          <w:sz w:val="28"/>
          <w:szCs w:val="28"/>
        </w:rPr>
        <w:t>(далее – разрешение</w:t>
      </w:r>
      <w:r w:rsidR="009F51E7">
        <w:rPr>
          <w:rFonts w:ascii="Times New Roman" w:hAnsi="Times New Roman"/>
          <w:sz w:val="28"/>
          <w:szCs w:val="28"/>
        </w:rPr>
        <w:t xml:space="preserve"> на </w:t>
      </w:r>
      <w:r w:rsidR="004D2C66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A4771E">
        <w:rPr>
          <w:rFonts w:ascii="Times New Roman" w:hAnsi="Times New Roman"/>
          <w:sz w:val="28"/>
          <w:szCs w:val="28"/>
        </w:rPr>
        <w:t>);</w:t>
      </w:r>
    </w:p>
    <w:p w:rsidR="00A4771E" w:rsidRDefault="00966E74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A4771E" w:rsidRPr="00DA4381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B23D8B" w:rsidRPr="00DA4381">
        <w:rPr>
          <w:rFonts w:ascii="Times New Roman" w:hAnsi="Times New Roman" w:cs="Times New Roman"/>
          <w:sz w:val="28"/>
          <w:szCs w:val="28"/>
        </w:rPr>
        <w:t>предоставлении</w:t>
      </w:r>
      <w:r w:rsidR="00A4771E" w:rsidRPr="00DA4381">
        <w:rPr>
          <w:rFonts w:ascii="Times New Roman" w:hAnsi="Times New Roman" w:cs="Times New Roman"/>
          <w:sz w:val="28"/>
          <w:szCs w:val="28"/>
        </w:rPr>
        <w:t xml:space="preserve"> </w:t>
      </w:r>
      <w:r w:rsidR="009F51E7" w:rsidRPr="00DA438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3B4C5D" w:rsidRPr="00DA4381">
        <w:rPr>
          <w:rFonts w:ascii="Times New Roman" w:hAnsi="Times New Roman" w:cs="Times New Roman"/>
          <w:sz w:val="28"/>
          <w:szCs w:val="28"/>
        </w:rPr>
        <w:t xml:space="preserve">на </w:t>
      </w:r>
      <w:r w:rsidR="004D2C66" w:rsidRPr="00DA4381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A4381" w:rsidRPr="00DA4381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решения.</w:t>
      </w:r>
    </w:p>
    <w:p w:rsidR="002761E1" w:rsidRDefault="002761E1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1E1" w:rsidRPr="002761E1" w:rsidRDefault="002761E1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761E1">
        <w:rPr>
          <w:rFonts w:ascii="Times New Roman" w:eastAsia="MS Mincho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761E1" w:rsidRPr="00DA4381" w:rsidRDefault="002761E1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8B" w:rsidRPr="008E3ABF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BF">
        <w:rPr>
          <w:rFonts w:ascii="Times New Roman" w:hAnsi="Times New Roman"/>
          <w:sz w:val="28"/>
          <w:szCs w:val="28"/>
        </w:rPr>
        <w:t xml:space="preserve">2.4. </w:t>
      </w:r>
      <w:r w:rsidRPr="008E3AB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E3ABF">
        <w:rPr>
          <w:rFonts w:ascii="Times New Roman" w:hAnsi="Times New Roman"/>
          <w:sz w:val="28"/>
          <w:szCs w:val="28"/>
        </w:rPr>
        <w:t>услуга</w:t>
      </w:r>
      <w:r w:rsidRPr="008E3ABF">
        <w:rPr>
          <w:rFonts w:ascii="Times New Roman" w:hAnsi="Times New Roman" w:cs="Times New Roman"/>
          <w:sz w:val="28"/>
          <w:szCs w:val="28"/>
        </w:rPr>
        <w:t xml:space="preserve"> предоставляется в срок, не превышающий </w:t>
      </w:r>
      <w:r w:rsidR="005A692B" w:rsidRPr="008E3ABF">
        <w:rPr>
          <w:rFonts w:ascii="Times New Roman" w:hAnsi="Times New Roman" w:cs="Times New Roman"/>
          <w:sz w:val="28"/>
          <w:szCs w:val="28"/>
        </w:rPr>
        <w:t>30</w:t>
      </w:r>
      <w:r w:rsidR="00321EF7" w:rsidRPr="008E3ABF">
        <w:rPr>
          <w:rFonts w:ascii="Times New Roman" w:hAnsi="Times New Roman" w:cs="Times New Roman"/>
          <w:sz w:val="28"/>
          <w:szCs w:val="28"/>
        </w:rPr>
        <w:t xml:space="preserve"> </w:t>
      </w:r>
      <w:r w:rsidRPr="008E3ABF">
        <w:rPr>
          <w:rFonts w:ascii="Times New Roman" w:hAnsi="Times New Roman" w:cs="Times New Roman"/>
          <w:sz w:val="28"/>
          <w:szCs w:val="28"/>
        </w:rPr>
        <w:t xml:space="preserve">дней со дня поступления заявления </w:t>
      </w:r>
      <w:r w:rsidR="009F51E7" w:rsidRPr="008E3ABF">
        <w:rPr>
          <w:rFonts w:ascii="Times New Roman" w:hAnsi="Times New Roman" w:cs="Times New Roman"/>
          <w:sz w:val="28"/>
          <w:szCs w:val="28"/>
        </w:rPr>
        <w:t xml:space="preserve">о </w:t>
      </w:r>
      <w:r w:rsidR="00CF0B04" w:rsidRPr="008E3AB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F51E7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</w:t>
      </w:r>
      <w:r w:rsidR="00794DAE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34011" w:rsidRPr="008E3ABF">
        <w:rPr>
          <w:rFonts w:ascii="Times New Roman" w:hAnsi="Times New Roman" w:cs="Times New Roman"/>
          <w:sz w:val="28"/>
          <w:szCs w:val="28"/>
        </w:rPr>
        <w:t xml:space="preserve">на </w:t>
      </w:r>
      <w:r w:rsidR="00B34011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8E3ABF">
        <w:rPr>
          <w:rFonts w:ascii="Times New Roman" w:hAnsi="Times New Roman" w:cs="Times New Roman"/>
          <w:sz w:val="28"/>
          <w:szCs w:val="28"/>
        </w:rPr>
        <w:t>.</w:t>
      </w:r>
    </w:p>
    <w:p w:rsidR="008669FE" w:rsidRPr="008E3ABF" w:rsidRDefault="008669FE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BF">
        <w:rPr>
          <w:rFonts w:ascii="Times New Roman" w:hAnsi="Times New Roman" w:cs="Times New Roman"/>
          <w:sz w:val="28"/>
          <w:szCs w:val="28"/>
        </w:rPr>
        <w:lastRenderedPageBreak/>
        <w:t xml:space="preserve">В указанный срок не входит время организации и проведения публичных слушаний по вопросу предоставления разрешения на 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8E3ABF">
        <w:rPr>
          <w:rFonts w:ascii="Times New Roman" w:hAnsi="Times New Roman" w:cs="Times New Roman"/>
          <w:sz w:val="28"/>
          <w:szCs w:val="28"/>
        </w:rPr>
        <w:t>.</w:t>
      </w:r>
    </w:p>
    <w:p w:rsidR="0039712B" w:rsidRDefault="0039712B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и проведения публичных слушаний определяется уставом </w:t>
      </w:r>
      <w:r w:rsidR="00D626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Летниково муниципального района Алексеевский Самарской области </w:t>
      </w: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нормативными правовыми актами </w:t>
      </w:r>
      <w:r w:rsidR="00D6264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сельского поселения Летниково, Собрания представителей сельского поселения Летниково</w:t>
      </w: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положений статьи 39 Градостроительного кодекса Российской Федерации. </w:t>
      </w:r>
      <w:proofErr w:type="gramStart"/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проведения публичных слушаний с момента оповещения жителей </w:t>
      </w:r>
      <w:r w:rsidR="00D6264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Летниково</w:t>
      </w: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времени и месте их проведения</w:t>
      </w: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до дня опубликования заключения о результатах публичных слушаний определяется уставом </w:t>
      </w:r>
      <w:r w:rsidR="00D626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Летниково муниципального района Алексеевский Самарской области </w:t>
      </w:r>
      <w:r w:rsidR="00D62640"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нормативными правовыми актами </w:t>
      </w:r>
      <w:r w:rsidR="00D6264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сельского поселения Летниково, Собрания представителей сельского поселения Летниково</w:t>
      </w:r>
      <w:r w:rsidR="00D62640"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 может быть более одного месяца.</w:t>
      </w:r>
      <w:proofErr w:type="gramEnd"/>
    </w:p>
    <w:p w:rsidR="002761E1" w:rsidRDefault="002761E1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61E1" w:rsidRPr="002761E1" w:rsidRDefault="002761E1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761E1">
        <w:rPr>
          <w:rFonts w:ascii="Times New Roman" w:eastAsia="MS Mincho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2761E1" w:rsidRPr="00B322E2" w:rsidRDefault="002761E1" w:rsidP="000439D8">
      <w:pPr>
        <w:spacing w:line="36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18B" w:rsidRPr="008F5256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CF3F60" w:rsidRDefault="00CF3F60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 w:rsidR="00035ED0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035ED0" w:rsidRPr="008F5256" w:rsidRDefault="00035ED0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1A618B" w:rsidRPr="008F5256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A618B" w:rsidRPr="008F5256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Федеральный закон от 27.07.2010 № 210-ФЗ «Об организации предоставления государственных и муниципальных услуг»;</w:t>
      </w:r>
    </w:p>
    <w:p w:rsidR="001A618B" w:rsidRPr="008F5256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1A618B" w:rsidRPr="008F5256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603C07" w:rsidRPr="00603C07" w:rsidRDefault="00603C07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07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образования: Решение Собрания представителей сельского поселения Летниково муниципального района </w:t>
      </w:r>
      <w:proofErr w:type="gramStart"/>
      <w:r w:rsidRPr="00603C07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proofErr w:type="gramEnd"/>
      <w:r w:rsidRPr="00603C0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25 июня 2018 года № 92 «О внесении изменений в Правила землепользования и застройки сельского поселения Летниково муниципального района Алексеевский Самарской области, утвержденных решением Собрания Представителей сельского поселения Летниково муниципального района Алексеевский Самарской области № 88 от 16.12.2013 года»;</w:t>
      </w:r>
    </w:p>
    <w:p w:rsidR="00603C07" w:rsidRDefault="00D222C6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E6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03C07" w:rsidRPr="002B2E6E">
        <w:rPr>
          <w:rFonts w:ascii="Times New Roman" w:eastAsia="Times New Roman" w:hAnsi="Times New Roman" w:cs="Times New Roman"/>
          <w:sz w:val="28"/>
          <w:szCs w:val="28"/>
        </w:rPr>
        <w:t>став сельского поселения Летниково</w:t>
      </w:r>
      <w:r w:rsidR="001800D3" w:rsidRPr="002B2E6E">
        <w:rPr>
          <w:rFonts w:ascii="Times New Roman" w:hAnsi="Times New Roman"/>
          <w:sz w:val="28"/>
          <w:szCs w:val="28"/>
        </w:rPr>
        <w:t xml:space="preserve"> муниципального района Алексеевский Самарской области</w:t>
      </w:r>
      <w:r w:rsidRPr="002B2E6E">
        <w:rPr>
          <w:rFonts w:ascii="Times New Roman" w:hAnsi="Times New Roman"/>
          <w:sz w:val="28"/>
          <w:szCs w:val="28"/>
        </w:rPr>
        <w:t>,</w:t>
      </w:r>
      <w:r w:rsidRPr="002B2E6E">
        <w:rPr>
          <w:rFonts w:ascii="Times New Roman" w:eastAsia="Arial" w:hAnsi="Times New Roman" w:cs="Times New Roman"/>
          <w:sz w:val="28"/>
          <w:szCs w:val="28"/>
        </w:rPr>
        <w:t xml:space="preserve"> утвержденный </w:t>
      </w:r>
      <w:r w:rsidRPr="002B2E6E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сельского </w:t>
      </w:r>
      <w:r w:rsidRPr="002B2E6E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Pr="002B2E6E">
        <w:rPr>
          <w:rFonts w:ascii="Times New Roman" w:hAnsi="Times New Roman"/>
          <w:sz w:val="28"/>
          <w:szCs w:val="28"/>
        </w:rPr>
        <w:t xml:space="preserve"> </w:t>
      </w:r>
      <w:r w:rsidRPr="002B2E6E">
        <w:rPr>
          <w:rFonts w:ascii="Times New Roman" w:eastAsia="Times New Roman" w:hAnsi="Times New Roman" w:cs="Times New Roman"/>
          <w:sz w:val="28"/>
          <w:szCs w:val="28"/>
        </w:rPr>
        <w:t>Летниково</w:t>
      </w:r>
      <w:r w:rsidRPr="002B2E6E">
        <w:rPr>
          <w:rFonts w:ascii="Times New Roman" w:hAnsi="Times New Roman"/>
          <w:sz w:val="28"/>
          <w:szCs w:val="28"/>
        </w:rPr>
        <w:t xml:space="preserve"> муниципального района Алексеевский Самарской области от 12.05.2014 № 97</w:t>
      </w:r>
      <w:r w:rsidR="00603C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618B" w:rsidRPr="008F5256" w:rsidRDefault="001A618B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1A618B" w:rsidRDefault="001A618B" w:rsidP="000439D8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800D3" w:rsidRDefault="001800D3" w:rsidP="000439D8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0D3" w:rsidRPr="001800D3" w:rsidRDefault="001800D3" w:rsidP="000439D8">
      <w:pPr>
        <w:shd w:val="clear" w:color="auto" w:fill="FFFFFF"/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800D3">
        <w:rPr>
          <w:rFonts w:ascii="Times New Roman" w:eastAsia="MS Mincho" w:hAnsi="Times New Roman" w:cs="Times New Roman"/>
          <w:b/>
          <w:sz w:val="28"/>
          <w:szCs w:val="28"/>
        </w:rPr>
        <w:t xml:space="preserve">Исчерпывающий перечень документов и информации, </w:t>
      </w:r>
    </w:p>
    <w:p w:rsidR="001800D3" w:rsidRPr="001800D3" w:rsidRDefault="001800D3" w:rsidP="000439D8">
      <w:pPr>
        <w:shd w:val="clear" w:color="auto" w:fill="FFFFFF"/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1800D3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необходимых</w:t>
      </w:r>
      <w:proofErr w:type="gramEnd"/>
      <w:r w:rsidRPr="001800D3">
        <w:rPr>
          <w:rFonts w:ascii="Times New Roman" w:eastAsia="MS Mincho" w:hAnsi="Times New Roman" w:cs="Times New Roman"/>
          <w:b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800D3" w:rsidRDefault="001800D3" w:rsidP="000439D8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2EC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</w:t>
      </w:r>
      <w:r w:rsidR="003A528F">
        <w:rPr>
          <w:rFonts w:ascii="Times New Roman" w:hAnsi="Times New Roman" w:cs="Times New Roman"/>
          <w:sz w:val="28"/>
          <w:szCs w:val="28"/>
        </w:rPr>
        <w:t xml:space="preserve">стоятельно представляет в комиссию </w:t>
      </w:r>
      <w:r w:rsidR="003A528F" w:rsidRPr="003A528F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                      и застройки сельского поселения  </w:t>
      </w:r>
      <w:r w:rsidR="003A528F">
        <w:rPr>
          <w:rFonts w:ascii="Times New Roman" w:eastAsia="Times New Roman CYR" w:hAnsi="Times New Roman" w:cs="Times New Roman"/>
          <w:color w:val="000000"/>
          <w:sz w:val="28"/>
          <w:szCs w:val="28"/>
        </w:rPr>
        <w:t>Летниково</w:t>
      </w:r>
      <w:r w:rsidR="003A528F" w:rsidRPr="003A528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A528F" w:rsidRPr="003A528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3A528F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r w:rsidR="003A528F" w:rsidRPr="003A528F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</w:t>
      </w:r>
      <w:r w:rsidR="003A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28F" w:rsidRPr="003A52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A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28F" w:rsidRPr="003A528F">
        <w:rPr>
          <w:rFonts w:ascii="Times New Roman" w:eastAsia="Times New Roman" w:hAnsi="Times New Roman" w:cs="Times New Roman"/>
          <w:sz w:val="28"/>
          <w:szCs w:val="28"/>
        </w:rPr>
        <w:t>Комиссия)</w:t>
      </w:r>
      <w:r w:rsidR="003A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или в МФЦ следующие документы:</w:t>
      </w:r>
    </w:p>
    <w:p w:rsidR="00D63D5C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FE">
        <w:rPr>
          <w:rFonts w:ascii="Times New Roman" w:hAnsi="Times New Roman" w:cs="Times New Roman"/>
          <w:sz w:val="28"/>
          <w:szCs w:val="28"/>
        </w:rPr>
        <w:t xml:space="preserve">1) </w:t>
      </w:r>
      <w:r w:rsidR="002C7A82" w:rsidRPr="002C7A82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</w:t>
      </w:r>
      <w:r w:rsidR="002C7A82">
        <w:rPr>
          <w:rFonts w:ascii="Times New Roman" w:hAnsi="Times New Roman" w:cs="Times New Roman"/>
          <w:sz w:val="28"/>
          <w:szCs w:val="28"/>
        </w:rPr>
        <w:t>;</w:t>
      </w:r>
    </w:p>
    <w:p w:rsidR="002C7A82" w:rsidRDefault="002C7A82" w:rsidP="000439D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C7A8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копии </w:t>
      </w:r>
      <w:bookmarkStart w:id="1" w:name="_Hlk511295194"/>
      <w:r w:rsidRPr="002C7A82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оригиналами)</w:t>
      </w:r>
      <w:bookmarkEnd w:id="1"/>
      <w:r w:rsidRPr="002C7A8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 правоустанавливающих документов, удостоверяющих права заявителя на земельный участок и на  объект капитального строительства</w:t>
      </w:r>
      <w:r w:rsidRPr="002C7A82">
        <w:rPr>
          <w:rFonts w:ascii="Times New Roman" w:eastAsia="Times New Roman" w:hAnsi="Times New Roman" w:cs="Times New Roman"/>
          <w:sz w:val="28"/>
          <w:szCs w:val="28"/>
        </w:rPr>
        <w:t xml:space="preserve">   (в случае, если на земельном участке расположен </w:t>
      </w:r>
      <w:r w:rsidRPr="002C7A82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Pr="002C7A8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C7A82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</w:t>
      </w:r>
      <w:r w:rsidRPr="002C7A82">
        <w:rPr>
          <w:rFonts w:ascii="Times New Roman" w:eastAsia="Times New Roman" w:hAnsi="Times New Roman" w:cs="Times New Roman"/>
          <w:sz w:val="28"/>
          <w:szCs w:val="28"/>
        </w:rPr>
        <w:t>и такие права заявителя не зарегистрированы в ЕГРП;</w:t>
      </w:r>
    </w:p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82">
        <w:rPr>
          <w:rFonts w:ascii="Times New Roman" w:eastAsia="Times New Roman" w:hAnsi="Times New Roman" w:cs="Times New Roman"/>
          <w:sz w:val="28"/>
          <w:szCs w:val="28"/>
        </w:rPr>
        <w:t>3)  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7A82">
        <w:rPr>
          <w:rFonts w:ascii="Times New Roman" w:eastAsia="Times New Roman" w:hAnsi="Times New Roman" w:cs="Times New Roman"/>
          <w:sz w:val="28"/>
          <w:szCs w:val="28"/>
        </w:rPr>
        <w:t xml:space="preserve">4)  материалы, обосновывающие  </w:t>
      </w:r>
      <w:r w:rsidRPr="002C7A82">
        <w:rPr>
          <w:rFonts w:ascii="Times New Roman" w:eastAsia="MS Mincho" w:hAnsi="Times New Roman" w:cs="Times New Roman"/>
          <w:sz w:val="28"/>
          <w:u w:color="FFFFFF"/>
        </w:rPr>
        <w:t xml:space="preserve">необходимость предоставления </w:t>
      </w:r>
      <w:r w:rsidRPr="002C7A82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Pr="002C7A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7A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</w:t>
      </w:r>
      <w:r w:rsidRPr="002C7A82">
        <w:rPr>
          <w:rFonts w:ascii="Times New Roman" w:eastAsia="Times New Roman" w:hAnsi="Times New Roman" w:cs="Times New Roman"/>
          <w:sz w:val="28"/>
          <w:szCs w:val="28"/>
        </w:rPr>
        <w:t xml:space="preserve">объектах капитального строительства,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</w:t>
      </w:r>
      <w:proofErr w:type="spellStart"/>
      <w:r w:rsidRPr="002C7A82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2C7A8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C7A82">
        <w:rPr>
          <w:rFonts w:ascii="Times New Roman" w:eastAsia="Times New Roman" w:hAnsi="Times New Roman" w:cs="Times New Roman"/>
          <w:sz w:val="28"/>
          <w:szCs w:val="28"/>
        </w:rPr>
        <w:t>эпидимиологическим</w:t>
      </w:r>
      <w:proofErr w:type="spellEnd"/>
      <w:r w:rsidRPr="002C7A82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требованиям технических регламентов</w:t>
      </w:r>
      <w:r w:rsidRPr="002C7A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2C7A82" w:rsidRPr="002C7A82" w:rsidRDefault="002C7A82" w:rsidP="004137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82">
        <w:rPr>
          <w:rFonts w:ascii="Times New Roman" w:eastAsia="Times New Roman" w:hAnsi="Times New Roman" w:cs="Times New Roman"/>
          <w:sz w:val="28"/>
          <w:szCs w:val="28"/>
        </w:rPr>
        <w:lastRenderedPageBreak/>
        <w:t>5)  документы</w:t>
      </w:r>
      <w:r w:rsidRPr="002C7A82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удостоверяющие личность заявителя физического лица,</w:t>
      </w:r>
      <w:r w:rsidRPr="002C7A82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2C7A82">
        <w:rPr>
          <w:rFonts w:ascii="Times New Roman" w:eastAsia="Times New Roman" w:hAnsi="Times New Roman" w:cs="Times New Roman"/>
          <w:sz w:val="28"/>
          <w:szCs w:val="28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82">
        <w:rPr>
          <w:rFonts w:ascii="Times New Roman" w:eastAsia="Times New Roman" w:hAnsi="Times New Roman" w:cs="Times New Roman"/>
          <w:sz w:val="28"/>
          <w:szCs w:val="28"/>
        </w:rPr>
        <w:t>6) документы, подтверждающие полномочия представителя заявителя,                         в случае, если с заявлением о предоставлении муниципальной услуги обращается представитель заявителя.</w:t>
      </w:r>
    </w:p>
    <w:p w:rsidR="002C7A82" w:rsidRPr="002C7A82" w:rsidRDefault="002C7A82" w:rsidP="000439D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</w:p>
    <w:p w:rsidR="00FF1E22" w:rsidRPr="00FF1E22" w:rsidRDefault="00FF1E22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pacing w:val="-5"/>
          <w:sz w:val="28"/>
          <w:szCs w:val="28"/>
        </w:rPr>
      </w:pPr>
      <w:proofErr w:type="gramStart"/>
      <w:r w:rsidRPr="00FF1E22">
        <w:rPr>
          <w:rFonts w:ascii="Times New Roman" w:eastAsia="MS Mincho" w:hAnsi="Times New Roman" w:cs="Times New Roman"/>
          <w:b/>
          <w:spacing w:val="-5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FF1E22" w:rsidRDefault="00FF1E22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EBA" w:rsidRPr="00C93B11" w:rsidRDefault="00571EBA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71EBA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8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2" w:name="_Hlk511306867"/>
      <w:r w:rsidRPr="002C7A8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2"/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82">
        <w:rPr>
          <w:rFonts w:ascii="Times New Roman" w:hAnsi="Times New Roman" w:cs="Times New Roman"/>
          <w:sz w:val="28"/>
          <w:szCs w:val="28"/>
        </w:rPr>
        <w:t>2) кадастровая выписка о  земельном участке;</w:t>
      </w:r>
    </w:p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82">
        <w:rPr>
          <w:rFonts w:ascii="Times New Roman" w:hAnsi="Times New Roman" w:cs="Times New Roman"/>
          <w:sz w:val="28"/>
          <w:szCs w:val="28"/>
        </w:rPr>
        <w:t xml:space="preserve">3) кадастровый паспорт объекта капитального строительства; </w:t>
      </w:r>
    </w:p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A82">
        <w:rPr>
          <w:rFonts w:ascii="Times New Roman" w:hAnsi="Times New Roman" w:cs="Times New Roman"/>
          <w:sz w:val="28"/>
          <w:szCs w:val="28"/>
        </w:rPr>
        <w:t xml:space="preserve">4)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</w:t>
      </w:r>
      <w:r w:rsidRPr="002C7A82">
        <w:rPr>
          <w:rFonts w:ascii="Times New Roman" w:hAnsi="Times New Roman" w:cs="Times New Roman"/>
          <w:sz w:val="28"/>
          <w:szCs w:val="28"/>
        </w:rPr>
        <w:lastRenderedPageBreak/>
        <w:t>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Pr="002C7A82">
        <w:rPr>
          <w:rFonts w:ascii="Times New Roman" w:hAnsi="Times New Roman" w:cs="Times New Roman"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наследия. </w:t>
      </w:r>
    </w:p>
    <w:p w:rsidR="002C7A82" w:rsidRPr="002C7A82" w:rsidRDefault="002C7A82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82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1A12CE" w:rsidRDefault="001A12CE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2CE" w:rsidRPr="001A12CE" w:rsidRDefault="001A12CE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A12CE">
        <w:rPr>
          <w:rFonts w:ascii="Times New Roman" w:eastAsia="MS Mincho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</w:p>
    <w:p w:rsidR="001A12CE" w:rsidRPr="001A12CE" w:rsidRDefault="001A12CE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1A12CE">
        <w:rPr>
          <w:rFonts w:ascii="Times New Roman" w:eastAsia="MS Mincho" w:hAnsi="Times New Roman" w:cs="Times New Roman"/>
          <w:b/>
          <w:sz w:val="28"/>
          <w:szCs w:val="28"/>
        </w:rPr>
        <w:t>муниципальной услуги</w:t>
      </w:r>
    </w:p>
    <w:p w:rsidR="001A12CE" w:rsidRDefault="001A12CE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6C4B" w:rsidRDefault="001A618B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E6">
        <w:rPr>
          <w:rFonts w:ascii="Times New Roman" w:hAnsi="Times New Roman" w:cs="Times New Roman"/>
          <w:sz w:val="28"/>
          <w:szCs w:val="28"/>
        </w:rPr>
        <w:t xml:space="preserve">2.8. </w:t>
      </w:r>
      <w:r w:rsidR="00186C4B" w:rsidRPr="00186C4B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186C4B" w:rsidRDefault="00186C4B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2CE" w:rsidRPr="001A12CE" w:rsidRDefault="001A12CE" w:rsidP="000439D8">
      <w:pPr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A12CE">
        <w:rPr>
          <w:rFonts w:ascii="Times New Roman" w:eastAsia="MS Mincho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1A12CE" w:rsidRPr="001A12CE" w:rsidRDefault="001A12CE" w:rsidP="000439D8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A12CE">
        <w:rPr>
          <w:rFonts w:ascii="Times New Roman" w:eastAsia="MS Mincho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1A12CE" w:rsidRPr="00844313" w:rsidRDefault="001A12CE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6C4B" w:rsidRPr="00186C4B" w:rsidRDefault="001A618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FF">
        <w:rPr>
          <w:rFonts w:ascii="Times New Roman" w:hAnsi="Times New Roman" w:cs="Times New Roman"/>
          <w:sz w:val="28"/>
          <w:szCs w:val="28"/>
        </w:rPr>
        <w:t xml:space="preserve">2.9. </w:t>
      </w:r>
      <w:r w:rsidR="00186C4B" w:rsidRPr="00186C4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1) обращение в орган местного самоуправления, не уполномоченный  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2) непредставление документов, предусмотренных пунктом 2.6  настоящего Административного регламента;</w:t>
      </w:r>
    </w:p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1228549"/>
      <w:r w:rsidRPr="00186C4B">
        <w:rPr>
          <w:rFonts w:ascii="Times New Roman" w:hAnsi="Times New Roman" w:cs="Times New Roman"/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bookmarkEnd w:id="3"/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lastRenderedPageBreak/>
        <w:t>4) отсутствие в заявлении сведений о заявителе, подписи заявителя, контактных телефонов, почтового адреса;</w:t>
      </w:r>
    </w:p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5) заявление подписано неуполномоченным лицом;</w:t>
      </w:r>
    </w:p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6) несоответствие испрашиваемого разрешения требованиям Федерального закона от 22.07.2008 № 123-ФЗ «Технический регламент о требованиях пожарной безопасности»;</w:t>
      </w:r>
    </w:p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7) несоответствие испрашиваемого разрешения требованиям Федерального закона от 30.12.2009 № 384-ФЗ «Технический регламент                     о безопасности зданий и сооружений»;</w:t>
      </w:r>
    </w:p>
    <w:p w:rsidR="00186C4B" w:rsidRPr="00186C4B" w:rsidRDefault="00186C4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8) несоответствие испрашиваемого разрешения требованиям иных технических регламентов.</w:t>
      </w:r>
    </w:p>
    <w:p w:rsidR="001A12CE" w:rsidRDefault="001A12CE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2CE" w:rsidRPr="001A12CE" w:rsidRDefault="001A12CE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1A12CE">
        <w:rPr>
          <w:rFonts w:ascii="Times New Roman" w:eastAsia="MS Mincho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A12CE" w:rsidRDefault="001A12CE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18B" w:rsidRDefault="008B2722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18B" w:rsidRPr="00666A71">
        <w:rPr>
          <w:rFonts w:ascii="Times New Roman" w:hAnsi="Times New Roman" w:cs="Times New Roman"/>
          <w:sz w:val="28"/>
          <w:szCs w:val="28"/>
        </w:rPr>
        <w:t>.10. Услуги, являющиеся необходимыми и обязательными для предоставления муниципальной услуги, отсутствуют.</w:t>
      </w:r>
    </w:p>
    <w:p w:rsidR="005D0BB0" w:rsidRDefault="005D0BB0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B0" w:rsidRPr="005D0BB0" w:rsidRDefault="005D0BB0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5D0BB0">
        <w:rPr>
          <w:rFonts w:ascii="Times New Roman" w:eastAsia="MS Mincho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5D0BB0" w:rsidRPr="00666A71" w:rsidRDefault="005D0BB0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C68" w:rsidRPr="00186C4B" w:rsidRDefault="00A40C6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6C4B">
        <w:rPr>
          <w:rFonts w:ascii="Times New Roman" w:hAnsi="Times New Roman" w:cs="Times New Roman"/>
          <w:sz w:val="28"/>
          <w:szCs w:val="28"/>
        </w:rPr>
        <w:t xml:space="preserve">. Плата за предоставление муниципальной услуги Администрацией  сельского поселения </w:t>
      </w:r>
      <w:r>
        <w:rPr>
          <w:rFonts w:ascii="Times New Roman" w:hAnsi="Times New Roman" w:cs="Times New Roman"/>
          <w:sz w:val="28"/>
          <w:szCs w:val="28"/>
        </w:rPr>
        <w:t>Летниково</w:t>
      </w:r>
      <w:r w:rsidRPr="00186C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186C4B">
        <w:rPr>
          <w:rFonts w:ascii="Times New Roman" w:hAnsi="Times New Roman" w:cs="Times New Roman"/>
          <w:sz w:val="28"/>
          <w:szCs w:val="28"/>
        </w:rPr>
        <w:t xml:space="preserve"> Самарской области с физических и юридических лиц не взимается, за исключением случаев, предусмотренных настоящим пунктом.</w:t>
      </w:r>
    </w:p>
    <w:p w:rsidR="00A40C68" w:rsidRPr="00186C4B" w:rsidRDefault="00A40C6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B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  </w:t>
      </w:r>
      <w:r w:rsidRPr="00186C4B">
        <w:rPr>
          <w:rFonts w:ascii="Times New Roman" w:hAnsi="Times New Roman" w:cs="Times New Roman"/>
          <w:sz w:val="28"/>
          <w:szCs w:val="28"/>
        </w:rPr>
        <w:lastRenderedPageBreak/>
        <w:t>в предоставлении такого разрешения, независимо от результатов публичных слушаний.</w:t>
      </w:r>
    </w:p>
    <w:p w:rsidR="00551163" w:rsidRDefault="00551163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1163" w:rsidRPr="00551163" w:rsidRDefault="00551163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51163">
        <w:rPr>
          <w:rFonts w:ascii="Times New Roman" w:eastAsia="MS Mincho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</w:p>
    <w:p w:rsidR="00551163" w:rsidRDefault="00551163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551163" w:rsidRDefault="00551163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163" w:rsidRPr="00551163" w:rsidRDefault="00551163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51163">
        <w:rPr>
          <w:rFonts w:ascii="Times New Roman" w:eastAsia="MS Mincho" w:hAnsi="Times New Roman" w:cs="Times New Roman"/>
          <w:b/>
          <w:sz w:val="28"/>
          <w:szCs w:val="28"/>
        </w:rPr>
        <w:t xml:space="preserve">Срок регистрации заявления </w:t>
      </w:r>
    </w:p>
    <w:p w:rsidR="00551163" w:rsidRPr="00551163" w:rsidRDefault="00551163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51163">
        <w:rPr>
          <w:rFonts w:ascii="Times New Roman" w:eastAsia="MS Mincho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551163" w:rsidRPr="00666A71" w:rsidRDefault="00551163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8B" w:rsidRPr="00666A71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запроса (заявления) о предоставлении муниципальной услуги в письменной форме в </w:t>
      </w:r>
      <w:r w:rsidR="00C05938"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 w:rsidR="00C05938"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>нерабочим праздничным днем.</w:t>
      </w:r>
    </w:p>
    <w:p w:rsidR="00551163" w:rsidRDefault="00551163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163" w:rsidRPr="00551163" w:rsidRDefault="00551163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551163">
        <w:rPr>
          <w:rFonts w:ascii="Times New Roman" w:eastAsia="MS Mincho" w:hAnsi="Times New Roman" w:cs="Times New Roman"/>
          <w:b/>
          <w:sz w:val="28"/>
          <w:szCs w:val="28"/>
        </w:rPr>
        <w:t>Требования к помещениям, в которых предоставляется  муниципальная услуга, к залу ожидания, местам для заполнения заявлений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</w:t>
      </w:r>
    </w:p>
    <w:p w:rsidR="00551163" w:rsidRPr="00666A71" w:rsidRDefault="00551163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61" w:rsidRPr="00AD2F61" w:rsidRDefault="001A618B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2.14. </w:t>
      </w:r>
      <w:r w:rsidR="00AD2F61" w:rsidRPr="00AD2F61">
        <w:rPr>
          <w:rFonts w:ascii="Times New Roman" w:eastAsia="MS Mincho" w:hAnsi="Times New Roman" w:cs="Times New Roman"/>
          <w:sz w:val="28"/>
          <w:szCs w:val="28"/>
        </w:rPr>
        <w:t xml:space="preserve">Места предоставления муниципальной услуги должны отвечать следующим требованиям: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здание, в котором расположена администрация (МФЦ), должно быть оборудовано отдельным входом для свободного доступа заинтересованных лиц;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центральный вход в здание администрации (МФЦ) должен быть оборудован информационной табличкой (вывеской), содержащей информацию о режиме работы администрации (МФЦ);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помещения для работы с заинтересованными лицами оборудуются соответствующими информационными стендами, вывесками, указателями;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(МФЦ) для ожидания и приема заявителей (устанавливаются в удобном для граждан месте), а также на официальном сайте администрации (МФЦ) Портале;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>должностные лица администрации (МФЦ),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AD2F61">
        <w:rPr>
          <w:rFonts w:ascii="Times New Roman" w:eastAsia="MS Mincho" w:hAnsi="Times New Roman" w:cs="Times New Roman"/>
          <w:sz w:val="28"/>
          <w:szCs w:val="28"/>
        </w:rPr>
        <w:t>бейджами</w:t>
      </w:r>
      <w:proofErr w:type="spellEnd"/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) с указанием фамилии, имени, отчества (последнее – при наличии) и должности либо настольными табличками аналогичного содержания;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рабочие места должностных лиц администрации (МФЦ),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администрации (МФЦ), в </w:t>
      </w:r>
      <w:r w:rsidRPr="00AD2F6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том числе необходимо наличие доступных мест общего пользования (туалет, гардероб);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AD2F61">
        <w:rPr>
          <w:rFonts w:ascii="Times New Roman" w:eastAsia="MS Mincho" w:hAnsi="Times New Roman" w:cs="Times New Roman"/>
          <w:sz w:val="28"/>
          <w:szCs w:val="28"/>
        </w:rPr>
        <w:t>банкетками</w:t>
      </w:r>
      <w:proofErr w:type="spellEnd"/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);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количество мест ожидания не может быть менее пяти;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 </w:t>
      </w:r>
    </w:p>
    <w:p w:rsidR="00AD2F61" w:rsidRPr="00AD2F61" w:rsidRDefault="00AD2F61" w:rsidP="000439D8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2F61">
        <w:rPr>
          <w:rFonts w:ascii="Times New Roman" w:eastAsia="MS Mincho" w:hAnsi="Times New Roman" w:cs="Times New Roman"/>
          <w:sz w:val="28"/>
          <w:szCs w:val="28"/>
        </w:rPr>
        <w:t xml:space="preserve">в помещениях для должностных лиц администрации (МФЦ),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 </w:t>
      </w:r>
    </w:p>
    <w:p w:rsidR="00AD2F61" w:rsidRPr="00AD2F61" w:rsidRDefault="00AD2F61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F6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 администрации,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МФЦ за определенный период. На стоянке должно быть не менее 5 </w:t>
      </w:r>
      <w:proofErr w:type="spellStart"/>
      <w:r w:rsidRPr="00AD2F61">
        <w:rPr>
          <w:rFonts w:ascii="Times New Roman" w:eastAsia="Times New Roman" w:hAnsi="Times New Roman" w:cs="Times New Roman"/>
          <w:sz w:val="28"/>
          <w:szCs w:val="28"/>
        </w:rPr>
        <w:t>машиномест</w:t>
      </w:r>
      <w:proofErr w:type="spellEnd"/>
      <w:r w:rsidRPr="00AD2F61">
        <w:rPr>
          <w:rFonts w:ascii="Times New Roman" w:eastAsia="Times New Roman" w:hAnsi="Times New Roman" w:cs="Times New Roman"/>
          <w:sz w:val="28"/>
          <w:szCs w:val="28"/>
        </w:rPr>
        <w:t>. Доступ заявителей к парковочным местам является бесплатным.</w:t>
      </w:r>
    </w:p>
    <w:p w:rsidR="00AD2F61" w:rsidRPr="00AD2F61" w:rsidRDefault="00AD2F61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2F6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AD2F61">
        <w:rPr>
          <w:rFonts w:ascii="Times New Roman" w:eastAsia="Times New Roman" w:hAnsi="Times New Roman" w:cs="Times New Roman"/>
          <w:sz w:val="28"/>
          <w:szCs w:val="28"/>
        </w:rPr>
        <w:t>территории, прилегающей к зданию Администрации выделяется</w:t>
      </w:r>
      <w:proofErr w:type="gramEnd"/>
      <w:r w:rsidRPr="00AD2F61">
        <w:rPr>
          <w:rFonts w:ascii="Times New Roman" w:eastAsia="Times New Roman" w:hAnsi="Times New Roman" w:cs="Times New Roman"/>
          <w:sz w:val="28"/>
          <w:szCs w:val="28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</w:t>
      </w:r>
      <w:r w:rsidRPr="00AD2F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D2F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2F6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D2F61">
        <w:rPr>
          <w:rFonts w:ascii="Times New Roman" w:eastAsia="Times New Roman" w:hAnsi="Times New Roman" w:cs="Times New Roman"/>
          <w:sz w:val="28"/>
          <w:szCs w:val="28"/>
        </w:rPr>
        <w:t xml:space="preserve"> групп, а также инвалидами </w:t>
      </w:r>
      <w:r w:rsidRPr="00AD2F6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D2F61">
        <w:rPr>
          <w:rFonts w:ascii="Times New Roman" w:eastAsia="Times New Roman" w:hAnsi="Times New Roman" w:cs="Times New Roman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Pr="00AD2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"Инвалид". Порядок выдачи опознавательного знака "Инвалид" для индивидуального использования </w:t>
      </w:r>
      <w:r w:rsidRPr="00AD2F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AD2F61" w:rsidRPr="00AD2F61" w:rsidRDefault="00AD2F61" w:rsidP="000439D8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D2F61" w:rsidRPr="00AD2F61" w:rsidRDefault="00AD2F61" w:rsidP="000439D8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F61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D2F61" w:rsidRPr="00AD2F61" w:rsidRDefault="00AD2F61" w:rsidP="000439D8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F6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AD2F61" w:rsidRDefault="00AD2F61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F6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72CA8" w:rsidRDefault="00F72CA8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CA8" w:rsidRPr="00F72CA8" w:rsidRDefault="00F72CA8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F72CA8">
        <w:rPr>
          <w:rFonts w:ascii="Times New Roman" w:eastAsia="MS Mincho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72CA8" w:rsidRPr="00AD2F61" w:rsidRDefault="00F72CA8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18B" w:rsidRPr="00666A71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1A618B" w:rsidRPr="00666A71" w:rsidRDefault="001A618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A618B" w:rsidRPr="00666A71" w:rsidRDefault="001A618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A618B" w:rsidRPr="00666A71" w:rsidRDefault="001A618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A618B" w:rsidRPr="00666A71" w:rsidRDefault="001A618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A618B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 w:rsidR="008202B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202B3" w:rsidRDefault="008202B3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Pr="00B31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F72CA8" w:rsidRDefault="00F72CA8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CA8" w:rsidRPr="00F72CA8" w:rsidRDefault="00F72CA8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F72CA8">
        <w:rPr>
          <w:rFonts w:ascii="Times New Roman" w:eastAsia="MS Mincho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F72CA8" w:rsidRPr="00666A71" w:rsidRDefault="00F72CA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8B" w:rsidRPr="00666A71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8202B3" w:rsidRPr="0044393F" w:rsidRDefault="001A618B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 xml:space="preserve">2.17. </w:t>
      </w:r>
      <w:r w:rsidR="008202B3" w:rsidRPr="0044393F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</w:t>
      </w:r>
      <w:r w:rsidR="0039332C">
        <w:rPr>
          <w:rFonts w:ascii="Times New Roman" w:hAnsi="Times New Roman"/>
          <w:sz w:val="28"/>
          <w:szCs w:val="28"/>
        </w:rPr>
        <w:t>Регионального портала</w:t>
      </w:r>
      <w:r w:rsidR="008202B3" w:rsidRPr="0044393F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8202B3" w:rsidRPr="0044393F" w:rsidRDefault="008202B3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8202B3" w:rsidRPr="0044393F" w:rsidRDefault="008202B3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8202B3" w:rsidRPr="0044393F" w:rsidRDefault="008202B3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="0039332C">
        <w:rPr>
          <w:rFonts w:ascii="Times New Roman" w:hAnsi="Times New Roman"/>
          <w:sz w:val="28"/>
          <w:szCs w:val="28"/>
        </w:rPr>
        <w:t>Региональному порталу</w:t>
      </w:r>
      <w:r w:rsidRPr="0044393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202B3" w:rsidRPr="0044393F" w:rsidRDefault="008202B3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8202B3" w:rsidRPr="0044393F" w:rsidRDefault="008202B3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8202B3" w:rsidRPr="0044393F" w:rsidRDefault="008202B3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lastRenderedPageBreak/>
        <w:t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8202B3" w:rsidRPr="0044393F" w:rsidRDefault="008202B3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93F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</w:t>
      </w:r>
      <w:r w:rsidR="0039332C">
        <w:rPr>
          <w:rFonts w:ascii="Times New Roman" w:hAnsi="Times New Roman" w:cs="Times New Roman"/>
          <w:sz w:val="28"/>
          <w:szCs w:val="28"/>
        </w:rPr>
        <w:t>Р</w:t>
      </w:r>
      <w:r w:rsidRPr="0044393F">
        <w:rPr>
          <w:rFonts w:ascii="Times New Roman" w:hAnsi="Times New Roman" w:cs="Times New Roman"/>
          <w:sz w:val="28"/>
          <w:szCs w:val="28"/>
        </w:rPr>
        <w:t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44393F">
        <w:rPr>
          <w:rFonts w:ascii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8202B3" w:rsidRPr="0044393F" w:rsidRDefault="008202B3" w:rsidP="000439D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44393F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44393F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="009B23B0">
        <w:rPr>
          <w:rFonts w:ascii="Times New Roman" w:hAnsi="Times New Roman" w:cs="Times New Roman"/>
          <w:sz w:val="28"/>
          <w:szCs w:val="28"/>
        </w:rPr>
        <w:t xml:space="preserve"> указанные в пункте 2.6 Административного регламента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 w:rsidR="009B23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Единого портала и  </w:t>
      </w:r>
      <w:r w:rsidR="0039332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44393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02B3" w:rsidRPr="0044393F" w:rsidRDefault="008202B3" w:rsidP="000439D8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="009B23B0">
        <w:rPr>
          <w:rFonts w:ascii="Times New Roman" w:hAnsi="Times New Roman" w:cs="Times New Roman"/>
          <w:sz w:val="28"/>
          <w:szCs w:val="28"/>
        </w:rPr>
        <w:t>указанных в пункте 2.6 Административного регламента</w:t>
      </w:r>
      <w:r w:rsidR="009B23B0" w:rsidRPr="0044393F">
        <w:rPr>
          <w:rFonts w:ascii="Times New Roman" w:hAnsi="Times New Roman" w:cs="Times New Roman"/>
          <w:sz w:val="28"/>
          <w:szCs w:val="28"/>
        </w:rPr>
        <w:t xml:space="preserve"> </w:t>
      </w:r>
      <w:r w:rsidRPr="0044393F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44393F">
        <w:rPr>
          <w:rFonts w:ascii="Times New Roman" w:hAnsi="Times New Roman" w:cs="Times New Roman"/>
          <w:sz w:val="28"/>
          <w:szCs w:val="28"/>
        </w:rPr>
        <w:t>администрацию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lastRenderedPageBreak/>
        <w:t>заявителем указанных документов рассмотрение заявления о предоставлении муниципальной услуги приостанавливается.</w:t>
      </w:r>
    </w:p>
    <w:p w:rsidR="009617B1" w:rsidRPr="0044393F" w:rsidRDefault="008202B3" w:rsidP="000439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1A618B" w:rsidRDefault="008202B3" w:rsidP="000439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44393F">
        <w:rPr>
          <w:rFonts w:ascii="Times New Roman" w:hAnsi="Times New Roman" w:cs="Times New Roman"/>
          <w:sz w:val="28"/>
          <w:szCs w:val="28"/>
        </w:rPr>
        <w:t>размещаются в едином региональном хранилище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3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</w:t>
      </w:r>
      <w:r w:rsidR="004439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17B1" w:rsidRPr="009617B1" w:rsidRDefault="009617B1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2.21. </w:t>
      </w:r>
      <w:r w:rsidRPr="009617B1">
        <w:rPr>
          <w:rFonts w:ascii="Times New Roman" w:eastAsia="MS Mincho" w:hAnsi="Times New Roman" w:cs="Times New Roman"/>
          <w:color w:val="000000"/>
          <w:sz w:val="28"/>
          <w:szCs w:val="28"/>
        </w:rPr>
        <w:t>Предоставление двух и более муниципальных услуг в МФЦ при однократном обращении заявителя.</w:t>
      </w:r>
    </w:p>
    <w:p w:rsidR="009617B1" w:rsidRPr="009617B1" w:rsidRDefault="009617B1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617B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</w:t>
      </w:r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Администрацию заявления, подписанные уполномоченным работником МФЦ и скрепленные печатью </w:t>
      </w:r>
      <w:proofErr w:type="gramStart"/>
      <w:r w:rsidRPr="009617B1">
        <w:rPr>
          <w:rFonts w:ascii="Times New Roman" w:eastAsia="MS Mincho" w:hAnsi="Times New Roman" w:cs="Times New Roman"/>
          <w:sz w:val="28"/>
          <w:szCs w:val="28"/>
        </w:rPr>
        <w:t>МФЦ</w:t>
      </w:r>
      <w:proofErr w:type="gramEnd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а также сведения, документы и (или) информацию, необходимые для предоставления</w:t>
      </w:r>
      <w:bookmarkStart w:id="4" w:name="sub_15101"/>
      <w:r w:rsidRPr="009617B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9617B1">
        <w:rPr>
          <w:rFonts w:ascii="Times New Roman" w:eastAsia="MS Mincho" w:hAnsi="Times New Roman" w:cs="Times New Roman"/>
          <w:sz w:val="28"/>
          <w:szCs w:val="28"/>
        </w:rPr>
        <w:t>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5" w:name="sub_15102"/>
      <w:bookmarkEnd w:id="4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</w:t>
      </w:r>
      <w:r w:rsidRPr="009617B1">
        <w:rPr>
          <w:rFonts w:ascii="Times New Roman" w:eastAsia="MS Mincho" w:hAnsi="Times New Roman" w:cs="Times New Roman"/>
          <w:sz w:val="28"/>
          <w:szCs w:val="28"/>
        </w:rPr>
        <w:lastRenderedPageBreak/>
        <w:t>их предоставления.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6" w:name="sub_15103"/>
      <w:bookmarkEnd w:id="5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7" w:name="sub_15104"/>
      <w:bookmarkEnd w:id="6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 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услуг. </w:t>
      </w:r>
      <w:bookmarkStart w:id="8" w:name="sub_15105"/>
      <w:bookmarkEnd w:id="7"/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hyperlink r:id="rId17" w:history="1">
        <w:r w:rsidRPr="009617B1">
          <w:rPr>
            <w:rFonts w:ascii="Times New Roman" w:eastAsia="MS Mincho" w:hAnsi="Times New Roman" w:cs="Times New Roman"/>
            <w:sz w:val="28"/>
            <w:szCs w:val="28"/>
          </w:rPr>
          <w:t>Примерная форма</w:t>
        </w:r>
      </w:hyperlink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комплексного запроса, а также </w:t>
      </w:r>
      <w:hyperlink r:id="rId18" w:history="1">
        <w:r w:rsidRPr="009617B1">
          <w:rPr>
            <w:rFonts w:ascii="Times New Roman" w:eastAsia="MS Mincho" w:hAnsi="Times New Roman" w:cs="Times New Roman"/>
            <w:sz w:val="28"/>
            <w:szCs w:val="28"/>
          </w:rPr>
          <w:t>порядок</w:t>
        </w:r>
      </w:hyperlink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9617B1" w:rsidRPr="009617B1" w:rsidRDefault="009617B1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bookmarkStart w:id="9" w:name="sub_15106"/>
      <w:bookmarkEnd w:id="8"/>
      <w:r w:rsidRPr="009617B1">
        <w:rPr>
          <w:rFonts w:ascii="Times New Roman" w:eastAsia="MS Mincho" w:hAnsi="Times New Roman" w:cs="Times New Roman"/>
          <w:sz w:val="28"/>
          <w:szCs w:val="28"/>
        </w:rPr>
        <w:t> Направление МФЦ заявлений, а также сведений, документов и (или) информации, необходимых для предоставления</w:t>
      </w:r>
      <w:r w:rsidRPr="009617B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9617B1">
        <w:rPr>
          <w:rFonts w:ascii="Times New Roman" w:eastAsia="MS Mincho" w:hAnsi="Times New Roman" w:cs="Times New Roman"/>
          <w:sz w:val="28"/>
          <w:szCs w:val="28"/>
        </w:rPr>
        <w:t>указанных в комплексном запросе муниципальных услуг в администрацию осуществляется не позднее одного рабочего дня, следующего за днем получения комплексного запроса.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0" w:name="sub_15107"/>
      <w:bookmarkEnd w:id="9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В случае</w:t>
      </w:r>
      <w:proofErr w:type="gramStart"/>
      <w:r w:rsidRPr="009617B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9617B1">
        <w:rPr>
          <w:rFonts w:ascii="Times New Roman" w:eastAsia="MS Mincho" w:hAnsi="Times New Roman" w:cs="Times New Roman"/>
          <w:sz w:val="28"/>
          <w:szCs w:val="28"/>
        </w:rPr>
        <w:lastRenderedPageBreak/>
        <w:t>администрацией.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1" w:name="sub_15108"/>
      <w:bookmarkEnd w:id="10"/>
      <w:r w:rsidRPr="009617B1">
        <w:rPr>
          <w:rFonts w:ascii="Times New Roman" w:eastAsia="MS Mincho" w:hAnsi="Times New Roman" w:cs="Times New Roman"/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2" w:name="sub_15109"/>
      <w:bookmarkEnd w:id="11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МФЦ </w:t>
      </w:r>
      <w:proofErr w:type="gramStart"/>
      <w:r w:rsidRPr="009617B1">
        <w:rPr>
          <w:rFonts w:ascii="Times New Roman" w:eastAsia="MS Mincho" w:hAnsi="Times New Roman" w:cs="Times New Roman"/>
          <w:sz w:val="28"/>
          <w:szCs w:val="28"/>
        </w:rPr>
        <w:t>обязан</w:t>
      </w:r>
      <w:proofErr w:type="gramEnd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МФЦ </w:t>
      </w:r>
      <w:proofErr w:type="gramStart"/>
      <w:r w:rsidRPr="009617B1">
        <w:rPr>
          <w:rFonts w:ascii="Times New Roman" w:eastAsia="MS Mincho" w:hAnsi="Times New Roman" w:cs="Times New Roman"/>
          <w:sz w:val="28"/>
          <w:szCs w:val="28"/>
        </w:rPr>
        <w:t>обязан</w:t>
      </w:r>
      <w:proofErr w:type="gramEnd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3" w:name="sub_15110"/>
      <w:bookmarkEnd w:id="12"/>
      <w:r w:rsidRPr="009617B1">
        <w:rPr>
          <w:rFonts w:ascii="Times New Roman" w:eastAsia="MS Mincho" w:hAnsi="Times New Roman" w:cs="Times New Roman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4" w:name="sub_151101"/>
      <w:bookmarkEnd w:id="13"/>
      <w:r w:rsidRPr="009617B1">
        <w:rPr>
          <w:rFonts w:ascii="Times New Roman" w:eastAsia="MS Mincho" w:hAnsi="Times New Roman" w:cs="Times New Roman"/>
          <w:sz w:val="28"/>
          <w:szCs w:val="28"/>
        </w:rPr>
        <w:t>- в ходе личного приема заявителя;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5" w:name="sub_151102"/>
      <w:bookmarkEnd w:id="14"/>
      <w:r w:rsidRPr="009617B1">
        <w:rPr>
          <w:rFonts w:ascii="Times New Roman" w:eastAsia="MS Mincho" w:hAnsi="Times New Roman" w:cs="Times New Roman"/>
          <w:sz w:val="28"/>
          <w:szCs w:val="28"/>
        </w:rPr>
        <w:t>- по телефону;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6" w:name="sub_151103"/>
      <w:bookmarkEnd w:id="15"/>
      <w:r w:rsidRPr="009617B1">
        <w:rPr>
          <w:rFonts w:ascii="Times New Roman" w:eastAsia="MS Mincho" w:hAnsi="Times New Roman" w:cs="Times New Roman"/>
          <w:sz w:val="28"/>
          <w:szCs w:val="28"/>
        </w:rPr>
        <w:t>- по электронной почте.</w:t>
      </w:r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7" w:name="sub_15111"/>
      <w:bookmarkEnd w:id="16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</w:t>
      </w:r>
      <w:r w:rsidRPr="009617B1">
        <w:rPr>
          <w:rFonts w:ascii="Times New Roman" w:eastAsia="MS Mincho" w:hAnsi="Times New Roman" w:cs="Times New Roman"/>
          <w:sz w:val="28"/>
          <w:szCs w:val="28"/>
        </w:rPr>
        <w:lastRenderedPageBreak/>
        <w:t>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8" w:name="sub_15112"/>
      <w:bookmarkEnd w:id="17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9617B1">
        <w:rPr>
          <w:rFonts w:ascii="Times New Roman" w:eastAsia="MS Mincho" w:hAnsi="Times New Roman" w:cs="Times New Roman"/>
          <w:sz w:val="28"/>
          <w:szCs w:val="28"/>
        </w:rPr>
        <w:t>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  <w:proofErr w:type="gramEnd"/>
    </w:p>
    <w:p w:rsidR="009617B1" w:rsidRPr="009617B1" w:rsidRDefault="009617B1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19" w:name="sub_15113"/>
      <w:bookmarkEnd w:id="18"/>
      <w:r w:rsidRPr="009617B1">
        <w:rPr>
          <w:rFonts w:ascii="Times New Roman" w:eastAsia="MS Mincho" w:hAnsi="Times New Roman" w:cs="Times New Roman"/>
          <w:sz w:val="28"/>
          <w:szCs w:val="28"/>
        </w:rPr>
        <w:t> Перечни муниципальных услуг, предоставление которых посредством комплексного запроса не осуществляется, утверждаются</w:t>
      </w:r>
      <w:bookmarkStart w:id="20" w:name="sub_151132"/>
      <w:bookmarkEnd w:id="19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муниципальным правовым актом предоставляемым администрацией.</w:t>
      </w:r>
      <w:bookmarkEnd w:id="20"/>
      <w:r w:rsidRPr="009617B1">
        <w:rPr>
          <w:rFonts w:ascii="Times New Roman" w:eastAsia="MS Mincho" w:hAnsi="Times New Roman" w:cs="Times New Roman"/>
          <w:sz w:val="28"/>
          <w:szCs w:val="28"/>
        </w:rPr>
        <w:t xml:space="preserve"> На основе указанных перечней муниципальных услуг муниципальным правовым актом 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предоставления в МФЦ.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услуг, не включенных в указанные типовые составы взаимосвязанных услуг.</w:t>
      </w:r>
    </w:p>
    <w:p w:rsidR="0044393F" w:rsidRPr="0044393F" w:rsidRDefault="0044393F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51D" w:rsidRDefault="001A618B" w:rsidP="000439D8">
      <w:pPr>
        <w:autoSpaceDE w:val="0"/>
        <w:autoSpaceDN w:val="0"/>
        <w:adjustRightInd w:val="0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051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3051D">
        <w:rPr>
          <w:rFonts w:ascii="Times New Roman" w:hAnsi="Times New Roman"/>
          <w:b/>
          <w:sz w:val="28"/>
          <w:szCs w:val="28"/>
        </w:rPr>
        <w:t>Состав</w:t>
      </w:r>
      <w:r w:rsidRPr="0013051D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</w:t>
      </w:r>
      <w:r w:rsidR="0013051D">
        <w:rPr>
          <w:rFonts w:ascii="Times New Roman" w:hAnsi="Times New Roman" w:cs="Times New Roman"/>
          <w:b/>
          <w:sz w:val="28"/>
          <w:szCs w:val="28"/>
        </w:rPr>
        <w:t xml:space="preserve">ративных процедур </w:t>
      </w:r>
      <w:proofErr w:type="gramStart"/>
      <w:r w:rsidR="0013051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30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18B" w:rsidRDefault="0013051D" w:rsidP="000439D8">
      <w:pPr>
        <w:autoSpaceDE w:val="0"/>
        <w:autoSpaceDN w:val="0"/>
        <w:adjustRightInd w:val="0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электронной </w:t>
      </w:r>
      <w:r w:rsidR="001A618B" w:rsidRPr="0013051D">
        <w:rPr>
          <w:rFonts w:ascii="Times New Roman" w:hAnsi="Times New Roman" w:cs="Times New Roman"/>
          <w:b/>
          <w:sz w:val="28"/>
          <w:szCs w:val="28"/>
        </w:rPr>
        <w:t>форме,</w:t>
      </w:r>
      <w:r w:rsidR="001A618B" w:rsidRPr="0013051D">
        <w:rPr>
          <w:rFonts w:ascii="Times New Roman" w:hAnsi="Times New Roman" w:cs="Times New Roman"/>
          <w:b/>
          <w:sz w:val="28"/>
          <w:szCs w:val="28"/>
        </w:rPr>
        <w:br/>
        <w:t>а также особенности выполнения административных процедур</w:t>
      </w:r>
      <w:r w:rsidR="001A618B" w:rsidRPr="0013051D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DE5DC6" w:rsidRDefault="00DE5DC6" w:rsidP="000439D8">
      <w:pPr>
        <w:autoSpaceDE w:val="0"/>
        <w:autoSpaceDN w:val="0"/>
        <w:adjustRightInd w:val="0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5DC6" w:rsidRPr="00DE5DC6" w:rsidRDefault="00DE5DC6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E5DC6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</w:rPr>
        <w:t>Состав административных процедур в рамках предоставления муниципальной услуги</w:t>
      </w:r>
    </w:p>
    <w:p w:rsidR="001A618B" w:rsidRPr="00A86AA4" w:rsidRDefault="001A618B" w:rsidP="000439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DFC" w:rsidRPr="00EE4DFC" w:rsidRDefault="001A618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3.1. </w:t>
      </w:r>
      <w:r w:rsidR="00EE4DFC" w:rsidRPr="00EE4DF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lastRenderedPageBreak/>
        <w:t>- приём заявления и документов, необходимых для предоставления муниципальной услуги, при личном обращении заявителя;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-прием заявления и документов, необходимых для предоставления муниципальной услуги, на базе МФЦ;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 на  предоставление муниципальной услуги;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  формирование и направление межведомственных запросов;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 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-  подготовка рекомендаций о предоставлении разрешения на</w:t>
      </w:r>
      <w:r w:rsidRPr="00EE4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DFC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строительства;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EE4DFC" w:rsidRPr="00EE4DFC" w:rsidRDefault="00EE4DFC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C">
        <w:rPr>
          <w:rFonts w:ascii="Times New Roman" w:hAnsi="Times New Roman" w:cs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563099" w:rsidRDefault="00563099" w:rsidP="00043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</w:t>
      </w:r>
      <w:r w:rsidRPr="00563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548" w:rsidRPr="00563099">
        <w:rPr>
          <w:rFonts w:ascii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услуги, при личном обращении заявителя</w:t>
      </w:r>
    </w:p>
    <w:p w:rsidR="00AA7548" w:rsidRPr="00666A71" w:rsidRDefault="00AA7548" w:rsidP="000439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за предоставлением муниципальной услуги в </w:t>
      </w:r>
      <w:r w:rsidRPr="00F0254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 w:rsidR="00AB3AF2"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="00EF21E7" w:rsidRPr="00EF21E7">
        <w:rPr>
          <w:rFonts w:ascii="Times New Roman" w:hAnsi="Times New Roman" w:cs="Times New Roman"/>
          <w:sz w:val="28"/>
          <w:szCs w:val="28"/>
        </w:rPr>
        <w:t xml:space="preserve">должностное лицо Комиссии, назначенное из числа сотрудников  Администрации  сельского поселения </w:t>
      </w:r>
      <w:r w:rsidR="00EF21E7">
        <w:rPr>
          <w:rFonts w:ascii="Times New Roman" w:hAnsi="Times New Roman" w:cs="Times New Roman"/>
          <w:sz w:val="28"/>
          <w:szCs w:val="28"/>
        </w:rPr>
        <w:t>Летниково</w:t>
      </w:r>
      <w:r w:rsidR="00EF21E7" w:rsidRPr="00EF21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F21E7">
        <w:rPr>
          <w:rFonts w:ascii="Times New Roman" w:hAnsi="Times New Roman" w:cs="Times New Roman"/>
          <w:sz w:val="28"/>
          <w:szCs w:val="28"/>
        </w:rPr>
        <w:t>Алексеевский</w:t>
      </w:r>
      <w:r w:rsidR="00EF21E7" w:rsidRPr="00EF21E7">
        <w:rPr>
          <w:rFonts w:ascii="Times New Roman" w:hAnsi="Times New Roman" w:cs="Times New Roman"/>
          <w:sz w:val="28"/>
          <w:szCs w:val="28"/>
        </w:rPr>
        <w:t xml:space="preserve"> Самарской области, уполномоченное на прием запроса (заявления) и документов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F21E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21E7" w:rsidRPr="00EF21E7">
        <w:rPr>
          <w:rFonts w:ascii="Times New Roman" w:eastAsia="Times New Roman" w:hAnsi="Times New Roman" w:cs="Times New Roman"/>
          <w:sz w:val="28"/>
          <w:szCs w:val="28"/>
        </w:rPr>
        <w:t>олжностное лицо</w:t>
      </w:r>
      <w:r w:rsidR="00EF21E7">
        <w:rPr>
          <w:rFonts w:ascii="Times New Roman" w:hAnsi="Times New Roman" w:cs="Times New Roman"/>
          <w:sz w:val="28"/>
          <w:szCs w:val="28"/>
        </w:rPr>
        <w:t>, ответственное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прием запроса и документов).</w:t>
      </w:r>
      <w:proofErr w:type="gramEnd"/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EF21E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21E7" w:rsidRPr="00EF21E7">
        <w:rPr>
          <w:rFonts w:ascii="Times New Roman" w:eastAsia="Times New Roman" w:hAnsi="Times New Roman" w:cs="Times New Roman"/>
          <w:sz w:val="28"/>
          <w:szCs w:val="28"/>
        </w:rPr>
        <w:t>олжностное лицо</w:t>
      </w:r>
      <w:r w:rsidR="00EF21E7">
        <w:rPr>
          <w:rFonts w:ascii="Times New Roman" w:hAnsi="Times New Roman" w:cs="Times New Roman"/>
          <w:sz w:val="28"/>
          <w:szCs w:val="28"/>
        </w:rPr>
        <w:t>, ответственное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прием запроса и документов:</w:t>
      </w:r>
    </w:p>
    <w:p w:rsidR="003A528F" w:rsidRPr="003A528F" w:rsidRDefault="003A528F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8F">
        <w:rPr>
          <w:rFonts w:ascii="Times New Roman" w:hAnsi="Times New Roman" w:cs="Times New Roman"/>
          <w:sz w:val="28"/>
          <w:szCs w:val="28"/>
        </w:rPr>
        <w:t>- осуществляет прием запроса (заявления) и документов;</w:t>
      </w:r>
    </w:p>
    <w:p w:rsidR="003A528F" w:rsidRPr="003A528F" w:rsidRDefault="003A528F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8F">
        <w:rPr>
          <w:rFonts w:ascii="Times New Roman" w:hAnsi="Times New Roman" w:cs="Times New Roman"/>
          <w:sz w:val="28"/>
          <w:szCs w:val="28"/>
        </w:rPr>
        <w:t>- проверяет комплектность представленных заявителем документов, исходя из требований пункта 2.6 настоящего Административного регламента,  и формирует комплект документов, представленных заявителем;</w:t>
      </w:r>
    </w:p>
    <w:p w:rsidR="003A528F" w:rsidRPr="003A528F" w:rsidRDefault="003A528F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8F">
        <w:rPr>
          <w:rFonts w:ascii="Times New Roman" w:hAnsi="Times New Roman" w:cs="Times New Roman"/>
          <w:sz w:val="28"/>
          <w:szCs w:val="28"/>
        </w:rPr>
        <w:t xml:space="preserve">-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   </w:t>
      </w: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</w:t>
      </w:r>
      <w:r w:rsidR="00963678"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</w:t>
      </w:r>
      <w:r w:rsidR="00963678"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B4C5D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</w:t>
      </w:r>
      <w:r w:rsidR="00963678"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="00963678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прием запроса и документов, </w:t>
      </w:r>
      <w:r w:rsidR="003B4C5D">
        <w:rPr>
          <w:rFonts w:ascii="Times New Roman" w:hAnsi="Times New Roman" w:cs="Times New Roman"/>
          <w:sz w:val="28"/>
          <w:szCs w:val="28"/>
        </w:rPr>
        <w:t>возвращает документы заявителю.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</w:t>
      </w:r>
      <w:r w:rsidR="006560E5" w:rsidRPr="006560E5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предусмотренной пунктом 3.4 настоящего Административного регламента</w:t>
      </w:r>
      <w:r w:rsidR="006560E5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6560E5" w:rsidRPr="006560E5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3.7. </w:t>
      </w:r>
      <w:r w:rsidR="006560E5" w:rsidRPr="006560E5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запроса (заявления)   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</w:t>
      </w:r>
      <w:r w:rsidR="00995B0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заявителем. </w:t>
      </w:r>
    </w:p>
    <w:p w:rsidR="00AA7548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B4C5D" w:rsidRDefault="003B4C5D" w:rsidP="000439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963678" w:rsidRDefault="00AA7548" w:rsidP="00043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AB">
        <w:rPr>
          <w:rFonts w:ascii="Times New Roman" w:hAnsi="Times New Roman" w:cs="Times New Roman"/>
          <w:b/>
          <w:sz w:val="28"/>
          <w:szCs w:val="28"/>
        </w:rPr>
        <w:t>Прием документов при обращении по почте либо в электронной форме</w:t>
      </w:r>
    </w:p>
    <w:p w:rsidR="00AA7548" w:rsidRPr="00666A71" w:rsidRDefault="00AA7548" w:rsidP="000439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 w:rsidR="00995B07">
        <w:rPr>
          <w:rFonts w:ascii="Times New Roman" w:hAnsi="Times New Roman" w:cs="Times New Roman"/>
          <w:sz w:val="28"/>
          <w:szCs w:val="28"/>
        </w:rPr>
        <w:t xml:space="preserve"> </w:t>
      </w:r>
      <w:r w:rsidR="00995B07">
        <w:rPr>
          <w:rFonts w:ascii="Times New Roman" w:hAnsi="Times New Roman"/>
          <w:sz w:val="28"/>
          <w:szCs w:val="28"/>
        </w:rPr>
        <w:t xml:space="preserve">и </w:t>
      </w:r>
      <w:r w:rsidR="00995B07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3.10. </w:t>
      </w:r>
      <w:r w:rsidR="00963678"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="00963678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прием запроса и документов: 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EA2669" w:rsidRDefault="00EA2669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поступившее заявление и прилагаемые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r w:rsidRPr="00666A71">
        <w:rPr>
          <w:rFonts w:ascii="Times New Roman" w:hAnsi="Times New Roman" w:cs="Times New Roman"/>
          <w:sz w:val="28"/>
          <w:szCs w:val="28"/>
        </w:rPr>
        <w:t>пункта 2.6 настоящего Административного регламента и формирует комплект документов, представленных заявителем;</w:t>
      </w:r>
    </w:p>
    <w:p w:rsidR="009E77AB" w:rsidRPr="009E77AB" w:rsidRDefault="009E77A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AB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                 и направляет заявителю по почте на бумажном носителе либо в электронной форме (при наличии электронного адреса) уведомление</w:t>
      </w:r>
      <w:r w:rsidRPr="009E77AB">
        <w:rPr>
          <w:rFonts w:ascii="Times New Roman" w:hAnsi="Times New Roman" w:cs="Times New Roman"/>
          <w:sz w:val="28"/>
          <w:szCs w:val="28"/>
        </w:rPr>
        <w:br/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7AB">
        <w:rPr>
          <w:rFonts w:ascii="Times New Roman" w:hAnsi="Times New Roman" w:cs="Times New Roman"/>
          <w:sz w:val="28"/>
          <w:szCs w:val="28"/>
        </w:rPr>
        <w:t xml:space="preserve">в </w:t>
      </w:r>
      <w:r w:rsidR="00CB5014">
        <w:rPr>
          <w:rFonts w:ascii="Times New Roman" w:hAnsi="Times New Roman" w:cs="Times New Roman"/>
          <w:sz w:val="28"/>
          <w:szCs w:val="28"/>
        </w:rPr>
        <w:t>а</w:t>
      </w:r>
      <w:r w:rsidR="00CB5014" w:rsidRPr="009E77AB">
        <w:rPr>
          <w:rFonts w:ascii="Times New Roman" w:hAnsi="Times New Roman" w:cs="Times New Roman"/>
          <w:sz w:val="28"/>
          <w:szCs w:val="28"/>
        </w:rPr>
        <w:t>дминистрации</w:t>
      </w:r>
      <w:r w:rsidRPr="009E77AB">
        <w:rPr>
          <w:rFonts w:ascii="Times New Roman" w:hAnsi="Times New Roman" w:cs="Times New Roman"/>
          <w:sz w:val="28"/>
          <w:szCs w:val="28"/>
        </w:rPr>
        <w:t>.</w:t>
      </w:r>
    </w:p>
    <w:p w:rsidR="009E77AB" w:rsidRPr="009E77AB" w:rsidRDefault="009E77AB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7AB">
        <w:rPr>
          <w:rFonts w:ascii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                               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3.13. Результатом административной процедуры является прием </w:t>
      </w:r>
      <w:r w:rsidR="00CC7B1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заявителем. 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AA7548" w:rsidRPr="00666A71" w:rsidRDefault="00AA7548" w:rsidP="000439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963678" w:rsidRDefault="00AA7548" w:rsidP="00043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78">
        <w:rPr>
          <w:rFonts w:ascii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AA7548" w:rsidRPr="00666A71" w:rsidRDefault="00AA7548" w:rsidP="000439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A47357" w:rsidRPr="00A47357">
        <w:rPr>
          <w:rFonts w:ascii="Times New Roman" w:hAnsi="Times New Roman" w:cs="Times New Roman"/>
          <w:sz w:val="28"/>
          <w:szCs w:val="28"/>
        </w:rPr>
        <w:t xml:space="preserve"> </w:t>
      </w:r>
      <w:r w:rsidR="00A47357">
        <w:rPr>
          <w:rFonts w:ascii="Times New Roman" w:hAnsi="Times New Roman" w:cs="Times New Roman"/>
          <w:sz w:val="28"/>
          <w:szCs w:val="28"/>
        </w:rPr>
        <w:t>перечисленными в пункте 2.6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</w:t>
      </w:r>
      <w:r w:rsidR="00A47357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A47357">
        <w:rPr>
          <w:rFonts w:ascii="Times New Roman" w:hAnsi="Times New Roman"/>
          <w:sz w:val="28"/>
          <w:szCs w:val="28"/>
        </w:rPr>
        <w:t xml:space="preserve">далее – </w:t>
      </w:r>
      <w:r w:rsidR="00A47357" w:rsidRPr="009C2297">
        <w:rPr>
          <w:rFonts w:ascii="Times New Roman" w:hAnsi="Times New Roman"/>
          <w:sz w:val="28"/>
          <w:szCs w:val="28"/>
        </w:rPr>
        <w:t>ГИС СО «МФЦ»)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передает запрос (заявление) и документы сотруднику МФЦ, ответственному за доставку документов в администрацию;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AA7548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840977" w:rsidRPr="00145FE6" w:rsidRDefault="00963678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840977" w:rsidRPr="00145FE6">
        <w:rPr>
          <w:rFonts w:ascii="Times New Roman" w:hAnsi="Times New Roman" w:cs="Times New Roman"/>
          <w:sz w:val="28"/>
          <w:szCs w:val="28"/>
        </w:rPr>
        <w:t>за прием запроса и документов,</w:t>
      </w:r>
      <w:r w:rsidR="00840977"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840977" w:rsidRPr="00145FE6" w:rsidRDefault="00840977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977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Pr="00B30891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приеме документов, выданная заявителю, 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0439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AA7548" w:rsidRPr="00666A71" w:rsidRDefault="00AA7548" w:rsidP="00043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963678" w:rsidRDefault="00AA7548" w:rsidP="00043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78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C93B1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 w:rsidR="00BF0E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</w:t>
      </w:r>
      <w:r w:rsidR="00BF0EB0">
        <w:rPr>
          <w:rFonts w:ascii="Times New Roman" w:hAnsi="Times New Roman" w:cs="Times New Roman"/>
          <w:sz w:val="28"/>
          <w:szCs w:val="28"/>
        </w:rPr>
        <w:t>, и отсутствие их в распоряжении администрации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</w:t>
      </w:r>
      <w:r w:rsidR="00963678">
        <w:rPr>
          <w:rFonts w:ascii="Times New Roman" w:hAnsi="Times New Roman" w:cs="Times New Roman"/>
          <w:sz w:val="28"/>
          <w:szCs w:val="28"/>
        </w:rPr>
        <w:t>специалист администрации, уполномоченный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на формирование и направление межведомственных запросов (далее – </w:t>
      </w:r>
      <w:r w:rsidR="00963678">
        <w:rPr>
          <w:rFonts w:ascii="Times New Roman" w:hAnsi="Times New Roman" w:cs="Times New Roman"/>
          <w:sz w:val="28"/>
          <w:szCs w:val="28"/>
        </w:rPr>
        <w:t>специалист, уполномоченный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 формирование и направление межведомственных запросов).</w:t>
      </w:r>
    </w:p>
    <w:p w:rsidR="00A04BDC" w:rsidRPr="00AA282A" w:rsidRDefault="00AA7548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 w:rsidR="00272A04">
        <w:rPr>
          <w:rFonts w:ascii="Times New Roman" w:hAnsi="Times New Roman" w:cs="Times New Roman"/>
          <w:sz w:val="28"/>
          <w:szCs w:val="28"/>
        </w:rPr>
        <w:t>Специалист, уполномоченный</w:t>
      </w:r>
      <w:r w:rsidR="00272A04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BF0EB0" w:rsidRPr="00145FE6">
        <w:rPr>
          <w:rFonts w:ascii="Times New Roman" w:hAnsi="Times New Roman" w:cs="Times New Roman"/>
          <w:sz w:val="28"/>
          <w:szCs w:val="28"/>
        </w:rPr>
        <w:t xml:space="preserve">на формирование и направление межведомственных запросов, готовит и направляет </w:t>
      </w:r>
      <w:r w:rsidR="00BF0EB0">
        <w:rPr>
          <w:rFonts w:ascii="Times New Roman" w:hAnsi="Times New Roman"/>
          <w:sz w:val="28"/>
          <w:szCs w:val="28"/>
        </w:rPr>
        <w:t>межведомственные</w:t>
      </w:r>
      <w:r w:rsidR="00BF0EB0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BF0EB0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</w:t>
      </w:r>
      <w:r w:rsidR="008A37F2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7548" w:rsidRPr="00976D66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AA7548" w:rsidRPr="00976D66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</w:t>
      </w:r>
      <w:r w:rsidRPr="00976D66">
        <w:rPr>
          <w:rFonts w:ascii="Times New Roman" w:hAnsi="Times New Roman" w:cs="Times New Roman"/>
          <w:sz w:val="28"/>
          <w:szCs w:val="28"/>
        </w:rPr>
        <w:lastRenderedPageBreak/>
        <w:t xml:space="preserve">недоступностью или неработоспособностью веб-сервисов администрации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AA7548" w:rsidRPr="00976D66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9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B24C57" w:rsidRPr="00B24C57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="00B24C57" w:rsidRPr="00B24C5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курьером, под расписку.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</w:t>
      </w:r>
      <w:r w:rsidRPr="00B24C57">
        <w:rPr>
          <w:rFonts w:ascii="Times New Roman" w:hAnsi="Times New Roman" w:cs="Times New Roman"/>
          <w:sz w:val="28"/>
          <w:szCs w:val="28"/>
        </w:rPr>
        <w:t>дминистрации, направляющей межведомственный запрос;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2) наименование органа (организации), в адрес которого направляется межведомственный запрос;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B24C57" w:rsidRPr="00B24C57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24C57" w:rsidRPr="00B24C57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  <w:r w:rsidR="00B24C57" w:rsidRPr="00B24C57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B24C57" w:rsidRPr="00B24C57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  <w:r w:rsidR="00B24C57" w:rsidRPr="00B24C57">
        <w:rPr>
          <w:rFonts w:ascii="Times New Roman" w:hAnsi="Times New Roman" w:cs="Times New Roman"/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AA7548" w:rsidRPr="00976D66" w:rsidRDefault="00B24C57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7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B24C57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AA7548" w:rsidRPr="00976D66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  <w:r w:rsidR="00B24C57" w:rsidRPr="00B24C57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</w:t>
      </w:r>
      <w:r w:rsidR="00B24C57">
        <w:rPr>
          <w:rFonts w:ascii="Times New Roman" w:hAnsi="Times New Roman" w:cs="Times New Roman"/>
          <w:sz w:val="28"/>
          <w:szCs w:val="28"/>
        </w:rPr>
        <w:t>а</w:t>
      </w:r>
      <w:r w:rsidR="00B24C57" w:rsidRPr="00B24C57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B24C57" w:rsidRPr="00B24C57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="00B24C57" w:rsidRPr="00B24C57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 w:rsidR="004D2C66" w:rsidRDefault="004D2C66" w:rsidP="000439D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5C8E" w:rsidRPr="00272A04" w:rsidRDefault="005F2F72" w:rsidP="000439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Рассмотрение </w:t>
      </w:r>
      <w:r w:rsidR="00305C8E" w:rsidRPr="00272A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документов и принятие решения о необходимости проведения публичных слушаний</w:t>
      </w:r>
      <w:r w:rsidR="00305C8E" w:rsidRPr="00272A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C8E" w:rsidRPr="00272A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принятие решения </w:t>
      </w:r>
      <w:r w:rsidR="00305C8E" w:rsidRPr="00272A04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305C8E" w:rsidRPr="00272A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разрешения </w:t>
      </w:r>
      <w:r w:rsidR="00305C8E" w:rsidRPr="00272A04">
        <w:rPr>
          <w:rFonts w:ascii="Times New Roman" w:hAnsi="Times New Roman"/>
          <w:b/>
          <w:sz w:val="28"/>
          <w:szCs w:val="28"/>
        </w:rPr>
        <w:t>на условно разрешенный вид использования,</w:t>
      </w:r>
      <w:r w:rsidR="00305C8E" w:rsidRPr="00272A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05C8E" w:rsidRPr="00272A04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документов</w:t>
      </w:r>
    </w:p>
    <w:p w:rsidR="00305C8E" w:rsidRDefault="00305C8E" w:rsidP="000439D8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2C66" w:rsidRPr="006C7056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6">
        <w:rPr>
          <w:rFonts w:ascii="Times New Roman" w:hAnsi="Times New Roman" w:cs="Times New Roman"/>
          <w:sz w:val="28"/>
          <w:szCs w:val="28"/>
        </w:rPr>
        <w:t xml:space="preserve">3.35. </w:t>
      </w:r>
      <w:r w:rsidR="006C7056" w:rsidRPr="006C7056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</w:t>
      </w:r>
      <w:r w:rsidR="006C7056">
        <w:rPr>
          <w:rFonts w:ascii="Times New Roman" w:hAnsi="Times New Roman" w:cs="Times New Roman"/>
          <w:sz w:val="28"/>
          <w:szCs w:val="28"/>
        </w:rPr>
        <w:t>ия о предоставлении разрешения.</w:t>
      </w:r>
    </w:p>
    <w:p w:rsidR="006C7056" w:rsidRPr="006C7056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6">
        <w:rPr>
          <w:rFonts w:ascii="Times New Roman" w:hAnsi="Times New Roman" w:cs="Times New Roman"/>
          <w:sz w:val="28"/>
          <w:szCs w:val="28"/>
        </w:rPr>
        <w:lastRenderedPageBreak/>
        <w:t xml:space="preserve">3.36. </w:t>
      </w:r>
      <w:proofErr w:type="gramStart"/>
      <w:r w:rsidR="006C7056" w:rsidRPr="006C7056">
        <w:rPr>
          <w:rFonts w:ascii="Times New Roman" w:hAnsi="Times New Roman" w:cs="Times New Roman"/>
          <w:sz w:val="28"/>
          <w:szCs w:val="28"/>
        </w:rPr>
        <w:t>Комиссия рассматривает заявление и приложенные документы                   в течение пяти рабочих дней на предмет того, включен ли соответствующий условно разрешенный вид использования земельного участка или объ</w:t>
      </w:r>
      <w:r w:rsidR="006C7056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="006C7056" w:rsidRPr="006C7056">
        <w:rPr>
          <w:rFonts w:ascii="Times New Roman" w:hAnsi="Times New Roman" w:cs="Times New Roman"/>
          <w:sz w:val="28"/>
          <w:szCs w:val="28"/>
        </w:rPr>
        <w:t>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</w:t>
      </w:r>
      <w:proofErr w:type="gramEnd"/>
      <w:r w:rsidR="006C7056" w:rsidRPr="006C7056">
        <w:rPr>
          <w:rFonts w:ascii="Times New Roman" w:hAnsi="Times New Roman" w:cs="Times New Roman"/>
          <w:sz w:val="28"/>
          <w:szCs w:val="28"/>
        </w:rPr>
        <w:t xml:space="preserve"> использования со дня поступления такого заявления.</w:t>
      </w:r>
    </w:p>
    <w:p w:rsidR="006C7056" w:rsidRDefault="006C705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70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7056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6C7056" w:rsidRPr="006C7056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3.37. </w:t>
      </w:r>
      <w:r w:rsidR="006C7056" w:rsidRPr="006C7056">
        <w:rPr>
          <w:rFonts w:ascii="Times New Roman" w:hAnsi="Times New Roman" w:cs="Times New Roman"/>
          <w:sz w:val="28"/>
          <w:szCs w:val="28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6C7056" w:rsidRPr="006C7056" w:rsidRDefault="006C705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56">
        <w:rPr>
          <w:rFonts w:ascii="Times New Roman" w:hAnsi="Times New Roman" w:cs="Times New Roman"/>
          <w:sz w:val="28"/>
          <w:szCs w:val="28"/>
        </w:rPr>
        <w:t>о назначении публичных слушаний;</w:t>
      </w:r>
    </w:p>
    <w:p w:rsidR="006C7056" w:rsidRPr="006C7056" w:rsidRDefault="006C705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56">
        <w:rPr>
          <w:rFonts w:ascii="Times New Roman" w:hAnsi="Times New Roman" w:cs="Times New Roman"/>
          <w:sz w:val="28"/>
          <w:szCs w:val="28"/>
        </w:rPr>
        <w:t>о невозможности назначения публичных слушаний.</w:t>
      </w:r>
    </w:p>
    <w:p w:rsidR="006C7056" w:rsidRPr="006C7056" w:rsidRDefault="006C705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56">
        <w:rPr>
          <w:rFonts w:ascii="Times New Roman" w:hAnsi="Times New Roman" w:cs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6C7056" w:rsidRPr="006C7056" w:rsidRDefault="006C705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56">
        <w:rPr>
          <w:rFonts w:ascii="Times New Roman" w:hAnsi="Times New Roman" w:cs="Times New Roman"/>
          <w:sz w:val="28"/>
          <w:szCs w:val="28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6C7056" w:rsidRPr="006C7056" w:rsidRDefault="006C705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56">
        <w:rPr>
          <w:rFonts w:ascii="Times New Roman" w:hAnsi="Times New Roman" w:cs="Times New Roman"/>
          <w:sz w:val="28"/>
          <w:szCs w:val="28"/>
        </w:rPr>
        <w:lastRenderedPageBreak/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6C7056" w:rsidRPr="006C7056" w:rsidRDefault="006C705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56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056">
        <w:rPr>
          <w:rFonts w:ascii="Times New Roman" w:hAnsi="Times New Roman" w:cs="Times New Roman"/>
          <w:sz w:val="28"/>
          <w:szCs w:val="28"/>
        </w:rPr>
        <w:t xml:space="preserve">дминистрации, ответственное за рассмотрение заявления о предоставлении разрешения, направляет заявление                                       о предоставлении разрешения и заключение </w:t>
      </w:r>
      <w:proofErr w:type="gramStart"/>
      <w:r w:rsidRPr="006C705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6C7056">
        <w:rPr>
          <w:rFonts w:ascii="Times New Roman" w:hAnsi="Times New Roman" w:cs="Times New Roman"/>
          <w:sz w:val="28"/>
          <w:szCs w:val="28"/>
        </w:rPr>
        <w:t xml:space="preserve"> содержащее одну из следующих рекомендаций:  о проведении публичных слушаний,                                     о невозможности проведения публичных слушаний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Летниково</w:t>
      </w:r>
      <w:r w:rsidRPr="006C70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Алексеевский</w:t>
      </w:r>
      <w:r w:rsidRPr="006C7056">
        <w:rPr>
          <w:rFonts w:ascii="Times New Roman" w:hAnsi="Times New Roman" w:cs="Times New Roman"/>
          <w:sz w:val="28"/>
          <w:szCs w:val="28"/>
        </w:rPr>
        <w:t xml:space="preserve"> Самарской области (далее - Глава сельского поселения</w:t>
      </w:r>
      <w:r w:rsidR="00CB5014"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Pr="006C7056">
        <w:rPr>
          <w:rFonts w:ascii="Times New Roman" w:hAnsi="Times New Roman" w:cs="Times New Roman"/>
          <w:sz w:val="28"/>
          <w:szCs w:val="28"/>
        </w:rPr>
        <w:t xml:space="preserve">). Максимальный срок выполнения административных действий, предусмотренных настоящим пунктом, составляет 2 рабочих дня. </w:t>
      </w:r>
    </w:p>
    <w:p w:rsidR="0052722D" w:rsidRPr="0052722D" w:rsidRDefault="00066754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3.38. </w:t>
      </w:r>
      <w:r w:rsidR="0052722D" w:rsidRPr="0052722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процедуры, предусмотренными пунктами 3.35-3.37 настоящего Административного регламента, является:</w:t>
      </w:r>
    </w:p>
    <w:p w:rsidR="0052722D" w:rsidRPr="0052722D" w:rsidRDefault="0052722D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722D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направление заявления и заключения Комиссии о предоставлении разрешения на условно разрешенный вид использования земельного участка или объекта капитального строительства Главе сельского поселения для проведения публичных слушаний;</w:t>
      </w:r>
    </w:p>
    <w:p w:rsidR="0052722D" w:rsidRDefault="0052722D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7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2) направление заявления и заключения Комиссии о предоставлении разрешения на условно разрешенный вид использования земельного участка или объекта капитального строительства Главе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7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невозможности  проведения публичных слушаний.  </w:t>
      </w:r>
    </w:p>
    <w:p w:rsidR="0042419E" w:rsidRDefault="0042419E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722D" w:rsidRPr="0052722D" w:rsidRDefault="0052722D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272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Проведение публичных слушаний по вопросу о предоставлении</w:t>
      </w:r>
    </w:p>
    <w:p w:rsidR="0052722D" w:rsidRPr="0052722D" w:rsidRDefault="0052722D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272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D430A4" w:rsidRDefault="00D430A4" w:rsidP="000439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22D" w:rsidRPr="0052722D" w:rsidRDefault="0052722D" w:rsidP="000439D8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 </w:t>
      </w:r>
      <w:r w:rsidRPr="00527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                              о назначении проведения публичных слушаний является наличие у Главы сельского поселения заявления и  </w:t>
      </w:r>
      <w:r w:rsidRPr="0052722D">
        <w:rPr>
          <w:rFonts w:ascii="Times New Roman" w:eastAsia="Times New Roman" w:hAnsi="Times New Roman" w:cs="Times New Roman"/>
          <w:sz w:val="28"/>
          <w:u w:color="FFFFFF"/>
        </w:rPr>
        <w:t>заключения Комиссии</w:t>
      </w:r>
      <w:r w:rsidRPr="00527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2722D">
        <w:rPr>
          <w:rFonts w:ascii="Times New Roman" w:eastAsia="Times New Roman" w:hAnsi="Times New Roman" w:cs="Times New Roman"/>
          <w:sz w:val="28"/>
          <w:u w:color="FFFFFF"/>
        </w:rPr>
        <w:t xml:space="preserve">содержащее рекомендации </w:t>
      </w:r>
      <w:r w:rsidRPr="0052722D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слушаний.</w:t>
      </w:r>
    </w:p>
    <w:p w:rsidR="0052722D" w:rsidRPr="0052722D" w:rsidRDefault="008F1486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3.40</w:t>
      </w:r>
      <w:r w:rsidRPr="00D430A4">
        <w:rPr>
          <w:rFonts w:ascii="Times New Roman" w:hAnsi="Times New Roman" w:cs="Times New Roman"/>
          <w:sz w:val="28"/>
          <w:szCs w:val="28"/>
        </w:rPr>
        <w:t xml:space="preserve">. </w:t>
      </w:r>
      <w:r w:rsidR="0052722D" w:rsidRPr="0052722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B5014">
        <w:rPr>
          <w:rFonts w:ascii="Times New Roman" w:hAnsi="Times New Roman" w:cs="Times New Roman"/>
          <w:sz w:val="28"/>
          <w:szCs w:val="28"/>
        </w:rPr>
        <w:t xml:space="preserve">Летниково </w:t>
      </w:r>
      <w:r w:rsidR="0052722D" w:rsidRPr="0052722D">
        <w:rPr>
          <w:rFonts w:ascii="Times New Roman" w:hAnsi="Times New Roman" w:cs="Times New Roman"/>
          <w:sz w:val="28"/>
          <w:szCs w:val="28"/>
        </w:rPr>
        <w:t xml:space="preserve">не позднее трех дней со дня получения документов издаёт муниципальный правовой акт (далее - Постановление) Администрации сельского поселения </w:t>
      </w:r>
      <w:r w:rsidR="0052722D">
        <w:rPr>
          <w:rFonts w:ascii="Times New Roman" w:hAnsi="Times New Roman" w:cs="Times New Roman"/>
          <w:sz w:val="28"/>
          <w:szCs w:val="28"/>
        </w:rPr>
        <w:t>Летниково</w:t>
      </w:r>
      <w:r w:rsidR="0052722D" w:rsidRPr="005272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2722D">
        <w:rPr>
          <w:rFonts w:ascii="Times New Roman" w:hAnsi="Times New Roman" w:cs="Times New Roman"/>
          <w:sz w:val="28"/>
          <w:szCs w:val="28"/>
        </w:rPr>
        <w:t>Алексеевский</w:t>
      </w:r>
      <w:r w:rsidR="0052722D" w:rsidRPr="0052722D">
        <w:rPr>
          <w:rFonts w:ascii="Times New Roman" w:hAnsi="Times New Roman" w:cs="Times New Roman"/>
          <w:sz w:val="28"/>
          <w:szCs w:val="28"/>
        </w:rPr>
        <w:t xml:space="preserve"> Самарской области о назначении проведения публичных слушаний. </w:t>
      </w:r>
    </w:p>
    <w:p w:rsidR="0052722D" w:rsidRPr="0052722D" w:rsidRDefault="0052722D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D">
        <w:rPr>
          <w:rFonts w:ascii="Times New Roman" w:hAnsi="Times New Roman" w:cs="Times New Roman"/>
          <w:sz w:val="28"/>
          <w:szCs w:val="28"/>
        </w:rPr>
        <w:t>Постановление 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52722D" w:rsidRPr="0052722D" w:rsidRDefault="0052722D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2D">
        <w:rPr>
          <w:rFonts w:ascii="Times New Roman" w:hAnsi="Times New Roman" w:cs="Times New Roman"/>
          <w:sz w:val="28"/>
          <w:szCs w:val="28"/>
        </w:rPr>
        <w:t xml:space="preserve">Официальное опубликование Постановления и его размещение на официальном сайте </w:t>
      </w:r>
      <w:r w:rsidR="00C13FF9">
        <w:rPr>
          <w:rFonts w:ascii="Times New Roman" w:hAnsi="Times New Roman" w:cs="Times New Roman"/>
          <w:sz w:val="28"/>
          <w:szCs w:val="28"/>
        </w:rPr>
        <w:t>А</w:t>
      </w:r>
      <w:r w:rsidRPr="0052722D">
        <w:rPr>
          <w:rFonts w:ascii="Times New Roman" w:hAnsi="Times New Roman" w:cs="Times New Roman"/>
          <w:sz w:val="28"/>
          <w:szCs w:val="28"/>
        </w:rPr>
        <w:t xml:space="preserve">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Летниково</w:t>
      </w:r>
      <w:r w:rsidRPr="0052722D">
        <w:rPr>
          <w:rFonts w:ascii="Times New Roman" w:hAnsi="Times New Roman" w:cs="Times New Roman"/>
          <w:sz w:val="28"/>
          <w:szCs w:val="28"/>
        </w:rPr>
        <w:t xml:space="preserve"> в сети Интернет осуществляется не позднее 14 дней со дня получения Главой </w:t>
      </w:r>
      <w:r w:rsidR="00CB5014" w:rsidRPr="005272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5014">
        <w:rPr>
          <w:rFonts w:ascii="Times New Roman" w:hAnsi="Times New Roman" w:cs="Times New Roman"/>
          <w:sz w:val="28"/>
          <w:szCs w:val="28"/>
        </w:rPr>
        <w:t xml:space="preserve">Летниково </w:t>
      </w:r>
      <w:r w:rsidRPr="0052722D">
        <w:rPr>
          <w:rFonts w:ascii="Times New Roman" w:hAnsi="Times New Roman" w:cs="Times New Roman"/>
          <w:sz w:val="28"/>
          <w:szCs w:val="28"/>
        </w:rPr>
        <w:t xml:space="preserve">заявления о предоставлении разрешения. </w:t>
      </w:r>
    </w:p>
    <w:p w:rsidR="00C13FF9" w:rsidRPr="00C13FF9" w:rsidRDefault="00DB6584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8E445F" w:rsidRPr="00AA282A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="00C13FF9"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10 дней со дня принятия Постановления                            о назначении публичных слушаний, Комиссия направляет сообщения                                о проведении публичных слушаний по вопросу предоставления разрешения                 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="00C13FF9"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C13FF9" w:rsidRP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применены следующие формы информирования указанных правообладателей:  </w:t>
      </w:r>
    </w:p>
    <w:p w:rsidR="008E445F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информирование в местных средствах массовой информации, в том числе в электронных средствах массовой информации.</w:t>
      </w:r>
    </w:p>
    <w:p w:rsidR="00C13FF9" w:rsidRP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3.42. Секретарь Комиссии обеспечивает подготовку документов                              и материалов к публичным слушаниям и осуществляет прием предложений                      и замечаний участников публичных слушаний по подлежащим обсуждению вопросам.</w:t>
      </w:r>
    </w:p>
    <w:p w:rsidR="00C13FF9" w:rsidRP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C13FF9" w:rsidRP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3.44. </w:t>
      </w:r>
      <w:proofErr w:type="gramStart"/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отклонении, опубликовывает заключение о результатах публичных слушаний в газете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Летниковский вестник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размещает указанное заключение на официальном сайте Администрации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Летниково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сети Интернет.</w:t>
      </w:r>
    </w:p>
    <w:p w:rsidR="00C13FF9" w:rsidRP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C13FF9" w:rsidRP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недопустимости отражения в заключени</w:t>
      </w:r>
      <w:proofErr w:type="gramStart"/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слушаний предложений (замечаний), которые не были внесены в ходе публичных слушаний;</w:t>
      </w:r>
    </w:p>
    <w:p w:rsidR="00C13FF9" w:rsidRP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>3.45. </w:t>
      </w:r>
      <w:proofErr w:type="gramStart"/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процедуры, предусмотренными пунктами 3.39-3.44 настоящего Административного регламента, является опубликование 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заключения о результатах публичных слушаний в газете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Летниковский вестник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являющейся источником официального опубликования муниципальных правовых актов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Летниково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размещение указанного заключения на официальном сайте Администрации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Летниково</w:t>
      </w:r>
      <w:r w:rsidRPr="00C13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Интернет.</w:t>
      </w:r>
      <w:proofErr w:type="gramEnd"/>
    </w:p>
    <w:p w:rsidR="00C13FF9" w:rsidRDefault="00C13FF9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3FF9" w:rsidRDefault="00C13FF9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3F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Подготовка рекомендаций о предоставлении разрешения на предоставление разрешения на условно разрешенный вид использования земельного участка или объекта капитального строите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льства или об отказе</w:t>
      </w:r>
      <w:r w:rsidRPr="00C13F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предоставлении разрешения, принятие решения главой сельского поселения, выдача (направление) заявителю документов</w:t>
      </w:r>
    </w:p>
    <w:p w:rsidR="005F07A9" w:rsidRDefault="005F07A9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>3.46. Основанием начала выполнения процедуры является опубликование заключения о результатах публичных слушаний в газете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Летниковский вестник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размещение указанного заключения на официальном сайте Администрации сельского поселения </w:t>
      </w:r>
      <w:r w:rsidR="000439D8">
        <w:rPr>
          <w:rFonts w:ascii="Times New Roman" w:eastAsia="Times New Roman CYR" w:hAnsi="Times New Roman" w:cs="Times New Roman"/>
          <w:color w:val="000000"/>
          <w:sz w:val="28"/>
          <w:szCs w:val="28"/>
        </w:rPr>
        <w:t>Летниково</w:t>
      </w:r>
      <w:r w:rsidRPr="005F07A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439D8">
        <w:rPr>
          <w:rFonts w:ascii="Times New Roman" w:eastAsia="Times New Roman" w:hAnsi="Times New Roman" w:cs="Times New Roman"/>
          <w:sz w:val="28"/>
          <w:szCs w:val="28"/>
        </w:rPr>
        <w:t>Алексеевский Самарской области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  в сети Интернет.</w:t>
      </w:r>
    </w:p>
    <w:p w:rsidR="005F07A9" w:rsidRPr="005F07A9" w:rsidRDefault="005F07A9" w:rsidP="000439D8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u w:color="FFFFFF"/>
        </w:rPr>
      </w:pPr>
      <w:proofErr w:type="gramStart"/>
      <w:r w:rsidRPr="005F07A9">
        <w:rPr>
          <w:rFonts w:ascii="Times New Roman" w:eastAsia="Times New Roman" w:hAnsi="Times New Roman" w:cs="Times New Roman"/>
          <w:sz w:val="28"/>
          <w:u w:color="FFFFFF"/>
        </w:rPr>
        <w:t xml:space="preserve">В 10-дневный  срок со дня опубликования заключения о результатах публичных слушаний Комиссия на  основании заключения  о результатах публичных слушаний по вопросу о предоставлении разрешения 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F07A9">
        <w:rPr>
          <w:rFonts w:ascii="Times New Roman" w:eastAsia="Calibr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F07A9">
        <w:rPr>
          <w:rFonts w:ascii="Times New Roman" w:eastAsia="Times New Roman" w:hAnsi="Times New Roman" w:cs="Times New Roman"/>
          <w:sz w:val="28"/>
          <w:u w:color="FFFFFF"/>
        </w:rPr>
        <w:t xml:space="preserve"> (если публичные слушания проводились) обеспечивает  подготовку и предоставление рекомендаций о предоставлении </w:t>
      </w:r>
      <w:r w:rsidRPr="005F07A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</w:t>
      </w:r>
      <w:r w:rsidRPr="005F07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F07A9">
        <w:rPr>
          <w:rFonts w:ascii="Times New Roman" w:eastAsia="Calibr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F07A9">
        <w:rPr>
          <w:rFonts w:ascii="Times New Roman" w:eastAsia="Times New Roman" w:hAnsi="Times New Roman" w:cs="Times New Roman"/>
          <w:sz w:val="28"/>
          <w:u w:color="FFFFFF"/>
        </w:rPr>
        <w:t xml:space="preserve"> или об</w:t>
      </w:r>
      <w:proofErr w:type="gramEnd"/>
      <w:r w:rsidRPr="005F07A9">
        <w:rPr>
          <w:rFonts w:ascii="Times New Roman" w:eastAsia="Times New Roman" w:hAnsi="Times New Roman" w:cs="Times New Roman"/>
          <w:sz w:val="28"/>
          <w:u w:color="FFFFFF"/>
        </w:rPr>
        <w:t xml:space="preserve"> </w:t>
      </w:r>
      <w:proofErr w:type="gramStart"/>
      <w:r w:rsidRPr="005F07A9">
        <w:rPr>
          <w:rFonts w:ascii="Times New Roman" w:eastAsia="Times New Roman" w:hAnsi="Times New Roman" w:cs="Times New Roman"/>
          <w:sz w:val="28"/>
          <w:u w:color="FFFFFF"/>
        </w:rPr>
        <w:t>отказе</w:t>
      </w:r>
      <w:proofErr w:type="gramEnd"/>
      <w:r w:rsidRPr="005F07A9">
        <w:rPr>
          <w:rFonts w:ascii="Times New Roman" w:eastAsia="Times New Roman" w:hAnsi="Times New Roman" w:cs="Times New Roman"/>
          <w:sz w:val="28"/>
          <w:u w:color="FFFFFF"/>
        </w:rPr>
        <w:t xml:space="preserve"> в предоставлении такого разрешения  Главе </w:t>
      </w:r>
      <w:r w:rsidR="00CB5014" w:rsidRPr="005272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5014">
        <w:rPr>
          <w:rFonts w:ascii="Times New Roman" w:hAnsi="Times New Roman" w:cs="Times New Roman"/>
          <w:sz w:val="28"/>
          <w:szCs w:val="28"/>
        </w:rPr>
        <w:t>Летниково</w:t>
      </w:r>
      <w:r w:rsidRPr="005F07A9">
        <w:rPr>
          <w:rFonts w:ascii="Times New Roman" w:eastAsia="Times New Roman" w:hAnsi="Times New Roman" w:cs="Times New Roman"/>
          <w:sz w:val="28"/>
          <w:u w:color="FFFFFF"/>
        </w:rPr>
        <w:t>. Рекомендации Комиссии должны учитывать результаты публичных слушаний и быть мотивированными.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относиться следующие: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lastRenderedPageBreak/>
        <w:t>1) несоответствие испрашиваемого разрешения требованиям Федерального закона от 22.07.2008 № 123-ФЗ  «Технический регламент                        о требованиях пожарной безопасности»;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7A9">
        <w:rPr>
          <w:rFonts w:ascii="Times New Roman" w:eastAsia="Times New Roman" w:hAnsi="Times New Roman" w:cs="Times New Roman"/>
          <w:sz w:val="28"/>
          <w:szCs w:val="28"/>
        </w:rPr>
        <w:t>2) несоответствие испрашиваемого разрешения требованиям Федерального закона от 30.12.2009 № 384-ФЗ «Технический регламент                       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 от 26.12.2014 № 1521;</w:t>
      </w:r>
      <w:proofErr w:type="gramEnd"/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>3) несоответствие испрашиваемого разрешения требованиям иных технических регламентов.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3.47. </w:t>
      </w:r>
      <w:r w:rsidRPr="005F07A9">
        <w:rPr>
          <w:rFonts w:ascii="Times New Roman" w:eastAsia="Times New Roman" w:hAnsi="Times New Roman" w:cs="Times New Roman"/>
          <w:sz w:val="28"/>
        </w:rPr>
        <w:t xml:space="preserve">Глава поселения в течение трёх дней со дня поступления рекомендаций 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>принимает одно из двух решений:</w:t>
      </w:r>
    </w:p>
    <w:p w:rsidR="005F07A9" w:rsidRPr="005F07A9" w:rsidRDefault="005F07A9" w:rsidP="000439D8">
      <w:pPr>
        <w:tabs>
          <w:tab w:val="left" w:pos="18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1)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форме, предусмотренной Приложением 5                    настоящего Административного регламента. </w:t>
      </w:r>
      <w:proofErr w:type="gramStart"/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В указанные в абзаце первом настоящего пункта сроки входит подготовка проекта Постановления                               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согласование и подписание Главой </w:t>
      </w:r>
      <w:r w:rsidR="0038659B" w:rsidRPr="005272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659B">
        <w:rPr>
          <w:rFonts w:ascii="Times New Roman" w:hAnsi="Times New Roman" w:cs="Times New Roman"/>
          <w:sz w:val="28"/>
          <w:szCs w:val="28"/>
        </w:rPr>
        <w:t xml:space="preserve">Летниково 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>соответствующего Постановления;</w:t>
      </w:r>
      <w:proofErr w:type="gramEnd"/>
    </w:p>
    <w:p w:rsidR="005F07A9" w:rsidRPr="005F07A9" w:rsidRDefault="005F07A9" w:rsidP="000439D8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F07A9">
        <w:rPr>
          <w:rFonts w:ascii="Times New Roman" w:eastAsia="Times New Roman" w:hAnsi="Times New Roman" w:cs="Arial"/>
          <w:sz w:val="28"/>
          <w:szCs w:val="28"/>
        </w:rPr>
        <w:t xml:space="preserve"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предусмотренной Приложением 6                    настоящего Административного регламента. </w:t>
      </w:r>
      <w:proofErr w:type="gramStart"/>
      <w:r w:rsidRPr="005F07A9">
        <w:rPr>
          <w:rFonts w:ascii="Times New Roman" w:eastAsia="Times New Roman" w:hAnsi="Times New Roman" w:cs="Arial"/>
          <w:sz w:val="28"/>
          <w:szCs w:val="28"/>
        </w:rPr>
        <w:t xml:space="preserve">В указанные в абзаце первом настоящего пункта сроки входит подготовка проекта об отказе в предоставлении разрешения на отклонение от предельных параметров </w:t>
      </w:r>
      <w:r w:rsidRPr="005F07A9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строительства, согласование и подписание Главой </w:t>
      </w:r>
      <w:r w:rsidR="009A6CD6" w:rsidRPr="005272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6CD6">
        <w:rPr>
          <w:rFonts w:ascii="Times New Roman" w:hAnsi="Times New Roman" w:cs="Times New Roman"/>
          <w:sz w:val="28"/>
          <w:szCs w:val="28"/>
        </w:rPr>
        <w:t xml:space="preserve">Летниково </w:t>
      </w:r>
      <w:r w:rsidRPr="005F07A9">
        <w:rPr>
          <w:rFonts w:ascii="Times New Roman" w:eastAsia="Times New Roman" w:hAnsi="Times New Roman" w:cs="Arial"/>
          <w:sz w:val="28"/>
          <w:szCs w:val="28"/>
        </w:rPr>
        <w:t xml:space="preserve">соответствующего Постановления. </w:t>
      </w:r>
      <w:proofErr w:type="gramEnd"/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  3.48. Результатом процедуры, предусмотренными пунктами 3.46-3.47 настоящего Административного регламента, является принятие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0439D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лично в </w:t>
      </w:r>
      <w:r w:rsidR="000439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>дминистрации;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5F07A9" w:rsidRPr="005F07A9" w:rsidRDefault="005F07A9" w:rsidP="000439D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7A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439D8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пункте 3.4</w:t>
      </w:r>
      <w:r w:rsidR="000439D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F07A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в регистр соответствующих документов</w:t>
      </w:r>
      <w:r w:rsidRPr="005F07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07A9" w:rsidRDefault="005F07A9" w:rsidP="000439D8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07A9" w:rsidRDefault="005F07A9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07A9" w:rsidRDefault="005F07A9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07A9" w:rsidRDefault="005F07A9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07A9" w:rsidRPr="00C13FF9" w:rsidRDefault="005F07A9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0CE2" w:rsidRDefault="00710CE2" w:rsidP="000439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D01049" w:rsidRDefault="00AA7548" w:rsidP="000439D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049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0104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0104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AA7548" w:rsidRPr="00666A71" w:rsidRDefault="00AA7548" w:rsidP="000439D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D0104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</w:t>
      </w:r>
      <w:r w:rsidR="00D0104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104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Летниково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D0104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</w:t>
      </w:r>
      <w:r w:rsidR="00D0104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104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Летниково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</w:t>
      </w:r>
      <w:r w:rsidR="00250CB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Летниково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250CBC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рассмотрению обращений граждан, и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</w:t>
      </w:r>
      <w:r w:rsidR="00250CB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Летниково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правовых актов.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A7548" w:rsidRPr="00666A71" w:rsidRDefault="00AA7548" w:rsidP="000439D8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A7548" w:rsidRPr="00666A71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 w:rsidR="0039332C">
        <w:rPr>
          <w:rFonts w:ascii="Times New Roman" w:hAnsi="Times New Roman"/>
          <w:sz w:val="28"/>
          <w:szCs w:val="28"/>
        </w:rPr>
        <w:t>Региональном портале</w:t>
      </w:r>
      <w:r w:rsidRPr="00666A71">
        <w:rPr>
          <w:rFonts w:ascii="Times New Roman" w:hAnsi="Times New Roman" w:cs="Times New Roman"/>
          <w:sz w:val="28"/>
          <w:szCs w:val="28"/>
        </w:rPr>
        <w:t>, на официальном сайте администрации.</w:t>
      </w:r>
      <w:proofErr w:type="gramEnd"/>
    </w:p>
    <w:p w:rsidR="00AA7548" w:rsidRPr="00666A71" w:rsidRDefault="00AA7548" w:rsidP="000439D8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или </w:t>
      </w:r>
      <w:r w:rsidR="0039332C">
        <w:rPr>
          <w:rFonts w:ascii="Times New Roman" w:hAnsi="Times New Roman"/>
          <w:sz w:val="28"/>
          <w:szCs w:val="28"/>
        </w:rPr>
        <w:t>Региональный портал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A7548" w:rsidRDefault="00AA7548" w:rsidP="000439D8">
      <w:pPr>
        <w:autoSpaceDE w:val="0"/>
        <w:autoSpaceDN w:val="0"/>
        <w:adjustRightInd w:val="0"/>
        <w:ind w:right="-36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548" w:rsidRPr="00250CBC" w:rsidRDefault="00AA7548" w:rsidP="000439D8">
      <w:pPr>
        <w:autoSpaceDE w:val="0"/>
        <w:autoSpaceDN w:val="0"/>
        <w:adjustRightInd w:val="0"/>
        <w:ind w:right="-36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0CB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A7548" w:rsidRPr="00666A71" w:rsidRDefault="00AA7548" w:rsidP="000439D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0439D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AA7548" w:rsidRPr="00666A71" w:rsidRDefault="00AA7548" w:rsidP="000439D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</w:t>
      </w:r>
      <w:r w:rsidR="00250CB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Летниково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</w:t>
      </w:r>
      <w:r w:rsidR="0039332C">
        <w:rPr>
          <w:rFonts w:ascii="Times New Roman" w:hAnsi="Times New Roman"/>
          <w:sz w:val="28"/>
          <w:szCs w:val="28"/>
        </w:rPr>
        <w:t>Регионального портала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7548" w:rsidRPr="00666A71" w:rsidRDefault="00AA7548" w:rsidP="00043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Самарской области, муниципальными правовыми актами;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250CBC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</w:t>
      </w:r>
      <w:r w:rsidR="00250CB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0CB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Летниково.</w:t>
      </w:r>
      <w:r w:rsidR="00250CB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A7548" w:rsidRPr="00666A71" w:rsidRDefault="00AA7548" w:rsidP="000439D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AA7548" w:rsidRPr="00666A71" w:rsidRDefault="00AA7548" w:rsidP="000439D8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AA7548" w:rsidRPr="00666A71" w:rsidRDefault="00AA7548" w:rsidP="000439D8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ошибки, выдаётся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AA7548" w:rsidRPr="00666A71" w:rsidRDefault="00AA7548" w:rsidP="000439D8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AA7548" w:rsidRPr="00666A71" w:rsidRDefault="00AA7548" w:rsidP="000439D8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A7548" w:rsidRPr="00666A71" w:rsidRDefault="00AA7548" w:rsidP="000439D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618B" w:rsidRDefault="00AA7548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8E2" w:rsidRPr="000318E2" w:rsidRDefault="000318E2" w:rsidP="000439D8">
      <w:pPr>
        <w:tabs>
          <w:tab w:val="left" w:pos="567"/>
          <w:tab w:val="left" w:pos="1418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0318E2">
        <w:rPr>
          <w:rFonts w:ascii="Times New Roman" w:eastAsia="MS Mincho" w:hAnsi="Times New Roman" w:cs="Times New Roman"/>
          <w:sz w:val="28"/>
          <w:szCs w:val="28"/>
        </w:rPr>
        <w:t xml:space="preserve">Подача жалобы не лишает заявителя права </w:t>
      </w:r>
      <w:proofErr w:type="gramStart"/>
      <w:r w:rsidRPr="000318E2">
        <w:rPr>
          <w:rFonts w:ascii="Times New Roman" w:eastAsia="MS Mincho" w:hAnsi="Times New Roman" w:cs="Times New Roman"/>
          <w:sz w:val="28"/>
          <w:szCs w:val="28"/>
        </w:rPr>
        <w:t>на обращение в соответствии с действующим законодательством в суд за защитой</w:t>
      </w:r>
      <w:proofErr w:type="gramEnd"/>
      <w:r w:rsidRPr="000318E2">
        <w:rPr>
          <w:rFonts w:ascii="Times New Roman" w:eastAsia="MS Mincho" w:hAnsi="Times New Roman" w:cs="Times New Roman"/>
          <w:sz w:val="28"/>
          <w:szCs w:val="28"/>
        </w:rPr>
        <w:t xml:space="preserve"> нарушенных прав либо с жалобой на решения и действия (бездействие), принятые (осуществляемые) в ходе предоставления муниципальной услуги.</w:t>
      </w:r>
    </w:p>
    <w:p w:rsidR="000318E2" w:rsidRDefault="000318E2" w:rsidP="0004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E2" w:rsidRPr="000318E2" w:rsidRDefault="000318E2" w:rsidP="000439D8">
      <w:pPr>
        <w:tabs>
          <w:tab w:val="left" w:pos="1134"/>
          <w:tab w:val="left" w:pos="1418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0318E2">
        <w:rPr>
          <w:rFonts w:ascii="Times New Roman" w:eastAsia="MS Mincho" w:hAnsi="Times New Roman" w:cs="Times New Roman"/>
          <w:b/>
          <w:sz w:val="28"/>
          <w:szCs w:val="28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</w:p>
    <w:p w:rsidR="000318E2" w:rsidRPr="000318E2" w:rsidRDefault="000318E2" w:rsidP="000439D8">
      <w:pPr>
        <w:tabs>
          <w:tab w:val="left" w:pos="1134"/>
          <w:tab w:val="left" w:pos="1418"/>
        </w:tabs>
        <w:spacing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318E2" w:rsidRPr="000439D8" w:rsidRDefault="000318E2" w:rsidP="000439D8">
      <w:pPr>
        <w:pStyle w:val="afe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9D8">
        <w:rPr>
          <w:rFonts w:ascii="Times New Roman" w:hAnsi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0439D8">
        <w:rPr>
          <w:rFonts w:ascii="Times New Roman" w:hAnsi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государственных или муниципальных услуг в полном объеме. </w:t>
      </w:r>
      <w:proofErr w:type="gramStart"/>
      <w:r w:rsidRPr="000439D8">
        <w:rPr>
          <w:rFonts w:ascii="Times New Roman" w:hAnsi="Times New Roman"/>
          <w:sz w:val="28"/>
          <w:szCs w:val="28"/>
        </w:rPr>
        <w:t>В соответствии с муниципальными правовыми актами 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</w:t>
      </w:r>
      <w:proofErr w:type="gramEnd"/>
      <w:r w:rsidRPr="000439D8">
        <w:rPr>
          <w:rFonts w:ascii="Times New Roman" w:hAnsi="Times New Roman"/>
          <w:sz w:val="28"/>
          <w:szCs w:val="28"/>
        </w:rPr>
        <w:t xml:space="preserve"> или муниципальной услуги. </w:t>
      </w:r>
    </w:p>
    <w:p w:rsidR="000318E2" w:rsidRPr="000318E2" w:rsidRDefault="000318E2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18E2">
        <w:rPr>
          <w:rFonts w:ascii="Times New Roman" w:eastAsia="MS Mincho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318E2" w:rsidRPr="000318E2" w:rsidRDefault="000318E2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18E2">
        <w:rPr>
          <w:rFonts w:ascii="Times New Roman" w:eastAsia="MS Mincho" w:hAnsi="Times New Roman" w:cs="Times New Roman"/>
          <w:sz w:val="28"/>
          <w:szCs w:val="28"/>
        </w:rPr>
        <w:t xml:space="preserve"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20" w:anchor="dst100121" w:history="1">
        <w:r w:rsidRPr="000318E2">
          <w:rPr>
            <w:rFonts w:ascii="Times New Roman" w:eastAsia="MS Mincho" w:hAnsi="Times New Roman" w:cs="Times New Roman"/>
            <w:sz w:val="28"/>
            <w:szCs w:val="28"/>
          </w:rPr>
          <w:t>правилами</w:t>
        </w:r>
      </w:hyperlink>
      <w:r w:rsidRPr="000318E2">
        <w:rPr>
          <w:rFonts w:ascii="Times New Roman" w:eastAsia="MS Mincho" w:hAnsi="Times New Roman" w:cs="Times New Roman"/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0318E2" w:rsidRPr="000318E2" w:rsidRDefault="000318E2" w:rsidP="000439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18E2">
        <w:rPr>
          <w:rFonts w:ascii="Times New Roman" w:eastAsia="MS Mincho" w:hAnsi="Times New Roman" w:cs="Times New Roman"/>
          <w:sz w:val="28"/>
          <w:szCs w:val="28"/>
        </w:rPr>
        <w:t xml:space="preserve">Жалоба на решения и действия (бездействие) организаций, а также их работников может быть направлена по почте, с использованием </w:t>
      </w:r>
      <w:r w:rsidRPr="000318E2">
        <w:rPr>
          <w:rFonts w:ascii="Times New Roman" w:eastAsia="MS Mincho" w:hAnsi="Times New Roman" w:cs="Times New Roman"/>
          <w:sz w:val="28"/>
          <w:szCs w:val="28"/>
        </w:rPr>
        <w:lastRenderedPageBreak/>
        <w:t>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50690" w:rsidRDefault="00150690" w:rsidP="000439D8">
      <w:pPr>
        <w:ind w:firstLine="709"/>
      </w:pPr>
    </w:p>
    <w:p w:rsidR="00150690" w:rsidRDefault="00150690" w:rsidP="000439D8">
      <w:pPr>
        <w:ind w:firstLine="709"/>
      </w:pPr>
    </w:p>
    <w:p w:rsidR="00150690" w:rsidRDefault="00150690" w:rsidP="000439D8">
      <w:pPr>
        <w:ind w:firstLine="709"/>
      </w:pPr>
      <w:r>
        <w:br w:type="page"/>
      </w:r>
    </w:p>
    <w:tbl>
      <w:tblPr>
        <w:tblStyle w:val="ac"/>
        <w:tblW w:w="5346" w:type="dxa"/>
        <w:tblInd w:w="3888" w:type="dxa"/>
        <w:tblLook w:val="04A0" w:firstRow="1" w:lastRow="0" w:firstColumn="1" w:lastColumn="0" w:noHBand="0" w:noVBand="1"/>
      </w:tblPr>
      <w:tblGrid>
        <w:gridCol w:w="5346"/>
      </w:tblGrid>
      <w:tr w:rsidR="00150690" w:rsidRPr="00EB7C70" w:rsidTr="0053610C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3610C" w:rsidRDefault="0008525D" w:rsidP="0053610C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150690"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50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610C" w:rsidRDefault="0053610C" w:rsidP="005361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50690" w:rsidRPr="00EB7C7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53610C" w:rsidRDefault="0053610C" w:rsidP="0053610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50690" w:rsidRPr="00255CB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="00D92234" w:rsidRPr="00964B06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53610C" w:rsidRDefault="0053610C" w:rsidP="0053610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92234" w:rsidRPr="00964B06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Летниково </w:t>
            </w:r>
          </w:p>
          <w:p w:rsidR="0053610C" w:rsidRDefault="00150690" w:rsidP="005361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="0053610C"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</w:p>
          <w:p w:rsidR="0053610C" w:rsidRDefault="0053610C" w:rsidP="005361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земельного участка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690" w:rsidRPr="00EB7C70" w:rsidRDefault="0053610C" w:rsidP="005361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 w:rsidR="00150690"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Default="00150690" w:rsidP="000439D8">
      <w:pPr>
        <w:ind w:firstLine="709"/>
        <w:rPr>
          <w:rFonts w:ascii="Times New Roman" w:hAnsi="Times New Roman" w:cs="Times New Roman"/>
        </w:rPr>
      </w:pP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0439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>(наименование муниципального образования)</w:t>
      </w:r>
    </w:p>
    <w:p w:rsidR="000439D8" w:rsidRPr="000439D8" w:rsidRDefault="000439D8" w:rsidP="00FC3965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_______________________________________________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>для юридических лиц:</w:t>
      </w:r>
      <w:r w:rsidRPr="000439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>наименование, место нахождения,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__________________________________________________ 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>ОГРН, ИНН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>для физических лиц: фамилия, имя и (при наличии) отчество,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__________________________________________________ 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>адрес места жительства (регистрации)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i/>
          <w:sz w:val="20"/>
          <w:szCs w:val="20"/>
        </w:rPr>
        <w:t>реквизиты документа, удостоверяющего личность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439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FC3965" w:rsidRDefault="000439D8" w:rsidP="00FC3965">
      <w:pPr>
        <w:ind w:firstLine="709"/>
        <w:jc w:val="right"/>
        <w:rPr>
          <w:rFonts w:ascii="Times New Roman" w:eastAsia="MS Mincho" w:hAnsi="Times New Roman" w:cs="Times New Roman"/>
          <w:i/>
          <w:sz w:val="20"/>
          <w:szCs w:val="20"/>
        </w:rPr>
      </w:pPr>
      <w:r w:rsidRPr="000439D8">
        <w:rPr>
          <w:rFonts w:ascii="Times New Roman" w:eastAsia="MS Mincho" w:hAnsi="Times New Roman" w:cs="Times New Roman"/>
          <w:i/>
          <w:sz w:val="20"/>
          <w:szCs w:val="20"/>
        </w:rPr>
        <w:t xml:space="preserve">почтовый адрес и (или) адрес электронной почты, </w:t>
      </w:r>
    </w:p>
    <w:p w:rsidR="000439D8" w:rsidRPr="000439D8" w:rsidRDefault="000439D8" w:rsidP="00FC3965">
      <w:pPr>
        <w:ind w:firstLine="709"/>
        <w:jc w:val="right"/>
        <w:rPr>
          <w:rFonts w:ascii="Times New Roman" w:eastAsia="MS Mincho" w:hAnsi="Times New Roman" w:cs="Times New Roman"/>
          <w:i/>
          <w:sz w:val="20"/>
          <w:szCs w:val="20"/>
        </w:rPr>
      </w:pPr>
      <w:r w:rsidRPr="000439D8">
        <w:rPr>
          <w:rFonts w:ascii="Times New Roman" w:eastAsia="MS Mincho" w:hAnsi="Times New Roman" w:cs="Times New Roman"/>
          <w:i/>
          <w:sz w:val="20"/>
          <w:szCs w:val="20"/>
        </w:rPr>
        <w:t>и (или) номер телефона для связи с заявителем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предоставлении разрешения на условно </w:t>
      </w:r>
      <w:proofErr w:type="gramStart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разрешенный</w:t>
      </w:r>
      <w:proofErr w:type="gramEnd"/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 земельного участка (объекта   капитального строительства) (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указать нужное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            с градостроительным регламентом территориальной зоны, в которой расположен земельный участок или объект капитального  строительства)                     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 земельного участка (объекта капитального строительства) (указать нужное) _____________________(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proofErr w:type="gramEnd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местоположения   земельного  участка или объекта капитального строительства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), расположенного  в  территориальной зоне  ___________________  (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указывается  наименование территориальной зоны в  соответствии  с  правилами  землепользования и застройки)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0439D8" w:rsidP="000439D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указать нужное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Федерации о персональных данных</w:t>
      </w:r>
      <w:r w:rsidRPr="000439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420"/>
        <w:gridCol w:w="6514"/>
      </w:tblGrid>
      <w:tr w:rsidR="000439D8" w:rsidRPr="000439D8" w:rsidTr="00292FE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9D8" w:rsidRPr="000439D8" w:rsidTr="00292FE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439D8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0439D8">
              <w:rPr>
                <w:rFonts w:ascii="Times New Roman" w:eastAsia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0439D8" w:rsidRPr="000439D8" w:rsidTr="00292FEB">
        <w:tc>
          <w:tcPr>
            <w:tcW w:w="2518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39D8" w:rsidRPr="000439D8" w:rsidTr="00292FEB">
        <w:tc>
          <w:tcPr>
            <w:tcW w:w="2518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439D8">
              <w:rPr>
                <w:rFonts w:ascii="Times New Roman" w:eastAsia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439D8">
              <w:rPr>
                <w:rFonts w:ascii="Times New Roman" w:eastAsia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0439D8" w:rsidRPr="000439D8" w:rsidTr="00292FEB">
        <w:tc>
          <w:tcPr>
            <w:tcW w:w="2518" w:type="dxa"/>
            <w:shd w:val="clear" w:color="auto" w:fill="auto"/>
          </w:tcPr>
          <w:p w:rsidR="000439D8" w:rsidRPr="000439D8" w:rsidRDefault="00FC3965" w:rsidP="00FC3965">
            <w:pPr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(для </w:t>
            </w:r>
            <w:r w:rsidR="000439D8" w:rsidRPr="000439D8">
              <w:rPr>
                <w:rFonts w:ascii="Times New Roman" w:eastAsia="Times New Roman" w:hAnsi="Times New Roman" w:cs="Times New Roman"/>
                <w:i/>
              </w:rPr>
              <w:t xml:space="preserve">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39D8" w:rsidRPr="000439D8" w:rsidTr="00292FEB">
        <w:tc>
          <w:tcPr>
            <w:tcW w:w="2518" w:type="dxa"/>
            <w:shd w:val="clear" w:color="auto" w:fill="auto"/>
          </w:tcPr>
          <w:p w:rsidR="000439D8" w:rsidRPr="000439D8" w:rsidRDefault="000439D8" w:rsidP="00FC3965">
            <w:pPr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0439D8">
              <w:rPr>
                <w:rFonts w:ascii="Times New Roman" w:eastAsia="Times New Roman" w:hAnsi="Times New Roman" w:cs="Times New Roman"/>
                <w:i/>
              </w:rPr>
              <w:t>лиц, при наличии)</w:t>
            </w: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439D8">
              <w:rPr>
                <w:rFonts w:ascii="Times New Roman" w:eastAsia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0439D8">
              <w:rPr>
                <w:rFonts w:ascii="Times New Roman" w:eastAsia="Times New Roman" w:hAnsi="Times New Roman" w:cs="Times New Roman"/>
                <w:i/>
              </w:rPr>
              <w:t>по</w:t>
            </w:r>
            <w:proofErr w:type="gramEnd"/>
            <w:r w:rsidRPr="000439D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0439D8" w:rsidRPr="000439D8" w:rsidTr="00292FEB">
        <w:tc>
          <w:tcPr>
            <w:tcW w:w="2518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39D8" w:rsidRPr="000439D8" w:rsidTr="00292FEB">
        <w:tc>
          <w:tcPr>
            <w:tcW w:w="2518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439D8" w:rsidRPr="000439D8" w:rsidRDefault="000439D8" w:rsidP="000439D8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439D8">
              <w:rPr>
                <w:rFonts w:ascii="Times New Roman" w:eastAsia="Times New Roman" w:hAnsi="Times New Roman" w:cs="Times New Roman"/>
                <w:i/>
              </w:rPr>
              <w:t>доверенности)</w:t>
            </w:r>
          </w:p>
        </w:tc>
      </w:tr>
    </w:tbl>
    <w:p w:rsidR="000439D8" w:rsidRPr="000439D8" w:rsidRDefault="000439D8" w:rsidP="000439D8">
      <w:pPr>
        <w:ind w:firstLine="709"/>
        <w:rPr>
          <w:rFonts w:ascii="Times New Roman" w:eastAsia="Times New Roman" w:hAnsi="Times New Roman" w:cs="Times New Roman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8525D" w:rsidRDefault="0008525D" w:rsidP="000439D8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5346" w:type="dxa"/>
        <w:tblInd w:w="3888" w:type="dxa"/>
        <w:tblLook w:val="04A0" w:firstRow="1" w:lastRow="0" w:firstColumn="1" w:lastColumn="0" w:noHBand="0" w:noVBand="1"/>
      </w:tblPr>
      <w:tblGrid>
        <w:gridCol w:w="5346"/>
      </w:tblGrid>
      <w:tr w:rsidR="0008525D" w:rsidRPr="00EB7C70" w:rsidTr="00452E1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8525D" w:rsidRDefault="0008525D" w:rsidP="00452E19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Летниково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земельного участка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25D" w:rsidRPr="00EB7C70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8525D" w:rsidRDefault="0008525D" w:rsidP="000439D8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852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keepNext/>
        <w:keepLines/>
        <w:ind w:firstLine="709"/>
        <w:jc w:val="center"/>
        <w:outlineLvl w:val="1"/>
        <w:rPr>
          <w:rFonts w:ascii="Calibri Light" w:eastAsia="Times New Roman" w:hAnsi="Calibri Light" w:cs="Times New Roman"/>
          <w:b/>
          <w:bCs/>
          <w:color w:val="4472C4"/>
          <w:sz w:val="26"/>
          <w:szCs w:val="26"/>
        </w:rPr>
      </w:pPr>
    </w:p>
    <w:p w:rsidR="000439D8" w:rsidRPr="000439D8" w:rsidRDefault="000439D8" w:rsidP="000439D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0439D8" w:rsidRPr="000439D8" w:rsidRDefault="000439D8" w:rsidP="000439D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A164BA" w:rsidP="000439D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0" type="#_x0000_t110" style="position:absolute;left:0;text-align:left;margin-left:198pt;margin-top:14.45pt;width:279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WkLwIAAFcEAAAOAAAAZHJzL2Uyb0RvYy54bWysVNuO0zAQfUfiHyy/0yS9sRs1Xa1aipAW&#10;WGnhA1zHaSwcjxm7TcvXM3a6pQs8IfJgeTzjMzPnjLO4O3aGHRR6DbbixSjnTFkJtba7in/9snlz&#10;w5kPwtbCgFUVPynP75avXy16V6oxtGBqhYxArC97V/E2BFdmmZet6oQfgVOWnA1gJwKZuMtqFD2h&#10;dyYb5/k86wFrhyCV93S6Hpx8mfCbRsnwuWm8CsxUnGoLacW0buOaLRei3KFwrZbnMsQ/VNEJbSnp&#10;BWotgmB71H9AdVoieGjCSEKXQdNoqVIP1E2R/9bNUyucSr0QOd5daPL/D1Z+Ojwi0zVpNx9zZkVH&#10;It3vA6TcbBIJ6p0vKe7JPWJs0bsHkN88s7Bqhd2pe0ToWyVqKquI8dmLC9HwdJVt+49QE7og9MTV&#10;scEuAhIL7JgkOV0kUcfAJB1OZtPJJCflJPmKeZ6T6CmHKJ+vO/ThvYKOxU3FGwM9FYZhraSOY5ly&#10;icODD7E2UT7Hp17A6HqjjUkG7rYrg+wgaFg26Tun8tdhxrK+4rez8Swhv/D5a4g8fX+D6HSgqTe6&#10;q/jNJUiUkcR3tk4zGYQ2w55KNvbMaiRyECQct8ezNluoT8QvwjDd9Bpp0wL+4Kynya64/74XqDgz&#10;HyxpdFtMp/EpJGM6ezsmA68922uPsJKgKh44G7arMDyfvUO9aylTkWiwEKem0YnkqPlQ1blumt7E&#10;/fmlxedxbaeoX/+D5U8AAAD//wMAUEsDBBQABgAIAAAAIQCOtvVE4AAAAAoBAAAPAAAAZHJzL2Rv&#10;d25yZXYueG1sTI/BTsMwEETvSPyDtUjcqEMbSpPGqRAS4lKhUlDPTrxNosbrKHaa0K9ne4Ljzo5m&#10;3mSbybbijL1vHCl4nEUgkEpnGqoUfH+9PaxA+KDJ6NYRKvhBD5v89ibTqXEjfeJ5HyrBIeRTraAO&#10;oUul9GWNVvuZ65D4d3S91YHPvpKm1yOH21bOo2gprW6IG2rd4WuN5Wk/WAW7It7ZcXs52u0lPth2&#10;eH8+fCyUur+bXtYgAk7hzwxXfEaHnJkKN5DxolWwSJa8JSiYrxIQbEieYhaKqxAlIPNM/p+Q/wIA&#10;AP//AwBQSwECLQAUAAYACAAAACEAtoM4kv4AAADhAQAAEwAAAAAAAAAAAAAAAAAAAAAAW0NvbnRl&#10;bnRfVHlwZXNdLnhtbFBLAQItABQABgAIAAAAIQA4/SH/1gAAAJQBAAALAAAAAAAAAAAAAAAAAC8B&#10;AABfcmVscy8ucmVsc1BLAQItABQABgAIAAAAIQCbTnWkLwIAAFcEAAAOAAAAAAAAAAAAAAAAAC4C&#10;AABkcnMvZTJvRG9jLnhtbFBLAQItABQABgAIAAAAIQCOtvVE4AAAAAoBAAAPAAAAAAAAAAAAAAAA&#10;AIkEAABkcnMvZG93bnJldi54bWxQSwUGAAAAAAQABADzAAAAlgUAAAAA&#10;">
            <v:textbox>
              <w:txbxContent>
                <w:p w:rsidR="000439D8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9D8" w:rsidRPr="00631C05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наличия или отсутствия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согласно абзацу второму пункта 3.36</w:t>
                  </w:r>
                </w:p>
              </w:txbxContent>
            </v:textbox>
          </v:shape>
        </w:pict>
      </w:r>
    </w:p>
    <w:p w:rsidR="000439D8" w:rsidRPr="000439D8" w:rsidRDefault="000439D8" w:rsidP="000439D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A164BA" w:rsidP="000439D8">
      <w:pPr>
        <w:ind w:firstLine="709"/>
        <w:rPr>
          <w:rFonts w:ascii="Calibri" w:eastAsia="Times New Roman" w:hAnsi="Calibri" w:cs="Times New Roman"/>
        </w:rPr>
      </w:pPr>
      <w:r>
        <w:rPr>
          <w:noProof/>
        </w:rPr>
        <w:pict>
          <v:rect id="_x0000_s1049" style="position:absolute;left:0;text-align:left;margin-left:-31.8pt;margin-top:5.7pt;width:2in;height:4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6mKwIAAFAEAAAOAAAAZHJzL2Uyb0RvYy54bWysVNuO0zAQfUfiHyy/01zUlG7UdLXqUoS0&#10;wIqFD3AcJ7FwbDN2myxfz9jpdrvAE8IPliczPp45Zyab62lQ5CjASaMrmi1SSoTmppG6q+i3r/s3&#10;a0qcZ7phymhR0Ufh6PX29avNaEuRm96oRgBBEO3K0Va0996WSeJ4LwbmFsYKjc7WwMA8mtAlDbAR&#10;0QeV5Gm6SkYDjQXDhXP49XZ20m3Eb1vB/ee2dcITVVHMzccd4l6HPdluWNkBs73kpzTYP2QxMKnx&#10;0TPULfOMHED+ATVIDsaZ1i+4GRLTtpKLWANWk6W/VfPQMytiLUiOs2ea3P+D5Z+O90Bkg9oVKJVm&#10;A4r0BWljulOCrAJBo3Ulxj3YewglOntn+HdHtNn1GCVuAMzYC9ZgWlmIT15cCIbDq6QeP5oG0dnB&#10;m8jV1MIQAJEFMkVJHs+SiMkTjh+zdb5ep6gcR1+RrfKiiE+w8um2BeffCzOQcKgoYO4RnR3vnA/Z&#10;sPIpJGZvlGz2UqloQFfvFJAjw/bYx3VCd5dhSpOxoldFXkTkFz53CZHG9TeIQXrscyWHimI5uEIQ&#10;KwNt73QTz55JNZ8xZaVPPAbqZgn8VE+zUuFuoLU2zSMSC2ZuaxxDPPQGflIyYktX1P04MBCUqA8a&#10;xbnKlsswA9FYFm9zNODSU196mOYIVVFPyXzc+XluDhZk1+NLWWRDmxsUtJWR6+esTulj20YJTiMW&#10;5uLSjlHPP4LtLwAAAP//AwBQSwMEFAAGAAgAAAAhALKWPhPeAAAACQEAAA8AAABkcnMvZG93bnJl&#10;di54bWxMj8FOwzAMhu9IvENkJG5bumwqrDSdEGhIHLfuws1tTFtokqpJt8LTY05ws/V/+v053822&#10;F2caQ+edhtUyAUGu9qZzjYZTuV/cgwgRncHeO9LwRQF2xfVVjpnxF3eg8zE2gktcyFBDG+OQSRnq&#10;liyGpR/IcfbuR4uR17GRZsQLl9teqiRJpcXO8YUWB3pqqf48TlZD1akTfh/Kl8Ru9+v4Opcf09uz&#10;1rc38+MDiEhz/IPhV5/VoWCnyk/OBNFrWKTrlFEOVhsQDCi14aHSsFV3IItc/v+g+AEAAP//AwBQ&#10;SwECLQAUAAYACAAAACEAtoM4kv4AAADhAQAAEwAAAAAAAAAAAAAAAAAAAAAAW0NvbnRlbnRfVHlw&#10;ZXNdLnhtbFBLAQItABQABgAIAAAAIQA4/SH/1gAAAJQBAAALAAAAAAAAAAAAAAAAAC8BAABfcmVs&#10;cy8ucmVsc1BLAQItABQABgAIAAAAIQDxyt6mKwIAAFAEAAAOAAAAAAAAAAAAAAAAAC4CAABkcnMv&#10;ZTJvRG9jLnhtbFBLAQItABQABgAIAAAAIQCylj4T3gAAAAkBAAAPAAAAAAAAAAAAAAAAAIUEAABk&#10;cnMvZG93bnJldi54bWxQSwUGAAAAAAQABADzAAAAkAUAAAAA&#10;">
            <v:textbox>
              <w:txbxContent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0439D8" w:rsidRPr="000439D8" w:rsidRDefault="00A164BA" w:rsidP="000439D8">
      <w:pPr>
        <w:ind w:firstLine="709"/>
        <w:rPr>
          <w:rFonts w:ascii="Calibri" w:eastAsia="Times New Roman" w:hAnsi="Calibri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48" type="#_x0000_t32" style="position:absolute;left:0;text-align:left;margin-left:112.95pt;margin-top:12.95pt;width:85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GYvQIAAEcFAAAOAAAAZHJzL2Uyb0RvYy54bWysVM2O0zAQviPxDpbv3STdbLetNkUoabks&#10;sNIu4uzGTmPh2JHtNq0Q0sIL7CPwClw48KN9hvSNGDtt2bIXhMjBiseeme/7ZsYXz9aVQCumDVcy&#10;wdFJiBGTuaJcLhL85mbWG2JkLJGUCCVZgjfM4GeTp08umnrM+qpUgjKNIIg046ZOcGltPQ4Ck5es&#10;IuZE1UzCYaF0RSxs9SKgmjQQvRJBPwwHQaM0rbXKmTFgzbpDPPHxi4Ll9nVRGGaRSDBgs37Vfp27&#10;NZhckPFCk7rk+Q4G+QcUFeESkh5CZcQStNT8UaiK51oZVdiTXFWBKgqeM88B2EThH2yuS1IzzwXE&#10;MfVBJvP/wuavVlcacQq1G2AkSQU1aj9vb7d37c/2y/YObT+297BsP21v26/tj/Z7e99+Q5ETrqnN&#10;GPxTeaUd9Xwtr+tLlb8zSKq0JHLBPIGbTQ1BvUdw5OI2pob08+alonCHLK3yKq4LXbmQoA9a+2Jt&#10;DsVia4tyMEbhMIxOzzDK92cBGe8da23sC6Yq5H4SbKwmfFHaVEkJLaF05NOQ1aWxQAQc9w4uq1Qz&#10;LoTvDCFRk+D+WRyG3sMowak7dfeMXsxTodGKQHPF8Xk/jf0lsayAT2eOQvd1bQZ2aMbO7k2QdxfD&#10;YzgKrtVSUo+hZIROd/+WcAH/yHpNidaqwQ5hxShGgsEIur+OkpAOJPNDADy9nkvL9HVJG0S50wUm&#10;CMDBBibCcfQ7rexbbktfO6f6I6pDUH7Y2YmoS9IxOj0fjUa71A9ZqX1Oz/EIDpRyB8wV1Y/L+1E4&#10;mg6nw7gX9wfTXhxmWe/5LI17g1l0fpadZmmaRR8cpigel5xSJl059qMbxX83GrtHpBu6w/AeCh8c&#10;R++Qr0FCqNgetO9l177dIMwV3Vxpp7xra5hWf3n3srjn4OHe3/r9/k1+AQAA//8DAFBLAwQUAAYA&#10;CAAAACEAXRrNptwAAAAJAQAADwAAAGRycy9kb3ducmV2LnhtbEyPP0/DMBDFdyS+g3VILFXrEERF&#10;Q5yKIBgYk8LQzY1NHGqfI9ttw7fnKoYy3b+nd79Xridn2VGHOHgUcLfIgGnsvBqwF/CxeZs/AotJ&#10;opLWoxbwoyOsq+urUhbKn7DRxzb1jEwwFlKASWksOI+d0U7GhR810u3LBycTjaHnKsgTmTvL8yxb&#10;cicHpA9GjvrF6G7fHpyAetNjeDef+6618nv2WtezZtsIcXszPT8BS3pKFzGc8QkdKmLa+QOqyKyA&#10;PH9YkZSacyXB/WpJ4XZ/C16V/H+C6hcAAP//AwBQSwECLQAUAAYACAAAACEAtoM4kv4AAADhAQAA&#10;EwAAAAAAAAAAAAAAAAAAAAAAW0NvbnRlbnRfVHlwZXNdLnhtbFBLAQItABQABgAIAAAAIQA4/SH/&#10;1gAAAJQBAAALAAAAAAAAAAAAAAAAAC8BAABfcmVscy8ucmVsc1BLAQItABQABgAIAAAAIQDB4vGY&#10;vQIAAEcFAAAOAAAAAAAAAAAAAAAAAC4CAABkcnMvZTJvRG9jLnhtbFBLAQItABQABgAIAAAAIQBd&#10;Gs2m3AAAAAkBAAAPAAAAAAAAAAAAAAAAABcFAABkcnMvZG93bnJldi54bWxQSwUGAAAAAAQABADz&#10;AAAAIAYAAAAA&#10;" strokecolor="#4472c4" strokeweight="2pt">
            <v:stroke endarrow="open"/>
            <v:shadow on="t" opacity="24903f" origin=",.5" offset="0,.55556mm"/>
          </v:shape>
        </w:pict>
      </w:r>
    </w:p>
    <w:p w:rsidR="000439D8" w:rsidRPr="000439D8" w:rsidRDefault="000439D8" w:rsidP="000439D8">
      <w:pPr>
        <w:ind w:firstLine="709"/>
        <w:rPr>
          <w:rFonts w:ascii="Calibri" w:eastAsia="Times New Roman" w:hAnsi="Calibri" w:cs="Times New Roman"/>
        </w:rPr>
      </w:pPr>
    </w:p>
    <w:p w:rsidR="000439D8" w:rsidRPr="000439D8" w:rsidRDefault="000439D8" w:rsidP="000439D8">
      <w:pPr>
        <w:ind w:firstLine="709"/>
        <w:rPr>
          <w:rFonts w:ascii="Calibri" w:eastAsia="Times New Roman" w:hAnsi="Calibri" w:cs="Times New Roman"/>
        </w:rPr>
      </w:pPr>
    </w:p>
    <w:p w:rsidR="000439D8" w:rsidRPr="000439D8" w:rsidRDefault="00A164BA" w:rsidP="000439D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7" style="position:absolute;left:0;text-align:left;margin-left:135pt;margin-top:383.75pt;width:17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5 -600 -95 21600 21695 21600 21695 -600 -95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ioKgIAAFAEAAAOAAAAZHJzL2Uyb0RvYy54bWysVNuO0zAQfUfiHyy/01xot9uo6WrVpQhp&#10;gRULH+A4TmLh2GbsNilfz9jpdrvAEyIP1oxnfDxzzjjrm7FX5CDASaNLms1SSoTmppa6Lem3r7s3&#10;15Q4z3TNlNGipEfh6M3m9av1YAuRm86oWgBBEO2KwZa0894WSeJ4J3rmZsYKjcHGQM88utAmNbAB&#10;0XuV5Gl6lQwGaguGC+dw924K0k3EbxrB/eemccITVVKszccV4lqFNdmsWdECs53kpzLYP1TRM6nx&#10;0jPUHfOM7EH+AdVLDsaZxs+46RPTNJKL2AN2k6W/dfPYMStiL0iOs2ea3P+D5Z8OD0BkjdrNkR/N&#10;ehTpC9LGdKsEuQoEDdYVmPdoHyC06Oy94d8d0WbbYZa4BTBDJ1iNZWUhP3lxIDgOj5Jq+GhqRGd7&#10;byJXYwN9AEQWyBglOZ4lEaMnHDfzbJktU6yMY+ztPF+hHa5gxdNpC86/F6YnwSgpYO0RnR3unZ9S&#10;n1Ji9UbJeieVig601VYBOTAcj138TujuMk1pMpR0tcgXEflFzF1CpPH7G0QvPc65kn1Jr89JrAi0&#10;vdM1lskKz6SabOxO6ROPgbpJAj9WY1QqDxcEWitTH5FYMNNY4zNEozPwk5IBR7qk7seegaBEfdAo&#10;ziqbB419dOaLZY4OXEaqywjTHKFK6imZzK2f3s3egmw7vCmLbGhzi4I2MnL9XNWpfBzbqNbpiYV3&#10;cenHrOcfweYXAAAA//8DAFBLAwQUAAYACAAAACEAWSWfruAAAAALAQAADwAAAGRycy9kb3ducmV2&#10;LnhtbEyPwU7DMBBE70j8g7VI3KgdoyYlxKkQqEgc2/TCzYlNEojXUey0ga9nOZXj7Ixm3xTbxQ3s&#10;ZKfQe1SQrAQwi403PbYKjtXubgMsRI1GDx6tgm8bYFteXxU6N/6Me3s6xJZRCYZcK+hiHHPOQ9NZ&#10;p8PKjxbJ+/CT05Hk1HIz6TOVu4FLIVLudI/0odOjfe5s83WYnYK6l0f9s69ehXvY3ce3pfqc31+U&#10;ur1Znh6BRbvESxj+8AkdSmKq/YwmsEGBzARtiQqyNFsDo0SaSLrUCjYyWQMvC/5/Q/kLAAD//wMA&#10;UEsBAi0AFAAGAAgAAAAhALaDOJL+AAAA4QEAABMAAAAAAAAAAAAAAAAAAAAAAFtDb250ZW50X1R5&#10;cGVzXS54bWxQSwECLQAUAAYACAAAACEAOP0h/9YAAACUAQAACwAAAAAAAAAAAAAAAAAvAQAAX3Jl&#10;bHMvLnJlbHNQSwECLQAUAAYACAAAACEARzGYqCoCAABQBAAADgAAAAAAAAAAAAAAAAAuAgAAZHJz&#10;L2Uyb0RvYy54bWxQSwECLQAUAAYACAAAACEAWSWfruAAAAALAQAADwAAAAAAAAAAAAAAAACEBAAA&#10;ZHJzL2Rvd25yZXYueG1sUEsFBgAAAAAEAAQA8wAAAJEFAAAAAA==&#10;">
            <v:textbox>
              <w:txbxContent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4" o:spid="_x0000_s1046" type="#_x0000_t32" style="position:absolute;left:0;text-align:left;margin-left:225pt;margin-top:284.75pt;width: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WevwIAAE0FAAAOAAAAZHJzL2Uyb0RvYy54bWysVMuO0zAU3SPxD1b2nSSd9BVNi1Dashlg&#10;pBnE2o2dxsKxLdttWiGkgR+YT+AX2LDgofmG9I+4dtoyZTYIkUiWrx/nnnMfvni2qThaU22YFOMg&#10;PosCREUuCRPLcfDmZt4ZBshYLAjmUtBxsKUmeDZ5+uSiVintylJyQjUCEGHSWo2D0lqVhqHJS1ph&#10;cyYVFbBZSF1hC6ZehkTjGtArHnajqB/WUhOlZU6NgdVpuxlMPH5R0Ny+LgpDLeLjALhZP2o/LtwY&#10;Ti5wutRYlSzf08D/wKLCTIDTI9QUW4xWmj2CqliupZGFPctlFcqiYDn1GkBNHP2h5rrEinotEByj&#10;jmEy/w82f7W+0ogRyF0vQAJXkKPm8+52d9f8bL7s7tDuY3MPw+7T7rb52vxovjf3zTcU9xIXulqZ&#10;FBAycaWd+HwjrtWlzN8ZJGRWYrGkXsLNVgFs7G6EJ1ecYRQQWNQvJYEzeGWlj+Om0JWDhAihjU/X&#10;9pguurEoh8XeIO5FkNQctrrdYR/mzgNOD5eVNvYFlRVyk3FgrMZsWdpMCgGFIXXsXeH1pbHtxcMF&#10;51nIOeMc1nHKBarBRS8BD842kjPidr2hl4uMa7TGUGJJMuhmiT/EVxVoapfjyH1tscE6lGS7fiBs&#10;WgxP/gRcy5UgnkNJMZnt5xYzDnNkfVyx1rIOHMOKkgBxCo3oZq0kLhxJ6lsBdDpDrizV1yWpEWEu&#10;LtBHLoyEQV84jd7S0r5ltvT5c5F/JHUYub+NIFclbhWdD0aj0d71Q1VHn17jCR1I556YS6xvmvej&#10;aDQbzoZJJ+n2Z50kmk47z+dZ0unP40Fvej7Nsmn8wfmOk7RkhFDh0nFo4Dj5uwbZPyVt6x1b+Jj4&#10;8BS9Zb6BEEKJHUj7enYl3DbDQpLtlXaRd6UNPesP798X9yg8tP2p36/g5BcAAAD//wMAUEsDBBQA&#10;BgAIAAAAIQCOM5no4AAAAAsBAAAPAAAAZHJzL2Rvd25yZXYueG1sTI8xT8MwFIR3JP6D9ZBYqtYG&#10;1VEJcSqCYGBMCgObG5s41H6ObLcN/x53gvHene59V21nZ8lJhzh6FHC3YkA09l6NOAh4370uN0Bi&#10;kqik9agF/OgI2/r6qpKl8mds9alLA8klGEspwKQ0lZTG3mgn48pPGrP35YOTKcswUBXkOZc7S+8Z&#10;K6iTI+YPRk762ej+0B2dgGY3YHgzH4e+s/J78dI0i/azFeL2Zn56BJL0nP7CcMHP6FBnpr0/oorE&#10;ClhzlrckAbx44EBygq8vl72AgnEOtK7o/w31LwAAAP//AwBQSwECLQAUAAYACAAAACEAtoM4kv4A&#10;AADhAQAAEwAAAAAAAAAAAAAAAAAAAAAAW0NvbnRlbnRfVHlwZXNdLnhtbFBLAQItABQABgAIAAAA&#10;IQA4/SH/1gAAAJQBAAALAAAAAAAAAAAAAAAAAC8BAABfcmVscy8ucmVsc1BLAQItABQABgAIAAAA&#10;IQCGJAWevwIAAE0FAAAOAAAAAAAAAAAAAAAAAC4CAABkcnMvZTJvRG9jLnhtbFBLAQItABQABgAI&#10;AAAAIQCOM5no4AAAAAsBAAAPAAAAAAAAAAAAAAAAABkFAABkcnMvZG93bnJldi54bWxQSwUGAAAA&#10;AAQABADzAAAAJgYAAAAA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AutoShape 3" o:spid="_x0000_s1045" type="#_x0000_t110" style="position:absolute;left:0;text-align:left;margin-left:189pt;margin-top:284.75pt;width:26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KPMgIAAF0EAAAOAAAAZHJzL2Uyb0RvYy54bWysVNtu2zAMfR+wfxD0vtjOZW2NOEWRLMOA&#10;bivQ7QMUWY6FyaJGKXGyrx8lp2myvQ3LgyCa1CF5Dpn5/aEzbK/Qa7AVL0Y5Z8pKqLXdVvz7t/W7&#10;W858ELYWBqyq+FF5fr94+2beu1KNoQVTK2QEYn3Zu4q3Ibgyy7xsVSf8CJyy5GwAOxHIxG1Wo+gJ&#10;vTPZOM/fZz1g7RCk8p6+rgYnXyT8plEyfG0arwIzFafaQjoxnZt4Zou5KLcoXKvlqQzxD1V0QltK&#10;eoZaiSDYDvVfUJ2WCB6aMJLQZdA0WqrUA3VT5H9089wKp1IvRI53Z5r8/4OVX/ZPyHRd8fGEMys6&#10;0uhhFyClZpPIT+98SWHP7gljh949gvzhmYVlK+xWPSBC3ypRU1VFjM+uHkTD01O26T9DTeiC0BNV&#10;hwa7CEgksENS5HhWRB0Ck/RxMimmNzkJJ8lXFNNJTkbMIcqX5w59+KigY/FS8cZAT4VhWCmp41Sm&#10;XGL/6MPw7iU+9QJG12ttTDJwu1kaZHtBs7JOv1MqfxlmLOsrfjcbzxLylc9fQlCpr9VehXU60NAb&#10;3VX89hwkykjiB1tTmaIMQpvhTq0ae2I1EjkIEg6bQ5LtLNEG6iPRjDDMOO0kXVrAX5z1NN8V9z93&#10;AhVn5pMlqe6K6TQuRDKms5sxGXjp2Vx6hJUEVfHA2XBdhmGJdg71tqVMRWLDQhyeRieuo/RDVafy&#10;aYaTdKd9i0tyaaeo13+FxW8AAAD//wMAUEsDBBQABgAIAAAAIQCsJpJ+4QAAAAsBAAAPAAAAZHJz&#10;L2Rvd25yZXYueG1sTI/NTsMwEITvSLyDtUjcqF2aNm3IpkJIiEuFSkE9O7GbRPVPFDtN6NOznOC4&#10;s6OZb/LtZA276D603iHMZwKYdpVXrasRvj5fH9bAQpROSeOdRvjWAbbF7U0uM+VH96Evh1gzCnEh&#10;kwhNjF3GeagabWWY+U47+p18b2Wks6+56uVI4dbwRyFW3MrWUUMjO/3S6Op8GCzCvkz2dtxdT3Z3&#10;TY7WDG/p8X2BeH83PT8Bi3qKf2b4xSd0KIip9INTgRmERbqmLRFhudosgZFjIwQpJUKakMKLnP/f&#10;UPwAAAD//wMAUEsBAi0AFAAGAAgAAAAhALaDOJL+AAAA4QEAABMAAAAAAAAAAAAAAAAAAAAAAFtD&#10;b250ZW50X1R5cGVzXS54bWxQSwECLQAUAAYACAAAACEAOP0h/9YAAACUAQAACwAAAAAAAAAAAAAA&#10;AAAvAQAAX3JlbHMvLnJlbHNQSwECLQAUAAYACAAAACEAoltCjzICAABdBAAADgAAAAAAAAAAAAAA&#10;AAAuAgAAZHJzL2Uyb0RvYy54bWxQSwECLQAUAAYACAAAACEArCaSfuEAAAALAQAADwAAAAAAAAAA&#10;AAAAAACMBAAAZHJzL2Rvd25yZXYueG1sUEsFBgAAAAAEAAQA8wAAAJoFAAAAAA==&#10;">
            <v:textbox>
              <w:txbxContent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0439D8" w:rsidRPr="003B61D1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9D8" w:rsidRPr="003B61D1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044" type="#_x0000_t32" style="position:absolute;left:0;text-align:left;margin-left:234pt;margin-top:356.75pt;width:27pt;height:2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zWxQIAAFcFAAAOAAAAZHJzL2Uyb0RvYy54bWysVN1u0zAUvkfiHazcd0m6bGujtRNKW7gY&#10;MGlDXLux01g4dmS7TSeENHiBPQKvwA0X/GjPkL4R5zhdodsNQrRS5HPs8/n7zo9Pz9aVJCturNBq&#10;FMQHUUC4yjUTajEK3lzNeoOAWEcVo1IrPgquuQ3Oxk+fnDZ1yvu61JJxQwBE2bSpR0HpXJ2Goc1L&#10;XlF7oGuuYLPQpqIOTLMImaENoFcy7EfRcdhow2qjc24teCfdZjD2+EXBc/e6KCx3RI4C4Ob81/jv&#10;HL/h+JSmC0PrUuRbGvQfWFRUKLh0BzWhjpKlEY+gKpEbbXXhDnJdhbooRM69BlATRw/UXJa05l4L&#10;JMfWuzTZ/webv1pdGCIY1C4JiKIV1Kj9vLnZ3LY/2y+bW7L52N7BZ/Npc9N+bX+039u79huJj4aY&#10;uqa2KSBk6sKg+HytLutznb+zROmspGrBvYSr6xpgY4wI90LQsDUQmDcvNYMzdOm0z+O6MBUppKhf&#10;YCCCQ67I2hfuelc4vnYkB+dh0h9GUN4ctrZrvIumCIPBtbHuOdcVwcUosM5QsShdppWCFtGmu4Ku&#10;zq3rAu8DMFjpmZAS/DSVijSjoH+UwG1oWy0Fw11vmMU8k4asKDRbkpz0s8QfkssK1HXuOMJf13bg&#10;h+bs/N4FhG2H4cnvgRu9VMxzKDll0+3aUSFhTZzPMDVGNwEyrDgLiOQwkrjqJEmFJLkfCtCJhl46&#10;bi5L1hAmMC8wUZhGJmBCUKO3jHZvhSt9JTHzj6QOIvx7P5V1STtFhyfDoW+SB6p2d3qNe3SgnFti&#10;WFg/Pu+H0XA6mA6SXtI/nvaSaDLpPZtlSe94Fp8cTQ4nWTaJP+DdcZKWgjGusBz3oxwnfzcq20el&#10;G8LdMO8KH+6jd8zXkELQdk/adzY2czcWc82uLwxmHpscptcf3r40+Dz8aftTv9/D8S8AAAD//wMA&#10;UEsDBBQABgAIAAAAIQAPSpiG3wAAAAsBAAAPAAAAZHJzL2Rvd25yZXYueG1sTI/BTsMwEETvSPyD&#10;tUjcqNNAkhLiVKgS6oEDakHi6tpLHBGvQ+y24e9ZTnDc2dHMm2Y9+0GccIp9IAXLRQYCyQTbU6fg&#10;7fXpZgUiJk1WD4FQwTdGWLeXF42ubTjTDk/71AkOoVhrBS6lsZYyGodex0UYkfj3ESavE59TJ+2k&#10;zxzuB5lnWSm97okbnB5x49B87o9ewfvWVGTLly8/bKXZ0LNLeL9T6vpqfnwAkXBOf2b4xWd0aJnp&#10;EI5koxgU3JUr3pIUVMvbAgQ7ijxn5cBKWRUg20b+39D+AAAA//8DAFBLAQItABQABgAIAAAAIQC2&#10;gziS/gAAAOEBAAATAAAAAAAAAAAAAAAAAAAAAABbQ29udGVudF9UeXBlc10ueG1sUEsBAi0AFAAG&#10;AAgAAAAhADj9If/WAAAAlAEAAAsAAAAAAAAAAAAAAAAALwEAAF9yZWxzLy5yZWxzUEsBAi0AFAAG&#10;AAgAAAAhAB6GTNbFAgAAVwUAAA4AAAAAAAAAAAAAAAAALgIAAGRycy9lMm9Eb2MueG1sUEsBAi0A&#10;FAAGAAgAAAAhAA9KmIbfAAAACwEAAA8AAAAAAAAAAAAAAAAAHwUAAGRycy9kb3ducmV2LnhtbFBL&#10;BQYAAAAABAAEAPMAAAArBgAAAAA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043" style="position:absolute;left:0;text-align:left;margin-left:0;margin-top:329.75pt;width:15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6 -600 -106 21600 21706 21600 21706 -600 -106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JhKgIAAFAEAAAOAAAAZHJzL2Uyb0RvYy54bWysVG1v0zAQ/o7Ef7D8nSbp0rFGTaepowhp&#10;wMTgBziOk1j4jbPbdPx6zk7XdcAnRD5YPt/58d3z3GV1fdCK7AV4aU1Ni1lOiTDcttL0Nf32dfvm&#10;ihIfmGmZskbU9FF4er1+/Wo1ukrM7WBVK4AgiPHV6Go6hOCqLPN8EJr5mXXCoLOzoFlAE/qsBTYi&#10;ulbZPM8vs9FC68By4T2e3k5Ouk74XSd4+Nx1XgSiaoq5hbRCWpu4ZusVq3pgbpD8mAb7hyw0kwYf&#10;PUHdssDIDuQfUFpysN52YcatzmzXSS5SDVhNkf9WzcPAnEi1IDnenWjy/w+Wf9rfA5EtardYUGKY&#10;RpG+IG3M9EqQy0jQ6HyFcQ/uHmKJ3t1Z/t0TYzcDRokbADsOgrWYVhHjsxcXouHxKmnGj7ZFdLYL&#10;NnF16EBHQGSBHJIkjydJxCEQjofFsrwoclSOo++inC9xH59g1dNtBz68F1aTuKkpYO4Jne3vfJhC&#10;n0JS9lbJdiuVSgb0zUYB2TNsj236juj+PEwZMtZ0uZgvEvILnz+HyNP3NwgtA/a5krqmV6cgVkXa&#10;3pkW02RVYFJNe6xOmSOPkbpJgnBoDkmpMj4QaW1s+4jEgp3aGscQN4OFn5SM2NI19T92DAQl6oNB&#10;cZZFWcYZSEa5eDtHA849zbmHGY5QNQ2UTNtNmOZm50D2A75UJDaMvUFBO5m4fs7qmD62bVLrOGJx&#10;Ls7tFPX8I1j/AgAA//8DAFBLAwQUAAYACAAAACEA12yHDt4AAAAIAQAADwAAAGRycy9kb3ducmV2&#10;LnhtbEyPQU+DQBCF7yb+h82YeLNLS0BLGRqjqYnHll68LewKVHaWsEuL/nrHkz2+eZP3vpdvZ9uL&#10;sxl95whhuYhAGKqd7qhBOJa7hycQPijSqndkEL6Nh21xe5OrTLsL7c35EBrBIeQzhdCGMGRS+ro1&#10;VvmFGwyx9+lGqwLLsZF6VBcOt71cRVEqreqIG1o1mJfW1F+HySJU3eqofvblW2TXuzi8z+Vp+nhF&#10;vL+bnzcggpnD/zP84TM6FMxUuYm0Fz0CDwkIabJOQLAdRylfKoTHZZyALHJ5PaD4BQAA//8DAFBL&#10;AQItABQABgAIAAAAIQC2gziS/gAAAOEBAAATAAAAAAAAAAAAAAAAAAAAAABbQ29udGVudF9UeXBl&#10;c10ueG1sUEsBAi0AFAAGAAgAAAAhADj9If/WAAAAlAEAAAsAAAAAAAAAAAAAAAAALwEAAF9yZWxz&#10;Ly5yZWxzUEsBAi0AFAAGAAgAAAAhAFFRUmEqAgAAUAQAAA4AAAAAAAAAAAAAAAAALgIAAGRycy9l&#10;Mm9Eb2MueG1sUEsBAi0AFAAGAAgAAAAhANdshw7eAAAACAEAAA8AAAAAAAAAAAAAAAAAhAQAAGRy&#10;cy9kb3ducmV2LnhtbFBLBQYAAAAABAAEAPMAAACPBQAAAAA=&#10;">
            <v:textbox>
              <w:txbxContent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7" o:spid="_x0000_s1042" type="#_x0000_t32" style="position:absolute;left:0;text-align:left;margin-left:153pt;margin-top:338.75pt;width:63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jwwgIAAFIFAAAOAAAAZHJzL2Uyb0RvYy54bWysVEtu2zAQ3RfoHQjtHUmOEn8QOyhku130&#10;EyApuqZFyiJKkQJJWzaKAmkvkCP0Ct100Q9yBvlGnaEcJ242RVEJIMgh5/G9+fDsfF1KsuLGCq1G&#10;QXwUBYSrTDOhFqPg7dWs0w+IdVQxKrXio2DDbXA+fvrkrK6GvKsLLRk3BECUHdbVKCicq4ZhaLOC&#10;l9Qe6Yor2My1KamDpVmEzNAa0EsZdqPoNKy1YZXRGbcWrJN2Mxh7/DznmXuT55Y7IkcBcHN+NH6c&#10;4xiOz+hwYWhViGxHg/4Di5IKBZfuoSbUUbI04hFUKTKjrc7dUabLUOe5yLjXAGri6A81lwWtuNcC&#10;wbHVPkz2/8Fmr1cXhggGuTsOiKIl5Kj5sr3e3jS/mq/bG7L91NzCsP28vW6+NT+bH81t853EJz0M&#10;XV3ZISCk6sKg+GytLquXOntvidJpQdWCewlXmwpgY/QID1xwYSsgMK9faQZn6NJpH8d1bkqSS1G9&#10;QEcEh1iRtU/cZp84vnYkA2M/guBBerO7rZAOEQH9KmPdc65LgpNRYJ2hYlG4VCsF1aFNi05XL61D&#10;fvcO6Kz0TEjpi0QqUo+C7kkCF+GW1VIw3PULs5in0pAVhTpLkl43TfwhuSxBWGsGhvC1FQd2qMvW&#10;7k1wr20xPIcDcKOXinkOBadsups7KiTMifPBpcboOkCGJWcBkRy6EWetJKmQJPf9ADpxoZeOm8uC&#10;1YQJjAs0E0aQCWgO1OhXRrt3whU+iRj0R1L7Ef7eTmVV0FbRcW8wGOyufqhqf6fXeEAHMrkjhjn1&#10;nfNhEA2m/Wk/6STd02kniSaTzrNZmnROZ3HvZHI8SdNJ/BHvjpNhIRjjCtNx18Vx8nddsntP2v7b&#10;9/E+8eEhest8DSGEjN2R9kWNddx2xFyzzYXByGN9Q+P6w7tHBl+Gh2t/6v4pHP8GAAD//wMAUEsD&#10;BBQABgAIAAAAIQC1N91y3QAAAAsBAAAPAAAAZHJzL2Rvd25yZXYueG1sTI/BTsMwEETvSPyDtUjc&#10;qEMLCYQ4FaqEeuCAWpC4uvYSR9jrELtt+HsWCakcd3Y086ZZTsGLA46pj6TgelaAQDLR9tQpeHt9&#10;uroDkbImq30kVPCNCZbt+VmjaxuPtMHDNneCQyjVWoHLeailTMZh0GkWByT+fcQx6Mzn2Ek76iOH&#10;By/nRVHKoHviBqcHXDk0n9t9UPC+NhXZ8uUr+LU0K3p2Ge83Sl1eTI8PIDJO+WSGX3xGh5aZdnFP&#10;NgmvYFGUvCUrKKvqFgQ7bhZzVnZ/imwb+X9D+wMAAP//AwBQSwECLQAUAAYACAAAACEAtoM4kv4A&#10;AADhAQAAEwAAAAAAAAAAAAAAAAAAAAAAW0NvbnRlbnRfVHlwZXNdLnhtbFBLAQItABQABgAIAAAA&#10;IQA4/SH/1gAAAJQBAAALAAAAAAAAAAAAAAAAAC8BAABfcmVscy8ucmVsc1BLAQItABQABgAIAAAA&#10;IQCQbbjwwgIAAFIFAAAOAAAAAAAAAAAAAAAAAC4CAABkcnMvZTJvRG9jLnhtbFBLAQItABQABgAI&#10;AAAAIQC1N91y3QAAAAsBAAAPAAAAAAAAAAAAAAAAABwFAABkcnMvZG93bnJldi54bWxQSwUGAAAA&#10;AAQABADzAAAAJgYAAAAA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53" o:spid="_x0000_s1041" type="#_x0000_t32" style="position:absolute;left:0;text-align:left;margin-left:225pt;margin-top:239.75pt;width:63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QAwwIAAFIFAAAOAAAAZHJzL2Uyb0RvYy54bWysVEtu2zAQ3RfoHQjtHUmOkthG7KCQ7XaR&#10;tgGSomtapCyiFCmQtGWjKJD0AjlCr9BNF/0gZ5Bv1BnKceJmUxSVAIIcch7fmw9Pz1alJEturNBq&#10;GMQHUUC4yjQTaj4M3l1NO72AWEcVo1IrPgzW3AZno+fPTutqwLu60JJxQwBE2UFdDYPCuWoQhjYr&#10;eEntga64gs1cm5I6WJp5yAytAb2UYTeKjsNaG1YZnXFrwTpuN4ORx89znrm3eW65I3IYADfnR+PH&#10;GY7h6JQO5oZWhci2NOg/sCipUHDpDmpMHSULI55AlSIz2urcHWS6DHWei4x7DaAmjv5Qc1nQinst&#10;EBxb7cJk/x9s9mZ5YYhgkLtuQBQtIUfNl8315rb51Xzd3JLNTXMHw+bz5rr51vxsfjR3zXcSHx1i&#10;6OrKDgAhVRcGxWcrdVmd6+yDJUqnBVVz7iVcrSuAjdEj3HPBha2AwKx+rRmcoQunfRxXuSlJLkX1&#10;Ch0RHGJFVj5x613i+MqRDIy9CIIH6c3ut0I6QAT0q4x1L7kuCU6GgXWGinnhUq0UVIc2LTpdnluH&#10;/B4c0FnpqZDSF4lUpB4G3aMELsItq6VguOsXZj5LpSFLCnWWJCfdNPGH5KIEYa0ZGMLXVhzYoS5b&#10;uzfBvbbF8Bz2wI1eKOY5FJyyyXbuqJAwJ84Hlxqj6wAZlpwFRHLoRpy1kqRCktz3A+jEhV44bi4L&#10;VhMmMC7QTBhBJqA5UKNfGe3eC1f4JGLQn0jtRfh7O5VVQVtFhyf9fn979WNVuzu9xj06kMktMcyp&#10;75yP/ag/6U16SSfpHk86STQed15M06RzPI1PjsaH4zQdx5/w7jgZFIIxrjAd910cJ3/XJdv3pO2/&#10;XR/vEh/uo7fMVxBCyNg9aV/UWMdtR8w0W18YjDzWNzSuP7x9ZPBleLz2px6ewtFvAAAA//8DAFBL&#10;AwQUAAYACAAAACEArchNOd0AAAALAQAADwAAAGRycy9kb3ducmV2LnhtbEyPQUvEMBCF74L/IYzg&#10;zU0V27q16SILsgcPsqvgNZuMTTGZ1Ca7W/+9Iwh6m3nzePO9djUHL444pSGSgutFAQLJRDtQr+D1&#10;5fHqDkTKmqz2kVDBFyZYdednrW5sPNEWj7vcCw6h1GgFLuexkTIZh0GnRRyR+PYep6Azr1Mv7aRP&#10;HB68vCmKSgY9EH9wesS1Q/OxOwQFbxtTk62eP4PfSLOmJ5dxuVXq8mJ+uAeRcc5/ZvjBZ3TomGkf&#10;D2ST8Apuy4K7ZB7qZQmCHWVdsbL/VWTXyv8dum8AAAD//wMAUEsBAi0AFAAGAAgAAAAhALaDOJL+&#10;AAAA4QEAABMAAAAAAAAAAAAAAAAAAAAAAFtDb250ZW50X1R5cGVzXS54bWxQSwECLQAUAAYACAAA&#10;ACEAOP0h/9YAAACUAQAACwAAAAAAAAAAAAAAAAAvAQAAX3JlbHMvLnJlbHNQSwECLQAUAAYACAAA&#10;ACEAxu6UAMMCAABSBQAADgAAAAAAAAAAAAAAAAAuAgAAZHJzL2Uyb0RvYy54bWxQSwECLQAUAAYA&#10;CAAAACEArchNOd0AAAALAQAADwAAAAAAAAAAAAAAAAAdBQAAZHJzL2Rvd25yZXYueG1sUEsFBgAA&#10;AAAEAAQA8wAAACc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040" style="position:absolute;left:0;text-align:left;margin-left:45pt;margin-top:230.75pt;width:180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225 -90 21600 21690 21600 21690 -225 -90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fNKgIAAFAEAAAOAAAAZHJzL2Uyb0RvYy54bWysVNuO0zAQfUfiHyy/06RRW5ao6WrVpQhp&#10;gRULH+A4TmLhG2O3Sfl6xk6328Ibog+WJzM+c+bMTNe3o1bkIMBLayo6n+WUCMNtI01X0e/fdm9u&#10;KPGBmYYpa0RFj8LT283rV+vBlaKwvVWNAIIgxpeDq2gfgiuzzPNeaOZn1gmDztaCZgFN6LIG2IDo&#10;WmVFnq+ywULjwHLhPX69n5x0k/DbVvDwpW29CERVFLmFdEI663hmmzUrO2Cul/xEg/0DC82kwaRn&#10;qHsWGNmD/AtKSw7W2zbMuNWZbVvJRaoBq5nnf1Tz1DMnUi0ojndnmfz/g+WfD49AZIO9WxaUGKax&#10;SV9RNmY6JcgqCjQ4X2Lck3uEWKJ3D5b/8MTYbY9R4g7ADr1gDdKax/js6kE0PD4l9fDJNojO9sEm&#10;rcYWdAREFciYWnI8t0SMgXD8WBQ3qzzHznH0vZsvFniPKVj5/NqBDx+E1SReKgrIPaGzw4MPU+hz&#10;SGJvlWx2UqlkQFdvFZADw/HYpd8J3V+GKUMGzL4slgn5yucvIZBpJDtlvQrTMuCcK6krenMOYmWU&#10;7b1p8AErA5NqumN1ypx0jNJNLQhjPaZOLWOCKGttmyMKC3Yaa1xDvPQWflEy4EhX1P/cMxCUqI8G&#10;m5Pkwx1IxmL5tkBZ4dJTX3qY4QhV0UDJdN2GaW/2DmTXY6Z5UsPYO2xoK5PWL6xO9HFsU7dOKxb3&#10;4tJOUS9/BJvfAAAA//8DAFBLAwQUAAYACAAAACEAG2bV198AAAAKAQAADwAAAGRycy9kb3ducmV2&#10;LnhtbEyPwU7DMBBE70j8g7VI3Kjd0kQ0ZFMhUJE4tumF2yY2SSBeR7HTBr4e9wTH2RnNvsm3s+3F&#10;yYy+c4ywXCgQhmunO24QjuXu7gGED8SaescG4dt42BbXVzll2p15b06H0IhYwj4jhDaEIZPS162x&#10;5BduMBy9DzdaClGOjdQjnWO57eVKqVRa6jh+aGkwz62pvw6TRai61ZF+9uWrspvdfXiby8/p/QXx&#10;9mZ+egQRzBz+wnDBj+hQRKbKTay96BE2Kk4JCOt0mYCIgXVyuVQIqUoSkEUu/08ofgEAAP//AwBQ&#10;SwECLQAUAAYACAAAACEAtoM4kv4AAADhAQAAEwAAAAAAAAAAAAAAAAAAAAAAW0NvbnRlbnRfVHlw&#10;ZXNdLnhtbFBLAQItABQABgAIAAAAIQA4/SH/1gAAAJQBAAALAAAAAAAAAAAAAAAAAC8BAABfcmVs&#10;cy8ucmVsc1BLAQItABQABgAIAAAAIQBDS1fNKgIAAFAEAAAOAAAAAAAAAAAAAAAAAC4CAABkcnMv&#10;ZTJvRG9jLnhtbFBLAQItABQABgAIAAAAIQAbZtXX3wAAAAoBAAAPAAAAAAAAAAAAAAAAAIQEAABk&#10;cnMvZG93bnJldi54bWxQSwUGAAAAAAQABADzAAAAkAUAAAAA&#10;">
            <v:textbox>
              <w:txbxContent>
                <w:p w:rsidR="000439D8" w:rsidRPr="005E6E88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  <w:p w:rsidR="000439D8" w:rsidRPr="008071DB" w:rsidRDefault="000439D8" w:rsidP="000439D8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039" style="position:absolute;left:0;text-align:left;margin-left:4in;margin-top:230.75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6 -600 -106 21600 21706 21600 21706 -600 -106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OUKAIAAE8EAAAOAAAAZHJzL2Uyb0RvYy54bWysVNuO0zAQfUfiHyy/0yS9LNuo6WrVpQhp&#10;gRULH+A4TmLhG2O3afn6HTvd0gWeEHmwPJ7x8ZkzM1ndHLQiewFeWlPRYpJTIgy3jTRdRb993b65&#10;psQHZhqmrBEVPQpPb9avX60GV4qp7a1qBBAEMb4cXEX7EFyZZZ73QjM/sU4YdLYWNAtoQpc1wAZE&#10;1yqb5vlVNlhoHFguvMfTu9FJ1wm/bQUPn9vWi0BURZFbSCuktY5rtl6xsgPmeslPNNg/sNBMGnz0&#10;DHXHAiM7kH9AacnBetuGCbc6s20ruUg5YDZF/ls2jz1zIuWC4nh3lsn/P1j+af8ARDYVnaE8hmms&#10;0RdUjZlOCXIV9RmcLzHs0T1AzNC7e8u/e2LspscocQtgh16wBlkVMT57cSEaHq+SevhoG0Rnu2CT&#10;VIcWdAREEcghVeR4rog4BMLxsFjOZ0WOzDj6ZvPpEvfxCVY+33bgw3thNYmbigJyT+hsf+/DGPoc&#10;kthbJZutVCoZ0NUbBWTPsDu26Tuh+8swZchQ0eViukjIL3z+EiJP398gtAzY5krqil6fg1gZZXtn&#10;GqTJysCkGveYnTInHaN0YwnCoT6kQp2LUtvmiMKCHbsapxA3vYWflAzY0RX1P3YMBCXqg8HiLIv5&#10;PI5AMuaLt1M04NJTX3qY4QhV0UDJuN2EcWx2DmTX40tFUsPYWyxoK5PWsdgjqxN97NpUrdOExbG4&#10;tFPUr//A+gk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C2gziS/gAAAOEBAAATAAAAAAAAAAAAAAAAAAAAAABbQ29udGVudF9UeXBl&#10;c10ueG1sUEsBAi0AFAAGAAgAAAAhADj9If/WAAAAlAEAAAsAAAAAAAAAAAAAAAAALwEAAF9yZWxz&#10;Ly5yZWxzUEsBAi0AFAAGAAgAAAAhAN6jA5QoAgAATwQAAA4AAAAAAAAAAAAAAAAALgIAAGRycy9l&#10;Mm9Eb2MueG1sUEsBAi0AFAAGAAgAAAAhAOYYvjvgAAAACwEAAA8AAAAAAAAAAAAAAAAAggQAAGRy&#10;cy9kb3ducmV2LnhtbFBLBQYAAAAABAAEAPMAAACPBQAAAAA=&#10;">
            <v:textbox>
              <w:txbxContent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1" o:spid="_x0000_s1038" type="#_x0000_t32" style="position:absolute;left:0;text-align:left;margin-left:324pt;margin-top:212.7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xEvQIAAE0FAAAOAAAAZHJzL2Uyb0RvYy54bWysVN1u0zAUvkfiHazcd0m6rGujtQglLTcD&#10;Jm2Iazd2GgvHtmy3aYWQBi+wR+AVuOGCH+0Z0jfi2GnLym4QIpEsH/985/vOjy+erWuOVlQbJsU4&#10;iE+iAFFRSMLEYhy8uZn1hgEyFguCuRR0HGyoCZ5Nnj65aFRK+7KSnFCNAESYtFHjoLJWpWFoiorW&#10;2JxIRQVsllLX2IKpFyHRuAH0mof9KBqEjdREaVlQY2A17zaDiccvS1rY12VpqEV8HAA360ftx7kb&#10;w8kFThcaq4oVOxr4H1jUmAlweoDKscVoqdkjqJoVWhpZ2pNC1qEsS1ZQrwHUxNEfaq4rrKjXAsEx&#10;6hAm8/9gi1erK40YgdzFARK4hhy1n7e327v2Z/tle4e2H9t7GLaftrft1/ZH+729b7+h+Cx2oWuU&#10;SQEhE1faiS/W4lpdyuKdQUJmFRYL6iXcbBTA+hvh0RVnGAUE5s1LSeAMXlrp47gude0gIUJo7dO1&#10;OaSLri0qYLHfHw4iSGoBW7s5cApxur+stLEvqKyRm4wDYzVmi8pmUggoDKlj7wqvLo3tLu4vOM9C&#10;zhjnvj64QA24OEvAm9sykjPidr2hF/OMa7TCUGJJct7PEn+IL2vQ1C3Hkfu6YoN1KMlu3S8BYdNh&#10;ePJH4FouBfEcKorJdDe3mHGYI+vjirWWTeAY1pQEiFNoRDfrJHHhSFLfCqDTGXJpqb6uSIMIc3GB&#10;PnJhJAz6wmn0lpb2LbOVz5+L/COpw8j9XQS5qnCn6PR8NBrtXD9UdfDpNR7RgXTuiLnE+qZ5P4pG&#10;0+F0mPSS/mDaS6I87z2fZUlvMIvPz/LTPMvy+IPzHSdpxQihwqVj38Bx8ncNsntKutY7tPAh8eEx&#10;esd8DSGEjO1J+3p2Jdw1w1ySzZV2kXelDT3rD+/eF/coPLT9qd+v4OQXAAAA//8DAFBLAwQUAAYA&#10;CAAAACEAfIMwVOAAAAALAQAADwAAAGRycy9kb3ducmV2LnhtbEyPwU7DMBBE70j8g7VIXCrqtEqi&#10;KMSpCIIDx6Rw4ObGJg6N15HttuHvWU70uLOjmTfVbrETO2sfRocCNusEmMbeqREHAe/714cCWIgS&#10;lZwcagE/OsCuvr2pZKncBVt97uLAKARDKQWYGOeS89AbbWVYu1kj/b6ctzLS6QeuvLxQuJ34Nkly&#10;buWI1GDkrJ+N7o/dyQpo9gP6N/Nx7LtJfq9emmbVfrZC3N8tT4/Aol7ivxn+8AkdamI6uBOqwCYB&#10;eVrQligg3WYZMHLkRUrKgZR8kwGvK369of4FAAD//wMAUEsBAi0AFAAGAAgAAAAhALaDOJL+AAAA&#10;4QEAABMAAAAAAAAAAAAAAAAAAAAAAFtDb250ZW50X1R5cGVzXS54bWxQSwECLQAUAAYACAAAACEA&#10;OP0h/9YAAACUAQAACwAAAAAAAAAAAAAAAAAvAQAAX3JlbHMvLnJlbHNQSwECLQAUAAYACAAAACEA&#10;PwSsRL0CAABNBQAADgAAAAAAAAAAAAAAAAAuAgAAZHJzL2Uyb0RvYy54bWxQSwECLQAUAAYACAAA&#10;ACEAfIMwVOAAAAALAQAADwAAAAAAAAAAAAAAAAAXBQAAZHJzL2Rvd25yZXYueG1sUEsFBgAAAAAE&#10;AAQA8wAAACQ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8" o:spid="_x0000_s1037" type="#_x0000_t32" style="position:absolute;left:0;text-align:left;margin-left:270pt;margin-top:104.75pt;width:0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sUugIAAEgFAAAOAAAAZHJzL2Uyb0RvYy54bWysVN1u0zAUvkfiHazcd0m6bG2jtQglLTcD&#10;Jm2Iazd2GgvHtmy3aYWQBi+wR+AVuOGCH+0Z0jfi2GnLym4QIpEsH/985/vOjy+erWuOVlQbJsU4&#10;iE+iAFFRSMLEYhy8uZn1hgEyFguCuRR0HGyoCZ5Nnj65aFRK+7KSnFCNAESYtFHjoLJWpWFoiorW&#10;2JxIRQVsllLX2IKpFyHRuAH0mof9KDoPG6mJ0rKgxsBq3m0GE49flrSwr8vSUIv4OABu1o/aj3M3&#10;hpMLnC40VhUrdjTwP7CoMRPg9ACVY4vRUrNHUDUrtDSytCeFrENZlqygXgOoiaM/1FxXWFGvBYJj&#10;1CFM5v/BFq9WVxoxArmD8AhcQ47az9vb7V37s/2yvUPbj+09DNtP29v2a/uj/d7et99QnAxd6Bpl&#10;UkDIxJV24ou1uFaXsnhnkJBZhcWCegk3GwWwsbsRHl1xhlFAYN68lATO4KWVPo7rUtcOEiKE1j5d&#10;m0O66NqiolssYDU5G0AleHCc7u8pbewLKmvkJuPAWI3ZorKZFAJqQurYe8GrS2MdK5zuLzinQs4Y&#10;5740uEDNOOifJeDBbRnJGXG73tCLecY1WmGoriQZ9LPEH+LLGuR0y3Hkvq7OYB2qsVvfEzYdhudw&#10;BK7lUhDPoaKYTHdzixmHObI+pFhr2QSOYU1JgDiFHnSzThIXjiT1XQA6nSGXlurrijSIMBcXCByQ&#10;AwNawmn0lpb2LbOVT50L+iOpw8j9XQS5qnCn6HQwGo12rh+qOvj0Go/oQCZ3xFxOfb+8H0Wj6XA6&#10;THpJ/3zaS6I87z2fZUnvfBYPzvLTPMvy+IPzHSdpxQihwqVj37tx8ne9sXtFuq47dO8h8eExesd8&#10;DSGEStmT9qXsqrfrg7kkmyvtIu+qGtrVH949Le49eGj7U78fwMkvAAAA//8DAFBLAwQUAAYACAAA&#10;ACEAjk20698AAAALAQAADwAAAGRycy9kb3ducmV2LnhtbEyPwU7DMBBE70j8g7VIXKrWbkVQCXEq&#10;guDAMSkcenPjJQ6111HstuHvMeJQjjs7mnlTbCZn2QnH0HuSsFwIYEit1z11Et63r/M1sBAVaWU9&#10;oYRvDLApr68KlWt/phpPTexYCqGQKwkmxiHnPLQGnQoLPyCl36cfnYrpHDuuR3VO4c7ylRD33Kme&#10;UoNRAz4bbA/N0Umoth2Nb+bj0DZWfc1eqmpW72opb2+mp0dgEad4McMvfkKHMjHt/ZF0YFZCdifS&#10;lihhJR4yYMnxp+yTsl5mwMuC/99Q/gAAAP//AwBQSwECLQAUAAYACAAAACEAtoM4kv4AAADhAQAA&#10;EwAAAAAAAAAAAAAAAAAAAAAAW0NvbnRlbnRfVHlwZXNdLnhtbFBLAQItABQABgAIAAAAIQA4/SH/&#10;1gAAAJQBAAALAAAAAAAAAAAAAAAAAC8BAABfcmVscy8ucmVsc1BLAQItABQABgAIAAAAIQB3kUsU&#10;ugIAAEgFAAAOAAAAAAAAAAAAAAAAAC4CAABkcnMvZTJvRG9jLnhtbFBLAQItABQABgAIAAAAIQCO&#10;TbTr3wAAAAsBAAAPAAAAAAAAAAAAAAAAABQFAABkcnMvZG93bnJldi54bWxQSwUGAAAAAAQABADz&#10;AAAAIAYAAAAA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036" style="position:absolute;left:0;text-align:left;margin-left:225pt;margin-top:140.75pt;width:117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38 -225 -138 21600 21738 21600 21738 -225 -138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WtKAIAAFAEAAAOAAAAZHJzL2Uyb0RvYy54bWysVM1u2zAMvg/YOwi6L7aDJE2NOEWRLsOA&#10;bi3W7QFkWbaF6W+UEid7+lFymqbbTsN8EEiR+kh+JL26OWhF9gK8tKaixSSnRBhuG2m6in77un23&#10;pMQHZhqmrBEVPQpPb9Zv36wGV4qp7a1qBBAEMb4cXEX7EFyZZZ73QjM/sU4YNLYWNAuoQpc1wAZE&#10;1yqb5vkiGyw0DiwX3uPt3Wik64TftoKHh7b1IhBVUcwtpBPSWcczW69Y2QFzveSnNNg/ZKGZNBj0&#10;DHXHAiM7kH9AacnBetuGCbc6s20ruUg1YDVF/ls1Tz1zItWC5Hh3psn/P1j+ef8IRDbYu9mCEsM0&#10;NukL0sZMpwRZRIIG50v0e3KPEEv07t7y754Yu+nRS9wC2KEXrMG0iuifvXoQFY9PST18sg2is12w&#10;iatDCzoCIgvkkFpyPLdEHALheFnMlvPrHDvH0XZdzGYoxxCsfH7twIcPwmoShYoC5p7Q2f7eh9H1&#10;2SVlb5VstlKppEBXbxSQPcPx2KbvhO4v3ZQhA0afT+cJ+ZXNX0Lk6fsbhJYB51xJXdHl2YmVkbb3&#10;psE0WRmYVKOM1Slz4jFSN7YgHOpD6tRVDBBprW1zRGLBjmONa4hCb+EnJQOOdEX9jx0DQYn6aLA5&#10;iT7cgaTM5ldTpBUuLfWlhRmOUBUNlIziJox7s3Mgux4jFYkNY2+xoa1MXL9kdUofxzZ167RicS8u&#10;9eT18iNY/wIAAP//AwBQSwMEFAAGAAgAAAAhAKrYP//gAAAACwEAAA8AAABkcnMvZG93bnJldi54&#10;bWxMj0FPg0AQhe8m/ofNmHizS7E0SFkao6mJx5ZevA3sCFR2l7BLi/56x1M9znsvb76Xb2fTizON&#10;vnNWwXIRgSBbO93ZRsGx3D2kIHxAq7F3lhR8k4dtcXuTY6bdxe7pfAiN4BLrM1TQhjBkUvq6JYN+&#10;4Qay7H260WDgc2ykHvHC5aaXcRStpcHO8ocWB3ppqf46TEZB1cVH/NmXb5F52j2G97k8TR+vSt3f&#10;zc8bEIHmcA3DHz6jQ8FMlZus9qJXsEoi3hIUxOkyAcGJdbpipWIrThKQRS7/byh+AQAA//8DAFBL&#10;AQItABQABgAIAAAAIQC2gziS/gAAAOEBAAATAAAAAAAAAAAAAAAAAAAAAABbQ29udGVudF9UeXBl&#10;c10ueG1sUEsBAi0AFAAGAAgAAAAhADj9If/WAAAAlAEAAAsAAAAAAAAAAAAAAAAALwEAAF9yZWxz&#10;Ly5yZWxzUEsBAi0AFAAGAAgAAAAhAOIUZa0oAgAAUAQAAA4AAAAAAAAAAAAAAAAALgIAAGRycy9l&#10;Mm9Eb2MueG1sUEsBAi0AFAAGAAgAAAAhAKrYP//gAAAACwEAAA8AAAAAAAAAAAAAAAAAggQAAGRy&#10;cy9kb3ducmV2LnhtbFBLBQYAAAAABAAEAPMAAACPBQAAAAA=&#10;">
            <v:textbox>
              <w:txbxContent>
                <w:p w:rsidR="000439D8" w:rsidRPr="00852E5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заявления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заключения Комиссии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  <w:p w:rsidR="000439D8" w:rsidRPr="008071DB" w:rsidRDefault="000439D8" w:rsidP="000439D8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42" o:spid="_x0000_s1035" type="#_x0000_t32" style="position:absolute;left:0;text-align:left;margin-left:306pt;margin-top:392.75pt;width:153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QCwwIAAFIFAAAOAAAAZHJzL2Uyb0RvYy54bWysVEtu2zAQ3RfoHQjuHUmOkthG5KCQ7XbR&#10;T4Ck6JoWKYsoRRIkbTkoCqS9QI7QK3TTRT/IGeQbdUg5TtxsiqISQJBD8s178+Hp2boWaMWM5Upm&#10;ODmIMWKyUJTLRYbfXs56A4ysI5ISoSTL8BWz+Gz89Mlpo0esryolKDMIQKQdNTrDlXN6FEW2qFhN&#10;7IHSTMJmqUxNHCzNIqKGNIBei6gfx8dRowzVRhXMWrBOuk08DvhlyQr3piwtc0hkGLi5MJowzv0Y&#10;jU/JaGGIrnixpUH+gUVNuASnO6gJcQQtDX8EVfPCKKtKd1CoOlJlyQsWNICaJP5DzUVFNAtaIDhW&#10;78Jk/x9s8Xp1bhCnGR5iJEkNKWq/bK43N+2v9uvmBm0+tbcwbD5vrttv7c/2R3vbfkdJ2veRa7Qd&#10;AUAuz43XXqzlhX6pivcWSZVXRC5YUHB5pQE28TeivSt+YTX4nzevFIUzZOlUCOO6NDUqBdcv/EUP&#10;DqFC65C3q13e2NqhAozJMD1MYkhvcbcXkZGH8Be1se45UzXykwxbZwhfVC5XUkJ1KNPBk9VL6zzB&#10;+wv+slQzLkQoEiFRk+H+UQqO/JZVglO/GxZmMc+FQSsCdZamJ/08DYfEsgZlnRkYwtdVHNihLjt7&#10;MIFf22EEDnvgRi0lDRwqRuh0O3eEC5gjF6JLjFEN9gxrRjESDLrRzzpJQnqSLPQD6PQLtXTMXFS0&#10;QZT7uEAz+QhSDs3hNYaVUe4dd1XIoo/6I6mD2P/BToSuSKfo8GQ4HG5dP1S18xk07tGBVG6J+aSG&#10;zvkwjIfTwXSQ9tL+8bSXxpNJ79ksT3vHs+TkaHI4yfNJ8tH7TtJRxSll0qfjrouT9O+6ZPuedP23&#10;6+Nd4qN99I75GkIIGbsjHaraF3LXEnNFr86Nj7wvcGjccHj7yPiX4eE6nLp/Cse/AQAA//8DAFBL&#10;AwQUAAYACAAAACEA8kTFad4AAAALAQAADwAAAGRycy9kb3ducmV2LnhtbEyPQUvDQBCF74L/YRnB&#10;m92k0DSN2RQpSA8epFXwut0ds8HsbMxu2/jvnUJBj/Pm8d736vXke3HCMXaBFOSzDASSCbajVsH7&#10;2/NDCSImTVb3gVDBD0ZYN7c3ta5sONMOT/vUCg6hWGkFLqWhkjIah17HWRiQ+PcZRq8Tn2Mr7ajP&#10;HO57Oc+yQnrdETc4PeDGofnaH72Cj61Zki1ev32/lWZDLy7haqfU/d309Agi4ZT+zHDBZ3RomOkQ&#10;jmSj6BUU+Zy3JAXLcrEAwY5VXrJyuCqyqeX/Dc0vAAAA//8DAFBLAQItABQABgAIAAAAIQC2gziS&#10;/gAAAOEBAAATAAAAAAAAAAAAAAAAAAAAAABbQ29udGVudF9UeXBlc10ueG1sUEsBAi0AFAAGAAgA&#10;AAAhADj9If/WAAAAlAEAAAsAAAAAAAAAAAAAAAAALwEAAF9yZWxzLy5yZWxzUEsBAi0AFAAGAAgA&#10;AAAhAJey5ALDAgAAUgUAAA4AAAAAAAAAAAAAAAAALgIAAGRycy9lMm9Eb2MueG1sUEsBAi0AFAAG&#10;AAgAAAAhAPJExWneAAAACwEAAA8AAAAAAAAAAAAAAAAAHQUAAGRycy9kb3ducmV2LnhtbFBLBQYA&#10;AAAABAAEAPMAAAAoBgAAAAA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1" o:spid="_x0000_s1034" type="#_x0000_t32" style="position:absolute;left:0;text-align:left;margin-left:459pt;margin-top:104.75pt;width:0;height:4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3EuwIAAEgFAAAOAAAAZHJzL2Uyb0RvYy54bWysVElu2zAU3RfoHQjtHUmO4kGIHBSS3U3a&#10;BkiKrmmRsohSpEDSlo2iQNIL5Ai9QjdddEDOIN+on5Ttxs2mKCoBBD+H99/7A88v1hVHK6o0kyLx&#10;wpPAQ1TkkjCxSLy3N7PeyEPaYEEwl4Im3oZq72Ly/Nl5U8e0L0vJCVUIQISOmzrxSmPq2Pd1XtIK&#10;6xNZUwGbhVQVNmCqhU8UbgC94n4/CAZ+IxWplcyp1rCadZvexOEXBc3Nm6LQ1CCeeMDNuFG5cW5H&#10;f3KO44XCdcnyHQ38DywqzAQ4PUBl2GC0VOwJVMVyJbUszEkuK18WBcup0wBqwuAPNdclrqnTAsHR&#10;9SFM+v/B5q9XVwoxkniQKIErSFH7eXu7vW9/tl+292h71z7AsP20vW2/tj/a7+1D+w2FUWgj19Q6&#10;BoBUXCmrPV+L6/pS5u81EjItsVhQp+BmUwOsu+EfXbGGrsH/vHklCZzBSyNdGNeFqiwkBAitXbY2&#10;h2zRtUF5t5jD6ungbDgIXCZ9HO8v1kqbl1RWyE4STxuF2aI0qRQCakKq0LnBq0ttQAhc3F+wXoWc&#10;Mc5daXCBmsTrn0XgwW5pyRmxu85Qi3nKFVphqK4oGvbTyB3iywr0dMthYL+uzmAdqrFb3xPWHYbj&#10;cASu5FIQx6GkmEx3c4MZhzkyLqZYKdl4lmFFiYc4hR60s04SF5YkdV0AOq0hl4aq65I0iDAbF2gh&#10;IAcGtITV6CwlzTtmSpc7G/UnUkeB/bsI8rrEnaLT4Xg83rl+rOrg02k8ogOp3BGzSXX98mEcjKej&#10;6SjqRf3BtBcFWdZ7MUuj3mAWDs+y0yxNs/Cj9R1GcckIocKmY9+7YfR3vbF7RbquO3TvIfH+MXrH&#10;fA0hhErZk3a1bMu3a4S5JJsrZSNvyxra1R3ePS32PXhsu1O/H8DJLwAAAP//AwBQSwMEFAAGAAgA&#10;AAAhAMbNBwbfAAAACwEAAA8AAABkcnMvZG93bnJldi54bWxMj8FOwzAQRO9I/IO1SFwq6rRSIA1x&#10;KoLgwDEpHLhtYxOH2uvIdtvw9xhxgOPsjGbfVNvZGnZSPoyOBKyWGTBFvZMjDQJed883BbAQkSQa&#10;R0rAlwqwrS8vKiylO1OrTl0cWCqhUKIAHeNUch56rSyGpZsUJe/DeYsxST9w6fGcyq3h6yy75RZH&#10;Sh80TupRq/7QHa2AZjeQf9Fvh74z+Ll4appF+94KcX01P9wDi2qOf2H4wU/oUCemvTuSDMwI2KyK&#10;tCUKWGebHFhK/F72Au6KPAdeV/z/hvobAAD//wMAUEsBAi0AFAAGAAgAAAAhALaDOJL+AAAA4QEA&#10;ABMAAAAAAAAAAAAAAAAAAAAAAFtDb250ZW50X1R5cGVzXS54bWxQSwECLQAUAAYACAAAACEAOP0h&#10;/9YAAACUAQAACwAAAAAAAAAAAAAAAAAvAQAAX3JlbHMvLnJlbHNQSwECLQAUAAYACAAAACEADH79&#10;xLsCAABIBQAADgAAAAAAAAAAAAAAAAAuAgAAZHJzL2Uyb0RvYy54bWxQSwECLQAUAAYACAAAACEA&#10;xs0HBt8AAAALAQAADwAAAAAAAAAAAAAAAAAVBQAAZHJzL2Rvd25yZXYueG1sUEsFBgAAAAAEAAQA&#10;8wAAACE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033" style="position:absolute;left:0;text-align:left;margin-left:225pt;margin-top:41.75pt;width:11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38 -257 -138 21600 21738 21600 21738 -257 -138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sKgIAAE8EAAAOAAAAZHJzL2Uyb0RvYy54bWysVNuO0zAQfUfiHyy/01zULm3UdLXqUoS0&#10;wIqFD3AcJ7HwjbHbdPl6xk632wWeEHmwZjLjk5lzZrK+PmpFDgK8tKamxSynRBhuW2n6mn77unuz&#10;pMQHZlqmrBE1fRSeXm9ev1qPrhKlHaxqBRAEMb4aXU2HEFyVZZ4PQjM/s04YDHYWNAvoQp+1wEZE&#10;1yor8/wqGy20DiwX3uPb2ylINwm/6wQPn7vOi0BUTbG2kE5IZxPPbLNmVQ/MDZKfymD/UIVm0uBH&#10;z1C3LDCyB/kHlJYcrLddmHGrM9t1kovUA3ZT5L918zAwJ1IvSI53Z5r8/4Plnw73QGRb07KkxDCN&#10;Gn1B1pjplSBXkZ/R+QrTHtw9xA69u7P8uyfGbgfMEjcAdhwEa7GqIuZnLy5Ex+NV0owfbYvobB9s&#10;ourYgY6ASAI5JkUez4qIYyAcXxbz5WKVo3AcY8scKUqSZax6uu3Ah/fCahKNmgLWntDZ4c6HWA2r&#10;nlJS9VbJdieVSg70zVYBOTCcjl16UgPY5GWaMmSs6WpRLhLyi5i/hMjT8zcILQOOuZI6dYFpMYlV&#10;kbZ3pk12YFJNNpaszInHSN0kQTg2xyTUMt6NtDa2fURiwU5TjVuIxmDhJyUjTnRN/Y89A0GJ+mBQ&#10;nFUxn8cVSM588bZEBy4jzWWEGY5QNQ2UTOY2TGuzdyD7Ab9UJDaMvUFBO5m4fq7qVD5ObZLgtGFx&#10;LS79lPX8H9j8AgAA//8DAFBLAwQUAAYACAAAACEAwmpnNuAAAAAKAQAADwAAAGRycy9kb3ducmV2&#10;LnhtbEyPQU+DQBCF7yb+h82YeLO70tJQytIYTU08tvTibYERqOwsYZcW/fWOJz2+eS9vvpftZtuL&#10;C46+c6ThcaFAIFWu7qjRcCr2DwkIHwzVpneEGr7Qwy6/vclMWrsrHfByDI3gEvKp0dCGMKRS+qpF&#10;a/zCDUjsfbjRmsBybGQ9miuX215GSq2lNR3xh9YM+Nxi9XmcrIayi07m+1C8KrvZL8PbXJyn9xet&#10;7+/mpy2IgHP4C8MvPqNDzkylm6j2otewihVvCRqSZQyCA+tkxYdSQ6Q2Mcg8k/8n5D8AAAD//wMA&#10;UEsBAi0AFAAGAAgAAAAhALaDOJL+AAAA4QEAABMAAAAAAAAAAAAAAAAAAAAAAFtDb250ZW50X1R5&#10;cGVzXS54bWxQSwECLQAUAAYACAAAACEAOP0h/9YAAACUAQAACwAAAAAAAAAAAAAAAAAvAQAAX3Jl&#10;bHMvLnJlbHNQSwECLQAUAAYACAAAACEA9CqKrCoCAABPBAAADgAAAAAAAAAAAAAAAAAuAgAAZHJz&#10;L2Uyb0RvYy54bWxQSwECLQAUAAYACAAAACEAwmpnNuAAAAAKAQAADwAAAAAAAAAAAAAAAACEBAAA&#10;ZHJzL2Rvd25yZXYueG1sUEsFBgAAAAAEAAQA8wAAAJEFAAAAAA==&#10;">
            <v:textbox>
              <w:txbxContent>
                <w:p w:rsidR="000439D8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9D8" w:rsidRPr="00631C05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Отсутствие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 w:rsidRPr="007E09A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6" o:spid="_x0000_s1032" style="position:absolute;left:0;text-align:left;margin-left:351pt;margin-top:41.75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257 -129 21600 21729 21600 21729 -257 -129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yiKQIAAE4EAAAOAAAAZHJzL2Uyb0RvYy54bWysVNtu2zAMfR+wfxD0vtgOkrQx4hRFugwD&#10;urVYtw+QZdkWptsoJU729aPkNE23PQ3zg0Ca1DF5DunVzUErshfgpTUVLSY5JcJw20jTVfTb1+27&#10;a0p8YKZhyhpR0aPw9Gb99s1qcKWY2t6qRgBBEOPLwVW0D8GVWeZ5LzTzE+uEwWBrQbOALnRZA2xA&#10;dK2yaZ4vssFC48By4T2+vRuDdJ3w21bw8NC2XgSiKoq1hXRCOut4ZusVKztgrpf8VAb7hyo0kwY/&#10;eoa6Y4GRHcg/oLTkYL1tw4Rbndm2lVykHrCbIv+tm6eeOZF6QXK8O9Pk/x8s/7x/BCKbil5RYphG&#10;ib4gacx0SpBFpGdwvsSsJ/cIsUHv7i3/7omxmx6zxC2AHXrBGiyqiPnZqwvR8XiV1MMn2yA62wWb&#10;mDq0oCMgckAOSZDjWRBxCITjy2KR56gyJRxj1zkylBTLWPl824EPH4TVJBoVBaw9obP9vQ+xGlY+&#10;p6TqrZLNViqVHOjqjQKyZzgc2/SkBrDJyzRlyFDR5Xw6T8ivYv4SIk/P3yC0DDjlSurUBabFJFZG&#10;2t6bJtmBSTXaWLIyJx4jdaME4VAfkk7LeDfSWtvmiMSCHYcalxCN3sJPSgYc6Ir6HzsGghL10aA4&#10;y2I2ixuQnNn8aooOXEbqywgzHKEqGigZzU0Yt2bnQHY9fqlIbBh7i4K2MnH9UtWpfBzaJMFpweJW&#10;XPop6+U3sP4FAAD//wMAUEsDBBQABgAIAAAAIQCm5dcy4AAAAAoBAAAPAAAAZHJzL2Rvd25yZXYu&#10;eG1sTI9BT4NAEIXvJv6HzZh4s7tS0UIZGqOpiceWXrwNsAWU3SXs0qK/3vFUj2/ey5vvZZvZ9OKk&#10;R985i3C/UCC0rVzd2QbhUGzvViB8IFtT76xG+NYeNvn1VUZp7c52p0/70AgusT4lhDaEIZXSV602&#10;5Bdu0Ja9oxsNBZZjI+uRzlxuehkp9SgNdZY/tDTol1ZXX/vJIJRddKCfXfGmTLJdhve5+Jw+XhFv&#10;b+bnNYig53AJwx8+o0POTKWbbO1Fj/CkIt4SEFbLGAQHkviBDyVCpJIYZJ7J/xPyXwAAAP//AwBQ&#10;SwECLQAUAAYACAAAACEAtoM4kv4AAADhAQAAEwAAAAAAAAAAAAAAAAAAAAAAW0NvbnRlbnRfVHlw&#10;ZXNdLnhtbFBLAQItABQABgAIAAAAIQA4/SH/1gAAAJQBAAALAAAAAAAAAAAAAAAAAC8BAABfcmVs&#10;cy8ucmVsc1BLAQItABQABgAIAAAAIQDy2cyiKQIAAE4EAAAOAAAAAAAAAAAAAAAAAC4CAABkcnMv&#10;ZTJvRG9jLnhtbFBLAQItABQABgAIAAAAIQCm5dcy4AAAAAoBAAAPAAAAAAAAAAAAAAAAAIMEAABk&#10;cnMvZG93bnJldi54bWxQSwUGAAAAAAQABADzAAAAkAUAAAAA&#10;">
            <v:textbox>
              <w:txbxContent>
                <w:p w:rsidR="000439D8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439D8" w:rsidRPr="00631C05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0439D8" w:rsidRPr="005318F7" w:rsidRDefault="000439D8" w:rsidP="000439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21" o:spid="_x0000_s1031" type="#_x0000_t32" style="position:absolute;left:0;text-align:left;margin-left:396pt;margin-top:5.75pt;width: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TlvgIAAEsFAAAOAAAAZHJzL2Uyb0RvYy54bWysVEtu2zAQ3RfoHQjuHUmO4h8iB4Vsd5O2&#10;AZKia1qkLKIUKZC0ZaMokPQCOUKv0E0X/SBnkG/UIWW7cbMpikoAwd/MvPdmhucX61KgFdOGK5ng&#10;6CTEiMlMUS4XCX57M+sMMDKWSEqEkizBG2bwxfj5s/O6GrGuKpSgTCNwIs2orhJcWFuNgsBkBSuJ&#10;OVEVk3CYK10SC0u9CKgmNXgvRdANw15QK00rrTJmDOxO2kM89v7znGX2TZ4bZpFIMGCzftR+nLsx&#10;GJ+T0UKTquDZDgb5BxQl4RKCHlxNiCVoqfkTVyXPtDIqtyeZKgOV5zxjngOwicI/2FwXpGKeC4hj&#10;qoNM5v+5zV6vrjTiNME9jCQpIUXN5+3t9r752XzZ3qPtXfMAw/bT9rb52vxovjcPzTfUjZxwdWVG&#10;YJ/KK+2oZ2t5XV2q7L1BUqUFkQvmCdxsKvDqLYIjE7cwFYSf168UhTtkaZVXcZ3r0rkEfdDaJ2tz&#10;SBZbW5TBZhTFpyGkNIOj+KwPxeAwBWS0N660sS+ZKpGbJNhYTfiisKmSEspC6ciHIqtLY1vDvYGL&#10;LNWMC+GrQ0hUJ7h7FkMEd2SU4NSd+oVezFOh0YpAgcVxv5vG/pJYlsCp3Y5C97WlBvtQkO3+HrBp&#10;fXjwR861WkrqMRSM0OlubgkXMEfW60q0VjV2CEtGMRIM2tDNWkpCOpDMNwLwdAu1tExfF7RGlDtd&#10;QDgnI+XQFY6jX2ll33Fb+Pw55Z9QHYTubxUUVUFaRqf94XC4C/2Y1SGm53gEB9K5A+YS61vmwzAc&#10;TgfTQdyJu71pJw4nk86LWRp3erOofzY5naTpJProYkfxqOCUMunSsW/fKP679tg9JG3jHRr4kPjg&#10;2HuLfA0SQontQft6diXcNsNc0c2Vdsq70oaO9Zd3r4t7Eh6v/a3fb+D4FwAAAP//AwBQSwMEFAAG&#10;AAgAAAAhADqk7RzfAAAACQEAAA8AAABkcnMvZG93bnJldi54bWxMjzFPwzAQhXck/oN1SCxV66So&#10;UEKciiAYGJPSgc2NTRxqnyPbbcO/55jKdnfv6d33ys3kLDvpEAePAvJFBkxj59WAvYCP7dt8DSwm&#10;iUpaj1rAj46wqa6vSlkof8ZGn9rUMwrBWEgBJqWx4Dx2RjsZF37USNqXD04mWkPPVZBnCneWL7Ps&#10;njs5IH0wctQvRneH9ugE1Nsew7vZHbrWyu/Za13Pms9GiNub6fkJWNJTupjhD5/QoSKmvT+iiswK&#10;eHhcUpdEQr4CRoZ1ntFhT8PdCnhV8v8Nql8AAAD//wMAUEsBAi0AFAAGAAgAAAAhALaDOJL+AAAA&#10;4QEAABMAAAAAAAAAAAAAAAAAAAAAAFtDb250ZW50X1R5cGVzXS54bWxQSwECLQAUAAYACAAAACEA&#10;OP0h/9YAAACUAQAACwAAAAAAAAAAAAAAAAAvAQAAX3JlbHMvLnJlbHNQSwECLQAUAAYACAAAACEA&#10;Z1n05b4CAABLBQAADgAAAAAAAAAAAAAAAAAuAgAAZHJzL2Uyb0RvYy54bWxQSwECLQAUAAYACAAA&#10;ACEAOqTtHN8AAAAJAQAADwAAAAAAAAAAAAAAAAAYBQAAZHJzL2Rvd25yZXYueG1sUEsFBgAAAAAE&#10;AAQA8wAAACQ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7" o:spid="_x0000_s1030" type="#_x0000_t32" style="position:absolute;left:0;text-align:left;margin-left:270pt;margin-top:5.75pt;width:9pt;height:3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y8xgIAAFYFAAAOAAAAZHJzL2Uyb0RvYy54bWysVElu2zAU3RfoHQjuHUm2HA+IHBSy3S46&#10;BEiKrmmRsohSpEDSlo2iQNoL5Ai9QjdddEDOIN+on5TjxM2mKCoBBKf//nt/4Nn5phRozbThSiY4&#10;OgkxYjJTlMtlgt9ezTtDjIwlkhKhJEvwlhl8Pnn65KyuxqyrCiUo0whApBnXVYILa6txEJisYCUx&#10;J6piEg5zpUtiYamXAdWkBvRSBN0wPA1qpWmlVcaMgd1pe4gnHj/PWWbf5LlhFokEAzfrR+3HhRuD&#10;yRkZLzWpCp7taZB/YFESLsHpAWpKLEErzR9BlTzTyqjcnmSqDFSe84x5DaAmCv9Qc1mQinktEBxT&#10;HcJk/h9s9np9oRGnCe5jJEkJKWq+7K53N82v5uvuBu0+Nbcw7D7vrptvzc/mR3PbfEdRb+AiV1dm&#10;DACpvNBOe7aRl9VLlb03SKq0IHLJvIKrbQWwkbMIjkzcwlTgf1G/UhTukJVVPoybXJcoF7x64Qwd&#10;OIQKbXzetoe8sY1FGWxGUdwLIbsZHMX9AdSF90XGDsYZV9rY50yVyE0SbKwmfFnYVEkJFaJ064Ks&#10;XxrrSN4bOGOp5lwIXyhCojrB3X4MHtyRUYJTd+oXerlIhUZrArUWx4NuGvtLYlWCunY7Ct3XVh3s&#10;Q222+3eETYvhORyBa7WS1HMoGKGz/dwSLmCOrI8w0VrV2DEsGcVIMOhIN2slCelIMt8ToNMt1Moy&#10;fVnQGlHu4gKBc2GkHBrEafQrrew7bgufSRf5R1KHofv9PhFVQVpFvcFoNNq7fqjq4NNrPKID6dwT&#10;c4n13fNhFI5mw9kw7sTd01knDqfTzrN5GndO59GgP+1N03QafXS+o3hccEqZdOm46+Qo/rtO2b8p&#10;bQ8eevmQ+OAYvWW+gRBCpdyR9pXtirlti4Wi2wvtIu+KHJrXX94/NO51eLj2t+6fw8lvAAAA//8D&#10;AFBLAwQUAAYACAAAACEAu0117d0AAAAJAQAADwAAAGRycy9kb3ducmV2LnhtbEyPwU7DMBBE70j8&#10;g7VI3KhTIG0IcSpUCfXAAbUg9eraSxxhr0PstuHvWU5w3JnR7JtmNQUvTjimPpKC+awAgWSi7alT&#10;8P72fFOBSFmT1T4SKvjGBKv28qLRtY1n2uJplzvBJZRqrcDlPNRSJuMw6DSLAxJ7H3EMOvM5dtKO&#10;+szlwcvboljIoHviD04PuHZoPnfHoGC/MUuyi9ev4DfSrOnFZXzYKnV9NT09gsg45b8w/OIzOrTM&#10;dIhHskl4BeV9wVsyG/MSBAfKsmLhoKC6K0G2jfy/oP0BAAD//wMAUEsBAi0AFAAGAAgAAAAhALaD&#10;OJL+AAAA4QEAABMAAAAAAAAAAAAAAAAAAAAAAFtDb250ZW50X1R5cGVzXS54bWxQSwECLQAUAAYA&#10;CAAAACEAOP0h/9YAAACUAQAACwAAAAAAAAAAAAAAAAAvAQAAX3JlbHMvLnJlbHNQSwECLQAUAAYA&#10;CAAAACEA1S9MvMYCAABWBQAADgAAAAAAAAAAAAAAAAAuAgAAZHJzL2Uyb0RvYy54bWxQSwECLQAU&#10;AAYACAAAACEAu0117d0AAAAJAQAADwAAAAAAAAAAAAAAAAAgBQAAZHJzL2Rvd25yZXYueG1sUEsF&#10;BgAAAAAEAAQA8wAAACo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5" o:spid="_x0000_s1029" type="#_x0000_t32" style="position:absolute;left:0;text-align:left;margin-left:-143.95pt;margin-top:341.9pt;width:18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KBxQIAAFYFAAAOAAAAZHJzL2Uyb0RvYy54bWysVEtu2zAQ3RfoHQjtHUmO4thG7KCQ7W7S&#10;NkDSdk2LlEWUIgWStmwUBdJeIEfoFbrpoh/kDPKNOkM5btxsiqISQHCGnDfz5sOz83UpyYobK7Qa&#10;BfFRFBCuMs2EWoyC19ezTj8g1lHFqNSKj4INt8H5+OmTs7oa8q4utGTcEABRdlhXo6BwrhqGoc0K&#10;XlJ7pCuu4DDXpqQORLMImaE1oJcy7EZRL6y1YZXRGbcWtJP2MBh7/DznmXuV55Y7IkcBxOb8avw6&#10;xzUcn9HhwtCqENkuDPoPUZRUKHC6h5pQR8nSiEdQpciMtjp3R5kuQ53nIuOeA7CJoz/YXBW04p4L&#10;JMdW+zTZ/webvVxdGiLYKEgComgJJWo+b2+2t83P5sv2lmw/NnewbD9tb5qvzY/me3PXfCPx8Qlm&#10;rq7sEABSdWmQe7ZWV9WFzt5ZonRaULXgnsH1pgLYGC3CAxMUbAX+5/ULzeAOXTrt07jOTUlyKao3&#10;aIjgkCqy9nXb7OvG145koOx2+70IqpvB0W6PvugQYdC4MtY957okuBkF1hkqFoVLtVLQIdq0Lujq&#10;wrrW8N4AjZWeCSlBT4dSkRpcnCTgDWWrpWB46gWzmKfSkBWFXkuS026a+EtyWQK7Vh1H+LVdB3ro&#10;zVbvVRCwbTF88AfgRi8V8zEUnLLpbu+okLAnzmeYGqPrACMsOQuI5DCRuGspSYVBcj8TwBMFvXTc&#10;XBWsJkxgXmCgMI1MwIAgRy8Z7d4KV/hKYuYfUe1H+Hs9lVVBW0bHp4PBYOf6Iau9T8/xIBwo5y4w&#10;LKyfnveDaDDtT/tJJ+n2pp0kmkw6z2Zp0unN4tOTyfEkTSfxB/QdJ8NCMMYVluN+kuPk7yZl96a0&#10;M7if5X3hw0P0NvI1pBAqdh+072xs5nYs5pptLg1mHpschtdf3j00+Do8lP2t38/h+BcAAAD//wMA&#10;UEsDBBQABgAIAAAAIQC6udoU4QAAAA0BAAAPAAAAZHJzL2Rvd25yZXYueG1sTI9NT8MwDIbvSPyH&#10;yEjcurRF9GtNJzQJ7cABbSBxzRqvrWic0mRb+feYExxtP3r9vPVmsaO44OwHRwqSVQwCqXVmoE7B&#10;+9tzVIDwQZPRoyNU8I0eNs3tTa0r4660x8shdIJDyFdaQR/CVEnp2x6t9is3IfHt5GarA49zJ82s&#10;rxxuR5nGcSatHog/9HrCbY/t5+FsFXzs2pxM9vplx51st/TSByz3St3fLU9rEAGX8AfDrz6rQ8NO&#10;R3cm48WoIEqLvGRWQVY8cAlGovQx4dVRQZ6UBcimlv9bND8AAAD//wMAUEsBAi0AFAAGAAgAAAAh&#10;ALaDOJL+AAAA4QEAABMAAAAAAAAAAAAAAAAAAAAAAFtDb250ZW50X1R5cGVzXS54bWxQSwECLQAU&#10;AAYACAAAACEAOP0h/9YAAACUAQAACwAAAAAAAAAAAAAAAAAvAQAAX3JlbHMvLnJlbHNQSwECLQAU&#10;AAYACAAAACEA2oqygcUCAABWBQAADgAAAAAAAAAAAAAAAAAuAgAAZHJzL2Uyb0RvYy54bWxQSwEC&#10;LQAUAAYACAAAACEAurnaFOEAAAANAQAADwAAAAAAAAAAAAAAAAAfBQAAZHJzL2Rvd25yZXYueG1s&#10;UEsFBgAAAAAEAAQA8wAAAC0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8" o:spid="_x0000_s1028" type="#_x0000_t32" style="position:absolute;left:0;text-align:left;margin-left:-188.95pt;margin-top:228.8pt;width:1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UiwQIAAFAFAAAOAAAAZHJzL2Uyb0RvYy54bWysVEtu2zAQ3RfoHQjtHUmO4thG7KCQ7XbR&#10;T4Ck6JoWKYsoRQokbdkoCqS9QI7QK3TTRT/IGeQbdYZynLjZFEUlgOAMOW/mzYdn5+tSkhU3Vmg1&#10;CuKjKCBcZZoJtRgFb69mnX5ArKOKUakVHwUbboPz8dMnZ3U15F1daMm4IQCi7LCuRkHhXDUMQ5sV&#10;vKT2SFdcwWGuTUkdiGYRMkNrQC9l2I2iXlhrwyqjM24taCftYTD2+HnOM/cmzy13RI4CiM351fh1&#10;jms4PqPDhaFVIbJdGPQfoiipUOB0DzWhjpKlEY+gSpEZbXXujjJdhjrPRcY9B2ATR3+wuSxoxT0X&#10;SI6t9mmy/w82e726MESwUXAcEEVLKFHzZXu9vWl+NV+3N2T7qbmFZft5e918a342P5rb5juJ+5i4&#10;urJDsE/VhUHq2VpdVi919t4SpdOCqgX3BK42FaDGaBEemKBgK3A/r19pBnfo0mmfxXVuSpJLUb1A&#10;QwSHTJG1L9tmXza+diQDZbfb70VQ3OzuKKRDREC7ylj3nOuS4GYUWGeoWBQu1UpBb2jTotPVS+sw&#10;vnsDNFZ6JqT0LSIVqcHTSQKO8MhqKRieesEs5qk0ZEWhy5LktJsm/pJclkCsVccRfm2/gR66stV7&#10;Ffi1LYaP4QDc6KViPoaCUzbd7R0VEvbE+eRSY3QdYIQlZwGRHGYRdy0lqTBI7qcBeKKgl46by4LV&#10;hAnMC4wSZpAJGA3k6CWj3TvhCl9ETPojqv0If6+nsipoy+j4dDAY7Fw/ZLX36TkehAOV3AWGNfVz&#10;82EQDab9aT/pJN3etJNEk0nn2SxNOr1ZfHoyOZ6k6ST+iL7jZFgIxrjCctzNcJz83YzsXpN2+vZT&#10;vC98eIjeRr6GFELF7oL2TY193E7EXLPNhcHMY3/D2PrLuycG34WHsr91/xCOfwMAAP//AwBQSwME&#10;FAAGAAgAAAAhAKRW6XzfAAAADQEAAA8AAABkcnMvZG93bnJldi54bWxMj8FOwzAMhu9IvENkJG5d&#10;OjZaVppOaBLagQPaQOKaJaatSJzSZFt5e4yEBEf//vT7c72evBMnHGMfSMF8loNAMsH21Cp4fXnM&#10;7kDEpMlqFwgVfGGEdXN5UevKhjPt8LRPreASipVW0KU0VFJG06HXcRYGJN69h9HrxOPYSjvqM5d7&#10;J2/yvJBe98QXOj3gpkPzsT96BW9bU5Itnj+920qzoacu4Wqn1PXV9HAPIuGU/mD40Wd1aNjpEI5k&#10;o3AKskVZrphVsLwtCxCMZIvlnKPDbySbWv7/ovkGAAD//wMAUEsBAi0AFAAGAAgAAAAhALaDOJL+&#10;AAAA4QEAABMAAAAAAAAAAAAAAAAAAAAAAFtDb250ZW50X1R5cGVzXS54bWxQSwECLQAUAAYACAAA&#10;ACEAOP0h/9YAAACUAQAACwAAAAAAAAAAAAAAAAAvAQAAX3JlbHMvLnJlbHNQSwECLQAUAAYACAAA&#10;ACEAU77FIsECAABQBQAADgAAAAAAAAAAAAAAAAAuAgAAZHJzL2Uyb0RvYy54bWxQSwECLQAUAAYA&#10;CAAAACEApFbpfN8AAAANAQAADwAAAAAAAAAAAAAAAAAbBQAAZHJzL2Rvd25yZXYueG1sUEsFBgAA&#10;AAAEAAQA8wAAACc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9" o:spid="_x0000_s1027" type="#_x0000_t32" style="position:absolute;left:0;text-align:left;margin-left:-188.95pt;margin-top:75.8pt;width:0;height:15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K9wQIAAFEFAAAOAAAAZHJzL2Uyb0RvYy54bWysVEtu2zAQ3RfoHQjtHUmOkthG5KCQ7G7S&#10;NkDSdk2LlEWUIgmStmwUBZJeIEfoFbrpoh/kDPKNOqQcJ242RVEbEDhDzuN78+Hp2armaEm1YVKk&#10;QXwQBYiKQhIm5mnw9mraGwTIWCwI5lLQNFhTE5yNnz87bdSI9mUlOaEaAYgwo0alQWWtGoWhKSpa&#10;Y3MgFRWwWUpdYwumnodE4wbQax72o+g4bKQmSsuCGgPevNsMxh6/LGlh35SloRbxNABu1n+1/87c&#10;Nxyf4tFcY1WxYksD/wOLGjMBl+6gcmwxWmj2BKpmhZZGlvagkHUoy5IV1GsANXH0h5rLCivqtUBy&#10;jNqlyfw/2OL18kIjRtKgHyCBayhR+2Vzvbltf7VfN7doc9PewWfzeXPdfmt/tj/au/Y7iocucY0y&#10;I4jPxIV20ouVuFTnsvhgkJBZhcWcegFXawWosYsI90KcYRRcP2teSQJn8MJKn8VVqWtUcqbeuUAH&#10;DplCK1+29a5sdGVR0TkL8MbD5DCOfElDPHIQLlBpY19SWSO3SANjNWbzymZSCGgOqTt4vDw31hF8&#10;CHDBQk4Z575HuEANJOkogRvclpGcEbfrDT2fZVyjJYY2S5KTfpb4Q3xRg7LODdTg1zUc+KEtO/89&#10;YdNheA574FouBPEcKorJZLu2mHFYI+uzi7WWTeAY1pQEiFMYRrfqJHHhSFI/DqDTGXJhqb6sSIMI&#10;c3mBWQJyYMBsOI3e0tK+Z7byVXRZfyJ1ELm/92OuKtwpOjwZDn2DQDYfq9rd6TXu0YFSbom5ovrB&#10;+TiMhpPBZJD0kv7xpJdEed57Mc2S3vE0PjnKD/Msy+NP7u44GVWMECpcOe6HOE7+bki2z0k3frsx&#10;3hU+3EfvmK8ghaDtnrTvatfI3UjMJFlfaJd51+Awt/7w9o1xD8Nj2596eAnHvwEAAP//AwBQSwME&#10;FAAGAAgAAAAhADVCxSvfAAAADQEAAA8AAABkcnMvZG93bnJldi54bWxMj8FOwzAMhu9IvENkJG5b&#10;OmDtVppOaBLagQPaQOKaJV5T0Tilybby9hgJaRzt/9Pvz9Vq9J044RDbQApm0wwEkgm2pUbB+9vz&#10;ZAEiJk1Wd4FQwTdGWNXXV5UubTjTFk+71AguoVhqBS6lvpQyGodex2nokTg7hMHrxOPQSDvoM5f7&#10;Tt5lWS69bokvON3j2qH53B29go+NKcjmr1++20izpheXcLlV6vZmfHoEkXBMFxh+9VkdanbahyPZ&#10;KDoFk/uiWDLLyXyWg2Dkb7VX8DAvcpB1Jf9/Uf8AAAD//wMAUEsBAi0AFAAGAAgAAAAhALaDOJL+&#10;AAAA4QEAABMAAAAAAAAAAAAAAAAAAAAAAFtDb250ZW50X1R5cGVzXS54bWxQSwECLQAUAAYACAAA&#10;ACEAOP0h/9YAAACUAQAACwAAAAAAAAAAAAAAAAAvAQAAX3JlbHMvLnJlbHNQSwECLQAUAAYACAAA&#10;ACEAWh9SvcECAABRBQAADgAAAAAAAAAAAAAAAAAuAgAAZHJzL2Uyb0RvYy54bWxQSwECLQAUAAYA&#10;CAAAACEANULFK98AAAANAQAADwAAAAAAAAAAAAAAAAAbBQAAZHJzL2Rvd25yZXYueG1sUEsFBgAA&#10;AAAEAAQA8wAAACcGAAAAAA==&#10;" strokecolor="#4472c4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7" o:spid="_x0000_s1026" type="#_x0000_t32" style="position:absolute;left:0;text-align:left;margin-left:-116.95pt;margin-top:174.8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U9ugIAAEYFAAAOAAAAZHJzL2Uyb0RvYy54bWysVM2O0zAQviPxDlbu3STd7LaNtkUoabks&#10;sNIu4uzGTmPh2JbtNq0Q0sIL7CPwClw48KN9hvSNGDtt2bIXhEgkyzP2zHzf/Pji2brmaEW1YVKM&#10;g/gkChAVhSRMLMbBm5tZbxggY7EgmEtBx8GGmuDZ5OmTi0altC8ryQnVCJwIkzZqHFTWqjQMTVHR&#10;GpsTqaiAw1LqGlsQ9SIkGjfgveZhP4rOw0ZqorQsqDGgzbvDYOL9lyUt7OuyNNQiPg4Am/Wr9uvc&#10;reHkAqcLjVXFih0M/A8oaswEBD24yrHFaKnZI1c1K7Q0srQnhaxDWZasoJ4DsImjP9hcV1hRzwWS&#10;Y9QhTeb/uS1era40YgRqFyCBayhR+3l7u71rf7Zftndo+7G9h2X7aXvbfm1/tN/b+/YbigcucY0y&#10;Kdhn4ko76sVaXKtLWbwzSMiswmJBPYGbjQKvsbMIj0ycYBSEnzcvJYE7eGmlz+K61LVzCflBa1+s&#10;zaFYdG1R0SkL0J4m/VHk6xjidG+ntLEvqKyR24wDYzVmi8pmUgjoCKljHwWvLo11qHC6N3BBhZwx&#10;zn1jcIGacdA/SyCCOzKSM+JOvaAX84xrtMLQW0ky6GeJv8SXNdDp1HHkvq7LQA+92On3gE3nw2M4&#10;cq7lUhCPoaKYTHd7ixmHPbI+pVhr2QQOYU1JgDiFCXS7jhIXDiT1MwA8nSCXlurrijSIMJcXGCAA&#10;BwIMhOPoJS3tW2YrXzqX9EdUh5H7uwxyVeGO0elgNBrtQj9kdYjpOR7BgUrugLma+ml5P4pG0+F0&#10;mPSS/vm0l0R53ns+y5Le+SwenOWneZbl8QcXO07SihFChSvHfnLj5O8mY/eGdDN3mN1D4cNj7x3y&#10;NaQQOmUP2rey695uDuaSbK60y7zrahhWf3n3sLjX4KHsb/1+/ia/AAAA//8DAFBLAwQUAAYACAAA&#10;ACEAPtQCp+EAAAANAQAADwAAAGRycy9kb3ducmV2LnhtbEyPwU7DMAyG70i8Q2QkLtOWsk4V65pO&#10;FMGBYzs47JY1pilLnKrJtvL2BAlpHG1/+v39xXayhp1x9L0jAQ+LBBhS61RPnYD33ev8EZgPkpQ0&#10;jlDAN3rYlrc3hcyVu1CN5yZ0LIaQz6UAHcKQc+5bjVb6hRuQ4u3TjVaGOI4dV6O8xHBr+DJJMm5l&#10;T/GDlgM+a2yPzckKqHYdjW/649g2Rn7NXqpqVu9rIe7vpqcNsIBTuMLwqx/VoYxOB3ci5ZkRMF+m&#10;6TqyAtLVOgMWkb/VQcAqSTPgZcH/tyh/AAAA//8DAFBLAQItABQABgAIAAAAIQC2gziS/gAAAOEB&#10;AAATAAAAAAAAAAAAAAAAAAAAAABbQ29udGVudF9UeXBlc10ueG1sUEsBAi0AFAAGAAgAAAAhADj9&#10;If/WAAAAlAEAAAsAAAAAAAAAAAAAAAAALwEAAF9yZWxzLy5yZWxzUEsBAi0AFAAGAAgAAAAhAACx&#10;ZT26AgAARgUAAA4AAAAAAAAAAAAAAAAALgIAAGRycy9lMm9Eb2MueG1sUEsBAi0AFAAGAAgAAAAh&#10;AD7UAqfhAAAADQEAAA8AAAAAAAAAAAAAAAAAFAUAAGRycy9kb3ducmV2LnhtbFBLBQYAAAAABAAE&#10;APMAAAAiBgAAAAA=&#10;" strokecolor="#4472c4" strokeweight="2pt">
            <v:stroke endarrow="open"/>
            <v:shadow on="t" opacity="24903f" origin=",.5" offset="0,.55556mm"/>
          </v:shape>
        </w:pic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5346" w:type="dxa"/>
        <w:tblInd w:w="3888" w:type="dxa"/>
        <w:tblLook w:val="04A0" w:firstRow="1" w:lastRow="0" w:firstColumn="1" w:lastColumn="0" w:noHBand="0" w:noVBand="1"/>
      </w:tblPr>
      <w:tblGrid>
        <w:gridCol w:w="5346"/>
      </w:tblGrid>
      <w:tr w:rsidR="0008525D" w:rsidRPr="00EB7C70" w:rsidTr="00452E1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8525D" w:rsidRDefault="0008525D" w:rsidP="00452E19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Летниково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земельного участка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25D" w:rsidRPr="00EB7C70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8525D" w:rsidRDefault="0008525D" w:rsidP="000852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525D" w:rsidRDefault="0008525D" w:rsidP="000852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8525D">
      <w:pPr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Бланк уполномоченного органа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получателя муниципальной услуги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0439D8" w:rsidRPr="000439D8" w:rsidRDefault="000439D8" w:rsidP="000439D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0439D8" w:rsidRPr="000439D8" w:rsidRDefault="000439D8" w:rsidP="000439D8">
      <w:pPr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0439D8" w:rsidRPr="000439D8" w:rsidRDefault="000439D8" w:rsidP="000439D8">
      <w:pPr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9D8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proofErr w:type="gramEnd"/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0439D8" w:rsidRPr="000439D8" w:rsidRDefault="000439D8" w:rsidP="00043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20__г. </w:t>
      </w:r>
    </w:p>
    <w:p w:rsidR="000439D8" w:rsidRPr="000439D8" w:rsidRDefault="000439D8" w:rsidP="000439D8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39D8" w:rsidRPr="000439D8" w:rsidRDefault="000439D8" w:rsidP="000439D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Ваше заявление (уведомление) о предоставлении муниципальной услуги                         в виде выдачи разрешения на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условно разрешенный</w:t>
      </w:r>
      <w:r w:rsidRPr="000439D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вид использования                                                                земельного участка или</w:t>
      </w:r>
      <w:r w:rsidRPr="000439D8">
        <w:rPr>
          <w:rFonts w:ascii="Calibri" w:eastAsia="Calibri" w:hAnsi="Calibri" w:cs="Times New Roman"/>
          <w:sz w:val="28"/>
          <w:szCs w:val="28"/>
          <w:lang w:eastAsia="en-US"/>
        </w:rPr>
        <w:t xml:space="preserve">   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 капитального строительства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>, направленное Вами в наш адрес по почте (в электронной форме), принято</w:t>
      </w:r>
    </w:p>
    <w:p w:rsidR="000439D8" w:rsidRPr="000439D8" w:rsidRDefault="000439D8" w:rsidP="000439D8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0439D8" w:rsidRPr="000439D8" w:rsidRDefault="000439D8" w:rsidP="000439D8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Специалист _______________________</w:t>
      </w:r>
    </w:p>
    <w:p w:rsidR="000439D8" w:rsidRPr="000439D8" w:rsidRDefault="000439D8" w:rsidP="000439D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Гла</w:t>
      </w:r>
      <w:r w:rsidR="009B4247">
        <w:rPr>
          <w:rFonts w:ascii="Times New Roman" w:eastAsia="Times New Roman" w:hAnsi="Times New Roman" w:cs="Times New Roman"/>
          <w:sz w:val="28"/>
          <w:szCs w:val="28"/>
        </w:rPr>
        <w:t xml:space="preserve">ва сельского поселения   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4247">
        <w:rPr>
          <w:rFonts w:ascii="Times New Roman" w:eastAsia="Times New Roman" w:hAnsi="Times New Roman" w:cs="Times New Roman"/>
          <w:sz w:val="28"/>
          <w:szCs w:val="28"/>
        </w:rPr>
        <w:t xml:space="preserve">____________       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0439D8" w:rsidRPr="000439D8" w:rsidRDefault="000439D8" w:rsidP="000439D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B42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  (подпись)            (фамилия, инициалы)</w:t>
      </w:r>
    </w:p>
    <w:p w:rsidR="000439D8" w:rsidRPr="000439D8" w:rsidRDefault="000439D8" w:rsidP="000439D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ab/>
      </w:r>
      <w:r w:rsidRPr="000439D8"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</w:p>
    <w:p w:rsidR="000439D8" w:rsidRPr="000439D8" w:rsidRDefault="000439D8" w:rsidP="00043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0439D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5346" w:type="dxa"/>
        <w:tblInd w:w="3888" w:type="dxa"/>
        <w:tblLook w:val="04A0" w:firstRow="1" w:lastRow="0" w:firstColumn="1" w:lastColumn="0" w:noHBand="0" w:noVBand="1"/>
      </w:tblPr>
      <w:tblGrid>
        <w:gridCol w:w="5346"/>
      </w:tblGrid>
      <w:tr w:rsidR="0008525D" w:rsidRPr="00EB7C70" w:rsidTr="00452E1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8525D" w:rsidRDefault="0008525D" w:rsidP="00452E19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Летниково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</w:p>
          <w:p w:rsidR="0008525D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земельного участка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25D" w:rsidRPr="00EB7C70" w:rsidRDefault="0008525D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8525D" w:rsidRDefault="000439D8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</w:rPr>
      </w:pPr>
      <w:r w:rsidRPr="000439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</w:p>
    <w:p w:rsidR="0008525D" w:rsidRDefault="0008525D" w:rsidP="000439D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</w:rPr>
      </w:pPr>
    </w:p>
    <w:p w:rsidR="000439D8" w:rsidRPr="000439D8" w:rsidRDefault="000439D8" w:rsidP="000439D8">
      <w:pPr>
        <w:ind w:firstLine="709"/>
        <w:jc w:val="right"/>
        <w:rPr>
          <w:rFonts w:ascii="Times New Roman" w:eastAsia="Times New Roman" w:hAnsi="Times New Roman" w:cs="Times New Roman"/>
        </w:rPr>
      </w:pPr>
      <w:r w:rsidRPr="000439D8">
        <w:rPr>
          <w:rFonts w:ascii="Times New Roman" w:eastAsia="Times New Roman" w:hAnsi="Times New Roman" w:cs="Times New Roman"/>
        </w:rPr>
        <w:br/>
      </w:r>
    </w:p>
    <w:p w:rsidR="000439D8" w:rsidRPr="000439D8" w:rsidRDefault="000439D8" w:rsidP="00A4797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Извещение</w:t>
      </w:r>
    </w:p>
    <w:p w:rsidR="00A47978" w:rsidRDefault="000439D8" w:rsidP="00A47978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</w:t>
      </w:r>
    </w:p>
    <w:p w:rsidR="000439D8" w:rsidRPr="000439D8" w:rsidRDefault="000439D8" w:rsidP="00A47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br/>
        <w:t>         </w:t>
      </w:r>
      <w:proofErr w:type="gramStart"/>
      <w:r w:rsidRPr="000439D8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br/>
        <w:t xml:space="preserve"> жизнедеятельности, прав и законных интересов правообладателей земельных     участков и объектов капитального строительства, которые могут </w:t>
      </w:r>
      <w:r w:rsidR="00A47978">
        <w:rPr>
          <w:rFonts w:ascii="Times New Roman" w:eastAsia="Times New Roman" w:hAnsi="Times New Roman" w:cs="Times New Roman"/>
          <w:sz w:val="28"/>
          <w:szCs w:val="28"/>
        </w:rPr>
        <w:t xml:space="preserve">быть  нарушены, извещаем Вас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разрешения на 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условно р</w:t>
      </w:r>
      <w:r w:rsidR="00A47978">
        <w:rPr>
          <w:rFonts w:ascii="Times New Roman" w:eastAsia="Calibri" w:hAnsi="Times New Roman" w:cs="Times New Roman"/>
          <w:sz w:val="28"/>
          <w:szCs w:val="28"/>
          <w:lang w:eastAsia="en-US"/>
        </w:rPr>
        <w:t>азрешенный вид использования земельного участка или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капитального строительства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земельного участка, находя</w:t>
      </w:r>
      <w:r w:rsidR="00A47978">
        <w:rPr>
          <w:rFonts w:ascii="Times New Roman" w:eastAsia="Times New Roman" w:hAnsi="Times New Roman" w:cs="Times New Roman"/>
          <w:sz w:val="28"/>
          <w:szCs w:val="28"/>
        </w:rPr>
        <w:t xml:space="preserve">щегося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>в следующих границах:</w:t>
      </w:r>
      <w:proofErr w:type="gramEnd"/>
    </w:p>
    <w:p w:rsidR="000439D8" w:rsidRPr="000439D8" w:rsidRDefault="000439D8" w:rsidP="000439D8">
      <w:pPr>
        <w:pBdr>
          <w:bottom w:val="single" w:sz="4" w:space="1" w:color="auto"/>
        </w:pBd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9D8" w:rsidRPr="000439D8" w:rsidRDefault="000439D8" w:rsidP="00A4797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2"/>
          <w:szCs w:val="22"/>
        </w:rPr>
        <w:t>(указываются границы  территории в привязке к объектам адресации, например, улиц и домов)</w:t>
      </w:r>
      <w:r w:rsidRPr="000439D8">
        <w:rPr>
          <w:rFonts w:ascii="Times New Roman" w:eastAsia="Times New Roman" w:hAnsi="Times New Roman" w:cs="Times New Roman"/>
          <w:sz w:val="22"/>
          <w:szCs w:val="22"/>
        </w:rPr>
        <w:br/>
      </w:r>
      <w:r w:rsidRPr="000439D8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0439D8" w:rsidRPr="000439D8" w:rsidRDefault="000439D8" w:rsidP="00A47978">
      <w:pPr>
        <w:pBdr>
          <w:bottom w:val="single" w:sz="4" w:space="1" w:color="auto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Публичные слушания по указанному выше вопросу будут проведены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439D8" w:rsidRPr="000439D8" w:rsidRDefault="000439D8" w:rsidP="000439D8">
      <w:pPr>
        <w:spacing w:line="276" w:lineRule="auto"/>
        <w:ind w:firstLine="709"/>
        <w:rPr>
          <w:rFonts w:ascii="Times New Roman" w:eastAsia="Times New Roman" w:hAnsi="Times New Roman" w:cs="Times New Roman"/>
        </w:rPr>
      </w:pPr>
      <w:r w:rsidRPr="000439D8">
        <w:rPr>
          <w:rFonts w:ascii="Times New Roman" w:eastAsia="Times New Roman" w:hAnsi="Times New Roman" w:cs="Times New Roman"/>
        </w:rPr>
        <w:t xml:space="preserve">                                           (указываются время и место их проведения)</w:t>
      </w:r>
    </w:p>
    <w:p w:rsidR="000439D8" w:rsidRPr="000439D8" w:rsidRDefault="000439D8" w:rsidP="000439D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Официальное опубликование Постановления о проведении публичных слушаний осуществлено в газете 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«</w:t>
      </w:r>
      <w:r w:rsidR="00A47978">
        <w:rPr>
          <w:rFonts w:ascii="Times New Roman" w:eastAsia="Times New Roman" w:hAnsi="Times New Roman" w:cs="Times New Roman"/>
          <w:sz w:val="28"/>
          <w:szCs w:val="28"/>
        </w:rPr>
        <w:t>Летниковский вестник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»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>№ ___ от ________</w:t>
      </w:r>
      <w:proofErr w:type="gramStart"/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14"/>
        <w:tblW w:w="0" w:type="auto"/>
        <w:tblInd w:w="4219" w:type="dxa"/>
        <w:tblLook w:val="04A0" w:firstRow="1" w:lastRow="0" w:firstColumn="1" w:lastColumn="0" w:noHBand="0" w:noVBand="1"/>
      </w:tblPr>
      <w:tblGrid>
        <w:gridCol w:w="5211"/>
      </w:tblGrid>
      <w:tr w:rsidR="000439D8" w:rsidRPr="000439D8" w:rsidTr="00292FE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Default="000439D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A47978" w:rsidRPr="000439D8" w:rsidRDefault="00A47978" w:rsidP="000439D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0439D8" w:rsidRPr="000439D8" w:rsidRDefault="000439D8" w:rsidP="00B567F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Style w:val="ac"/>
        <w:tblW w:w="5346" w:type="dxa"/>
        <w:tblInd w:w="3888" w:type="dxa"/>
        <w:tblLook w:val="04A0" w:firstRow="1" w:lastRow="0" w:firstColumn="1" w:lastColumn="0" w:noHBand="0" w:noVBand="1"/>
      </w:tblPr>
      <w:tblGrid>
        <w:gridCol w:w="5346"/>
      </w:tblGrid>
      <w:tr w:rsidR="00B567F9" w:rsidRPr="00EB7C70" w:rsidTr="00452E1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567F9" w:rsidRDefault="00B567F9" w:rsidP="00452E19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67F9" w:rsidRDefault="00B567F9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B567F9" w:rsidRDefault="00B567F9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B567F9" w:rsidRDefault="00B567F9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Летниково </w:t>
            </w:r>
          </w:p>
          <w:p w:rsidR="00B567F9" w:rsidRDefault="00B567F9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</w:p>
          <w:p w:rsidR="00B567F9" w:rsidRDefault="00B567F9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земельного участка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7F9" w:rsidRPr="00EB7C70" w:rsidRDefault="00B567F9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439D8" w:rsidRPr="000439D8" w:rsidRDefault="000439D8" w:rsidP="00A4797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0439D8" w:rsidP="00A479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="00A47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0439D8" w:rsidRPr="000439D8" w:rsidRDefault="00A47978" w:rsidP="00A479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 xml:space="preserve">                                                                              </w:t>
      </w:r>
      <w:r w:rsidR="000439D8" w:rsidRPr="000439D8">
        <w:rPr>
          <w:rFonts w:ascii="Times New Roman" w:eastAsia="Calibri" w:hAnsi="Times New Roman" w:cs="Times New Roman"/>
          <w:i/>
          <w:lang w:eastAsia="en-US"/>
        </w:rPr>
        <w:t>(указывается кадастровый номер)</w:t>
      </w:r>
    </w:p>
    <w:p w:rsidR="000439D8" w:rsidRPr="000439D8" w:rsidRDefault="00A47978" w:rsidP="00A4797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</w:t>
      </w:r>
      <w:r w:rsidR="000439D8"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</w:t>
      </w:r>
    </w:p>
    <w:p w:rsidR="000439D8" w:rsidRPr="00A47978" w:rsidRDefault="000439D8" w:rsidP="00A4797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0439D8">
        <w:rPr>
          <w:rFonts w:ascii="Times New Roman" w:eastAsia="Calibri" w:hAnsi="Times New Roman" w:cs="Times New Roman"/>
          <w:lang w:eastAsia="en-US"/>
        </w:rPr>
        <w:t>(</w:t>
      </w:r>
      <w:r w:rsidRPr="000439D8">
        <w:rPr>
          <w:rFonts w:ascii="Times New Roman" w:eastAsia="Calibri" w:hAnsi="Times New Roman" w:cs="Times New Roman"/>
          <w:i/>
          <w:lang w:eastAsia="en-US"/>
        </w:rPr>
        <w:t>наименование юридического лица либо ф</w:t>
      </w:r>
      <w:r w:rsidR="00A47978">
        <w:rPr>
          <w:rFonts w:ascii="Times New Roman" w:eastAsia="Calibri" w:hAnsi="Times New Roman" w:cs="Times New Roman"/>
          <w:i/>
          <w:lang w:eastAsia="en-US"/>
        </w:rPr>
        <w:t xml:space="preserve">амилия, имя </w:t>
      </w:r>
      <w:r w:rsidRPr="000439D8">
        <w:rPr>
          <w:rFonts w:ascii="Times New Roman" w:eastAsia="Calibri" w:hAnsi="Times New Roman" w:cs="Times New Roman"/>
          <w:i/>
          <w:lang w:eastAsia="en-US"/>
        </w:rPr>
        <w:t>и (при наличии) отчество физического лица)</w:t>
      </w:r>
    </w:p>
    <w:p w:rsidR="000439D8" w:rsidRPr="000439D8" w:rsidRDefault="000439D8" w:rsidP="00A479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__________входящий номер ____ о предоставлении разрешения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соответствии со статьей                    39 Градостроительного кодекса Российской Федерации, Администрация сельского поселения </w:t>
      </w:r>
      <w:r w:rsidR="00A47978">
        <w:rPr>
          <w:rFonts w:ascii="Times New Roman" w:eastAsia="Times New Roman CYR" w:hAnsi="Times New Roman" w:cs="Times New Roman"/>
          <w:color w:val="000000"/>
          <w:sz w:val="28"/>
          <w:szCs w:val="28"/>
        </w:rPr>
        <w:t>Летниково</w:t>
      </w:r>
      <w:r w:rsidRPr="000439D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A47978"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Алексеевский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978" w:rsidRDefault="000439D8" w:rsidP="000439D8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Предоставить разрешение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участка/объекта капитального строительства (указать нужное) «________________________» 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использования),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земельного участка                             с кадастровым номером________________________ </w:t>
      </w: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участка),</w:t>
      </w:r>
      <w:r w:rsidRPr="000439D8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площадью __________ кв. м, </w:t>
      </w:r>
    </w:p>
    <w:p w:rsidR="000439D8" w:rsidRPr="000439D8" w:rsidRDefault="000439D8" w:rsidP="00A47978">
      <w:pPr>
        <w:autoSpaceDE w:val="0"/>
        <w:autoSpaceDN w:val="0"/>
        <w:adjustRightInd w:val="0"/>
        <w:spacing w:after="24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расположенного</w:t>
      </w:r>
      <w:proofErr w:type="gramEnd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_________________________________________________________.</w:t>
      </w: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Постановление в газете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7978">
        <w:rPr>
          <w:rFonts w:ascii="Times New Roman" w:eastAsia="Times New Roman" w:hAnsi="Times New Roman" w:cs="Times New Roman"/>
          <w:sz w:val="28"/>
          <w:szCs w:val="28"/>
        </w:rPr>
        <w:t>Летниковский вестник</w:t>
      </w:r>
      <w:r w:rsidR="00A4797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 разместить на официальном сайте Администрации сельского поселения </w:t>
      </w:r>
      <w:r w:rsidR="00A47978">
        <w:rPr>
          <w:rFonts w:ascii="Times New Roman" w:eastAsia="Times New Roman CYR" w:hAnsi="Times New Roman" w:cs="Times New Roman"/>
          <w:color w:val="000000"/>
          <w:sz w:val="28"/>
          <w:szCs w:val="28"/>
        </w:rPr>
        <w:t>Летниково</w:t>
      </w:r>
      <w:r w:rsidRPr="000439D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0439D8" w:rsidRPr="000439D8" w:rsidRDefault="000439D8" w:rsidP="000439D8">
      <w:pPr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Hlk511232113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со дня его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bookmarkEnd w:id="21"/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439D8" w:rsidRPr="000439D8" w:rsidRDefault="000439D8" w:rsidP="00A4797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_________  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___________________</w:t>
      </w:r>
    </w:p>
    <w:p w:rsidR="000439D8" w:rsidRPr="000439D8" w:rsidRDefault="00A4797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                     </w:t>
      </w:r>
      <w:r w:rsidR="000439D8"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</w:t>
      </w:r>
      <w:r w:rsidR="000439D8" w:rsidRPr="000439D8">
        <w:rPr>
          <w:rFonts w:ascii="Times New Roman" w:eastAsia="Calibri" w:hAnsi="Times New Roman" w:cs="Times New Roman"/>
          <w:i/>
          <w:lang w:eastAsia="en-US"/>
        </w:rPr>
        <w:t xml:space="preserve">(подпись)          </w:t>
      </w:r>
      <w:r w:rsidR="000439D8" w:rsidRPr="000439D8">
        <w:rPr>
          <w:rFonts w:ascii="Times New Roman" w:eastAsia="Calibri" w:hAnsi="Times New Roman" w:cs="Times New Roman"/>
          <w:i/>
          <w:lang w:eastAsia="en-US"/>
        </w:rPr>
        <w:tab/>
        <w:t xml:space="preserve">                 (фамилия, инициалы)</w:t>
      </w:r>
    </w:p>
    <w:p w:rsidR="00FC3965" w:rsidRPr="00A47978" w:rsidRDefault="00A47978" w:rsidP="00A4797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</w:p>
    <w:p w:rsidR="00FC3965" w:rsidRDefault="00FC3965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ac"/>
        <w:tblW w:w="5346" w:type="dxa"/>
        <w:tblInd w:w="3888" w:type="dxa"/>
        <w:tblLook w:val="04A0" w:firstRow="1" w:lastRow="0" w:firstColumn="1" w:lastColumn="0" w:noHBand="0" w:noVBand="1"/>
      </w:tblPr>
      <w:tblGrid>
        <w:gridCol w:w="5346"/>
      </w:tblGrid>
      <w:tr w:rsidR="00FC3965" w:rsidRPr="00EB7C70" w:rsidTr="00452E1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FC3965" w:rsidRDefault="00FC3965" w:rsidP="00452E19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3965" w:rsidRDefault="00FC3965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FC3965" w:rsidRDefault="00FC3965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C3965" w:rsidRDefault="00FC3965" w:rsidP="00452E1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64B06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Летниково </w:t>
            </w:r>
          </w:p>
          <w:p w:rsidR="00FC3965" w:rsidRDefault="00FC3965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</w:p>
          <w:p w:rsidR="00FC3965" w:rsidRDefault="00FC3965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земельного участка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965" w:rsidRPr="00EB7C70" w:rsidRDefault="00FC3965" w:rsidP="00452E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10C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C3965" w:rsidRDefault="00FC3965" w:rsidP="00FD595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D5952" w:rsidRDefault="00FD5952" w:rsidP="00FD595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D5952" w:rsidRDefault="00FD5952" w:rsidP="00FD595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Рассмотрев заявление ________________________________________</w:t>
      </w: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0439D8">
        <w:rPr>
          <w:rFonts w:ascii="Times New Roman" w:eastAsia="Calibri" w:hAnsi="Times New Roman" w:cs="Times New Roman"/>
          <w:lang w:eastAsia="en-US"/>
        </w:rPr>
        <w:t xml:space="preserve">                                           </w:t>
      </w:r>
      <w:proofErr w:type="gramStart"/>
      <w:r w:rsidRPr="000439D8">
        <w:rPr>
          <w:rFonts w:ascii="Times New Roman" w:eastAsia="Calibri" w:hAnsi="Times New Roman" w:cs="Times New Roman"/>
          <w:lang w:eastAsia="en-US"/>
        </w:rPr>
        <w:t>(</w:t>
      </w:r>
      <w:r w:rsidRPr="000439D8">
        <w:rPr>
          <w:rFonts w:ascii="Times New Roman" w:eastAsia="Calibri" w:hAnsi="Times New Roman" w:cs="Times New Roman"/>
          <w:i/>
          <w:lang w:eastAsia="en-US"/>
        </w:rPr>
        <w:t xml:space="preserve">наименование юридического лица либо фамилия, имя </w:t>
      </w:r>
      <w:proofErr w:type="gramEnd"/>
    </w:p>
    <w:p w:rsidR="000439D8" w:rsidRPr="000439D8" w:rsidRDefault="000439D8" w:rsidP="000439D8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lang w:eastAsia="en-US"/>
        </w:rPr>
      </w:pP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i/>
          <w:lang w:eastAsia="en-US"/>
        </w:rPr>
        <w:t xml:space="preserve">                   </w:t>
      </w:r>
      <w:proofErr w:type="gramStart"/>
      <w:r w:rsidRPr="000439D8">
        <w:rPr>
          <w:rFonts w:ascii="Times New Roman" w:eastAsia="Calibri" w:hAnsi="Times New Roman" w:cs="Times New Roman"/>
          <w:i/>
          <w:lang w:eastAsia="en-US"/>
        </w:rPr>
        <w:t>и (при</w:t>
      </w:r>
      <w:r w:rsidRPr="000439D8">
        <w:rPr>
          <w:rFonts w:ascii="Times New Roman" w:eastAsia="Calibri" w:hAnsi="Times New Roman" w:cs="Times New Roman"/>
          <w:lang w:eastAsia="en-US"/>
        </w:rPr>
        <w:t xml:space="preserve">) </w:t>
      </w:r>
      <w:r w:rsidRPr="000439D8">
        <w:rPr>
          <w:rFonts w:ascii="Times New Roman" w:eastAsia="Calibri" w:hAnsi="Times New Roman" w:cs="Times New Roman"/>
          <w:i/>
          <w:lang w:eastAsia="en-US"/>
        </w:rPr>
        <w:t>наличии) отчество физического лица в родительном падеже)</w:t>
      </w:r>
      <w:proofErr w:type="gramEnd"/>
    </w:p>
    <w:p w:rsidR="000439D8" w:rsidRPr="000439D8" w:rsidRDefault="000439D8" w:rsidP="000439D8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</w:t>
      </w:r>
      <w:proofErr w:type="gramStart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номер _______ о предоставлении разрешения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сельского поселения </w:t>
      </w:r>
      <w:r w:rsidR="00FD5952">
        <w:rPr>
          <w:rFonts w:ascii="Times New Roman" w:eastAsia="Times New Roman CYR" w:hAnsi="Times New Roman" w:cs="Times New Roman"/>
          <w:color w:val="000000"/>
          <w:sz w:val="28"/>
          <w:szCs w:val="28"/>
        </w:rPr>
        <w:t>Летниково</w:t>
      </w:r>
      <w:r w:rsidRPr="000439D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FD5952"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Алексеевский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39D8" w:rsidRPr="000439D8" w:rsidRDefault="000439D8" w:rsidP="000439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0439D8" w:rsidP="000439D8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Отказать в предоставлении разрешения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        в отношении земельного участка с кадастровым номером</w:t>
      </w:r>
    </w:p>
    <w:p w:rsidR="000439D8" w:rsidRPr="000439D8" w:rsidRDefault="000439D8" w:rsidP="000439D8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39D8" w:rsidRPr="000439D8" w:rsidRDefault="000439D8" w:rsidP="000439D8">
      <w:pPr>
        <w:autoSpaceDE w:val="0"/>
        <w:autoSpaceDN w:val="0"/>
        <w:adjustRightInd w:val="0"/>
        <w:spacing w:after="12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Pr="000439D8">
        <w:rPr>
          <w:rFonts w:ascii="Times New Roman" w:eastAsia="Calibri" w:hAnsi="Times New Roman" w:cs="Times New Roman"/>
          <w:i/>
          <w:lang w:eastAsia="en-US"/>
        </w:rPr>
        <w:t>указывается кадастровый номер земельного участка),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площадью __________ кв. м, </w:t>
      </w:r>
      <w:proofErr w:type="gramStart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расположенного</w:t>
      </w:r>
      <w:proofErr w:type="gramEnd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</w:t>
      </w:r>
    </w:p>
    <w:p w:rsidR="000439D8" w:rsidRPr="000439D8" w:rsidRDefault="000439D8" w:rsidP="000439D8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Основанием для отказа является: _________________________ </w:t>
      </w:r>
      <w:r w:rsidRPr="000439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_Hlk511231368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Постановление в 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r w:rsidR="00FD5952">
        <w:rPr>
          <w:rFonts w:ascii="Times New Roman" w:eastAsia="Times New Roman" w:hAnsi="Times New Roman" w:cs="Times New Roman"/>
          <w:sz w:val="28"/>
          <w:szCs w:val="28"/>
        </w:rPr>
        <w:t>Летниковский вестник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» и разместить на официальном сайте Администрации сельского поселения </w:t>
      </w:r>
      <w:r w:rsidR="00FD5952">
        <w:rPr>
          <w:rFonts w:ascii="Times New Roman" w:eastAsia="Times New Roman CYR" w:hAnsi="Times New Roman" w:cs="Times New Roman"/>
          <w:color w:val="000000"/>
          <w:sz w:val="28"/>
          <w:szCs w:val="28"/>
        </w:rPr>
        <w:t>Летниково</w:t>
      </w:r>
      <w:r w:rsidRPr="000439D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0439D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39D8" w:rsidRPr="000439D8" w:rsidRDefault="000439D8" w:rsidP="000439D8">
      <w:pPr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Настоящее Постановление вступает в силу со дня его </w:t>
      </w:r>
      <w:r w:rsidRPr="000439D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0439D8" w:rsidRPr="000439D8" w:rsidRDefault="000439D8" w:rsidP="000439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_Hlk511232930"/>
      <w:bookmarkEnd w:id="22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 </w:t>
      </w:r>
      <w:proofErr w:type="gramStart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bookmarkEnd w:id="23"/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39D8" w:rsidRPr="000439D8" w:rsidRDefault="00FD5952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_________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439D8"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0439D8">
        <w:rPr>
          <w:rFonts w:ascii="Times New Roman" w:eastAsia="Calibri" w:hAnsi="Times New Roman" w:cs="Times New Roman"/>
          <w:i/>
          <w:lang w:eastAsia="en-US"/>
        </w:rPr>
        <w:t xml:space="preserve">                             </w:t>
      </w:r>
      <w:r w:rsidR="00FD5952">
        <w:rPr>
          <w:rFonts w:ascii="Times New Roman" w:eastAsia="Calibri" w:hAnsi="Times New Roman" w:cs="Times New Roman"/>
          <w:i/>
          <w:lang w:eastAsia="en-US"/>
        </w:rPr>
        <w:t xml:space="preserve">                                (подпись)                      </w:t>
      </w:r>
      <w:r w:rsidRPr="000439D8">
        <w:rPr>
          <w:rFonts w:ascii="Times New Roman" w:eastAsia="Calibri" w:hAnsi="Times New Roman" w:cs="Times New Roman"/>
          <w:i/>
          <w:lang w:eastAsia="en-US"/>
        </w:rPr>
        <w:t xml:space="preserve">  (фамилия, инициалы)</w:t>
      </w:r>
    </w:p>
    <w:p w:rsidR="000439D8" w:rsidRPr="000439D8" w:rsidRDefault="000439D8" w:rsidP="000439D8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  <w:r w:rsidRPr="000439D8"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</w:p>
    <w:p w:rsidR="00150690" w:rsidRDefault="00150690" w:rsidP="000439D8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50690" w:rsidSect="00633420">
      <w:headerReference w:type="even" r:id="rId21"/>
      <w:pgSz w:w="11900" w:h="16840"/>
      <w:pgMar w:top="1134" w:right="985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BA" w:rsidRDefault="00A164BA" w:rsidP="00CC430C">
      <w:r>
        <w:separator/>
      </w:r>
    </w:p>
  </w:endnote>
  <w:endnote w:type="continuationSeparator" w:id="0">
    <w:p w:rsidR="00A164BA" w:rsidRDefault="00A164BA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BA" w:rsidRDefault="00A164BA" w:rsidP="00CC430C">
      <w:r>
        <w:separator/>
      </w:r>
    </w:p>
  </w:footnote>
  <w:footnote w:type="continuationSeparator" w:id="0">
    <w:p w:rsidR="00A164BA" w:rsidRDefault="00A164BA" w:rsidP="00CC430C">
      <w:r>
        <w:continuationSeparator/>
      </w:r>
    </w:p>
  </w:footnote>
  <w:footnote w:id="1">
    <w:p w:rsidR="000439D8" w:rsidRPr="00CC0EB3" w:rsidRDefault="000439D8" w:rsidP="000439D8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0439D8" w:rsidRPr="00CC0EB3" w:rsidRDefault="000439D8" w:rsidP="000439D8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11" w:rsidRDefault="002E3C11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2E3C11" w:rsidRDefault="002E3C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314C2E"/>
    <w:multiLevelType w:val="hybridMultilevel"/>
    <w:tmpl w:val="FE8627BE"/>
    <w:lvl w:ilvl="0" w:tplc="234EA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B401B"/>
    <w:multiLevelType w:val="hybridMultilevel"/>
    <w:tmpl w:val="B4408AF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7243F8"/>
    <w:multiLevelType w:val="multilevel"/>
    <w:tmpl w:val="AC08474A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Qa1CEXSkTdvBH8kSnu0Mrizx3E=" w:salt="chTI/1rUCTxzZGIvCMV5t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2"/>
    <w:rsid w:val="00002A50"/>
    <w:rsid w:val="00002D00"/>
    <w:rsid w:val="00011F2F"/>
    <w:rsid w:val="00020D98"/>
    <w:rsid w:val="00021446"/>
    <w:rsid w:val="0002241F"/>
    <w:rsid w:val="000271A8"/>
    <w:rsid w:val="00027981"/>
    <w:rsid w:val="000318E2"/>
    <w:rsid w:val="000332A7"/>
    <w:rsid w:val="000356AA"/>
    <w:rsid w:val="00035ED0"/>
    <w:rsid w:val="00043969"/>
    <w:rsid w:val="000439D8"/>
    <w:rsid w:val="000448E5"/>
    <w:rsid w:val="000476C5"/>
    <w:rsid w:val="00047E7B"/>
    <w:rsid w:val="000568F4"/>
    <w:rsid w:val="0006092D"/>
    <w:rsid w:val="000617F3"/>
    <w:rsid w:val="000619D6"/>
    <w:rsid w:val="00062A9B"/>
    <w:rsid w:val="00066754"/>
    <w:rsid w:val="00066ECB"/>
    <w:rsid w:val="000711FF"/>
    <w:rsid w:val="00071EA3"/>
    <w:rsid w:val="0007730D"/>
    <w:rsid w:val="00082594"/>
    <w:rsid w:val="0008525D"/>
    <w:rsid w:val="00092E42"/>
    <w:rsid w:val="00093725"/>
    <w:rsid w:val="00093FA6"/>
    <w:rsid w:val="00095A79"/>
    <w:rsid w:val="00097433"/>
    <w:rsid w:val="000A05AF"/>
    <w:rsid w:val="000A3EAE"/>
    <w:rsid w:val="000B054B"/>
    <w:rsid w:val="000B109E"/>
    <w:rsid w:val="000B4B9F"/>
    <w:rsid w:val="000C0130"/>
    <w:rsid w:val="000C1704"/>
    <w:rsid w:val="000C24DA"/>
    <w:rsid w:val="000C5967"/>
    <w:rsid w:val="000C6282"/>
    <w:rsid w:val="000D1B3F"/>
    <w:rsid w:val="000D28B0"/>
    <w:rsid w:val="000D29C0"/>
    <w:rsid w:val="000E027D"/>
    <w:rsid w:val="000E0EB6"/>
    <w:rsid w:val="000E4FA8"/>
    <w:rsid w:val="000E6B92"/>
    <w:rsid w:val="000E724B"/>
    <w:rsid w:val="000E7FC1"/>
    <w:rsid w:val="000F40E2"/>
    <w:rsid w:val="00100A6C"/>
    <w:rsid w:val="001054C5"/>
    <w:rsid w:val="001076D4"/>
    <w:rsid w:val="00114E00"/>
    <w:rsid w:val="001161FA"/>
    <w:rsid w:val="00117EE0"/>
    <w:rsid w:val="0013051D"/>
    <w:rsid w:val="00130935"/>
    <w:rsid w:val="0013102D"/>
    <w:rsid w:val="001327BB"/>
    <w:rsid w:val="00133719"/>
    <w:rsid w:val="00135B06"/>
    <w:rsid w:val="001360C1"/>
    <w:rsid w:val="0013779D"/>
    <w:rsid w:val="00147967"/>
    <w:rsid w:val="00150690"/>
    <w:rsid w:val="00150FE6"/>
    <w:rsid w:val="0015397B"/>
    <w:rsid w:val="00154BCC"/>
    <w:rsid w:val="00174F72"/>
    <w:rsid w:val="001750C3"/>
    <w:rsid w:val="001800D3"/>
    <w:rsid w:val="00180CD2"/>
    <w:rsid w:val="00185039"/>
    <w:rsid w:val="001861F4"/>
    <w:rsid w:val="00186C4B"/>
    <w:rsid w:val="001947D4"/>
    <w:rsid w:val="00195B9C"/>
    <w:rsid w:val="00195F3E"/>
    <w:rsid w:val="001A12CE"/>
    <w:rsid w:val="001A1474"/>
    <w:rsid w:val="001A3AC6"/>
    <w:rsid w:val="001A618B"/>
    <w:rsid w:val="001A7ABE"/>
    <w:rsid w:val="001A7DA8"/>
    <w:rsid w:val="001B002B"/>
    <w:rsid w:val="001B053F"/>
    <w:rsid w:val="001B2287"/>
    <w:rsid w:val="001B5EC0"/>
    <w:rsid w:val="001C4588"/>
    <w:rsid w:val="001D2C1B"/>
    <w:rsid w:val="001D543E"/>
    <w:rsid w:val="001E17B8"/>
    <w:rsid w:val="001E1C28"/>
    <w:rsid w:val="001E4599"/>
    <w:rsid w:val="001E75BD"/>
    <w:rsid w:val="001F3FCB"/>
    <w:rsid w:val="001F477B"/>
    <w:rsid w:val="001F4CA3"/>
    <w:rsid w:val="0020148B"/>
    <w:rsid w:val="0020306D"/>
    <w:rsid w:val="002331B9"/>
    <w:rsid w:val="002452D2"/>
    <w:rsid w:val="002468A2"/>
    <w:rsid w:val="00250CBC"/>
    <w:rsid w:val="00253F33"/>
    <w:rsid w:val="00256442"/>
    <w:rsid w:val="002619A4"/>
    <w:rsid w:val="00270458"/>
    <w:rsid w:val="00271237"/>
    <w:rsid w:val="00272A04"/>
    <w:rsid w:val="002761E1"/>
    <w:rsid w:val="002859A5"/>
    <w:rsid w:val="0028692C"/>
    <w:rsid w:val="00287335"/>
    <w:rsid w:val="0029392A"/>
    <w:rsid w:val="00295866"/>
    <w:rsid w:val="00296773"/>
    <w:rsid w:val="00296B98"/>
    <w:rsid w:val="00296D0B"/>
    <w:rsid w:val="002A42D7"/>
    <w:rsid w:val="002B2E6E"/>
    <w:rsid w:val="002B3A66"/>
    <w:rsid w:val="002B3D09"/>
    <w:rsid w:val="002C13E7"/>
    <w:rsid w:val="002C7A82"/>
    <w:rsid w:val="002D06AF"/>
    <w:rsid w:val="002D1CF0"/>
    <w:rsid w:val="002E3C11"/>
    <w:rsid w:val="002F2ABE"/>
    <w:rsid w:val="003019FE"/>
    <w:rsid w:val="00305C8E"/>
    <w:rsid w:val="0030663F"/>
    <w:rsid w:val="00321EF7"/>
    <w:rsid w:val="003256BF"/>
    <w:rsid w:val="0032622C"/>
    <w:rsid w:val="00333A8E"/>
    <w:rsid w:val="00333EB6"/>
    <w:rsid w:val="00334546"/>
    <w:rsid w:val="00335129"/>
    <w:rsid w:val="00335E6F"/>
    <w:rsid w:val="00336426"/>
    <w:rsid w:val="00341AE2"/>
    <w:rsid w:val="00342547"/>
    <w:rsid w:val="00347FBA"/>
    <w:rsid w:val="00350014"/>
    <w:rsid w:val="003535E0"/>
    <w:rsid w:val="00353A78"/>
    <w:rsid w:val="00354C25"/>
    <w:rsid w:val="003566A7"/>
    <w:rsid w:val="00356E1D"/>
    <w:rsid w:val="003618EC"/>
    <w:rsid w:val="0036623E"/>
    <w:rsid w:val="00381EC8"/>
    <w:rsid w:val="0038659B"/>
    <w:rsid w:val="00387AAC"/>
    <w:rsid w:val="0039332C"/>
    <w:rsid w:val="00394DA6"/>
    <w:rsid w:val="0039712B"/>
    <w:rsid w:val="00397C37"/>
    <w:rsid w:val="003A2417"/>
    <w:rsid w:val="003A528F"/>
    <w:rsid w:val="003A5CE4"/>
    <w:rsid w:val="003A71BC"/>
    <w:rsid w:val="003B4C5D"/>
    <w:rsid w:val="003C40CF"/>
    <w:rsid w:val="003C47A6"/>
    <w:rsid w:val="003D28E3"/>
    <w:rsid w:val="003D2A77"/>
    <w:rsid w:val="003E4D5C"/>
    <w:rsid w:val="003E637B"/>
    <w:rsid w:val="003E7A83"/>
    <w:rsid w:val="003F1D94"/>
    <w:rsid w:val="00403EF9"/>
    <w:rsid w:val="00405567"/>
    <w:rsid w:val="00411783"/>
    <w:rsid w:val="00412985"/>
    <w:rsid w:val="004137DA"/>
    <w:rsid w:val="00415AA7"/>
    <w:rsid w:val="00417CE2"/>
    <w:rsid w:val="00420987"/>
    <w:rsid w:val="0042123A"/>
    <w:rsid w:val="0042419E"/>
    <w:rsid w:val="00425738"/>
    <w:rsid w:val="00425C3D"/>
    <w:rsid w:val="00435C0E"/>
    <w:rsid w:val="00435D13"/>
    <w:rsid w:val="00437022"/>
    <w:rsid w:val="004377C1"/>
    <w:rsid w:val="00437DAE"/>
    <w:rsid w:val="00440690"/>
    <w:rsid w:val="0044393F"/>
    <w:rsid w:val="004439C0"/>
    <w:rsid w:val="004456DB"/>
    <w:rsid w:val="00454BE6"/>
    <w:rsid w:val="004571DA"/>
    <w:rsid w:val="00474C53"/>
    <w:rsid w:val="00475658"/>
    <w:rsid w:val="00476158"/>
    <w:rsid w:val="00481CC5"/>
    <w:rsid w:val="0048596B"/>
    <w:rsid w:val="004A0BE5"/>
    <w:rsid w:val="004A192F"/>
    <w:rsid w:val="004A22A4"/>
    <w:rsid w:val="004A35E5"/>
    <w:rsid w:val="004B03E3"/>
    <w:rsid w:val="004B2BEB"/>
    <w:rsid w:val="004B4436"/>
    <w:rsid w:val="004B4BF7"/>
    <w:rsid w:val="004B61FA"/>
    <w:rsid w:val="004B7992"/>
    <w:rsid w:val="004C4EBE"/>
    <w:rsid w:val="004C5A75"/>
    <w:rsid w:val="004C7484"/>
    <w:rsid w:val="004D2C66"/>
    <w:rsid w:val="004D5FC4"/>
    <w:rsid w:val="004E5941"/>
    <w:rsid w:val="004F0C5B"/>
    <w:rsid w:val="004F6D3F"/>
    <w:rsid w:val="004F6D92"/>
    <w:rsid w:val="00510B53"/>
    <w:rsid w:val="005135CF"/>
    <w:rsid w:val="00514BEF"/>
    <w:rsid w:val="00514C0B"/>
    <w:rsid w:val="005176EC"/>
    <w:rsid w:val="00517B76"/>
    <w:rsid w:val="00520957"/>
    <w:rsid w:val="00522012"/>
    <w:rsid w:val="0052722D"/>
    <w:rsid w:val="00527E3E"/>
    <w:rsid w:val="0053081E"/>
    <w:rsid w:val="00534B43"/>
    <w:rsid w:val="0053610C"/>
    <w:rsid w:val="005455A9"/>
    <w:rsid w:val="00550DF1"/>
    <w:rsid w:val="00551163"/>
    <w:rsid w:val="00552280"/>
    <w:rsid w:val="00563099"/>
    <w:rsid w:val="0056318B"/>
    <w:rsid w:val="00571EBA"/>
    <w:rsid w:val="005730D4"/>
    <w:rsid w:val="00577402"/>
    <w:rsid w:val="00582EC8"/>
    <w:rsid w:val="00586A99"/>
    <w:rsid w:val="00586EC1"/>
    <w:rsid w:val="005905B4"/>
    <w:rsid w:val="005965C1"/>
    <w:rsid w:val="005A4219"/>
    <w:rsid w:val="005A5344"/>
    <w:rsid w:val="005A692B"/>
    <w:rsid w:val="005B55B6"/>
    <w:rsid w:val="005B5B59"/>
    <w:rsid w:val="005C36B9"/>
    <w:rsid w:val="005C60E9"/>
    <w:rsid w:val="005C7CCE"/>
    <w:rsid w:val="005D0558"/>
    <w:rsid w:val="005D0BB0"/>
    <w:rsid w:val="005D391A"/>
    <w:rsid w:val="005D7123"/>
    <w:rsid w:val="005E0711"/>
    <w:rsid w:val="005E26B3"/>
    <w:rsid w:val="005F07A9"/>
    <w:rsid w:val="005F2F72"/>
    <w:rsid w:val="005F5740"/>
    <w:rsid w:val="005F6BF6"/>
    <w:rsid w:val="005F746C"/>
    <w:rsid w:val="005F7607"/>
    <w:rsid w:val="00601B38"/>
    <w:rsid w:val="00603C07"/>
    <w:rsid w:val="006047A8"/>
    <w:rsid w:val="0060511F"/>
    <w:rsid w:val="0060694F"/>
    <w:rsid w:val="00606B07"/>
    <w:rsid w:val="006075BB"/>
    <w:rsid w:val="00607F4E"/>
    <w:rsid w:val="006145F6"/>
    <w:rsid w:val="00614701"/>
    <w:rsid w:val="006224F7"/>
    <w:rsid w:val="00632CE7"/>
    <w:rsid w:val="00633420"/>
    <w:rsid w:val="00633722"/>
    <w:rsid w:val="006348D9"/>
    <w:rsid w:val="00641A1E"/>
    <w:rsid w:val="00645675"/>
    <w:rsid w:val="00650E42"/>
    <w:rsid w:val="0065277C"/>
    <w:rsid w:val="006542B1"/>
    <w:rsid w:val="006560E5"/>
    <w:rsid w:val="00666CDE"/>
    <w:rsid w:val="00671BF3"/>
    <w:rsid w:val="00672346"/>
    <w:rsid w:val="006729EB"/>
    <w:rsid w:val="00681208"/>
    <w:rsid w:val="00691489"/>
    <w:rsid w:val="00691ABB"/>
    <w:rsid w:val="0069653B"/>
    <w:rsid w:val="006A43D7"/>
    <w:rsid w:val="006A5F87"/>
    <w:rsid w:val="006B411D"/>
    <w:rsid w:val="006B7683"/>
    <w:rsid w:val="006C66D2"/>
    <w:rsid w:val="006C7056"/>
    <w:rsid w:val="006D571A"/>
    <w:rsid w:val="006E60ED"/>
    <w:rsid w:val="006F2F1D"/>
    <w:rsid w:val="006F4266"/>
    <w:rsid w:val="006F6CA1"/>
    <w:rsid w:val="006F7606"/>
    <w:rsid w:val="007015F1"/>
    <w:rsid w:val="00704C6F"/>
    <w:rsid w:val="00705357"/>
    <w:rsid w:val="00710CE2"/>
    <w:rsid w:val="00712B7B"/>
    <w:rsid w:val="00713B6C"/>
    <w:rsid w:val="00716460"/>
    <w:rsid w:val="00717F55"/>
    <w:rsid w:val="00721BCD"/>
    <w:rsid w:val="00724FA3"/>
    <w:rsid w:val="00726163"/>
    <w:rsid w:val="007302EC"/>
    <w:rsid w:val="0073146F"/>
    <w:rsid w:val="00731BAE"/>
    <w:rsid w:val="007320BE"/>
    <w:rsid w:val="007423A7"/>
    <w:rsid w:val="00744E66"/>
    <w:rsid w:val="0074575A"/>
    <w:rsid w:val="00752B58"/>
    <w:rsid w:val="007547CE"/>
    <w:rsid w:val="007548FD"/>
    <w:rsid w:val="00761BF9"/>
    <w:rsid w:val="00762621"/>
    <w:rsid w:val="00764EB3"/>
    <w:rsid w:val="007740C4"/>
    <w:rsid w:val="00775C5D"/>
    <w:rsid w:val="00776B75"/>
    <w:rsid w:val="0077710D"/>
    <w:rsid w:val="00794DAE"/>
    <w:rsid w:val="007A4315"/>
    <w:rsid w:val="007A5B51"/>
    <w:rsid w:val="007B08B2"/>
    <w:rsid w:val="007B0A8A"/>
    <w:rsid w:val="007B1892"/>
    <w:rsid w:val="007B18CF"/>
    <w:rsid w:val="007B3262"/>
    <w:rsid w:val="007B4DE6"/>
    <w:rsid w:val="007B675B"/>
    <w:rsid w:val="007D0A69"/>
    <w:rsid w:val="007D7B38"/>
    <w:rsid w:val="007E1F9A"/>
    <w:rsid w:val="007E2159"/>
    <w:rsid w:val="007F2EA6"/>
    <w:rsid w:val="007F3CD0"/>
    <w:rsid w:val="007F6EF0"/>
    <w:rsid w:val="00807F5F"/>
    <w:rsid w:val="008114DA"/>
    <w:rsid w:val="0081173C"/>
    <w:rsid w:val="00813C6A"/>
    <w:rsid w:val="008202B3"/>
    <w:rsid w:val="00822093"/>
    <w:rsid w:val="008246EF"/>
    <w:rsid w:val="00830E56"/>
    <w:rsid w:val="00833CFE"/>
    <w:rsid w:val="0083540D"/>
    <w:rsid w:val="00835A19"/>
    <w:rsid w:val="00840628"/>
    <w:rsid w:val="00840977"/>
    <w:rsid w:val="00844313"/>
    <w:rsid w:val="00855942"/>
    <w:rsid w:val="0085686F"/>
    <w:rsid w:val="008603AE"/>
    <w:rsid w:val="00861319"/>
    <w:rsid w:val="008669FE"/>
    <w:rsid w:val="00867864"/>
    <w:rsid w:val="008724C4"/>
    <w:rsid w:val="00884487"/>
    <w:rsid w:val="00886E74"/>
    <w:rsid w:val="00890504"/>
    <w:rsid w:val="0089190C"/>
    <w:rsid w:val="00895785"/>
    <w:rsid w:val="00895E73"/>
    <w:rsid w:val="0089777C"/>
    <w:rsid w:val="008A0081"/>
    <w:rsid w:val="008A0466"/>
    <w:rsid w:val="008A37F2"/>
    <w:rsid w:val="008B2722"/>
    <w:rsid w:val="008B67F8"/>
    <w:rsid w:val="008B7176"/>
    <w:rsid w:val="008C6C81"/>
    <w:rsid w:val="008D3BDB"/>
    <w:rsid w:val="008D7163"/>
    <w:rsid w:val="008E29CA"/>
    <w:rsid w:val="008E3ABF"/>
    <w:rsid w:val="008E445F"/>
    <w:rsid w:val="008F1486"/>
    <w:rsid w:val="008F309E"/>
    <w:rsid w:val="008F367D"/>
    <w:rsid w:val="009037AF"/>
    <w:rsid w:val="009048B3"/>
    <w:rsid w:val="00912B22"/>
    <w:rsid w:val="00912D62"/>
    <w:rsid w:val="009136D7"/>
    <w:rsid w:val="00916EC6"/>
    <w:rsid w:val="00917B3B"/>
    <w:rsid w:val="00921093"/>
    <w:rsid w:val="00927631"/>
    <w:rsid w:val="0093150C"/>
    <w:rsid w:val="00951249"/>
    <w:rsid w:val="009515E3"/>
    <w:rsid w:val="00953E36"/>
    <w:rsid w:val="0095417F"/>
    <w:rsid w:val="00954512"/>
    <w:rsid w:val="009617B1"/>
    <w:rsid w:val="00963678"/>
    <w:rsid w:val="009641BF"/>
    <w:rsid w:val="00966554"/>
    <w:rsid w:val="00966E74"/>
    <w:rsid w:val="009677A0"/>
    <w:rsid w:val="00967C15"/>
    <w:rsid w:val="009724A9"/>
    <w:rsid w:val="0097571E"/>
    <w:rsid w:val="00976D66"/>
    <w:rsid w:val="0097723B"/>
    <w:rsid w:val="00985101"/>
    <w:rsid w:val="0098778F"/>
    <w:rsid w:val="0099036A"/>
    <w:rsid w:val="00991716"/>
    <w:rsid w:val="00995B07"/>
    <w:rsid w:val="00995C70"/>
    <w:rsid w:val="00996B77"/>
    <w:rsid w:val="009A0F54"/>
    <w:rsid w:val="009A2465"/>
    <w:rsid w:val="009A6CD6"/>
    <w:rsid w:val="009B04E9"/>
    <w:rsid w:val="009B23B0"/>
    <w:rsid w:val="009B4247"/>
    <w:rsid w:val="009C2D89"/>
    <w:rsid w:val="009C4DB5"/>
    <w:rsid w:val="009C633C"/>
    <w:rsid w:val="009C6AC6"/>
    <w:rsid w:val="009D6E10"/>
    <w:rsid w:val="009D7E38"/>
    <w:rsid w:val="009E2A4A"/>
    <w:rsid w:val="009E6B44"/>
    <w:rsid w:val="009E7084"/>
    <w:rsid w:val="009E77AB"/>
    <w:rsid w:val="009F03DA"/>
    <w:rsid w:val="009F2F22"/>
    <w:rsid w:val="009F51E7"/>
    <w:rsid w:val="00A00A65"/>
    <w:rsid w:val="00A04BDC"/>
    <w:rsid w:val="00A05EC5"/>
    <w:rsid w:val="00A06EC3"/>
    <w:rsid w:val="00A112B4"/>
    <w:rsid w:val="00A164BA"/>
    <w:rsid w:val="00A1718E"/>
    <w:rsid w:val="00A2042D"/>
    <w:rsid w:val="00A24AAB"/>
    <w:rsid w:val="00A258AE"/>
    <w:rsid w:val="00A27B2D"/>
    <w:rsid w:val="00A307FD"/>
    <w:rsid w:val="00A31373"/>
    <w:rsid w:val="00A313DB"/>
    <w:rsid w:val="00A33515"/>
    <w:rsid w:val="00A35A58"/>
    <w:rsid w:val="00A40C68"/>
    <w:rsid w:val="00A43C5C"/>
    <w:rsid w:val="00A45620"/>
    <w:rsid w:val="00A47357"/>
    <w:rsid w:val="00A47700"/>
    <w:rsid w:val="00A4771E"/>
    <w:rsid w:val="00A47978"/>
    <w:rsid w:val="00A50F91"/>
    <w:rsid w:val="00A53200"/>
    <w:rsid w:val="00A6000D"/>
    <w:rsid w:val="00A62F39"/>
    <w:rsid w:val="00A64E32"/>
    <w:rsid w:val="00A64E89"/>
    <w:rsid w:val="00A662E4"/>
    <w:rsid w:val="00A76554"/>
    <w:rsid w:val="00A77B69"/>
    <w:rsid w:val="00A848FD"/>
    <w:rsid w:val="00A91D14"/>
    <w:rsid w:val="00A9404C"/>
    <w:rsid w:val="00A95ABC"/>
    <w:rsid w:val="00AA282A"/>
    <w:rsid w:val="00AA3A9F"/>
    <w:rsid w:val="00AA5FD0"/>
    <w:rsid w:val="00AA7548"/>
    <w:rsid w:val="00AB1F50"/>
    <w:rsid w:val="00AB3AF2"/>
    <w:rsid w:val="00AB512E"/>
    <w:rsid w:val="00AB5793"/>
    <w:rsid w:val="00AC1E21"/>
    <w:rsid w:val="00AC4989"/>
    <w:rsid w:val="00AC5D7C"/>
    <w:rsid w:val="00AD2F61"/>
    <w:rsid w:val="00AD7ED8"/>
    <w:rsid w:val="00AE7F6E"/>
    <w:rsid w:val="00B00060"/>
    <w:rsid w:val="00B011F9"/>
    <w:rsid w:val="00B04F3C"/>
    <w:rsid w:val="00B05C1A"/>
    <w:rsid w:val="00B10FB8"/>
    <w:rsid w:val="00B12C97"/>
    <w:rsid w:val="00B1571B"/>
    <w:rsid w:val="00B21705"/>
    <w:rsid w:val="00B22826"/>
    <w:rsid w:val="00B2296C"/>
    <w:rsid w:val="00B23D8B"/>
    <w:rsid w:val="00B24C57"/>
    <w:rsid w:val="00B322E2"/>
    <w:rsid w:val="00B34011"/>
    <w:rsid w:val="00B40F2E"/>
    <w:rsid w:val="00B44C57"/>
    <w:rsid w:val="00B558AA"/>
    <w:rsid w:val="00B567F9"/>
    <w:rsid w:val="00B56A71"/>
    <w:rsid w:val="00B57E05"/>
    <w:rsid w:val="00B61543"/>
    <w:rsid w:val="00B62F1F"/>
    <w:rsid w:val="00B65CC5"/>
    <w:rsid w:val="00B67AF7"/>
    <w:rsid w:val="00B7055A"/>
    <w:rsid w:val="00B73A24"/>
    <w:rsid w:val="00B80110"/>
    <w:rsid w:val="00B85144"/>
    <w:rsid w:val="00B8772B"/>
    <w:rsid w:val="00B92ABE"/>
    <w:rsid w:val="00BA0F0B"/>
    <w:rsid w:val="00BA3FFC"/>
    <w:rsid w:val="00BB33D2"/>
    <w:rsid w:val="00BB35D1"/>
    <w:rsid w:val="00BC0A46"/>
    <w:rsid w:val="00BC1C71"/>
    <w:rsid w:val="00BC3953"/>
    <w:rsid w:val="00BC5395"/>
    <w:rsid w:val="00BC6F9F"/>
    <w:rsid w:val="00BD0BE4"/>
    <w:rsid w:val="00BE159C"/>
    <w:rsid w:val="00BE2768"/>
    <w:rsid w:val="00BF0EB0"/>
    <w:rsid w:val="00BF0FA8"/>
    <w:rsid w:val="00BF2EE7"/>
    <w:rsid w:val="00BF7932"/>
    <w:rsid w:val="00C02219"/>
    <w:rsid w:val="00C05938"/>
    <w:rsid w:val="00C1110A"/>
    <w:rsid w:val="00C13340"/>
    <w:rsid w:val="00C13FF9"/>
    <w:rsid w:val="00C15656"/>
    <w:rsid w:val="00C21418"/>
    <w:rsid w:val="00C26B7E"/>
    <w:rsid w:val="00C305FE"/>
    <w:rsid w:val="00C30E93"/>
    <w:rsid w:val="00C464B3"/>
    <w:rsid w:val="00C511A0"/>
    <w:rsid w:val="00C538DB"/>
    <w:rsid w:val="00C541F9"/>
    <w:rsid w:val="00C61678"/>
    <w:rsid w:val="00C63E5D"/>
    <w:rsid w:val="00C65ED5"/>
    <w:rsid w:val="00C669DB"/>
    <w:rsid w:val="00C74669"/>
    <w:rsid w:val="00C84BB2"/>
    <w:rsid w:val="00C84F36"/>
    <w:rsid w:val="00C854F3"/>
    <w:rsid w:val="00C912E9"/>
    <w:rsid w:val="00C93B11"/>
    <w:rsid w:val="00C9583B"/>
    <w:rsid w:val="00CA4D12"/>
    <w:rsid w:val="00CB24A7"/>
    <w:rsid w:val="00CB4266"/>
    <w:rsid w:val="00CB5014"/>
    <w:rsid w:val="00CB5A89"/>
    <w:rsid w:val="00CC0964"/>
    <w:rsid w:val="00CC37F0"/>
    <w:rsid w:val="00CC430C"/>
    <w:rsid w:val="00CC4DE1"/>
    <w:rsid w:val="00CC7B1D"/>
    <w:rsid w:val="00CD58B0"/>
    <w:rsid w:val="00CD63F5"/>
    <w:rsid w:val="00CE0D30"/>
    <w:rsid w:val="00CF0B04"/>
    <w:rsid w:val="00CF3F60"/>
    <w:rsid w:val="00CF466F"/>
    <w:rsid w:val="00D00B4D"/>
    <w:rsid w:val="00D01049"/>
    <w:rsid w:val="00D068A8"/>
    <w:rsid w:val="00D07861"/>
    <w:rsid w:val="00D10C02"/>
    <w:rsid w:val="00D13216"/>
    <w:rsid w:val="00D1494F"/>
    <w:rsid w:val="00D15AF7"/>
    <w:rsid w:val="00D20147"/>
    <w:rsid w:val="00D2129C"/>
    <w:rsid w:val="00D222C6"/>
    <w:rsid w:val="00D23CC4"/>
    <w:rsid w:val="00D25B67"/>
    <w:rsid w:val="00D3341D"/>
    <w:rsid w:val="00D33BC5"/>
    <w:rsid w:val="00D36124"/>
    <w:rsid w:val="00D36878"/>
    <w:rsid w:val="00D413FD"/>
    <w:rsid w:val="00D430A4"/>
    <w:rsid w:val="00D44C21"/>
    <w:rsid w:val="00D4759C"/>
    <w:rsid w:val="00D50FDF"/>
    <w:rsid w:val="00D519F0"/>
    <w:rsid w:val="00D55E70"/>
    <w:rsid w:val="00D567AD"/>
    <w:rsid w:val="00D60ABB"/>
    <w:rsid w:val="00D61984"/>
    <w:rsid w:val="00D622D4"/>
    <w:rsid w:val="00D62640"/>
    <w:rsid w:val="00D639FE"/>
    <w:rsid w:val="00D63D5C"/>
    <w:rsid w:val="00D67B1C"/>
    <w:rsid w:val="00D71BE4"/>
    <w:rsid w:val="00D8360A"/>
    <w:rsid w:val="00D8460E"/>
    <w:rsid w:val="00D86C57"/>
    <w:rsid w:val="00D92234"/>
    <w:rsid w:val="00D9293D"/>
    <w:rsid w:val="00D955DC"/>
    <w:rsid w:val="00D97FC0"/>
    <w:rsid w:val="00DA02FE"/>
    <w:rsid w:val="00DA2B70"/>
    <w:rsid w:val="00DA4381"/>
    <w:rsid w:val="00DA48A9"/>
    <w:rsid w:val="00DA5EBD"/>
    <w:rsid w:val="00DB1C99"/>
    <w:rsid w:val="00DB5D3D"/>
    <w:rsid w:val="00DB6584"/>
    <w:rsid w:val="00DB6DB1"/>
    <w:rsid w:val="00DB7D59"/>
    <w:rsid w:val="00DC506F"/>
    <w:rsid w:val="00DE1EC6"/>
    <w:rsid w:val="00DE3B68"/>
    <w:rsid w:val="00DE4CA2"/>
    <w:rsid w:val="00DE4CCB"/>
    <w:rsid w:val="00DE5DC6"/>
    <w:rsid w:val="00DE7285"/>
    <w:rsid w:val="00DF1980"/>
    <w:rsid w:val="00DF4A25"/>
    <w:rsid w:val="00DF5DAB"/>
    <w:rsid w:val="00E026FA"/>
    <w:rsid w:val="00E12B6E"/>
    <w:rsid w:val="00E157C2"/>
    <w:rsid w:val="00E162E2"/>
    <w:rsid w:val="00E16E77"/>
    <w:rsid w:val="00E20582"/>
    <w:rsid w:val="00E21A71"/>
    <w:rsid w:val="00E242DF"/>
    <w:rsid w:val="00E308E8"/>
    <w:rsid w:val="00E30EB5"/>
    <w:rsid w:val="00E31186"/>
    <w:rsid w:val="00E329D6"/>
    <w:rsid w:val="00E32C9B"/>
    <w:rsid w:val="00E43A1F"/>
    <w:rsid w:val="00E5093E"/>
    <w:rsid w:val="00E54CD1"/>
    <w:rsid w:val="00E55641"/>
    <w:rsid w:val="00E57D7E"/>
    <w:rsid w:val="00E62913"/>
    <w:rsid w:val="00E7041F"/>
    <w:rsid w:val="00E74DCB"/>
    <w:rsid w:val="00E85A0D"/>
    <w:rsid w:val="00E92F59"/>
    <w:rsid w:val="00EA2669"/>
    <w:rsid w:val="00EB219B"/>
    <w:rsid w:val="00EB5B3F"/>
    <w:rsid w:val="00EC0405"/>
    <w:rsid w:val="00EC1D48"/>
    <w:rsid w:val="00EC229E"/>
    <w:rsid w:val="00EC7D22"/>
    <w:rsid w:val="00ED1CE7"/>
    <w:rsid w:val="00ED624D"/>
    <w:rsid w:val="00ED7B9B"/>
    <w:rsid w:val="00EE0FF7"/>
    <w:rsid w:val="00EE14B3"/>
    <w:rsid w:val="00EE4DFC"/>
    <w:rsid w:val="00EF21E7"/>
    <w:rsid w:val="00EF6C50"/>
    <w:rsid w:val="00F02540"/>
    <w:rsid w:val="00F031A1"/>
    <w:rsid w:val="00F04973"/>
    <w:rsid w:val="00F066AC"/>
    <w:rsid w:val="00F06C7D"/>
    <w:rsid w:val="00F0748E"/>
    <w:rsid w:val="00F24B1C"/>
    <w:rsid w:val="00F24B88"/>
    <w:rsid w:val="00F25D5E"/>
    <w:rsid w:val="00F26D19"/>
    <w:rsid w:val="00F3077F"/>
    <w:rsid w:val="00F319B9"/>
    <w:rsid w:val="00F32D0E"/>
    <w:rsid w:val="00F357A9"/>
    <w:rsid w:val="00F358F3"/>
    <w:rsid w:val="00F37D68"/>
    <w:rsid w:val="00F40ECE"/>
    <w:rsid w:val="00F40FC4"/>
    <w:rsid w:val="00F469A4"/>
    <w:rsid w:val="00F51F3C"/>
    <w:rsid w:val="00F64DA5"/>
    <w:rsid w:val="00F72CA8"/>
    <w:rsid w:val="00F7784D"/>
    <w:rsid w:val="00F819D9"/>
    <w:rsid w:val="00F84356"/>
    <w:rsid w:val="00FA64BD"/>
    <w:rsid w:val="00FA7486"/>
    <w:rsid w:val="00FA76D5"/>
    <w:rsid w:val="00FB058F"/>
    <w:rsid w:val="00FB0F00"/>
    <w:rsid w:val="00FB1923"/>
    <w:rsid w:val="00FB6414"/>
    <w:rsid w:val="00FC0E50"/>
    <w:rsid w:val="00FC3965"/>
    <w:rsid w:val="00FC3C90"/>
    <w:rsid w:val="00FC6FDA"/>
    <w:rsid w:val="00FC767D"/>
    <w:rsid w:val="00FD2424"/>
    <w:rsid w:val="00FD5952"/>
    <w:rsid w:val="00FE0E99"/>
    <w:rsid w:val="00FF1E22"/>
    <w:rsid w:val="00FF2213"/>
    <w:rsid w:val="00FF2684"/>
    <w:rsid w:val="00FF436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8"/>
        <o:r id="V:Rule3" type="connector" idref="#Прямая со стрелкой 19"/>
        <o:r id="V:Rule4" type="connector" idref="#Прямая со стрелкой 141"/>
        <o:r id="V:Rule5" type="connector" idref="#Прямая со стрелкой 21"/>
        <o:r id="V:Rule6" type="connector" idref="#Прямая со стрелкой 135"/>
        <o:r id="V:Rule7" type="connector" idref="#Прямая со стрелкой 137"/>
        <o:r id="V:Rule8" type="connector" idref="#Прямая со стрелкой 157"/>
        <o:r id="V:Rule9" type="connector" idref="#Прямая со стрелкой 159"/>
        <o:r id="V:Rule10" type="connector" idref="#Прямая со стрелкой 142"/>
        <o:r id="V:Rule11" type="connector" idref="#Прямая со стрелкой 148"/>
        <o:r id="V:Rule12" type="connector" idref="#Прямая со стрелкой 153"/>
        <o:r id="V:Rule13" type="connector" idref="#Прямая со стрелкой 151"/>
        <o:r id="V:Rule14" type="connector" idref="#Прямая со стрелкой 154"/>
        <o:r id="V:Rule15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8202B3"/>
    <w:rPr>
      <w:i/>
      <w:iCs/>
    </w:rPr>
  </w:style>
  <w:style w:type="table" w:customStyle="1" w:styleId="14">
    <w:name w:val="Сетка таблицы1"/>
    <w:basedOn w:val="a1"/>
    <w:next w:val="ac"/>
    <w:uiPriority w:val="99"/>
    <w:rsid w:val="0004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tnikovo.ru" TargetMode="External"/><Relationship Id="rId18" Type="http://schemas.openxmlformats.org/officeDocument/2006/relationships/hyperlink" Target="http://ivo.garant.ru/document?id=71812496&amp;sub=2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mfc63.samregion.ru" TargetMode="External"/><Relationship Id="rId17" Type="http://schemas.openxmlformats.org/officeDocument/2006/relationships/hyperlink" Target="http://ivo.garant.ru/document?id=71812496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http://www.consultant.ru/document/cons_doc_LAW_29798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aleks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gu.samregio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tnikovo.ru" TargetMode="External"/><Relationship Id="rId19" Type="http://schemas.openxmlformats.org/officeDocument/2006/relationships/hyperlink" Target="consultantplus://offline/ref=DD7F78A033328B6D5F7B0640BE9B3B12F54FE231AD832894C17F8BA678G0Y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tnikovo2010@yandex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D4C0-E19F-4FD1-B748-9AA6BC43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13746</Words>
  <Characters>78357</Characters>
  <Application>Microsoft Office Word</Application>
  <DocSecurity>8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Летниково</cp:lastModifiedBy>
  <cp:revision>142</cp:revision>
  <cp:lastPrinted>2017-02-15T11:18:00Z</cp:lastPrinted>
  <dcterms:created xsi:type="dcterms:W3CDTF">2017-02-14T10:39:00Z</dcterms:created>
  <dcterms:modified xsi:type="dcterms:W3CDTF">2018-08-06T11:59:00Z</dcterms:modified>
</cp:coreProperties>
</file>