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2D" w:rsidRPr="007E50F3" w:rsidRDefault="00540E2D" w:rsidP="00540E2D">
      <w:pPr>
        <w:jc w:val="center"/>
      </w:pPr>
      <w:r>
        <w:rPr>
          <w:rFonts w:cs="Times New Roman"/>
          <w:b/>
          <w:noProof/>
          <w:sz w:val="32"/>
          <w:szCs w:val="32"/>
        </w:rPr>
        <w:drawing>
          <wp:inline distT="0" distB="0" distL="0" distR="0" wp14:anchorId="6A5287CA" wp14:editId="7B303083">
            <wp:extent cx="495300" cy="5410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2D" w:rsidRDefault="00540E2D" w:rsidP="00540E2D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540E2D" w:rsidRDefault="00540E2D" w:rsidP="00540E2D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>
        <w:rPr>
          <w:rFonts w:cs="Times New Roman"/>
          <w:b/>
          <w:sz w:val="32"/>
          <w:szCs w:val="32"/>
        </w:rPr>
        <w:t xml:space="preserve"> </w:t>
      </w:r>
      <w:r w:rsidRPr="00F44431">
        <w:rPr>
          <w:rFonts w:cs="Times New Roman"/>
          <w:b/>
          <w:sz w:val="32"/>
          <w:szCs w:val="32"/>
        </w:rPr>
        <w:t xml:space="preserve">Спиридоновка  </w:t>
      </w:r>
    </w:p>
    <w:p w:rsidR="00540E2D" w:rsidRPr="00F44431" w:rsidRDefault="00540E2D" w:rsidP="00540E2D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муниципального  района </w:t>
      </w:r>
      <w:proofErr w:type="gramStart"/>
      <w:r w:rsidRPr="00F44431">
        <w:rPr>
          <w:rFonts w:cs="Times New Roman"/>
          <w:b/>
          <w:sz w:val="32"/>
          <w:szCs w:val="32"/>
        </w:rPr>
        <w:t>Волжский</w:t>
      </w:r>
      <w:proofErr w:type="gramEnd"/>
    </w:p>
    <w:p w:rsidR="00540E2D" w:rsidRPr="00F44431" w:rsidRDefault="00540E2D" w:rsidP="00540E2D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540E2D" w:rsidRPr="00F44431" w:rsidRDefault="00540E2D" w:rsidP="00540E2D">
      <w:pPr>
        <w:rPr>
          <w:rFonts w:cs="Times New Roman"/>
          <w:szCs w:val="24"/>
        </w:rPr>
      </w:pPr>
    </w:p>
    <w:p w:rsidR="00540E2D" w:rsidRPr="00F44431" w:rsidRDefault="00540E2D" w:rsidP="00540E2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Четверто</w:t>
      </w:r>
      <w:r w:rsidRPr="00F44431">
        <w:rPr>
          <w:rFonts w:cs="Times New Roman"/>
          <w:szCs w:val="24"/>
        </w:rPr>
        <w:t>го созыва</w:t>
      </w:r>
    </w:p>
    <w:p w:rsidR="00540E2D" w:rsidRPr="00F44431" w:rsidRDefault="00540E2D" w:rsidP="00540E2D">
      <w:pPr>
        <w:rPr>
          <w:rFonts w:cs="Times New Roman"/>
          <w:szCs w:val="24"/>
        </w:rPr>
      </w:pPr>
    </w:p>
    <w:p w:rsidR="00540E2D" w:rsidRPr="00124D70" w:rsidRDefault="00540E2D" w:rsidP="00540E2D">
      <w:pPr>
        <w:jc w:val="center"/>
        <w:rPr>
          <w:rFonts w:cs="Times New Roman"/>
          <w:b/>
          <w:sz w:val="28"/>
          <w:szCs w:val="28"/>
        </w:rPr>
      </w:pPr>
      <w:r w:rsidRPr="00124D70">
        <w:rPr>
          <w:rFonts w:cs="Times New Roman"/>
          <w:b/>
          <w:sz w:val="28"/>
          <w:szCs w:val="28"/>
        </w:rPr>
        <w:t>РЕШЕНИЕ</w:t>
      </w:r>
    </w:p>
    <w:p w:rsidR="00540E2D" w:rsidRPr="00124D70" w:rsidRDefault="00540E2D" w:rsidP="00540E2D">
      <w:pPr>
        <w:jc w:val="both"/>
        <w:rPr>
          <w:rFonts w:cs="Times New Roman"/>
          <w:sz w:val="28"/>
          <w:szCs w:val="28"/>
        </w:rPr>
      </w:pPr>
    </w:p>
    <w:p w:rsidR="000959E4" w:rsidRDefault="00540E2D" w:rsidP="00540E2D">
      <w:pPr>
        <w:jc w:val="both"/>
        <w:rPr>
          <w:rFonts w:cs="Times New Roman"/>
          <w:sz w:val="28"/>
          <w:szCs w:val="28"/>
        </w:rPr>
      </w:pPr>
      <w:r w:rsidRPr="00124D70">
        <w:rPr>
          <w:rFonts w:cs="Times New Roman"/>
          <w:sz w:val="28"/>
          <w:szCs w:val="28"/>
        </w:rPr>
        <w:t>«</w:t>
      </w:r>
      <w:r w:rsidR="00BC3BE3">
        <w:rPr>
          <w:rFonts w:cs="Times New Roman"/>
          <w:sz w:val="28"/>
          <w:szCs w:val="28"/>
        </w:rPr>
        <w:t>29</w:t>
      </w:r>
      <w:r w:rsidRPr="00124D70">
        <w:rPr>
          <w:rFonts w:cs="Times New Roman"/>
          <w:sz w:val="28"/>
          <w:szCs w:val="28"/>
        </w:rPr>
        <w:t xml:space="preserve">» </w:t>
      </w:r>
      <w:r w:rsidR="00BC3BE3">
        <w:rPr>
          <w:rFonts w:cs="Times New Roman"/>
          <w:sz w:val="28"/>
          <w:szCs w:val="28"/>
        </w:rPr>
        <w:t>дека</w:t>
      </w:r>
      <w:r w:rsidRPr="00124D70">
        <w:rPr>
          <w:rFonts w:cs="Times New Roman"/>
          <w:sz w:val="28"/>
          <w:szCs w:val="28"/>
        </w:rPr>
        <w:t>бря 202</w:t>
      </w:r>
      <w:r>
        <w:rPr>
          <w:rFonts w:cs="Times New Roman"/>
          <w:sz w:val="28"/>
          <w:szCs w:val="28"/>
        </w:rPr>
        <w:t>1</w:t>
      </w:r>
      <w:r w:rsidRPr="00124D70">
        <w:rPr>
          <w:rFonts w:cs="Times New Roman"/>
          <w:sz w:val="28"/>
          <w:szCs w:val="28"/>
        </w:rPr>
        <w:t xml:space="preserve"> года                                                      </w:t>
      </w:r>
      <w:r w:rsidR="00BC3BE3">
        <w:rPr>
          <w:rFonts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Pr="00124D70">
        <w:rPr>
          <w:rFonts w:cs="Times New Roman"/>
          <w:sz w:val="28"/>
          <w:szCs w:val="28"/>
        </w:rPr>
        <w:t xml:space="preserve"> № </w:t>
      </w:r>
      <w:r w:rsidR="00BC3BE3">
        <w:rPr>
          <w:rFonts w:cs="Times New Roman"/>
          <w:sz w:val="28"/>
          <w:szCs w:val="28"/>
        </w:rPr>
        <w:t>31</w:t>
      </w:r>
      <w:r w:rsidRPr="00124D70">
        <w:rPr>
          <w:rFonts w:cs="Times New Roman"/>
          <w:sz w:val="28"/>
          <w:szCs w:val="28"/>
        </w:rPr>
        <w:t>-1</w:t>
      </w:r>
    </w:p>
    <w:p w:rsidR="00540E2D" w:rsidRPr="00F44431" w:rsidRDefault="00540E2D" w:rsidP="00540E2D">
      <w:pPr>
        <w:jc w:val="both"/>
      </w:pPr>
    </w:p>
    <w:p w:rsidR="009E49AB" w:rsidRPr="008051AE" w:rsidRDefault="009E49AB" w:rsidP="009E49AB">
      <w:pPr>
        <w:jc w:val="center"/>
        <w:rPr>
          <w:rFonts w:cs="Times New Roman"/>
          <w:b/>
          <w:sz w:val="28"/>
          <w:szCs w:val="28"/>
        </w:rPr>
      </w:pPr>
      <w:r w:rsidRPr="008051AE">
        <w:rPr>
          <w:rFonts w:cs="Times New Roman"/>
          <w:b/>
          <w:sz w:val="28"/>
          <w:szCs w:val="28"/>
        </w:rPr>
        <w:t>Об утверждении бюджета сельского поселения Спиридоновка муниципального района Волжский Самарской области на 202</w:t>
      </w:r>
      <w:r>
        <w:rPr>
          <w:rFonts w:cs="Times New Roman"/>
          <w:b/>
          <w:sz w:val="28"/>
          <w:szCs w:val="28"/>
        </w:rPr>
        <w:t>2</w:t>
      </w:r>
      <w:r w:rsidRPr="008051AE">
        <w:rPr>
          <w:rFonts w:cs="Times New Roman"/>
          <w:b/>
          <w:sz w:val="28"/>
          <w:szCs w:val="28"/>
        </w:rPr>
        <w:t xml:space="preserve"> год </w:t>
      </w:r>
      <w:r>
        <w:rPr>
          <w:rFonts w:cs="Times New Roman"/>
          <w:b/>
          <w:sz w:val="28"/>
          <w:szCs w:val="28"/>
        </w:rPr>
        <w:t xml:space="preserve">           </w:t>
      </w:r>
      <w:r w:rsidRPr="008051AE">
        <w:rPr>
          <w:rFonts w:cs="Times New Roman"/>
          <w:b/>
          <w:sz w:val="28"/>
          <w:szCs w:val="28"/>
        </w:rPr>
        <w:t>и плановый период 202</w:t>
      </w:r>
      <w:r>
        <w:rPr>
          <w:rFonts w:cs="Times New Roman"/>
          <w:b/>
          <w:sz w:val="28"/>
          <w:szCs w:val="28"/>
        </w:rPr>
        <w:t>3</w:t>
      </w:r>
      <w:r w:rsidRPr="008051AE">
        <w:rPr>
          <w:rFonts w:cs="Times New Roman"/>
          <w:b/>
          <w:sz w:val="28"/>
          <w:szCs w:val="28"/>
        </w:rPr>
        <w:t>-202</w:t>
      </w:r>
      <w:r>
        <w:rPr>
          <w:rFonts w:cs="Times New Roman"/>
          <w:b/>
          <w:sz w:val="28"/>
          <w:szCs w:val="28"/>
        </w:rPr>
        <w:t>4</w:t>
      </w:r>
      <w:r w:rsidRPr="008051AE">
        <w:rPr>
          <w:rFonts w:cs="Times New Roman"/>
          <w:b/>
          <w:sz w:val="28"/>
          <w:szCs w:val="28"/>
        </w:rPr>
        <w:t xml:space="preserve"> годов</w:t>
      </w:r>
    </w:p>
    <w:p w:rsidR="009E49AB" w:rsidRPr="008051AE" w:rsidRDefault="009E49AB" w:rsidP="009E49AB">
      <w:pPr>
        <w:jc w:val="center"/>
        <w:rPr>
          <w:rFonts w:cs="Times New Roman"/>
          <w:b/>
          <w:sz w:val="28"/>
          <w:szCs w:val="28"/>
        </w:rPr>
      </w:pPr>
    </w:p>
    <w:p w:rsidR="009E49AB" w:rsidRDefault="009E49AB" w:rsidP="009E49AB">
      <w:pPr>
        <w:ind w:firstLine="720"/>
        <w:jc w:val="both"/>
        <w:rPr>
          <w:rFonts w:cs="Times New Roman"/>
          <w:b/>
          <w:sz w:val="28"/>
          <w:szCs w:val="28"/>
        </w:rPr>
      </w:pPr>
      <w:r w:rsidRPr="008051AE">
        <w:rPr>
          <w:rFonts w:cs="Times New Roman"/>
          <w:sz w:val="28"/>
          <w:szCs w:val="28"/>
        </w:rPr>
        <w:t>Рассмотрев внесенный Администрацией сельского поселения Спиридоновка муниципального района Волжский и представл</w:t>
      </w:r>
      <w:r>
        <w:rPr>
          <w:rFonts w:cs="Times New Roman"/>
          <w:sz w:val="28"/>
          <w:szCs w:val="28"/>
        </w:rPr>
        <w:t>енный Главой поселения проект р</w:t>
      </w:r>
      <w:r w:rsidRPr="008051AE">
        <w:rPr>
          <w:rFonts w:cs="Times New Roman"/>
          <w:sz w:val="28"/>
          <w:szCs w:val="28"/>
        </w:rPr>
        <w:t xml:space="preserve">ешения </w:t>
      </w:r>
      <w:r>
        <w:rPr>
          <w:rFonts w:cs="Times New Roman"/>
          <w:sz w:val="28"/>
          <w:szCs w:val="28"/>
        </w:rPr>
        <w:t>«О</w:t>
      </w:r>
      <w:r w:rsidRPr="008051AE">
        <w:rPr>
          <w:rFonts w:cs="Times New Roman"/>
          <w:sz w:val="28"/>
          <w:szCs w:val="28"/>
        </w:rPr>
        <w:t>б утверждении бюджет</w:t>
      </w:r>
      <w:r>
        <w:rPr>
          <w:rFonts w:cs="Times New Roman"/>
          <w:sz w:val="28"/>
          <w:szCs w:val="28"/>
        </w:rPr>
        <w:t>а</w:t>
      </w:r>
      <w:r w:rsidRPr="008051AE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Спиридоновка </w:t>
      </w:r>
      <w:r w:rsidRPr="008051AE">
        <w:rPr>
          <w:rFonts w:cs="Times New Roman"/>
          <w:sz w:val="28"/>
          <w:szCs w:val="28"/>
        </w:rPr>
        <w:t>муниципального района Волжский Сама</w:t>
      </w:r>
      <w:r>
        <w:rPr>
          <w:rFonts w:cs="Times New Roman"/>
          <w:sz w:val="28"/>
          <w:szCs w:val="28"/>
        </w:rPr>
        <w:t>рской области на 2022 год и плановый период 2023 - 2024 годов</w:t>
      </w:r>
      <w:r w:rsidRPr="008051AE">
        <w:rPr>
          <w:rFonts w:cs="Times New Roman"/>
          <w:sz w:val="28"/>
          <w:szCs w:val="28"/>
        </w:rPr>
        <w:t>»,</w:t>
      </w:r>
      <w:r>
        <w:rPr>
          <w:rFonts w:cs="Times New Roman"/>
          <w:sz w:val="28"/>
          <w:szCs w:val="28"/>
        </w:rPr>
        <w:t xml:space="preserve"> </w:t>
      </w:r>
      <w:r w:rsidRPr="008051AE">
        <w:rPr>
          <w:rFonts w:cs="Times New Roman"/>
          <w:sz w:val="28"/>
          <w:szCs w:val="28"/>
        </w:rPr>
        <w:t>Собрание Представителей сельского поселения Спиридоновка муниципального района Волжский Самарской области</w:t>
      </w:r>
      <w:r>
        <w:rPr>
          <w:rFonts w:cs="Times New Roman"/>
          <w:sz w:val="28"/>
          <w:szCs w:val="28"/>
        </w:rPr>
        <w:t xml:space="preserve">, </w:t>
      </w:r>
      <w:r w:rsidRPr="008051AE">
        <w:rPr>
          <w:rFonts w:cs="Times New Roman"/>
          <w:b/>
          <w:sz w:val="28"/>
          <w:szCs w:val="28"/>
        </w:rPr>
        <w:t xml:space="preserve">РЕШИЛО: </w:t>
      </w:r>
    </w:p>
    <w:p w:rsidR="00540E2D" w:rsidRDefault="00540E2D" w:rsidP="009E49AB">
      <w:pPr>
        <w:ind w:firstLine="720"/>
        <w:jc w:val="both"/>
        <w:rPr>
          <w:rFonts w:cs="Times New Roman"/>
          <w:sz w:val="28"/>
          <w:szCs w:val="28"/>
        </w:rPr>
      </w:pP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1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1. Утвердить основные характе</w:t>
      </w:r>
      <w:r>
        <w:rPr>
          <w:rStyle w:val="tocnumber"/>
          <w:rFonts w:cs="Times New Roman"/>
          <w:sz w:val="28"/>
          <w:szCs w:val="28"/>
        </w:rPr>
        <w:t>ристики местного бюджета 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 w:rsidR="00EF1611">
        <w:rPr>
          <w:rStyle w:val="tocnumber"/>
          <w:rFonts w:cs="Times New Roman"/>
          <w:sz w:val="28"/>
          <w:szCs w:val="28"/>
        </w:rPr>
        <w:t>общий объем доходов -17870,94</w:t>
      </w:r>
      <w:r w:rsidRPr="008051AE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 w:rsidR="00EF1611">
        <w:rPr>
          <w:rStyle w:val="tocnumber"/>
          <w:rFonts w:cs="Times New Roman"/>
          <w:sz w:val="28"/>
          <w:szCs w:val="28"/>
        </w:rPr>
        <w:t>общий объем расходов -17870,94</w:t>
      </w:r>
      <w:r w:rsidRPr="008051AE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дефицит/профицит -0 тыс. рублей.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2. Утвердить основные характер</w:t>
      </w:r>
      <w:r>
        <w:rPr>
          <w:rStyle w:val="tocnumber"/>
          <w:rFonts w:cs="Times New Roman"/>
          <w:sz w:val="28"/>
          <w:szCs w:val="28"/>
        </w:rPr>
        <w:t>истики местного бюджета на 2023</w:t>
      </w:r>
      <w:r w:rsidRPr="008051AE">
        <w:rPr>
          <w:rStyle w:val="tocnumber"/>
          <w:rFonts w:cs="Times New Roman"/>
          <w:sz w:val="28"/>
          <w:szCs w:val="28"/>
        </w:rPr>
        <w:t xml:space="preserve"> год: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общий объем дохо</w:t>
      </w:r>
      <w:r w:rsidR="00576ACC">
        <w:rPr>
          <w:rStyle w:val="tocnumber"/>
          <w:rFonts w:cs="Times New Roman"/>
          <w:sz w:val="28"/>
          <w:szCs w:val="28"/>
        </w:rPr>
        <w:t>дов – 18317,68</w:t>
      </w:r>
      <w:r w:rsidRPr="008051AE">
        <w:rPr>
          <w:rStyle w:val="tocnumber"/>
          <w:rFonts w:cs="Times New Roman"/>
          <w:sz w:val="28"/>
          <w:szCs w:val="28"/>
        </w:rPr>
        <w:t>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 w:rsidR="00576ACC">
        <w:rPr>
          <w:rStyle w:val="tocnumber"/>
          <w:rFonts w:cs="Times New Roman"/>
          <w:sz w:val="28"/>
          <w:szCs w:val="28"/>
        </w:rPr>
        <w:t>общий объем расходов -18317,68</w:t>
      </w:r>
      <w:r w:rsidRPr="008051AE">
        <w:rPr>
          <w:rStyle w:val="tocnumber"/>
          <w:rFonts w:cs="Times New Roman"/>
          <w:sz w:val="28"/>
          <w:szCs w:val="28"/>
        </w:rPr>
        <w:t>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дефицит/профицит – 0 тыс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рублей.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3. Утвердить основные характе</w:t>
      </w:r>
      <w:r>
        <w:rPr>
          <w:rStyle w:val="tocnumber"/>
          <w:rFonts w:cs="Times New Roman"/>
          <w:sz w:val="28"/>
          <w:szCs w:val="28"/>
        </w:rPr>
        <w:t>ристики местного бюджета на 2024</w:t>
      </w:r>
      <w:r w:rsidRPr="008051AE">
        <w:rPr>
          <w:rStyle w:val="tocnumber"/>
          <w:rFonts w:cs="Times New Roman"/>
          <w:sz w:val="28"/>
          <w:szCs w:val="28"/>
        </w:rPr>
        <w:t xml:space="preserve"> год: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общий объем доходов – </w:t>
      </w:r>
      <w:r w:rsidR="00576ACC">
        <w:rPr>
          <w:rStyle w:val="tocnumber"/>
          <w:rFonts w:cs="Times New Roman"/>
          <w:sz w:val="28"/>
          <w:szCs w:val="28"/>
        </w:rPr>
        <w:t>18764,46</w:t>
      </w:r>
      <w:r w:rsidRPr="008051AE">
        <w:rPr>
          <w:rStyle w:val="tocnumber"/>
          <w:rFonts w:cs="Times New Roman"/>
          <w:sz w:val="28"/>
          <w:szCs w:val="28"/>
        </w:rPr>
        <w:t>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общий объем расходов -</w:t>
      </w:r>
      <w:r w:rsidR="00576ACC">
        <w:rPr>
          <w:rStyle w:val="tocnumber"/>
          <w:rFonts w:cs="Times New Roman"/>
          <w:sz w:val="28"/>
          <w:szCs w:val="28"/>
        </w:rPr>
        <w:t>18764,46</w:t>
      </w:r>
      <w:r w:rsidRPr="008051AE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дефицит/профицит – 0 тыс</w:t>
      </w:r>
      <w:r>
        <w:rPr>
          <w:rStyle w:val="tocnumber"/>
          <w:rFonts w:cs="Times New Roman"/>
          <w:sz w:val="28"/>
          <w:szCs w:val="28"/>
        </w:rPr>
        <w:t xml:space="preserve">. </w:t>
      </w:r>
      <w:r w:rsidRPr="008051AE">
        <w:rPr>
          <w:rStyle w:val="tocnumber"/>
          <w:rFonts w:cs="Times New Roman"/>
          <w:sz w:val="28"/>
          <w:szCs w:val="28"/>
        </w:rPr>
        <w:t>рублей.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2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Утвердить общий объем условно утверждаемых расходов: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</w:t>
      </w:r>
      <w:r>
        <w:rPr>
          <w:rStyle w:val="tocnumber"/>
          <w:rFonts w:cs="Times New Roman"/>
          <w:sz w:val="28"/>
          <w:szCs w:val="28"/>
        </w:rPr>
        <w:t>на 2023</w:t>
      </w:r>
      <w:r w:rsidRPr="008051AE">
        <w:rPr>
          <w:rStyle w:val="tocnumber"/>
          <w:rFonts w:cs="Times New Roman"/>
          <w:sz w:val="28"/>
          <w:szCs w:val="28"/>
        </w:rPr>
        <w:t xml:space="preserve"> год – </w:t>
      </w:r>
      <w:r w:rsidR="00EF1611">
        <w:rPr>
          <w:rStyle w:val="tocnumber"/>
          <w:rFonts w:cs="Times New Roman"/>
          <w:sz w:val="28"/>
          <w:szCs w:val="28"/>
        </w:rPr>
        <w:t>446,77</w:t>
      </w:r>
      <w:r w:rsidRPr="008051AE">
        <w:rPr>
          <w:rStyle w:val="tocnumber"/>
          <w:rFonts w:cs="Times New Roman"/>
          <w:sz w:val="28"/>
          <w:szCs w:val="28"/>
        </w:rPr>
        <w:t xml:space="preserve"> тыс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рублей;</w:t>
      </w:r>
    </w:p>
    <w:p w:rsidR="009E49AB" w:rsidRPr="008051AE" w:rsidRDefault="00EF1611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2024 год – 893,55 </w:t>
      </w:r>
      <w:r w:rsidR="009E49AB" w:rsidRPr="008051AE">
        <w:rPr>
          <w:rStyle w:val="tocnumber"/>
          <w:rFonts w:cs="Times New Roman"/>
          <w:sz w:val="28"/>
          <w:szCs w:val="28"/>
        </w:rPr>
        <w:t>тыс</w:t>
      </w:r>
      <w:r w:rsidR="009E49AB">
        <w:rPr>
          <w:rStyle w:val="tocnumber"/>
          <w:rFonts w:cs="Times New Roman"/>
          <w:sz w:val="28"/>
          <w:szCs w:val="28"/>
        </w:rPr>
        <w:t>.</w:t>
      </w:r>
      <w:r w:rsidR="009E49AB" w:rsidRPr="008051AE">
        <w:rPr>
          <w:rStyle w:val="tocnumber"/>
          <w:rFonts w:cs="Times New Roman"/>
          <w:sz w:val="28"/>
          <w:szCs w:val="28"/>
        </w:rPr>
        <w:t xml:space="preserve"> рублей.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3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Утвердить общий объем бюджетных ассигнований, направляемых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на</w:t>
      </w:r>
      <w:proofErr w:type="gramEnd"/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lastRenderedPageBreak/>
        <w:t xml:space="preserve">          исполнение публичных нормативных обязательств: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 – 0 тыс.</w:t>
      </w:r>
      <w:r>
        <w:rPr>
          <w:rStyle w:val="tocnumber"/>
          <w:rFonts w:cs="Times New Roman"/>
          <w:sz w:val="28"/>
          <w:szCs w:val="28"/>
        </w:rPr>
        <w:t xml:space="preserve"> </w:t>
      </w:r>
      <w:r w:rsidRPr="008051AE">
        <w:rPr>
          <w:rStyle w:val="tocnumber"/>
          <w:rFonts w:cs="Times New Roman"/>
          <w:sz w:val="28"/>
          <w:szCs w:val="28"/>
        </w:rPr>
        <w:t>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2023</w:t>
      </w:r>
      <w:r w:rsidRPr="008051AE">
        <w:rPr>
          <w:rStyle w:val="tocnumber"/>
          <w:rFonts w:cs="Times New Roman"/>
          <w:sz w:val="28"/>
          <w:szCs w:val="28"/>
        </w:rPr>
        <w:t xml:space="preserve"> год – 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2024</w:t>
      </w:r>
      <w:r w:rsidRPr="008051AE">
        <w:rPr>
          <w:rStyle w:val="tocnumber"/>
          <w:rFonts w:cs="Times New Roman"/>
          <w:sz w:val="28"/>
          <w:szCs w:val="28"/>
        </w:rPr>
        <w:t xml:space="preserve"> год – 0 тыс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рублей.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4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1. Утвердить объем межбюджетных трансфертов, получаемых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из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других бюджетов бюджетной системы Российской Федерации: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 – 0</w:t>
      </w:r>
      <w:r>
        <w:rPr>
          <w:rStyle w:val="tocnumber"/>
          <w:rFonts w:cs="Times New Roman"/>
          <w:sz w:val="28"/>
          <w:szCs w:val="28"/>
        </w:rPr>
        <w:t xml:space="preserve"> </w:t>
      </w:r>
      <w:r w:rsidRPr="008051AE">
        <w:rPr>
          <w:rStyle w:val="tocnumber"/>
          <w:rFonts w:cs="Times New Roman"/>
          <w:sz w:val="28"/>
          <w:szCs w:val="28"/>
        </w:rPr>
        <w:t>тыс.</w:t>
      </w:r>
      <w:r>
        <w:rPr>
          <w:rStyle w:val="tocnumber"/>
          <w:rFonts w:cs="Times New Roman"/>
          <w:sz w:val="28"/>
          <w:szCs w:val="28"/>
        </w:rPr>
        <w:t xml:space="preserve"> </w:t>
      </w:r>
      <w:r w:rsidRPr="008051AE">
        <w:rPr>
          <w:rStyle w:val="tocnumber"/>
          <w:rFonts w:cs="Times New Roman"/>
          <w:sz w:val="28"/>
          <w:szCs w:val="28"/>
        </w:rPr>
        <w:t>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2023</w:t>
      </w:r>
      <w:r w:rsidRPr="008051AE">
        <w:rPr>
          <w:rStyle w:val="tocnumber"/>
          <w:rFonts w:cs="Times New Roman"/>
          <w:sz w:val="28"/>
          <w:szCs w:val="28"/>
        </w:rPr>
        <w:t xml:space="preserve"> год – 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2024</w:t>
      </w:r>
      <w:r w:rsidRPr="008051AE">
        <w:rPr>
          <w:rStyle w:val="tocnumber"/>
          <w:rFonts w:cs="Times New Roman"/>
          <w:sz w:val="28"/>
          <w:szCs w:val="28"/>
        </w:rPr>
        <w:t xml:space="preserve"> год – 0 тыс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рублей.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2. Утвердить объем безвозмездных поступлений в доход местного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 бюджета:</w:t>
      </w:r>
    </w:p>
    <w:p w:rsidR="009E49AB" w:rsidRPr="00071178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</w:t>
      </w:r>
      <w:r>
        <w:rPr>
          <w:rStyle w:val="tocnumber"/>
          <w:rFonts w:cs="Times New Roman"/>
          <w:sz w:val="28"/>
          <w:szCs w:val="28"/>
        </w:rPr>
        <w:t xml:space="preserve">  на 2022 год – </w:t>
      </w:r>
      <w:r w:rsidRPr="00071178">
        <w:rPr>
          <w:rStyle w:val="tocnumber"/>
          <w:rFonts w:cs="Times New Roman"/>
          <w:sz w:val="28"/>
          <w:szCs w:val="28"/>
        </w:rPr>
        <w:t>7383,92тыс. рублей;</w:t>
      </w:r>
    </w:p>
    <w:p w:rsidR="009E49AB" w:rsidRPr="00071178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 xml:space="preserve">          на 2023</w:t>
      </w:r>
      <w:r>
        <w:rPr>
          <w:rStyle w:val="tocnumber"/>
          <w:rFonts w:cs="Times New Roman"/>
          <w:sz w:val="28"/>
          <w:szCs w:val="28"/>
        </w:rPr>
        <w:t xml:space="preserve"> год – 0,00</w:t>
      </w:r>
      <w:r w:rsidRPr="00071178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 xml:space="preserve">          на 2024</w:t>
      </w:r>
      <w:r>
        <w:rPr>
          <w:rStyle w:val="tocnumber"/>
          <w:rFonts w:cs="Times New Roman"/>
          <w:sz w:val="28"/>
          <w:szCs w:val="28"/>
        </w:rPr>
        <w:t xml:space="preserve"> год – 0,00</w:t>
      </w:r>
      <w:r w:rsidRPr="00071178">
        <w:rPr>
          <w:rStyle w:val="tocnumber"/>
          <w:rFonts w:cs="Times New Roman"/>
          <w:sz w:val="28"/>
          <w:szCs w:val="28"/>
        </w:rPr>
        <w:t xml:space="preserve"> тыс. рублей</w:t>
      </w:r>
      <w:r w:rsidRPr="008051AE">
        <w:rPr>
          <w:rStyle w:val="tocnumber"/>
          <w:rFonts w:cs="Times New Roman"/>
          <w:sz w:val="28"/>
          <w:szCs w:val="28"/>
        </w:rPr>
        <w:t>.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b/>
          <w:sz w:val="28"/>
          <w:szCs w:val="28"/>
        </w:rPr>
        <w:t>Статья 5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1. Утвердить перечень главных администраторов доходов местного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бюджета согласно приложению № 1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 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6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1. Размер части пр</w:t>
      </w:r>
      <w:r>
        <w:rPr>
          <w:rStyle w:val="tocnumber"/>
          <w:rFonts w:cs="Times New Roman"/>
          <w:sz w:val="28"/>
          <w:szCs w:val="28"/>
        </w:rPr>
        <w:t xml:space="preserve">ибыли, полученной </w:t>
      </w:r>
      <w:proofErr w:type="gramStart"/>
      <w:r>
        <w:rPr>
          <w:rStyle w:val="tocnumber"/>
          <w:rFonts w:cs="Times New Roman"/>
          <w:sz w:val="28"/>
          <w:szCs w:val="28"/>
        </w:rPr>
        <w:t>муниципальным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бюджетным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учреждением сельского поселения Спиридоновка муниципального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Самарской области в очередном финансовом году, в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 xml:space="preserve">том числе по итогам предыдущего года, являющейся неналоговым </w:t>
      </w:r>
      <w:proofErr w:type="gramEnd"/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доходом местного бюджета, рассчитывается в процентном отношении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от прибыли предприятия, определяемой согласно документам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бухгалтерского учета и отчетности после уплаты налогов и иных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обязательных платежей.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2. Установить, что в местной бюджет перечисляется часть прибыли,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полученной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бюджетным учреждением  сельского  поселения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Самарской области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в 2021</w:t>
      </w:r>
      <w:r w:rsidRPr="008051AE">
        <w:rPr>
          <w:rStyle w:val="tocnumber"/>
          <w:rFonts w:cs="Times New Roman"/>
          <w:sz w:val="28"/>
          <w:szCs w:val="28"/>
        </w:rPr>
        <w:t xml:space="preserve"> </w:t>
      </w:r>
      <w:r>
        <w:rPr>
          <w:rStyle w:val="tocnumber"/>
          <w:rFonts w:cs="Times New Roman"/>
          <w:sz w:val="28"/>
          <w:szCs w:val="28"/>
        </w:rPr>
        <w:t>году, в том числе по итогам 2020</w:t>
      </w:r>
      <w:r w:rsidRPr="008051AE">
        <w:rPr>
          <w:rStyle w:val="tocnumber"/>
          <w:rFonts w:cs="Times New Roman"/>
          <w:sz w:val="28"/>
          <w:szCs w:val="28"/>
        </w:rPr>
        <w:t>года, в размере 20 процентов.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7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Утвердить перечень главных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согласно приложения №2.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8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Образовать в расходной части местного бюджета резервный фонд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администрации сельского поселения Спиридоновка муниципального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Самарской области: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>в 2022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размере </w:t>
      </w:r>
      <w:r>
        <w:rPr>
          <w:rStyle w:val="tocnumber"/>
          <w:rFonts w:cs="Times New Roman"/>
          <w:sz w:val="28"/>
          <w:szCs w:val="28"/>
        </w:rPr>
        <w:t>10</w:t>
      </w:r>
      <w:r w:rsidRPr="008051AE">
        <w:rPr>
          <w:rStyle w:val="tocnumber"/>
          <w:rFonts w:cs="Times New Roman"/>
          <w:sz w:val="28"/>
          <w:szCs w:val="28"/>
        </w:rPr>
        <w:t>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>в 2023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размере </w:t>
      </w:r>
      <w:r>
        <w:rPr>
          <w:rStyle w:val="tocnumber"/>
          <w:rFonts w:cs="Times New Roman"/>
          <w:sz w:val="28"/>
          <w:szCs w:val="28"/>
        </w:rPr>
        <w:t>10</w:t>
      </w:r>
      <w:r w:rsidRPr="008051AE">
        <w:rPr>
          <w:rStyle w:val="tocnumber"/>
          <w:rFonts w:cs="Times New Roman"/>
          <w:sz w:val="28"/>
          <w:szCs w:val="28"/>
        </w:rPr>
        <w:t>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>в 2024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размере </w:t>
      </w:r>
      <w:r>
        <w:rPr>
          <w:rStyle w:val="tocnumber"/>
          <w:rFonts w:cs="Times New Roman"/>
          <w:sz w:val="28"/>
          <w:szCs w:val="28"/>
        </w:rPr>
        <w:t>10</w:t>
      </w:r>
      <w:r w:rsidRPr="008051AE">
        <w:rPr>
          <w:rStyle w:val="tocnumber"/>
          <w:rFonts w:cs="Times New Roman"/>
          <w:sz w:val="28"/>
          <w:szCs w:val="28"/>
        </w:rPr>
        <w:t>0 тыс. рублей.</w:t>
      </w:r>
    </w:p>
    <w:p w:rsidR="009E49AB" w:rsidRPr="00071178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071178">
        <w:rPr>
          <w:rStyle w:val="tocnumber"/>
          <w:rFonts w:cs="Times New Roman"/>
          <w:b/>
          <w:sz w:val="28"/>
          <w:szCs w:val="28"/>
        </w:rPr>
        <w:t>Статья 9</w:t>
      </w:r>
    </w:p>
    <w:p w:rsidR="009E49AB" w:rsidRPr="00071178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 xml:space="preserve">        Образовать в расходной части местного бюджета дорожный фонд</w:t>
      </w:r>
    </w:p>
    <w:p w:rsidR="009E49AB" w:rsidRPr="00071178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 xml:space="preserve">        администрации сельского поселения Спиридоновка муниципального</w:t>
      </w:r>
    </w:p>
    <w:p w:rsidR="009E49AB" w:rsidRPr="00071178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 xml:space="preserve">        района </w:t>
      </w:r>
      <w:proofErr w:type="gramStart"/>
      <w:r w:rsidRPr="00071178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071178">
        <w:rPr>
          <w:rStyle w:val="tocnumber"/>
          <w:rFonts w:cs="Times New Roman"/>
          <w:sz w:val="28"/>
          <w:szCs w:val="28"/>
        </w:rPr>
        <w:t xml:space="preserve"> Самарской области:         </w:t>
      </w:r>
    </w:p>
    <w:p w:rsidR="009E49AB" w:rsidRPr="00071178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lastRenderedPageBreak/>
        <w:t xml:space="preserve">         в 2022 году – в размере 1000 тыс. рублей;</w:t>
      </w:r>
    </w:p>
    <w:p w:rsidR="009E49AB" w:rsidRPr="00071178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 xml:space="preserve">         в 2023 году – в размере 1000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 xml:space="preserve">         в 2024 году – в размере 1000 тыс. рублей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10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Утвердить распределение бюджетных ассигнований по разделам,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подразделам, целевым статьям и видам расходов местного бюджета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классификации расходов бюджетов бюджетной классификации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Российской Федерации в ведомственной структуре расходов местного</w:t>
      </w:r>
    </w:p>
    <w:p w:rsidR="009E49AB" w:rsidRPr="00EA6345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</w:t>
      </w:r>
      <w:r>
        <w:rPr>
          <w:rStyle w:val="tocnumber"/>
          <w:rFonts w:cs="Times New Roman"/>
          <w:sz w:val="28"/>
          <w:szCs w:val="28"/>
        </w:rPr>
        <w:t xml:space="preserve"> бюджета 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 согласно приложению № 3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11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Утвердить распределение бюджетных ассигнований по разделам,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подразделам, целевым статьям и видам расходов местного бюджета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классификации расходов бюджетов бюджетной классификации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Российской Федерации в ведомственной структуре расходов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местного</w:t>
      </w:r>
      <w:r>
        <w:rPr>
          <w:rStyle w:val="tocnumber"/>
          <w:rFonts w:cs="Times New Roman"/>
          <w:sz w:val="28"/>
          <w:szCs w:val="28"/>
        </w:rPr>
        <w:t xml:space="preserve"> бюджета на плановый период 2023 и 2024</w:t>
      </w:r>
      <w:r w:rsidRPr="008051AE">
        <w:rPr>
          <w:rStyle w:val="tocnumber"/>
          <w:rFonts w:cs="Times New Roman"/>
          <w:sz w:val="28"/>
          <w:szCs w:val="28"/>
        </w:rPr>
        <w:t xml:space="preserve"> годов согласно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приложению № 4 к настоящему Решению.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12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1. Утвердить объем межбюджетных трансфертов, предоставляемых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другим бюджетам бюджетной системы Российской Федерации: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    в </w:t>
      </w:r>
      <w:r>
        <w:rPr>
          <w:rStyle w:val="tocnumber"/>
          <w:rFonts w:cs="Times New Roman"/>
          <w:sz w:val="28"/>
          <w:szCs w:val="28"/>
        </w:rPr>
        <w:t>2022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сумме </w:t>
      </w:r>
      <w:r>
        <w:rPr>
          <w:rStyle w:val="tocnumber"/>
          <w:rFonts w:cs="Times New Roman"/>
          <w:sz w:val="28"/>
          <w:szCs w:val="28"/>
        </w:rPr>
        <w:t>354,96</w:t>
      </w:r>
      <w:r w:rsidRPr="008051AE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   в 2023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   в 2024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0 тыс. рублей.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13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1. Установить предельный объем муниципального долга сельского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поселения 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Самарской области: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в 2022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сумме 0,0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в 2023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 0,0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</w:t>
      </w:r>
      <w:r>
        <w:rPr>
          <w:rStyle w:val="tocnumber"/>
          <w:rFonts w:cs="Times New Roman"/>
          <w:sz w:val="28"/>
          <w:szCs w:val="28"/>
        </w:rPr>
        <w:t xml:space="preserve">         в 2024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 0,0 тыс. рублей.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2. Установить верхний предел муниципального долга сельского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поселения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Самарской области: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на 1 </w:t>
      </w:r>
      <w:r>
        <w:rPr>
          <w:rStyle w:val="tocnumber"/>
          <w:rFonts w:cs="Times New Roman"/>
          <w:sz w:val="28"/>
          <w:szCs w:val="28"/>
        </w:rPr>
        <w:t>января 2022</w:t>
      </w:r>
      <w:r w:rsidRPr="008051AE">
        <w:rPr>
          <w:rStyle w:val="tocnumber"/>
          <w:rFonts w:cs="Times New Roman"/>
          <w:sz w:val="28"/>
          <w:szCs w:val="28"/>
        </w:rPr>
        <w:t xml:space="preserve"> года – в сумме 0,0 тыс. рублей, в том числе верхний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предел долга по муниципальным гарантиям – в сумме 0,0 тыс.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</w:t>
      </w:r>
      <w:r>
        <w:rPr>
          <w:rStyle w:val="tocnumber"/>
          <w:rFonts w:cs="Times New Roman"/>
          <w:sz w:val="28"/>
          <w:szCs w:val="28"/>
        </w:rPr>
        <w:t>а 1 января 2023</w:t>
      </w:r>
      <w:r w:rsidRPr="008051AE">
        <w:rPr>
          <w:rStyle w:val="tocnumber"/>
          <w:rFonts w:cs="Times New Roman"/>
          <w:sz w:val="28"/>
          <w:szCs w:val="28"/>
        </w:rPr>
        <w:t xml:space="preserve"> года – в сумме 0,0 тыс. рублей, в том числе верхний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предел долга по муниципальным гарантиям – в сумме  0,0 тыс.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</w:t>
      </w:r>
      <w:r>
        <w:rPr>
          <w:rStyle w:val="tocnumber"/>
          <w:rFonts w:cs="Times New Roman"/>
          <w:sz w:val="28"/>
          <w:szCs w:val="28"/>
        </w:rPr>
        <w:t>а 1 января 2024</w:t>
      </w:r>
      <w:r w:rsidRPr="008051AE">
        <w:rPr>
          <w:rStyle w:val="tocnumber"/>
          <w:rFonts w:cs="Times New Roman"/>
          <w:sz w:val="28"/>
          <w:szCs w:val="28"/>
        </w:rPr>
        <w:t xml:space="preserve"> года – в сумме 0,0 тыс. рублей, в том числе верхний   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предел долга по муниципальным гарантиям – в сумме 0,0 тыс.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рублей.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3. Установить предельные объемы расходов на обслуживание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муниципального долга сельского поселения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Самарской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области: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lastRenderedPageBreak/>
        <w:t xml:space="preserve">          в 2022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сумме 0,0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в 2023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 0,0 тыс. рублей;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</w:t>
      </w:r>
      <w:r>
        <w:rPr>
          <w:rStyle w:val="tocnumber"/>
          <w:rFonts w:cs="Times New Roman"/>
          <w:sz w:val="28"/>
          <w:szCs w:val="28"/>
        </w:rPr>
        <w:t xml:space="preserve">         в 2024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 0,0 тыс. рублей.</w:t>
      </w:r>
    </w:p>
    <w:p w:rsidR="009E49AB" w:rsidRPr="008051AE" w:rsidRDefault="009E49AB" w:rsidP="009E49AB">
      <w:pPr>
        <w:jc w:val="both"/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1</w:t>
      </w:r>
      <w:r>
        <w:rPr>
          <w:rStyle w:val="tocnumber"/>
          <w:rFonts w:cs="Times New Roman"/>
          <w:b/>
          <w:sz w:val="28"/>
          <w:szCs w:val="28"/>
        </w:rPr>
        <w:t>4</w:t>
      </w:r>
      <w:r w:rsidRPr="008051AE">
        <w:rPr>
          <w:rStyle w:val="tocnumber"/>
          <w:rFonts w:cs="Times New Roman"/>
          <w:sz w:val="28"/>
          <w:szCs w:val="28"/>
        </w:rPr>
        <w:t xml:space="preserve"> </w:t>
      </w:r>
    </w:p>
    <w:p w:rsidR="009E49AB" w:rsidRPr="008051AE" w:rsidRDefault="009E49AB" w:rsidP="009E49AB">
      <w:pPr>
        <w:ind w:left="624" w:right="1247"/>
        <w:jc w:val="both"/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Утвердить распределение бюджетных ассигнований по целевым статья (муниципальным программам и непрограммным направлениям деятельности), группам и подгруппам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видов расходов классификации расходов бюджета района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   на </w:t>
      </w:r>
      <w:r>
        <w:rPr>
          <w:rStyle w:val="tocnumber"/>
          <w:rFonts w:cs="Times New Roman"/>
          <w:sz w:val="28"/>
          <w:szCs w:val="28"/>
        </w:rPr>
        <w:t>2022</w:t>
      </w:r>
      <w:r w:rsidRPr="008051AE">
        <w:rPr>
          <w:rStyle w:val="tocnumber"/>
          <w:rFonts w:cs="Times New Roman"/>
          <w:sz w:val="28"/>
          <w:szCs w:val="28"/>
        </w:rPr>
        <w:t xml:space="preserve"> год согласно приложению № 5 к настоящему Решению.</w:t>
      </w:r>
    </w:p>
    <w:p w:rsidR="009E49AB" w:rsidRPr="008051AE" w:rsidRDefault="009E49AB" w:rsidP="009E49AB">
      <w:pPr>
        <w:ind w:left="624" w:right="1247"/>
        <w:jc w:val="both"/>
        <w:rPr>
          <w:rStyle w:val="tocnumber"/>
          <w:rFonts w:cs="Times New Roman"/>
          <w:sz w:val="28"/>
          <w:szCs w:val="28"/>
        </w:rPr>
      </w:pPr>
    </w:p>
    <w:p w:rsidR="009E49AB" w:rsidRPr="008051AE" w:rsidRDefault="009E49AB" w:rsidP="009E49AB">
      <w:pPr>
        <w:ind w:left="624" w:right="1247"/>
        <w:jc w:val="both"/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Утвердить распределение бюджетных ассигнований по целевым статья (муниципальным программам и непрограммным направлениям деятельности), группам и подгруппам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видов расходов классификации расходов бюджета района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</w:t>
      </w:r>
      <w:r>
        <w:rPr>
          <w:rStyle w:val="tocnumber"/>
          <w:rFonts w:cs="Times New Roman"/>
          <w:sz w:val="28"/>
          <w:szCs w:val="28"/>
        </w:rPr>
        <w:t xml:space="preserve">   на 2023-2024</w:t>
      </w:r>
      <w:r w:rsidRPr="008051AE">
        <w:rPr>
          <w:rStyle w:val="tocnumber"/>
          <w:rFonts w:cs="Times New Roman"/>
          <w:sz w:val="28"/>
          <w:szCs w:val="28"/>
        </w:rPr>
        <w:t xml:space="preserve"> годы согласно приложению № 6 к настоящему Решению.</w:t>
      </w:r>
    </w:p>
    <w:p w:rsidR="009E49AB" w:rsidRPr="008051AE" w:rsidRDefault="009E49AB" w:rsidP="009E49AB">
      <w:pPr>
        <w:jc w:val="both"/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15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 xml:space="preserve">      </w:t>
      </w:r>
      <w:r w:rsidRPr="008051AE">
        <w:rPr>
          <w:rStyle w:val="tocnumber"/>
          <w:rFonts w:cs="Times New Roman"/>
          <w:sz w:val="28"/>
          <w:szCs w:val="28"/>
        </w:rPr>
        <w:t xml:space="preserve">  Утвердить источники внутреннего финансирования дефицита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</w:t>
      </w:r>
      <w:r>
        <w:rPr>
          <w:rStyle w:val="tocnumber"/>
          <w:rFonts w:cs="Times New Roman"/>
          <w:sz w:val="28"/>
          <w:szCs w:val="28"/>
        </w:rPr>
        <w:t>местного бюджета 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 согласно приложению №  7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Утвердить источники внутреннего финансирования дефицита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местного бюджета на планов</w:t>
      </w:r>
      <w:r>
        <w:rPr>
          <w:rStyle w:val="tocnumber"/>
          <w:rFonts w:cs="Times New Roman"/>
          <w:sz w:val="28"/>
          <w:szCs w:val="28"/>
        </w:rPr>
        <w:t>ый период 2023 и 2024</w:t>
      </w:r>
      <w:r w:rsidRPr="008051AE">
        <w:rPr>
          <w:rStyle w:val="tocnumber"/>
          <w:rFonts w:cs="Times New Roman"/>
          <w:sz w:val="28"/>
          <w:szCs w:val="28"/>
        </w:rPr>
        <w:t xml:space="preserve"> годов согласно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приложению № 8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16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 Утвердить программу муниципальных гарантий сельского поселения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Самарской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 xml:space="preserve"> области 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 и на плановый пер</w:t>
      </w:r>
      <w:r>
        <w:rPr>
          <w:rStyle w:val="tocnumber"/>
          <w:rFonts w:cs="Times New Roman"/>
          <w:sz w:val="28"/>
          <w:szCs w:val="28"/>
        </w:rPr>
        <w:t>иод 2023 и 2024</w:t>
      </w:r>
      <w:r w:rsidRPr="008051AE">
        <w:rPr>
          <w:rStyle w:val="tocnumber"/>
          <w:rFonts w:cs="Times New Roman"/>
          <w:sz w:val="28"/>
          <w:szCs w:val="28"/>
        </w:rPr>
        <w:t xml:space="preserve"> годов 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согласно приложению № 9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 </w:t>
      </w: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17</w:t>
      </w:r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Утвердить программу муниципальных заимствований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сельского</w:t>
      </w:r>
      <w:proofErr w:type="gramEnd"/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поселения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С</w:t>
      </w:r>
      <w:r>
        <w:rPr>
          <w:rStyle w:val="tocnumber"/>
          <w:rFonts w:cs="Times New Roman"/>
          <w:sz w:val="28"/>
          <w:szCs w:val="28"/>
        </w:rPr>
        <w:t>амарской области 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 и на планов</w:t>
      </w:r>
      <w:r>
        <w:rPr>
          <w:rStyle w:val="tocnumber"/>
          <w:rFonts w:cs="Times New Roman"/>
          <w:sz w:val="28"/>
          <w:szCs w:val="28"/>
        </w:rPr>
        <w:t>ый период 2023 и 2024</w:t>
      </w:r>
    </w:p>
    <w:p w:rsidR="009E49AB" w:rsidRDefault="009E49AB" w:rsidP="009E49AB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годов согласно приложению № 10</w:t>
      </w:r>
      <w:r>
        <w:rPr>
          <w:rStyle w:val="tocnumber"/>
          <w:rFonts w:cs="Times New Roman"/>
          <w:sz w:val="28"/>
          <w:szCs w:val="28"/>
        </w:rPr>
        <w:t>.</w:t>
      </w:r>
    </w:p>
    <w:p w:rsidR="009E49AB" w:rsidRPr="00071178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 w:rsidRPr="00071178">
        <w:rPr>
          <w:rStyle w:val="tocnumber"/>
          <w:rFonts w:cs="Times New Roman"/>
          <w:b/>
          <w:sz w:val="28"/>
          <w:szCs w:val="28"/>
        </w:rPr>
        <w:t>Статья 18</w:t>
      </w:r>
    </w:p>
    <w:p w:rsidR="009E49AB" w:rsidRPr="00071178" w:rsidRDefault="009E49AB" w:rsidP="009E49AB">
      <w:pPr>
        <w:ind w:left="567"/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>1.</w:t>
      </w:r>
      <w:r w:rsidRPr="00071178">
        <w:rPr>
          <w:rStyle w:val="tocnumber"/>
          <w:rFonts w:cs="Times New Roman"/>
          <w:b/>
          <w:sz w:val="28"/>
          <w:szCs w:val="28"/>
        </w:rPr>
        <w:t xml:space="preserve"> </w:t>
      </w:r>
      <w:r w:rsidRPr="00071178">
        <w:rPr>
          <w:rStyle w:val="tocnumber"/>
          <w:rFonts w:cs="Times New Roman"/>
          <w:sz w:val="28"/>
          <w:szCs w:val="28"/>
        </w:rPr>
        <w:t>Установить, что в 2022 -2024 годах за счет средств бюджета сельского поселения на безвозмездной и безвозвратной основе предоставляются субсидии на материальное стимулирование членов добровольной пожарной команды, некоммерческой организации, осуществляющей свою деятельность на территории сельского поселения Спиридоновка.</w:t>
      </w:r>
    </w:p>
    <w:p w:rsidR="009E49AB" w:rsidRPr="008051AE" w:rsidRDefault="009E49AB" w:rsidP="009E49AB">
      <w:pPr>
        <w:ind w:left="567"/>
        <w:rPr>
          <w:rStyle w:val="tocnumber"/>
          <w:rFonts w:cs="Times New Roman"/>
          <w:sz w:val="28"/>
          <w:szCs w:val="28"/>
        </w:rPr>
      </w:pPr>
      <w:r w:rsidRPr="00071178">
        <w:rPr>
          <w:rStyle w:val="tocnumber"/>
          <w:rFonts w:cs="Times New Roman"/>
          <w:sz w:val="28"/>
          <w:szCs w:val="28"/>
        </w:rPr>
        <w:tab/>
        <w:t xml:space="preserve">2. </w:t>
      </w:r>
      <w:proofErr w:type="gramStart"/>
      <w:r w:rsidRPr="00071178">
        <w:rPr>
          <w:rStyle w:val="tocnumber"/>
          <w:rFonts w:cs="Times New Roman"/>
          <w:sz w:val="28"/>
          <w:szCs w:val="28"/>
        </w:rPr>
        <w:t>Субсидии в случаях, предусмотренных частью 1 настоящей статьи, предоставляются соответствующими главными распорядителями средств бюджета поселения в соответствии с нормативными правовыми актами Администрации сельского поселения Спиридоновка муниципального района Волжский Самарской области, определяющими категории и (или) критерии отбора получателей субсидий, цели, условия и порядок</w:t>
      </w:r>
      <w:r w:rsidRPr="008051AE">
        <w:rPr>
          <w:rStyle w:val="tocnumber"/>
          <w:rFonts w:cs="Times New Roman"/>
          <w:sz w:val="28"/>
          <w:szCs w:val="28"/>
        </w:rPr>
        <w:t xml:space="preserve"> </w:t>
      </w:r>
      <w:r w:rsidRPr="008051AE">
        <w:rPr>
          <w:rStyle w:val="tocnumber"/>
          <w:rFonts w:cs="Times New Roman"/>
          <w:sz w:val="28"/>
          <w:szCs w:val="28"/>
        </w:rPr>
        <w:lastRenderedPageBreak/>
        <w:t>предоставления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9E49AB" w:rsidRPr="008051AE" w:rsidRDefault="009E49AB" w:rsidP="009E49AB">
      <w:pPr>
        <w:rPr>
          <w:rStyle w:val="tocnumber"/>
          <w:rFonts w:cs="Times New Roman"/>
          <w:sz w:val="28"/>
          <w:szCs w:val="28"/>
        </w:rPr>
      </w:pPr>
    </w:p>
    <w:p w:rsidR="009E49AB" w:rsidRPr="008051AE" w:rsidRDefault="009E49AB" w:rsidP="009E49AB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19</w:t>
      </w:r>
    </w:p>
    <w:p w:rsidR="009E49AB" w:rsidRDefault="009E49AB" w:rsidP="009E49A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8051AE">
        <w:rPr>
          <w:rFonts w:cs="Times New Roman"/>
          <w:sz w:val="28"/>
          <w:szCs w:val="28"/>
        </w:rPr>
        <w:t>Опубликовать настоящее  Р</w:t>
      </w:r>
      <w:r>
        <w:rPr>
          <w:rFonts w:cs="Times New Roman"/>
          <w:sz w:val="28"/>
          <w:szCs w:val="28"/>
        </w:rPr>
        <w:t xml:space="preserve">ешение «Об утверждении  бюджета </w:t>
      </w:r>
      <w:r w:rsidRPr="008051AE">
        <w:rPr>
          <w:rFonts w:cs="Times New Roman"/>
          <w:sz w:val="28"/>
          <w:szCs w:val="28"/>
        </w:rPr>
        <w:t>сельского поселения С</w:t>
      </w:r>
      <w:r>
        <w:rPr>
          <w:rFonts w:cs="Times New Roman"/>
          <w:sz w:val="28"/>
          <w:szCs w:val="28"/>
        </w:rPr>
        <w:t xml:space="preserve">пиридоновка на 2022 год и плановый период 2023 - 2024 годы» </w:t>
      </w:r>
      <w:r w:rsidRPr="008051AE">
        <w:rPr>
          <w:rFonts w:cs="Times New Roman"/>
          <w:sz w:val="28"/>
          <w:szCs w:val="28"/>
        </w:rPr>
        <w:t xml:space="preserve">в газете «Новости </w:t>
      </w:r>
      <w:proofErr w:type="spellStart"/>
      <w:r w:rsidRPr="008051AE">
        <w:rPr>
          <w:rFonts w:cs="Times New Roman"/>
          <w:sz w:val="28"/>
          <w:szCs w:val="28"/>
        </w:rPr>
        <w:t>Спиридоновки</w:t>
      </w:r>
      <w:proofErr w:type="spellEnd"/>
      <w:r w:rsidRPr="008051AE">
        <w:rPr>
          <w:rFonts w:cs="Times New Roman"/>
          <w:sz w:val="28"/>
          <w:szCs w:val="28"/>
        </w:rPr>
        <w:t>».</w:t>
      </w:r>
    </w:p>
    <w:p w:rsidR="009E49AB" w:rsidRDefault="009E49AB" w:rsidP="009E49AB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8051AE">
        <w:rPr>
          <w:rStyle w:val="tocnumber"/>
          <w:rFonts w:cs="Times New Roman"/>
          <w:sz w:val="28"/>
          <w:szCs w:val="28"/>
        </w:rPr>
        <w:t>Настоящее Решение</w:t>
      </w:r>
      <w:r>
        <w:rPr>
          <w:rStyle w:val="tocnumber"/>
          <w:rFonts w:cs="Times New Roman"/>
          <w:sz w:val="28"/>
          <w:szCs w:val="28"/>
        </w:rPr>
        <w:t xml:space="preserve"> вступает в силу с 1 января 2022</w:t>
      </w:r>
      <w:r w:rsidRPr="008051AE">
        <w:rPr>
          <w:rStyle w:val="tocnumber"/>
          <w:rFonts w:cs="Times New Roman"/>
          <w:sz w:val="28"/>
          <w:szCs w:val="28"/>
        </w:rPr>
        <w:t xml:space="preserve"> года и </w:t>
      </w:r>
      <w:r>
        <w:rPr>
          <w:rStyle w:val="tocnumber"/>
          <w:rFonts w:cs="Times New Roman"/>
          <w:sz w:val="28"/>
          <w:szCs w:val="28"/>
        </w:rPr>
        <w:t>действует по 31 декабря 2022</w:t>
      </w:r>
      <w:r w:rsidRPr="008051AE">
        <w:rPr>
          <w:rStyle w:val="tocnumber"/>
          <w:rFonts w:cs="Times New Roman"/>
          <w:sz w:val="28"/>
          <w:szCs w:val="28"/>
        </w:rPr>
        <w:t xml:space="preserve"> года.</w:t>
      </w:r>
      <w:r w:rsidRPr="008051AE">
        <w:rPr>
          <w:rStyle w:val="tocnumber"/>
          <w:rFonts w:cs="Times New Roman"/>
          <w:sz w:val="28"/>
          <w:szCs w:val="28"/>
        </w:rPr>
        <w:tab/>
      </w:r>
    </w:p>
    <w:p w:rsidR="00540E2D" w:rsidRPr="008051AE" w:rsidRDefault="00540E2D" w:rsidP="009E49AB">
      <w:pPr>
        <w:jc w:val="both"/>
        <w:rPr>
          <w:rStyle w:val="tocnumber"/>
          <w:rFonts w:cs="Times New Roman"/>
          <w:sz w:val="28"/>
          <w:szCs w:val="28"/>
        </w:rPr>
      </w:pPr>
    </w:p>
    <w:p w:rsidR="009E49AB" w:rsidRPr="00EA6345" w:rsidRDefault="009E49AB" w:rsidP="009E49AB">
      <w:pPr>
        <w:ind w:left="1080"/>
        <w:rPr>
          <w:rFonts w:cs="Times New Roman"/>
          <w:sz w:val="28"/>
          <w:szCs w:val="28"/>
        </w:rPr>
      </w:pPr>
      <w:r w:rsidRPr="008051AE">
        <w:rPr>
          <w:rFonts w:cs="Times New Roman"/>
          <w:sz w:val="28"/>
          <w:szCs w:val="28"/>
        </w:rPr>
        <w:t xml:space="preserve"> </w:t>
      </w:r>
    </w:p>
    <w:p w:rsidR="009E49AB" w:rsidRPr="008051AE" w:rsidRDefault="009E49AB" w:rsidP="009E49AB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Председатель Собрания представителей </w:t>
      </w:r>
    </w:p>
    <w:p w:rsidR="009E49AB" w:rsidRPr="008051AE" w:rsidRDefault="009E49AB" w:rsidP="009E49AB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сельского поселения Спиридоновка </w:t>
      </w:r>
    </w:p>
    <w:p w:rsidR="009E49AB" w:rsidRPr="008051AE" w:rsidRDefault="009E49AB" w:rsidP="009E49AB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муниципального района </w:t>
      </w:r>
      <w:proofErr w:type="gramStart"/>
      <w:r w:rsidRPr="008051AE">
        <w:rPr>
          <w:rFonts w:cs="Times New Roman"/>
          <w:color w:val="291F19"/>
          <w:sz w:val="28"/>
          <w:szCs w:val="28"/>
        </w:rPr>
        <w:t>Волжский</w:t>
      </w:r>
      <w:proofErr w:type="gramEnd"/>
      <w:r w:rsidRPr="008051AE">
        <w:rPr>
          <w:rFonts w:cs="Times New Roman"/>
          <w:color w:val="291F19"/>
          <w:sz w:val="28"/>
          <w:szCs w:val="28"/>
        </w:rPr>
        <w:t xml:space="preserve"> </w:t>
      </w:r>
    </w:p>
    <w:p w:rsidR="009E49AB" w:rsidRPr="008051AE" w:rsidRDefault="009E49AB" w:rsidP="009E49AB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Самарской области                                                                          Т.В. Куркина       </w:t>
      </w:r>
    </w:p>
    <w:p w:rsidR="009E49AB" w:rsidRDefault="009E49AB" w:rsidP="009E49AB">
      <w:pPr>
        <w:rPr>
          <w:rFonts w:cs="Times New Roman"/>
          <w:color w:val="291F19"/>
          <w:sz w:val="28"/>
          <w:szCs w:val="28"/>
        </w:rPr>
      </w:pPr>
    </w:p>
    <w:p w:rsidR="009E49AB" w:rsidRPr="008051AE" w:rsidRDefault="009E49AB" w:rsidP="009E49AB">
      <w:pPr>
        <w:rPr>
          <w:rFonts w:cs="Times New Roman"/>
          <w:color w:val="291F19"/>
          <w:sz w:val="28"/>
          <w:szCs w:val="28"/>
        </w:rPr>
      </w:pPr>
    </w:p>
    <w:p w:rsidR="009E49AB" w:rsidRPr="008051AE" w:rsidRDefault="00540E2D" w:rsidP="009E49AB">
      <w:pPr>
        <w:rPr>
          <w:rFonts w:cs="Times New Roman"/>
          <w:color w:val="291F19"/>
          <w:sz w:val="28"/>
          <w:szCs w:val="28"/>
        </w:rPr>
      </w:pPr>
      <w:proofErr w:type="spellStart"/>
      <w:r>
        <w:rPr>
          <w:rFonts w:cs="Times New Roman"/>
          <w:color w:val="291F19"/>
          <w:sz w:val="28"/>
          <w:szCs w:val="28"/>
        </w:rPr>
        <w:t>И.п</w:t>
      </w:r>
      <w:proofErr w:type="spellEnd"/>
      <w:r>
        <w:rPr>
          <w:rFonts w:cs="Times New Roman"/>
          <w:color w:val="291F19"/>
          <w:sz w:val="28"/>
          <w:szCs w:val="28"/>
        </w:rPr>
        <w:t>. г</w:t>
      </w:r>
      <w:r w:rsidR="009E49AB" w:rsidRPr="008051AE">
        <w:rPr>
          <w:rFonts w:cs="Times New Roman"/>
          <w:color w:val="291F19"/>
          <w:sz w:val="28"/>
          <w:szCs w:val="28"/>
        </w:rPr>
        <w:t>лав</w:t>
      </w:r>
      <w:r>
        <w:rPr>
          <w:rFonts w:cs="Times New Roman"/>
          <w:color w:val="291F19"/>
          <w:sz w:val="28"/>
          <w:szCs w:val="28"/>
        </w:rPr>
        <w:t>ы</w:t>
      </w:r>
      <w:r w:rsidR="009E49AB" w:rsidRPr="008051AE">
        <w:rPr>
          <w:rFonts w:cs="Times New Roman"/>
          <w:color w:val="291F19"/>
          <w:sz w:val="28"/>
          <w:szCs w:val="28"/>
        </w:rPr>
        <w:t xml:space="preserve"> </w:t>
      </w:r>
    </w:p>
    <w:p w:rsidR="009E49AB" w:rsidRPr="008051AE" w:rsidRDefault="009E49AB" w:rsidP="009E49AB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сельского поселения Спиридоновка </w:t>
      </w:r>
    </w:p>
    <w:p w:rsidR="009E49AB" w:rsidRPr="008051AE" w:rsidRDefault="009E49AB" w:rsidP="009E49AB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муниципального района </w:t>
      </w:r>
      <w:proofErr w:type="gramStart"/>
      <w:r w:rsidRPr="008051AE">
        <w:rPr>
          <w:rFonts w:cs="Times New Roman"/>
          <w:color w:val="291F19"/>
          <w:sz w:val="28"/>
          <w:szCs w:val="28"/>
        </w:rPr>
        <w:t>Волжский</w:t>
      </w:r>
      <w:proofErr w:type="gramEnd"/>
      <w:r w:rsidRPr="008051AE">
        <w:rPr>
          <w:rFonts w:cs="Times New Roman"/>
          <w:color w:val="291F19"/>
          <w:sz w:val="28"/>
          <w:szCs w:val="28"/>
        </w:rPr>
        <w:t xml:space="preserve"> </w:t>
      </w:r>
    </w:p>
    <w:p w:rsidR="009E49AB" w:rsidRPr="00C71F7A" w:rsidRDefault="009E49AB" w:rsidP="009E49AB">
      <w:pPr>
        <w:rPr>
          <w:color w:val="291F19"/>
        </w:rPr>
      </w:pPr>
      <w:r w:rsidRPr="008051AE">
        <w:rPr>
          <w:rFonts w:cs="Times New Roman"/>
          <w:color w:val="291F19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540E2D">
        <w:rPr>
          <w:rFonts w:cs="Times New Roman"/>
          <w:color w:val="291F19"/>
          <w:sz w:val="28"/>
          <w:szCs w:val="28"/>
        </w:rPr>
        <w:t>М.В.Корнеев</w:t>
      </w:r>
      <w:proofErr w:type="spellEnd"/>
    </w:p>
    <w:p w:rsidR="009E49AB" w:rsidRPr="00777FEF" w:rsidRDefault="009E49AB" w:rsidP="009E49AB">
      <w:pPr>
        <w:rPr>
          <w:rStyle w:val="tocnumber"/>
          <w:b/>
        </w:rPr>
      </w:pPr>
    </w:p>
    <w:p w:rsidR="009E49AB" w:rsidRPr="00B20606" w:rsidRDefault="009E49AB" w:rsidP="009E49AB"/>
    <w:p w:rsidR="001A43EF" w:rsidRPr="00B20606" w:rsidRDefault="001A43EF" w:rsidP="009E49AB">
      <w:pPr>
        <w:jc w:val="center"/>
      </w:pPr>
    </w:p>
    <w:sectPr w:rsidR="001A43EF" w:rsidRPr="00B20606" w:rsidSect="002F4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5C" w:rsidRDefault="00EB495C" w:rsidP="00EA6345">
      <w:r>
        <w:separator/>
      </w:r>
    </w:p>
  </w:endnote>
  <w:endnote w:type="continuationSeparator" w:id="0">
    <w:p w:rsidR="00EB495C" w:rsidRDefault="00EB495C" w:rsidP="00EA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5C" w:rsidRDefault="00EB495C" w:rsidP="00EA6345">
      <w:r>
        <w:separator/>
      </w:r>
    </w:p>
  </w:footnote>
  <w:footnote w:type="continuationSeparator" w:id="0">
    <w:p w:rsidR="00EB495C" w:rsidRDefault="00EB495C" w:rsidP="00EA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419"/>
    <w:multiLevelType w:val="hybridMultilevel"/>
    <w:tmpl w:val="40DEF434"/>
    <w:lvl w:ilvl="0" w:tplc="B50C2EEA">
      <w:start w:val="1"/>
      <w:numFmt w:val="decimal"/>
      <w:lvlText w:val="%1."/>
      <w:lvlJc w:val="left"/>
      <w:pPr>
        <w:ind w:left="8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4431"/>
    <w:rsid w:val="000043D9"/>
    <w:rsid w:val="00030308"/>
    <w:rsid w:val="00035536"/>
    <w:rsid w:val="0003589A"/>
    <w:rsid w:val="00053BA9"/>
    <w:rsid w:val="00053C2B"/>
    <w:rsid w:val="0006496F"/>
    <w:rsid w:val="00084C87"/>
    <w:rsid w:val="00090262"/>
    <w:rsid w:val="000959E4"/>
    <w:rsid w:val="000D6418"/>
    <w:rsid w:val="000E1A25"/>
    <w:rsid w:val="00124D70"/>
    <w:rsid w:val="0013365E"/>
    <w:rsid w:val="001356DC"/>
    <w:rsid w:val="001553B2"/>
    <w:rsid w:val="0015620A"/>
    <w:rsid w:val="0016756C"/>
    <w:rsid w:val="00167AAA"/>
    <w:rsid w:val="0017329E"/>
    <w:rsid w:val="001A3715"/>
    <w:rsid w:val="001A43EF"/>
    <w:rsid w:val="001C3826"/>
    <w:rsid w:val="001E565A"/>
    <w:rsid w:val="001E629F"/>
    <w:rsid w:val="00220638"/>
    <w:rsid w:val="002252A7"/>
    <w:rsid w:val="00233664"/>
    <w:rsid w:val="00247153"/>
    <w:rsid w:val="002818CA"/>
    <w:rsid w:val="002905F2"/>
    <w:rsid w:val="002C0B66"/>
    <w:rsid w:val="002D2D2A"/>
    <w:rsid w:val="002E6D18"/>
    <w:rsid w:val="002F4316"/>
    <w:rsid w:val="00330A25"/>
    <w:rsid w:val="003459F8"/>
    <w:rsid w:val="00355B07"/>
    <w:rsid w:val="0035697A"/>
    <w:rsid w:val="00365CA8"/>
    <w:rsid w:val="00377002"/>
    <w:rsid w:val="003926E3"/>
    <w:rsid w:val="003B53AB"/>
    <w:rsid w:val="003C15B6"/>
    <w:rsid w:val="003C5261"/>
    <w:rsid w:val="003D460E"/>
    <w:rsid w:val="003E13E8"/>
    <w:rsid w:val="003E1522"/>
    <w:rsid w:val="004228F4"/>
    <w:rsid w:val="00496EBF"/>
    <w:rsid w:val="004972DF"/>
    <w:rsid w:val="004D7394"/>
    <w:rsid w:val="004E5CF7"/>
    <w:rsid w:val="00516E07"/>
    <w:rsid w:val="00540E2D"/>
    <w:rsid w:val="005514A4"/>
    <w:rsid w:val="00560C0C"/>
    <w:rsid w:val="00561A7C"/>
    <w:rsid w:val="00576ACC"/>
    <w:rsid w:val="00583F85"/>
    <w:rsid w:val="00586898"/>
    <w:rsid w:val="005923B6"/>
    <w:rsid w:val="00592C77"/>
    <w:rsid w:val="005B2113"/>
    <w:rsid w:val="005F4205"/>
    <w:rsid w:val="00600412"/>
    <w:rsid w:val="0061333F"/>
    <w:rsid w:val="0068031F"/>
    <w:rsid w:val="0068641B"/>
    <w:rsid w:val="006A4DC6"/>
    <w:rsid w:val="006A56B4"/>
    <w:rsid w:val="006B50CF"/>
    <w:rsid w:val="006C3B7B"/>
    <w:rsid w:val="006D405E"/>
    <w:rsid w:val="00724F29"/>
    <w:rsid w:val="00742D8F"/>
    <w:rsid w:val="0079243E"/>
    <w:rsid w:val="007A64D0"/>
    <w:rsid w:val="007B52FF"/>
    <w:rsid w:val="007E50F3"/>
    <w:rsid w:val="007F2B7C"/>
    <w:rsid w:val="008051AE"/>
    <w:rsid w:val="0086314D"/>
    <w:rsid w:val="008B17DF"/>
    <w:rsid w:val="008B1BC3"/>
    <w:rsid w:val="008E0995"/>
    <w:rsid w:val="008F5C3D"/>
    <w:rsid w:val="0090464B"/>
    <w:rsid w:val="0093527B"/>
    <w:rsid w:val="00985CE6"/>
    <w:rsid w:val="009E364D"/>
    <w:rsid w:val="009E49AB"/>
    <w:rsid w:val="00A02F4C"/>
    <w:rsid w:val="00A2057A"/>
    <w:rsid w:val="00A321A7"/>
    <w:rsid w:val="00A42CA3"/>
    <w:rsid w:val="00A61297"/>
    <w:rsid w:val="00A643E1"/>
    <w:rsid w:val="00A9571A"/>
    <w:rsid w:val="00AC5AA0"/>
    <w:rsid w:val="00AD358F"/>
    <w:rsid w:val="00AF1920"/>
    <w:rsid w:val="00AF5798"/>
    <w:rsid w:val="00B0419B"/>
    <w:rsid w:val="00B20606"/>
    <w:rsid w:val="00B27509"/>
    <w:rsid w:val="00B40B18"/>
    <w:rsid w:val="00B46203"/>
    <w:rsid w:val="00B71444"/>
    <w:rsid w:val="00BB10EB"/>
    <w:rsid w:val="00BB3342"/>
    <w:rsid w:val="00BC0A59"/>
    <w:rsid w:val="00BC3BE3"/>
    <w:rsid w:val="00BC5ED2"/>
    <w:rsid w:val="00BC634B"/>
    <w:rsid w:val="00BD21B4"/>
    <w:rsid w:val="00BE410C"/>
    <w:rsid w:val="00C1525C"/>
    <w:rsid w:val="00C220D5"/>
    <w:rsid w:val="00C37535"/>
    <w:rsid w:val="00C465D8"/>
    <w:rsid w:val="00C47E0A"/>
    <w:rsid w:val="00C55B20"/>
    <w:rsid w:val="00C6065B"/>
    <w:rsid w:val="00C67CED"/>
    <w:rsid w:val="00C93070"/>
    <w:rsid w:val="00C9536A"/>
    <w:rsid w:val="00CA572E"/>
    <w:rsid w:val="00CB0883"/>
    <w:rsid w:val="00CB1B6B"/>
    <w:rsid w:val="00CC0510"/>
    <w:rsid w:val="00CD7343"/>
    <w:rsid w:val="00CE3415"/>
    <w:rsid w:val="00CF0D6B"/>
    <w:rsid w:val="00D17149"/>
    <w:rsid w:val="00D310DA"/>
    <w:rsid w:val="00D41701"/>
    <w:rsid w:val="00D65B17"/>
    <w:rsid w:val="00D75D72"/>
    <w:rsid w:val="00D85801"/>
    <w:rsid w:val="00D92A8D"/>
    <w:rsid w:val="00DC3C6B"/>
    <w:rsid w:val="00DC6B29"/>
    <w:rsid w:val="00DD2793"/>
    <w:rsid w:val="00DE662C"/>
    <w:rsid w:val="00E10CF2"/>
    <w:rsid w:val="00E114A9"/>
    <w:rsid w:val="00E114AC"/>
    <w:rsid w:val="00E253CE"/>
    <w:rsid w:val="00E266F8"/>
    <w:rsid w:val="00E54B2D"/>
    <w:rsid w:val="00E5504E"/>
    <w:rsid w:val="00E6365C"/>
    <w:rsid w:val="00E652B6"/>
    <w:rsid w:val="00E75181"/>
    <w:rsid w:val="00EA0E11"/>
    <w:rsid w:val="00EA6345"/>
    <w:rsid w:val="00EB37D4"/>
    <w:rsid w:val="00EB4847"/>
    <w:rsid w:val="00EB495C"/>
    <w:rsid w:val="00EB52D3"/>
    <w:rsid w:val="00EF1611"/>
    <w:rsid w:val="00F06D1C"/>
    <w:rsid w:val="00F31D48"/>
    <w:rsid w:val="00F37DD7"/>
    <w:rsid w:val="00F44431"/>
    <w:rsid w:val="00F62A02"/>
    <w:rsid w:val="00F7185D"/>
    <w:rsid w:val="00F86A26"/>
    <w:rsid w:val="00FA44DE"/>
    <w:rsid w:val="00FC69BA"/>
    <w:rsid w:val="00FC6C69"/>
    <w:rsid w:val="00FE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F37DD7"/>
  </w:style>
  <w:style w:type="paragraph" w:styleId="a8">
    <w:name w:val="Normal (Web)"/>
    <w:basedOn w:val="a"/>
    <w:rsid w:val="00F37DD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ontStyle16">
    <w:name w:val="Font Style16"/>
    <w:rsid w:val="00FA44DE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A6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6345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A6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34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F35F-68A7-4E9C-9EAD-03D3B7EC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user001</cp:lastModifiedBy>
  <cp:revision>6</cp:revision>
  <cp:lastPrinted>2021-11-17T11:11:00Z</cp:lastPrinted>
  <dcterms:created xsi:type="dcterms:W3CDTF">2021-12-28T06:06:00Z</dcterms:created>
  <dcterms:modified xsi:type="dcterms:W3CDTF">2022-01-07T18:02:00Z</dcterms:modified>
</cp:coreProperties>
</file>