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4E" w:rsidRPr="0054164E" w:rsidRDefault="0054164E" w:rsidP="0054164E">
      <w:pPr>
        <w:suppressAutoHyphens/>
        <w:spacing w:after="0" w:line="240" w:lineRule="auto"/>
        <w:jc w:val="center"/>
        <w:rPr>
          <w:rFonts w:ascii="Times New Roman" w:eastAsia="Times New Roman" w:hAnsi="Times New Roman" w:cs="Times New Roman"/>
          <w:b/>
          <w:sz w:val="26"/>
          <w:szCs w:val="26"/>
          <w:lang w:eastAsia="zh-CN"/>
        </w:rPr>
      </w:pPr>
      <w:r w:rsidRPr="0054164E">
        <w:rPr>
          <w:rFonts w:ascii="Times New Roman" w:eastAsia="Times New Roman" w:hAnsi="Times New Roman" w:cs="Times New Roman"/>
          <w:b/>
          <w:sz w:val="26"/>
          <w:szCs w:val="26"/>
          <w:lang w:eastAsia="zh-CN"/>
        </w:rPr>
        <w:t>АДМИНИСТРАЦИЯ</w:t>
      </w:r>
    </w:p>
    <w:p w:rsidR="0054164E" w:rsidRPr="0054164E" w:rsidRDefault="0054164E" w:rsidP="0054164E">
      <w:pPr>
        <w:suppressAutoHyphens/>
        <w:spacing w:after="0" w:line="240" w:lineRule="auto"/>
        <w:jc w:val="center"/>
        <w:rPr>
          <w:rFonts w:ascii="Times New Roman" w:eastAsia="Times New Roman" w:hAnsi="Times New Roman" w:cs="Times New Roman"/>
          <w:b/>
          <w:bCs/>
          <w:color w:val="000000"/>
          <w:sz w:val="26"/>
          <w:szCs w:val="26"/>
          <w:lang w:eastAsia="zh-CN"/>
        </w:rPr>
      </w:pPr>
      <w:r w:rsidRPr="0054164E">
        <w:rPr>
          <w:rFonts w:ascii="Times New Roman" w:eastAsia="Times New Roman" w:hAnsi="Times New Roman" w:cs="Times New Roman"/>
          <w:b/>
          <w:sz w:val="26"/>
          <w:szCs w:val="26"/>
          <w:lang w:eastAsia="zh-CN"/>
        </w:rPr>
        <w:t>ЛЫКОВСКОГО СЕЛЬСКОГО  ПОСЕЛЕНИЯ</w:t>
      </w:r>
    </w:p>
    <w:p w:rsidR="0054164E" w:rsidRPr="0054164E" w:rsidRDefault="0054164E" w:rsidP="0054164E">
      <w:pPr>
        <w:suppressAutoHyphens/>
        <w:spacing w:after="0" w:line="240" w:lineRule="auto"/>
        <w:jc w:val="center"/>
        <w:rPr>
          <w:rFonts w:ascii="Times New Roman" w:eastAsia="Times New Roman" w:hAnsi="Times New Roman" w:cs="Times New Roman"/>
          <w:b/>
          <w:sz w:val="26"/>
          <w:szCs w:val="26"/>
          <w:lang w:eastAsia="zh-CN"/>
        </w:rPr>
      </w:pPr>
      <w:r w:rsidRPr="0054164E">
        <w:rPr>
          <w:rFonts w:ascii="Times New Roman" w:eastAsia="Times New Roman" w:hAnsi="Times New Roman" w:cs="Times New Roman"/>
          <w:b/>
          <w:sz w:val="26"/>
          <w:szCs w:val="26"/>
          <w:lang w:eastAsia="zh-CN"/>
        </w:rPr>
        <w:t xml:space="preserve">ПОДГОРЕНСКОГО  МУНИЦИПАЛЬНОГО  РАЙОНА </w:t>
      </w:r>
    </w:p>
    <w:p w:rsidR="0054164E" w:rsidRPr="0054164E" w:rsidRDefault="0054164E" w:rsidP="0054164E">
      <w:pPr>
        <w:suppressAutoHyphens/>
        <w:spacing w:after="0" w:line="240" w:lineRule="auto"/>
        <w:jc w:val="center"/>
        <w:rPr>
          <w:rFonts w:ascii="Times New Roman" w:eastAsia="Times New Roman" w:hAnsi="Times New Roman" w:cs="Times New Roman"/>
          <w:b/>
          <w:sz w:val="26"/>
          <w:szCs w:val="26"/>
          <w:lang w:eastAsia="zh-CN"/>
        </w:rPr>
      </w:pPr>
      <w:r w:rsidRPr="0054164E">
        <w:rPr>
          <w:rFonts w:ascii="Times New Roman" w:eastAsia="Times New Roman" w:hAnsi="Times New Roman" w:cs="Times New Roman"/>
          <w:b/>
          <w:sz w:val="26"/>
          <w:szCs w:val="26"/>
          <w:lang w:eastAsia="zh-CN"/>
        </w:rPr>
        <w:t>ВОРОНЕЖСКОЙ  ОБЛАСТИ</w:t>
      </w:r>
    </w:p>
    <w:p w:rsidR="0054164E" w:rsidRPr="0054164E" w:rsidRDefault="0054164E" w:rsidP="0054164E">
      <w:pPr>
        <w:suppressAutoHyphens/>
        <w:spacing w:after="0" w:line="240" w:lineRule="auto"/>
        <w:rPr>
          <w:rFonts w:ascii="Times New Roman" w:eastAsia="Times New Roman" w:hAnsi="Times New Roman" w:cs="Times New Roman"/>
          <w:b/>
          <w:bCs/>
          <w:color w:val="000000"/>
          <w:sz w:val="26"/>
          <w:szCs w:val="26"/>
          <w:lang w:eastAsia="zh-CN"/>
        </w:rPr>
      </w:pPr>
      <w:r w:rsidRPr="0054164E">
        <w:rPr>
          <w:rFonts w:ascii="Times New Roman" w:eastAsia="Times New Roman" w:hAnsi="Times New Roman" w:cs="Times New Roman"/>
          <w:b/>
          <w:bCs/>
          <w:color w:val="000000"/>
          <w:sz w:val="26"/>
          <w:szCs w:val="26"/>
          <w:lang w:eastAsia="zh-CN"/>
        </w:rPr>
        <w:t xml:space="preserve">            </w:t>
      </w:r>
    </w:p>
    <w:p w:rsidR="0054164E" w:rsidRPr="0054164E" w:rsidRDefault="0054164E" w:rsidP="0054164E">
      <w:pPr>
        <w:spacing w:after="120" w:line="240" w:lineRule="auto"/>
        <w:ind w:left="283" w:right="-6"/>
        <w:jc w:val="center"/>
        <w:rPr>
          <w:rFonts w:ascii="Times New Roman" w:eastAsia="Times New Roman" w:hAnsi="Times New Roman" w:cs="Times New Roman"/>
          <w:b/>
          <w:bCs/>
          <w:sz w:val="26"/>
          <w:szCs w:val="26"/>
        </w:rPr>
      </w:pPr>
      <w:r w:rsidRPr="0054164E">
        <w:rPr>
          <w:rFonts w:ascii="Times New Roman" w:eastAsia="Times New Roman" w:hAnsi="Times New Roman" w:cs="Times New Roman"/>
          <w:b/>
          <w:bCs/>
          <w:sz w:val="26"/>
          <w:szCs w:val="26"/>
        </w:rPr>
        <w:t xml:space="preserve">ПОСТАНОВЛЕНИЕ </w:t>
      </w:r>
    </w:p>
    <w:p w:rsidR="0054164E" w:rsidRPr="0054164E" w:rsidRDefault="0054164E" w:rsidP="0054164E">
      <w:pPr>
        <w:suppressAutoHyphens/>
        <w:spacing w:after="0" w:line="240" w:lineRule="auto"/>
        <w:jc w:val="center"/>
        <w:rPr>
          <w:rFonts w:ascii="Times New Roman" w:eastAsia="Times New Roman" w:hAnsi="Times New Roman" w:cs="Times New Roman"/>
          <w:sz w:val="26"/>
          <w:szCs w:val="26"/>
          <w:lang w:eastAsia="zh-CN"/>
        </w:rPr>
      </w:pPr>
    </w:p>
    <w:p w:rsidR="0054164E" w:rsidRPr="0054164E" w:rsidRDefault="0054164E" w:rsidP="0054164E">
      <w:pPr>
        <w:suppressAutoHyphens/>
        <w:spacing w:after="0" w:line="240" w:lineRule="auto"/>
        <w:jc w:val="both"/>
        <w:rPr>
          <w:rFonts w:ascii="Times New Roman" w:eastAsia="Times New Roman" w:hAnsi="Times New Roman" w:cs="Times New Roman"/>
          <w:sz w:val="26"/>
          <w:szCs w:val="26"/>
          <w:u w:val="single"/>
          <w:lang w:eastAsia="zh-CN"/>
        </w:rPr>
      </w:pPr>
      <w:r w:rsidRPr="0054164E">
        <w:rPr>
          <w:rFonts w:ascii="Times New Roman" w:eastAsia="Times New Roman" w:hAnsi="Times New Roman" w:cs="Times New Roman"/>
          <w:sz w:val="26"/>
          <w:szCs w:val="26"/>
          <w:u w:val="single"/>
          <w:lang w:eastAsia="zh-CN"/>
        </w:rPr>
        <w:t>от 17 февраля 2023 г.  № 33</w:t>
      </w:r>
    </w:p>
    <w:p w:rsidR="0054164E" w:rsidRPr="0054164E" w:rsidRDefault="0054164E" w:rsidP="0054164E">
      <w:pPr>
        <w:suppressAutoHyphens/>
        <w:spacing w:after="0" w:line="240" w:lineRule="auto"/>
        <w:jc w:val="both"/>
        <w:rPr>
          <w:rFonts w:ascii="Times New Roman" w:eastAsia="Times New Roman" w:hAnsi="Times New Roman" w:cs="Times New Roman"/>
          <w:sz w:val="26"/>
          <w:szCs w:val="26"/>
          <w:lang w:eastAsia="zh-CN"/>
        </w:rPr>
      </w:pPr>
      <w:r w:rsidRPr="0054164E">
        <w:rPr>
          <w:rFonts w:ascii="Times New Roman" w:eastAsia="Times New Roman" w:hAnsi="Times New Roman" w:cs="Times New Roman"/>
          <w:sz w:val="26"/>
          <w:szCs w:val="26"/>
          <w:lang w:eastAsia="zh-CN"/>
        </w:rPr>
        <w:t>с. Лыково</w:t>
      </w:r>
    </w:p>
    <w:p w:rsidR="0054164E" w:rsidRPr="00C94E4E" w:rsidRDefault="0054164E" w:rsidP="0054164E">
      <w:pPr>
        <w:suppressAutoHyphens/>
        <w:spacing w:after="0" w:line="360" w:lineRule="auto"/>
        <w:jc w:val="both"/>
        <w:rPr>
          <w:rFonts w:ascii="Times New Roman" w:eastAsia="Times New Roman" w:hAnsi="Times New Roman" w:cs="Times New Roman"/>
          <w:sz w:val="28"/>
          <w:szCs w:val="28"/>
          <w:lang w:eastAsia="zh-CN"/>
        </w:rPr>
      </w:pPr>
    </w:p>
    <w:p w:rsidR="0054164E" w:rsidRPr="0054164E" w:rsidRDefault="0054164E" w:rsidP="0054164E">
      <w:pPr>
        <w:tabs>
          <w:tab w:val="left" w:pos="6237"/>
        </w:tabs>
        <w:spacing w:after="0" w:line="240" w:lineRule="auto"/>
        <w:ind w:right="3690"/>
        <w:rPr>
          <w:rFonts w:ascii="Times New Roman" w:eastAsia="Times New Roman" w:hAnsi="Times New Roman" w:cs="Times New Roman"/>
          <w:b/>
          <w:sz w:val="26"/>
          <w:szCs w:val="26"/>
          <w:lang w:eastAsia="ar-SA"/>
        </w:rPr>
      </w:pPr>
      <w:r w:rsidRPr="0054164E">
        <w:rPr>
          <w:rFonts w:ascii="Times New Roman" w:eastAsia="Times New Roman" w:hAnsi="Times New Roman" w:cs="Times New Roman"/>
          <w:b/>
          <w:sz w:val="26"/>
          <w:szCs w:val="26"/>
          <w:lang w:eastAsia="ar-SA"/>
        </w:rPr>
        <w:t>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утвержденный постановлением администрации Лыковского сельского поселения Подгоренского муниципального района Воронежской области от 19.08.2016 г. № 57</w:t>
      </w:r>
    </w:p>
    <w:p w:rsidR="0054164E" w:rsidRPr="00C94E4E" w:rsidRDefault="0054164E" w:rsidP="0054164E">
      <w:pPr>
        <w:pStyle w:val="ConsPlusTitle"/>
        <w:ind w:right="-1"/>
        <w:rPr>
          <w:sz w:val="28"/>
          <w:szCs w:val="28"/>
        </w:rPr>
      </w:pPr>
    </w:p>
    <w:p w:rsidR="0054164E" w:rsidRDefault="0054164E" w:rsidP="0054164E">
      <w:pPr>
        <w:spacing w:line="360" w:lineRule="auto"/>
        <w:ind w:firstLine="709"/>
        <w:jc w:val="both"/>
        <w:rPr>
          <w:rFonts w:ascii="Times New Roman" w:eastAsia="Times New Roman" w:hAnsi="Times New Roman" w:cs="Times New Roman"/>
          <w:b/>
          <w:bCs/>
          <w:spacing w:val="70"/>
          <w:sz w:val="26"/>
          <w:szCs w:val="26"/>
        </w:rPr>
      </w:pPr>
      <w:proofErr w:type="gramStart"/>
      <w:r w:rsidRPr="0054164E">
        <w:rPr>
          <w:rFonts w:ascii="Times New Roman" w:eastAsia="Times New Roman" w:hAnsi="Times New Roman" w:cs="Times New Roman"/>
          <w:sz w:val="26"/>
          <w:szCs w:val="26"/>
        </w:rPr>
        <w:t xml:space="preserve">В соответствии с Федеральным законом от 27.07.2010 </w:t>
      </w:r>
      <w:r>
        <w:rPr>
          <w:rFonts w:ascii="Times New Roman" w:eastAsia="Times New Roman" w:hAnsi="Times New Roman" w:cs="Times New Roman"/>
          <w:sz w:val="26"/>
          <w:szCs w:val="26"/>
        </w:rPr>
        <w:t xml:space="preserve">г. </w:t>
      </w:r>
      <w:r w:rsidRPr="0054164E">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постановлением администрации </w:t>
      </w:r>
      <w:r>
        <w:rPr>
          <w:rFonts w:ascii="Times New Roman" w:eastAsia="Times New Roman" w:hAnsi="Times New Roman" w:cs="Times New Roman"/>
          <w:sz w:val="26"/>
          <w:szCs w:val="26"/>
        </w:rPr>
        <w:t>Лыковского</w:t>
      </w:r>
      <w:r w:rsidRPr="0054164E">
        <w:rPr>
          <w:rFonts w:ascii="Times New Roman" w:eastAsia="Times New Roman" w:hAnsi="Times New Roman" w:cs="Times New Roman"/>
          <w:sz w:val="26"/>
          <w:szCs w:val="26"/>
        </w:rPr>
        <w:t xml:space="preserve"> сельского поселения Подгоренского муниципального района от </w:t>
      </w:r>
      <w:r>
        <w:rPr>
          <w:rFonts w:ascii="Times New Roman" w:eastAsia="Times New Roman" w:hAnsi="Times New Roman" w:cs="Times New Roman"/>
          <w:sz w:val="26"/>
          <w:szCs w:val="26"/>
        </w:rPr>
        <w:t xml:space="preserve">30.11.2022 г. № 70 </w:t>
      </w:r>
      <w:r w:rsidRPr="0054164E">
        <w:rPr>
          <w:rFonts w:ascii="Times New Roman" w:eastAsia="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 xml:space="preserve">постановлением Правительства Российской Федерации от 28.01.2006 </w:t>
      </w:r>
      <w:r>
        <w:rPr>
          <w:rFonts w:ascii="Times New Roman" w:eastAsia="Times New Roman" w:hAnsi="Times New Roman" w:cs="Times New Roman"/>
          <w:sz w:val="26"/>
          <w:szCs w:val="26"/>
        </w:rPr>
        <w:t xml:space="preserve">г. </w:t>
      </w:r>
      <w:r w:rsidRPr="0054164E">
        <w:rPr>
          <w:rFonts w:ascii="Times New Roman" w:eastAsia="Times New Roman" w:hAnsi="Times New Roman" w:cs="Times New Roman"/>
          <w:sz w:val="26"/>
          <w:szCs w:val="26"/>
        </w:rPr>
        <w:t>№ 47 «Об утверждении Положения о признании помещения жилым помещением, жилого помещения непригодным для проживания</w:t>
      </w:r>
      <w:proofErr w:type="gramEnd"/>
      <w:r w:rsidRPr="0054164E">
        <w:rPr>
          <w:rFonts w:ascii="Times New Roman" w:eastAsia="Times New Roman" w:hAnsi="Times New Roman" w:cs="Times New Roman"/>
          <w:sz w:val="26"/>
          <w:szCs w:val="26"/>
        </w:rPr>
        <w:t xml:space="preserve">, многоквартирного дома аварийным и подлежащим сносу или реконструкции, садового дома жилым домом и жилого дома садовым домом», администрация </w:t>
      </w:r>
      <w:r>
        <w:rPr>
          <w:rFonts w:ascii="Times New Roman" w:eastAsia="Times New Roman" w:hAnsi="Times New Roman" w:cs="Times New Roman"/>
          <w:sz w:val="26"/>
          <w:szCs w:val="26"/>
        </w:rPr>
        <w:t>Лыковского</w:t>
      </w:r>
      <w:r w:rsidRPr="0054164E">
        <w:rPr>
          <w:rFonts w:ascii="Times New Roman" w:eastAsia="Times New Roman" w:hAnsi="Times New Roman" w:cs="Times New Roman"/>
          <w:sz w:val="26"/>
          <w:szCs w:val="26"/>
        </w:rPr>
        <w:t xml:space="preserve"> сельского поселения Подгоренского муниципального района</w:t>
      </w:r>
      <w:r w:rsidRPr="0054164E">
        <w:rPr>
          <w:rFonts w:ascii="Times New Roman" w:eastAsia="Times New Roman" w:hAnsi="Times New Roman" w:cs="Times New Roman"/>
          <w:b/>
          <w:bCs/>
          <w:spacing w:val="70"/>
          <w:sz w:val="26"/>
          <w:szCs w:val="26"/>
        </w:rPr>
        <w:t xml:space="preserve"> </w:t>
      </w:r>
      <w:r w:rsidRPr="0054164E">
        <w:rPr>
          <w:rFonts w:ascii="Times New Roman" w:eastAsia="Times New Roman" w:hAnsi="Times New Roman" w:cs="Times New Roman"/>
          <w:sz w:val="26"/>
          <w:szCs w:val="26"/>
        </w:rPr>
        <w:t>Воронежской области</w:t>
      </w:r>
      <w:r>
        <w:rPr>
          <w:rFonts w:ascii="Times New Roman" w:eastAsia="Times New Roman" w:hAnsi="Times New Roman" w:cs="Times New Roman"/>
          <w:bCs/>
          <w:spacing w:val="70"/>
          <w:sz w:val="26"/>
          <w:szCs w:val="26"/>
        </w:rPr>
        <w:t xml:space="preserve"> </w:t>
      </w:r>
      <w:r w:rsidRPr="0054164E">
        <w:rPr>
          <w:rFonts w:ascii="Times New Roman" w:eastAsia="Times New Roman" w:hAnsi="Times New Roman" w:cs="Times New Roman"/>
          <w:b/>
          <w:bCs/>
          <w:spacing w:val="70"/>
          <w:sz w:val="26"/>
          <w:szCs w:val="26"/>
        </w:rPr>
        <w:t>постановляет:</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 Внести</w:t>
      </w:r>
      <w:r>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в административный регламент по предоставлению  муниципальной услуги</w:t>
      </w:r>
      <w:r>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4164E">
        <w:rPr>
          <w:rFonts w:ascii="Times New Roman" w:eastAsia="Times New Roman" w:hAnsi="Times New Roman" w:cs="Times New Roman"/>
          <w:sz w:val="26"/>
          <w:szCs w:val="26"/>
        </w:rPr>
        <w:t xml:space="preserve">, утвержденный постановлением </w:t>
      </w:r>
      <w:r w:rsidRPr="0054164E">
        <w:rPr>
          <w:rFonts w:ascii="Times New Roman" w:eastAsia="Times New Roman" w:hAnsi="Times New Roman" w:cs="Times New Roman"/>
          <w:sz w:val="26"/>
          <w:szCs w:val="26"/>
        </w:rPr>
        <w:lastRenderedPageBreak/>
        <w:t xml:space="preserve">администрации </w:t>
      </w:r>
      <w:r>
        <w:rPr>
          <w:rFonts w:ascii="Times New Roman" w:eastAsia="Times New Roman" w:hAnsi="Times New Roman" w:cs="Times New Roman"/>
          <w:sz w:val="26"/>
          <w:szCs w:val="26"/>
        </w:rPr>
        <w:t>Лыковского</w:t>
      </w:r>
      <w:r w:rsidRPr="0054164E">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 от </w:t>
      </w:r>
      <w:r>
        <w:rPr>
          <w:rFonts w:ascii="Times New Roman" w:eastAsia="Times New Roman" w:hAnsi="Times New Roman" w:cs="Times New Roman"/>
          <w:sz w:val="26"/>
          <w:szCs w:val="26"/>
        </w:rPr>
        <w:t>19.08.2016 г. № 57</w:t>
      </w:r>
      <w:r w:rsidRPr="0054164E">
        <w:rPr>
          <w:rFonts w:ascii="Times New Roman" w:eastAsia="Times New Roman" w:hAnsi="Times New Roman" w:cs="Times New Roman"/>
          <w:sz w:val="26"/>
          <w:szCs w:val="26"/>
        </w:rPr>
        <w:t xml:space="preserve"> (далее – Административный регламент) следующие изменения: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1.1. Наименование Административног</w:t>
      </w:r>
      <w:r>
        <w:rPr>
          <w:rFonts w:ascii="Times New Roman" w:eastAsia="Times New Roman" w:hAnsi="Times New Roman" w:cs="Times New Roman"/>
          <w:sz w:val="26"/>
          <w:szCs w:val="26"/>
        </w:rPr>
        <w:t>о регламента дополнить словами</w:t>
      </w:r>
      <w:proofErr w:type="gramStart"/>
      <w:r>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w:t>
      </w:r>
      <w:proofErr w:type="gramEnd"/>
      <w:r w:rsidRPr="0054164E">
        <w:rPr>
          <w:rFonts w:ascii="Times New Roman" w:eastAsia="Times New Roman" w:hAnsi="Times New Roman" w:cs="Times New Roman"/>
          <w:sz w:val="26"/>
          <w:szCs w:val="26"/>
        </w:rPr>
        <w:t>, садового дома жилым домом и жилого дома садовым домом».</w:t>
      </w:r>
    </w:p>
    <w:p w:rsidR="0054164E" w:rsidRPr="0054164E" w:rsidRDefault="0054164E" w:rsidP="0054164E">
      <w:pPr>
        <w:autoSpaceDE w:val="0"/>
        <w:autoSpaceDN w:val="0"/>
        <w:adjustRightInd w:val="0"/>
        <w:spacing w:after="0" w:line="360" w:lineRule="auto"/>
        <w:ind w:firstLine="709"/>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1.2.</w:t>
      </w:r>
      <w:r w:rsidR="004449EB">
        <w:rPr>
          <w:rFonts w:ascii="Times New Roman" w:eastAsia="Calibri" w:hAnsi="Times New Roman" w:cs="Times New Roman"/>
          <w:sz w:val="26"/>
          <w:szCs w:val="26"/>
          <w:lang w:eastAsia="en-US"/>
        </w:rPr>
        <w:t xml:space="preserve"> </w:t>
      </w:r>
      <w:r w:rsidRPr="0054164E">
        <w:rPr>
          <w:rFonts w:ascii="Times New Roman" w:eastAsia="Calibri" w:hAnsi="Times New Roman" w:cs="Times New Roman"/>
          <w:sz w:val="26"/>
          <w:szCs w:val="26"/>
          <w:lang w:eastAsia="en-US"/>
        </w:rPr>
        <w:t>Подпункт</w:t>
      </w:r>
      <w:r>
        <w:rPr>
          <w:rFonts w:ascii="Times New Roman" w:eastAsia="Calibri" w:hAnsi="Times New Roman" w:cs="Times New Roman"/>
          <w:sz w:val="26"/>
          <w:szCs w:val="26"/>
          <w:lang w:eastAsia="en-US"/>
        </w:rPr>
        <w:t xml:space="preserve"> </w:t>
      </w:r>
      <w:r w:rsidRPr="0054164E">
        <w:rPr>
          <w:rFonts w:ascii="Times New Roman" w:eastAsia="Calibri" w:hAnsi="Times New Roman" w:cs="Times New Roman"/>
          <w:sz w:val="26"/>
          <w:szCs w:val="26"/>
          <w:lang w:eastAsia="en-US"/>
        </w:rPr>
        <w:t>1.1.1 пункта 1.1 Административного регламента дополнить абзацем</w:t>
      </w:r>
      <w:r>
        <w:rPr>
          <w:rFonts w:ascii="Times New Roman" w:eastAsia="Calibri" w:hAnsi="Times New Roman" w:cs="Times New Roman"/>
          <w:sz w:val="26"/>
          <w:szCs w:val="26"/>
          <w:lang w:eastAsia="en-US"/>
        </w:rPr>
        <w:t xml:space="preserve"> </w:t>
      </w:r>
      <w:r w:rsidRPr="0054164E">
        <w:rPr>
          <w:rFonts w:ascii="Times New Roman" w:eastAsia="Calibri" w:hAnsi="Times New Roman" w:cs="Times New Roman"/>
          <w:sz w:val="26"/>
          <w:szCs w:val="26"/>
          <w:lang w:eastAsia="en-US"/>
        </w:rPr>
        <w:t>следующего содержания:</w:t>
      </w:r>
    </w:p>
    <w:p w:rsidR="0054164E" w:rsidRPr="0054164E" w:rsidRDefault="0054164E" w:rsidP="0054164E">
      <w:pPr>
        <w:autoSpaceDE w:val="0"/>
        <w:autoSpaceDN w:val="0"/>
        <w:adjustRightInd w:val="0"/>
        <w:spacing w:after="0" w:line="360" w:lineRule="auto"/>
        <w:ind w:firstLine="709"/>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roofErr w:type="gramStart"/>
      <w:r w:rsidRPr="0054164E">
        <w:rPr>
          <w:rFonts w:ascii="Times New Roman" w:eastAsia="Calibri" w:hAnsi="Times New Roman" w:cs="Times New Roman"/>
          <w:sz w:val="26"/>
          <w:szCs w:val="26"/>
          <w:lang w:eastAsia="en-US"/>
        </w:rPr>
        <w:t>.».</w:t>
      </w:r>
      <w:proofErr w:type="gramEnd"/>
    </w:p>
    <w:p w:rsidR="0054164E" w:rsidRPr="0054164E" w:rsidRDefault="0054164E" w:rsidP="0054164E">
      <w:pPr>
        <w:autoSpaceDE w:val="0"/>
        <w:autoSpaceDN w:val="0"/>
        <w:adjustRightInd w:val="0"/>
        <w:spacing w:after="0" w:line="360" w:lineRule="auto"/>
        <w:ind w:firstLine="709"/>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1.3. Пункт 1.2.Административного регламента изложить в следующей редакции:</w:t>
      </w:r>
    </w:p>
    <w:p w:rsidR="0054164E" w:rsidRPr="0054164E" w:rsidRDefault="0054164E" w:rsidP="0054164E">
      <w:pPr>
        <w:autoSpaceDE w:val="0"/>
        <w:autoSpaceDN w:val="0"/>
        <w:adjustRightInd w:val="0"/>
        <w:spacing w:after="0" w:line="360" w:lineRule="auto"/>
        <w:ind w:firstLine="709"/>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«1.2. Описание заявителей.</w:t>
      </w:r>
    </w:p>
    <w:p w:rsidR="0054164E" w:rsidRPr="0054164E" w:rsidRDefault="0054164E" w:rsidP="0054164E">
      <w:pPr>
        <w:autoSpaceDE w:val="0"/>
        <w:autoSpaceDN w:val="0"/>
        <w:adjustRightInd w:val="0"/>
        <w:spacing w:after="0" w:line="360" w:lineRule="auto"/>
        <w:ind w:firstLine="709"/>
        <w:jc w:val="both"/>
        <w:rPr>
          <w:rFonts w:ascii="Times New Roman" w:eastAsia="Times New Roman" w:hAnsi="Times New Roman" w:cs="Arial"/>
          <w:sz w:val="26"/>
          <w:szCs w:val="26"/>
        </w:rPr>
      </w:pPr>
      <w:r w:rsidRPr="0054164E">
        <w:rPr>
          <w:rFonts w:ascii="Times New Roman" w:eastAsia="Calibri" w:hAnsi="Times New Roman" w:cs="Times New Roman"/>
          <w:sz w:val="26"/>
          <w:szCs w:val="26"/>
          <w:lang w:eastAsia="en-US"/>
        </w:rPr>
        <w:t>Заявителями являются</w:t>
      </w:r>
      <w:r w:rsidR="004449EB">
        <w:rPr>
          <w:rFonts w:ascii="Times New Roman" w:eastAsia="Calibri" w:hAnsi="Times New Roman" w:cs="Times New Roman"/>
          <w:sz w:val="26"/>
          <w:szCs w:val="26"/>
          <w:lang w:eastAsia="en-US"/>
        </w:rPr>
        <w:t xml:space="preserve"> </w:t>
      </w:r>
      <w:r w:rsidRPr="0054164E">
        <w:rPr>
          <w:rFonts w:ascii="Times New Roman" w:eastAsia="Times New Roman" w:hAnsi="Times New Roman" w:cs="Arial"/>
          <w:sz w:val="26"/>
          <w:szCs w:val="26"/>
        </w:rPr>
        <w:t>собственники, правообладатели помещений или наниматели жилых помещений, их законные представители либо уполномоченные ими лица (далее - заявитель, заявители)</w:t>
      </w:r>
      <w:proofErr w:type="gramStart"/>
      <w:r w:rsidRPr="0054164E">
        <w:rPr>
          <w:rFonts w:ascii="Times New Roman" w:eastAsia="Times New Roman" w:hAnsi="Times New Roman" w:cs="Arial"/>
          <w:sz w:val="26"/>
          <w:szCs w:val="26"/>
        </w:rPr>
        <w:t>.»</w:t>
      </w:r>
      <w:proofErr w:type="gramEnd"/>
      <w:r w:rsidRPr="0054164E">
        <w:rPr>
          <w:rFonts w:ascii="Times New Roman" w:eastAsia="Times New Roman" w:hAnsi="Times New Roman" w:cs="Arial"/>
          <w:sz w:val="26"/>
          <w:szCs w:val="26"/>
        </w:rPr>
        <w:t>.</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Arial"/>
          <w:sz w:val="26"/>
          <w:szCs w:val="26"/>
        </w:rPr>
        <w:t>1.4.</w:t>
      </w:r>
      <w:r w:rsidR="004449EB">
        <w:rPr>
          <w:rFonts w:ascii="Times New Roman" w:eastAsia="Times New Roman" w:hAnsi="Times New Roman" w:cs="Arial"/>
          <w:sz w:val="26"/>
          <w:szCs w:val="26"/>
        </w:rPr>
        <w:t xml:space="preserve"> </w:t>
      </w:r>
      <w:r w:rsidRPr="0054164E">
        <w:rPr>
          <w:rFonts w:ascii="Times New Roman" w:eastAsia="Times New Roman" w:hAnsi="Times New Roman" w:cs="Arial"/>
          <w:sz w:val="26"/>
          <w:szCs w:val="26"/>
        </w:rPr>
        <w:t>В абзаце 3 пункта 1.3.2. и п</w:t>
      </w:r>
      <w:r w:rsidRPr="0054164E">
        <w:rPr>
          <w:rFonts w:ascii="Times New Roman" w:eastAsia="Times New Roman" w:hAnsi="Times New Roman" w:cs="Times New Roman"/>
          <w:color w:val="000000"/>
          <w:sz w:val="26"/>
          <w:szCs w:val="26"/>
          <w:lang w:bidi="ru-RU"/>
        </w:rPr>
        <w:t xml:space="preserve">о всему 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54164E">
        <w:rPr>
          <w:rFonts w:ascii="Times New Roman" w:eastAsia="Times New Roman" w:hAnsi="Times New Roman" w:cs="Times New Roman"/>
          <w:color w:val="000000"/>
          <w:sz w:val="26"/>
          <w:szCs w:val="26"/>
          <w:lang w:eastAsia="en-US" w:bidi="en-US"/>
        </w:rPr>
        <w:t>(</w:t>
      </w:r>
      <w:proofErr w:type="spellStart"/>
      <w:r w:rsidRPr="0054164E">
        <w:rPr>
          <w:rFonts w:ascii="Times New Roman" w:eastAsia="Times New Roman" w:hAnsi="Times New Roman" w:cs="Times New Roman"/>
          <w:color w:val="000000"/>
          <w:sz w:val="26"/>
          <w:szCs w:val="26"/>
          <w:lang w:val="en-US" w:eastAsia="en-US" w:bidi="en-US"/>
        </w:rPr>
        <w:t>pgu</w:t>
      </w:r>
      <w:proofErr w:type="spellEnd"/>
      <w:r w:rsidRPr="0054164E">
        <w:rPr>
          <w:rFonts w:ascii="Times New Roman" w:eastAsia="Times New Roman" w:hAnsi="Times New Roman" w:cs="Times New Roman"/>
          <w:color w:val="000000"/>
          <w:sz w:val="26"/>
          <w:szCs w:val="26"/>
          <w:lang w:eastAsia="en-US" w:bidi="en-US"/>
        </w:rPr>
        <w:t>.</w:t>
      </w:r>
      <w:proofErr w:type="spellStart"/>
      <w:r w:rsidRPr="0054164E">
        <w:rPr>
          <w:rFonts w:ascii="Times New Roman" w:eastAsia="Times New Roman" w:hAnsi="Times New Roman" w:cs="Times New Roman"/>
          <w:color w:val="000000"/>
          <w:sz w:val="26"/>
          <w:szCs w:val="26"/>
          <w:lang w:val="en-US" w:eastAsia="en-US" w:bidi="en-US"/>
        </w:rPr>
        <w:t>govvrn</w:t>
      </w:r>
      <w:proofErr w:type="spellEnd"/>
      <w:r w:rsidRPr="0054164E">
        <w:rPr>
          <w:rFonts w:ascii="Times New Roman" w:eastAsia="Times New Roman" w:hAnsi="Times New Roman" w:cs="Times New Roman"/>
          <w:color w:val="000000"/>
          <w:sz w:val="26"/>
          <w:szCs w:val="26"/>
          <w:lang w:eastAsia="en-US" w:bidi="en-US"/>
        </w:rPr>
        <w:t>.</w:t>
      </w:r>
      <w:proofErr w:type="spellStart"/>
      <w:r w:rsidRPr="0054164E">
        <w:rPr>
          <w:rFonts w:ascii="Times New Roman" w:eastAsia="Times New Roman" w:hAnsi="Times New Roman" w:cs="Times New Roman"/>
          <w:color w:val="000000"/>
          <w:sz w:val="26"/>
          <w:szCs w:val="26"/>
          <w:lang w:val="en-US" w:eastAsia="en-US" w:bidi="en-US"/>
        </w:rPr>
        <w:t>ru</w:t>
      </w:r>
      <w:proofErr w:type="spellEnd"/>
      <w:r w:rsidRPr="0054164E">
        <w:rPr>
          <w:rFonts w:ascii="Times New Roman" w:eastAsia="Times New Roman" w:hAnsi="Times New Roman" w:cs="Times New Roman"/>
          <w:color w:val="000000"/>
          <w:sz w:val="26"/>
          <w:szCs w:val="26"/>
          <w:lang w:eastAsia="en-US" w:bidi="en-US"/>
        </w:rPr>
        <w:t xml:space="preserve">), </w:t>
      </w:r>
      <w:r w:rsidRPr="0054164E">
        <w:rPr>
          <w:rFonts w:ascii="Times New Roman" w:eastAsia="Times New Roman" w:hAnsi="Times New Roman" w:cs="Times New Roman"/>
          <w:color w:val="000000"/>
          <w:sz w:val="26"/>
          <w:szCs w:val="26"/>
          <w:lang w:bidi="ru-RU"/>
        </w:rPr>
        <w:t>«Портал государственных и муниципальных услуг Воронежской области»</w:t>
      </w:r>
      <w:r w:rsidR="004449EB">
        <w:rPr>
          <w:rFonts w:ascii="Times New Roman" w:eastAsia="Times New Roman" w:hAnsi="Times New Roman" w:cs="Times New Roman"/>
          <w:color w:val="000000"/>
          <w:sz w:val="26"/>
          <w:szCs w:val="26"/>
          <w:lang w:bidi="ru-RU"/>
        </w:rPr>
        <w:t xml:space="preserve"> </w:t>
      </w:r>
      <w:r w:rsidRPr="0054164E">
        <w:rPr>
          <w:rFonts w:ascii="Times New Roman" w:eastAsia="Times New Roman" w:hAnsi="Times New Roman" w:cs="Times New Roman"/>
          <w:color w:val="000000"/>
          <w:sz w:val="26"/>
          <w:szCs w:val="26"/>
          <w:lang w:bidi="ru-RU"/>
        </w:rPr>
        <w:t>заменить словами  «Портал Воронежской области в сети Интернет</w:t>
      </w:r>
      <w:r w:rsidRPr="0054164E">
        <w:rPr>
          <w:rFonts w:ascii="Times New Roman" w:eastAsia="Times New Roman" w:hAnsi="Times New Roman" w:cs="Times New Roman"/>
          <w:color w:val="000000"/>
          <w:spacing w:val="2"/>
          <w:sz w:val="26"/>
          <w:szCs w:val="26"/>
          <w:u w:val="single"/>
          <w:lang w:eastAsia="en-US" w:bidi="en-US"/>
        </w:rPr>
        <w:t>»</w:t>
      </w:r>
      <w:r w:rsidRPr="0054164E">
        <w:rPr>
          <w:rFonts w:ascii="Times New Roman" w:eastAsia="Times New Roman" w:hAnsi="Times New Roman" w:cs="Times New Roman"/>
          <w:color w:val="000000"/>
          <w:spacing w:val="2"/>
          <w:sz w:val="26"/>
          <w:szCs w:val="26"/>
          <w:lang w:eastAsia="en-US" w:bidi="en-US"/>
        </w:rPr>
        <w:t>.</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4449EB">
        <w:rPr>
          <w:rFonts w:ascii="Times New Roman" w:eastAsia="Times New Roman" w:hAnsi="Times New Roman" w:cs="Times New Roman"/>
          <w:color w:val="000000"/>
          <w:spacing w:val="2"/>
          <w:sz w:val="26"/>
          <w:szCs w:val="26"/>
          <w:lang w:eastAsia="en-US" w:bidi="en-US"/>
        </w:rPr>
        <w:t>1.5.</w:t>
      </w:r>
      <w:r w:rsidR="004449EB">
        <w:rPr>
          <w:rFonts w:ascii="Times New Roman" w:eastAsia="Times New Roman" w:hAnsi="Times New Roman" w:cs="Times New Roman"/>
          <w:color w:val="000000"/>
          <w:spacing w:val="2"/>
          <w:sz w:val="26"/>
          <w:szCs w:val="26"/>
          <w:lang w:eastAsia="en-US" w:bidi="en-US"/>
        </w:rPr>
        <w:t xml:space="preserve"> </w:t>
      </w:r>
      <w:r w:rsidRPr="0054164E">
        <w:rPr>
          <w:rFonts w:ascii="Times New Roman" w:eastAsia="Times New Roman" w:hAnsi="Times New Roman" w:cs="Times New Roman"/>
          <w:color w:val="000000"/>
          <w:spacing w:val="2"/>
          <w:sz w:val="26"/>
          <w:szCs w:val="26"/>
          <w:lang w:eastAsia="en-US" w:bidi="en-US"/>
        </w:rPr>
        <w:t>Пункт 2.3. Административного регламента изложить в следующей редакции:</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о соответствии помещения требованиям, предъявляемым к жилому помещению, и его пригодности для проживания;</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xml:space="preserve">- о выявлении оснований для признания помещения </w:t>
      </w:r>
      <w:proofErr w:type="gramStart"/>
      <w:r w:rsidRPr="0054164E">
        <w:rPr>
          <w:rFonts w:ascii="Times New Roman" w:eastAsia="Times New Roman" w:hAnsi="Times New Roman" w:cs="Times New Roman"/>
          <w:color w:val="000000"/>
          <w:spacing w:val="2"/>
          <w:sz w:val="26"/>
          <w:szCs w:val="26"/>
          <w:lang w:eastAsia="en-US" w:bidi="en-US"/>
        </w:rPr>
        <w:t>непригодным</w:t>
      </w:r>
      <w:proofErr w:type="gramEnd"/>
      <w:r w:rsidRPr="0054164E">
        <w:rPr>
          <w:rFonts w:ascii="Times New Roman" w:eastAsia="Times New Roman" w:hAnsi="Times New Roman" w:cs="Times New Roman"/>
          <w:color w:val="000000"/>
          <w:spacing w:val="2"/>
          <w:sz w:val="26"/>
          <w:szCs w:val="26"/>
          <w:lang w:eastAsia="en-US" w:bidi="en-US"/>
        </w:rPr>
        <w:t xml:space="preserve"> для проживания;</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xml:space="preserve">- об отсутствии оснований для признания жилого помещения </w:t>
      </w:r>
      <w:proofErr w:type="gramStart"/>
      <w:r w:rsidRPr="0054164E">
        <w:rPr>
          <w:rFonts w:ascii="Times New Roman" w:eastAsia="Times New Roman" w:hAnsi="Times New Roman" w:cs="Times New Roman"/>
          <w:color w:val="000000"/>
          <w:spacing w:val="2"/>
          <w:sz w:val="26"/>
          <w:szCs w:val="26"/>
          <w:lang w:eastAsia="en-US" w:bidi="en-US"/>
        </w:rPr>
        <w:t>непригодным</w:t>
      </w:r>
      <w:proofErr w:type="gramEnd"/>
      <w:r w:rsidRPr="0054164E">
        <w:rPr>
          <w:rFonts w:ascii="Times New Roman" w:eastAsia="Times New Roman" w:hAnsi="Times New Roman" w:cs="Times New Roman"/>
          <w:color w:val="000000"/>
          <w:spacing w:val="2"/>
          <w:sz w:val="26"/>
          <w:szCs w:val="26"/>
          <w:lang w:eastAsia="en-US" w:bidi="en-US"/>
        </w:rPr>
        <w:t xml:space="preserve"> для проживания;</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о выявлении оснований для признания многоквартирного дома аварийным и подлежащим реконструкции;</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о выявлении оснований для признания многоквартирного дома аварийным и подлежащим сносу;</w:t>
      </w:r>
    </w:p>
    <w:p w:rsidR="0054164E" w:rsidRPr="0054164E" w:rsidRDefault="0054164E" w:rsidP="0054164E">
      <w:pPr>
        <w:spacing w:after="0" w:line="360" w:lineRule="auto"/>
        <w:ind w:firstLine="708"/>
        <w:jc w:val="both"/>
        <w:rPr>
          <w:rFonts w:ascii="Times New Roman" w:eastAsia="Times New Roman" w:hAnsi="Times New Roman" w:cs="Times New Roman"/>
          <w:color w:val="000000"/>
          <w:spacing w:val="2"/>
          <w:sz w:val="26"/>
          <w:szCs w:val="26"/>
          <w:lang w:eastAsia="en-US" w:bidi="en-US"/>
        </w:rPr>
      </w:pPr>
      <w:r w:rsidRPr="0054164E">
        <w:rPr>
          <w:rFonts w:ascii="Times New Roman" w:eastAsia="Times New Roman" w:hAnsi="Times New Roman" w:cs="Times New Roman"/>
          <w:color w:val="000000"/>
          <w:spacing w:val="2"/>
          <w:sz w:val="26"/>
          <w:szCs w:val="26"/>
          <w:lang w:eastAsia="en-US" w:bidi="en-US"/>
        </w:rPr>
        <w:t>- об отсутствии оснований для признания многоквартирного дома аварийным и подлежащим сносу или реконструкции</w:t>
      </w:r>
      <w:proofErr w:type="gramStart"/>
      <w:r w:rsidRPr="0054164E">
        <w:rPr>
          <w:rFonts w:ascii="Times New Roman" w:eastAsia="Times New Roman" w:hAnsi="Times New Roman" w:cs="Times New Roman"/>
          <w:color w:val="000000"/>
          <w:spacing w:val="2"/>
          <w:sz w:val="26"/>
          <w:szCs w:val="26"/>
          <w:lang w:eastAsia="en-US" w:bidi="en-US"/>
        </w:rPr>
        <w:t>.».</w:t>
      </w:r>
      <w:proofErr w:type="gramEnd"/>
    </w:p>
    <w:p w:rsidR="0054164E" w:rsidRPr="0054164E" w:rsidRDefault="0054164E" w:rsidP="0054164E">
      <w:pPr>
        <w:spacing w:after="0" w:line="360" w:lineRule="auto"/>
        <w:ind w:firstLine="708"/>
        <w:jc w:val="both"/>
        <w:rPr>
          <w:rFonts w:ascii="Times New Roman" w:eastAsia="Calibri" w:hAnsi="Times New Roman" w:cs="Times New Roman"/>
          <w:sz w:val="26"/>
          <w:szCs w:val="26"/>
          <w:lang w:eastAsia="en-US"/>
        </w:rPr>
      </w:pPr>
      <w:r w:rsidRPr="004449EB">
        <w:rPr>
          <w:rFonts w:ascii="Times New Roman" w:eastAsia="Times New Roman" w:hAnsi="Times New Roman" w:cs="Times New Roman"/>
          <w:color w:val="000000"/>
          <w:spacing w:val="2"/>
          <w:sz w:val="26"/>
          <w:szCs w:val="26"/>
          <w:lang w:eastAsia="en-US" w:bidi="en-US"/>
        </w:rPr>
        <w:t>1.6.</w:t>
      </w:r>
      <w:r w:rsidRPr="0054164E">
        <w:rPr>
          <w:rFonts w:ascii="Times New Roman" w:eastAsia="Times New Roman" w:hAnsi="Times New Roman" w:cs="Times New Roman"/>
          <w:color w:val="000000"/>
          <w:spacing w:val="2"/>
          <w:sz w:val="26"/>
          <w:szCs w:val="26"/>
          <w:lang w:eastAsia="en-US" w:bidi="en-US"/>
        </w:rPr>
        <w:t xml:space="preserve"> Абзацы 8-10 пункта 2.6.2 </w:t>
      </w:r>
      <w:r w:rsidRPr="0054164E">
        <w:rPr>
          <w:rFonts w:ascii="Times New Roman" w:eastAsia="Times New Roman" w:hAnsi="Times New Roman" w:cs="Times New Roman"/>
          <w:color w:val="000000"/>
          <w:sz w:val="26"/>
          <w:szCs w:val="26"/>
          <w:lang w:bidi="ru-RU"/>
        </w:rPr>
        <w:t>Административного регламента</w:t>
      </w:r>
      <w:r w:rsidRPr="0054164E">
        <w:rPr>
          <w:rFonts w:ascii="Times New Roman" w:eastAsia="Calibri" w:hAnsi="Times New Roman" w:cs="Times New Roman"/>
          <w:sz w:val="26"/>
          <w:szCs w:val="26"/>
          <w:lang w:eastAsia="en-US"/>
        </w:rPr>
        <w:t xml:space="preserve"> изложить в следующей редакции:</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Times New Roman" w:hAnsi="Times New Roman" w:cs="Arial"/>
          <w:sz w:val="26"/>
          <w:szCs w:val="26"/>
        </w:rPr>
        <w:t>«Запрещается требовать от заявителя:</w:t>
      </w:r>
    </w:p>
    <w:p w:rsidR="0054164E" w:rsidRPr="0054164E" w:rsidRDefault="0054164E" w:rsidP="0054164E">
      <w:pPr>
        <w:autoSpaceDE w:val="0"/>
        <w:autoSpaceDN w:val="0"/>
        <w:adjustRightInd w:val="0"/>
        <w:spacing w:after="0" w:line="360" w:lineRule="auto"/>
        <w:ind w:firstLine="539"/>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proofErr w:type="gramStart"/>
      <w:r w:rsidRPr="0054164E">
        <w:rPr>
          <w:rFonts w:ascii="Times New Roman" w:eastAsia="Calibri" w:hAnsi="Times New Roman" w:cs="Times New Roman"/>
          <w:sz w:val="26"/>
          <w:szCs w:val="26"/>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sidRPr="0054164E">
          <w:rPr>
            <w:rFonts w:ascii="Times New Roman" w:eastAsia="Calibri" w:hAnsi="Times New Roman" w:cs="Times New Roman"/>
            <w:sz w:val="26"/>
            <w:szCs w:val="26"/>
            <w:lang w:eastAsia="en-US"/>
          </w:rPr>
          <w:t>частью 1 статьи 1</w:t>
        </w:r>
      </w:hyperlink>
      <w:r w:rsidRPr="0054164E">
        <w:rPr>
          <w:rFonts w:ascii="Times New Roman" w:eastAsia="Calibri" w:hAnsi="Times New Roman" w:cs="Times New Roman"/>
          <w:sz w:val="26"/>
          <w:szCs w:val="26"/>
          <w:lang w:eastAsia="en-US"/>
        </w:rPr>
        <w:t xml:space="preserve"> Федерального закона от 27.07.2010 № 210-ФЗ «Об организации предоставлении государственных и муниципальных услуг», </w:t>
      </w:r>
      <w:proofErr w:type="spellStart"/>
      <w:r w:rsidRPr="0054164E">
        <w:rPr>
          <w:rFonts w:ascii="Times New Roman" w:eastAsia="Calibri" w:hAnsi="Times New Roman" w:cs="Times New Roman"/>
          <w:sz w:val="26"/>
          <w:szCs w:val="26"/>
          <w:lang w:eastAsia="en-US"/>
        </w:rPr>
        <w:t>всоответствии</w:t>
      </w:r>
      <w:proofErr w:type="spellEnd"/>
      <w:proofErr w:type="gramEnd"/>
      <w:r w:rsidRPr="0054164E">
        <w:rPr>
          <w:rFonts w:ascii="Times New Roman" w:eastAsia="Calibri" w:hAnsi="Times New Roman" w:cs="Times New Roman"/>
          <w:sz w:val="26"/>
          <w:szCs w:val="26"/>
          <w:lang w:eastAsia="en-US"/>
        </w:rPr>
        <w:t xml:space="preserve"> </w:t>
      </w:r>
      <w:proofErr w:type="gramStart"/>
      <w:r w:rsidRPr="0054164E">
        <w:rPr>
          <w:rFonts w:ascii="Times New Roman" w:eastAsia="Calibri" w:hAnsi="Times New Roman" w:cs="Times New Roman"/>
          <w:sz w:val="26"/>
          <w:szCs w:val="26"/>
          <w:lang w:eastAsia="en-US"/>
        </w:rPr>
        <w:t xml:space="preserve">с нормативными правовыми </w:t>
      </w:r>
      <w:hyperlink r:id="rId5" w:history="1">
        <w:r w:rsidRPr="0054164E">
          <w:rPr>
            <w:rFonts w:ascii="Times New Roman" w:eastAsia="Calibri" w:hAnsi="Times New Roman" w:cs="Times New Roman"/>
            <w:sz w:val="26"/>
            <w:szCs w:val="26"/>
            <w:lang w:eastAsia="en-US"/>
          </w:rPr>
          <w:t>актами</w:t>
        </w:r>
      </w:hyperlink>
      <w:r w:rsidRPr="0054164E">
        <w:rPr>
          <w:rFonts w:ascii="Times New Roman" w:eastAsia="Calibri" w:hAnsi="Times New Roman" w:cs="Times New Roman"/>
          <w:sz w:val="26"/>
          <w:szCs w:val="26"/>
          <w:lang w:eastAsia="en-US"/>
        </w:rPr>
        <w:t xml:space="preserve"> Российской Федерации, нормативными правовыми актами субъектов Российской Федерации, муниципальными правовыми </w:t>
      </w:r>
      <w:r w:rsidRPr="0054164E">
        <w:rPr>
          <w:rFonts w:ascii="Times New Roman" w:eastAsia="Calibri" w:hAnsi="Times New Roman" w:cs="Times New Roman"/>
          <w:sz w:val="26"/>
          <w:szCs w:val="26"/>
          <w:lang w:eastAsia="en-US"/>
        </w:rPr>
        <w:lastRenderedPageBreak/>
        <w:t xml:space="preserve">актами, за исключением документов, включенных в определенный </w:t>
      </w:r>
      <w:hyperlink r:id="rId6" w:history="1">
        <w:r w:rsidRPr="0054164E">
          <w:rPr>
            <w:rFonts w:ascii="Times New Roman" w:eastAsia="Calibri" w:hAnsi="Times New Roman" w:cs="Times New Roman"/>
            <w:sz w:val="26"/>
            <w:szCs w:val="26"/>
            <w:lang w:eastAsia="en-US"/>
          </w:rPr>
          <w:t>частью 6</w:t>
        </w:r>
      </w:hyperlink>
      <w:r w:rsidRPr="0054164E">
        <w:rPr>
          <w:rFonts w:ascii="Times New Roman" w:eastAsia="Calibri" w:hAnsi="Times New Roman" w:cs="Times New Roman"/>
          <w:sz w:val="26"/>
          <w:szCs w:val="26"/>
          <w:lang w:eastAsia="en-US"/>
        </w:rPr>
        <w:t xml:space="preserve"> статьи 7Федерального закона от 27.07.2010 № 210-ФЗ «Об организации предоставлении государственных и муниципальных услуг» перечень документов.</w:t>
      </w:r>
      <w:proofErr w:type="gramEnd"/>
      <w:r w:rsidRPr="0054164E">
        <w:rPr>
          <w:rFonts w:ascii="Times New Roman" w:eastAsia="Calibri" w:hAnsi="Times New Roman" w:cs="Times New Roman"/>
          <w:sz w:val="26"/>
          <w:szCs w:val="26"/>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proofErr w:type="gramStart"/>
      <w:r w:rsidRPr="0054164E">
        <w:rPr>
          <w:rFonts w:ascii="Times New Roman" w:eastAsia="Calibri" w:hAnsi="Times New Roman" w:cs="Times New Roman"/>
          <w:sz w:val="26"/>
          <w:szCs w:val="26"/>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54164E">
          <w:rPr>
            <w:rFonts w:ascii="Times New Roman" w:eastAsia="Calibri" w:hAnsi="Times New Roman" w:cs="Times New Roman"/>
            <w:sz w:val="26"/>
            <w:szCs w:val="26"/>
            <w:lang w:eastAsia="en-US"/>
          </w:rPr>
          <w:t>части 1 статьи 9</w:t>
        </w:r>
      </w:hyperlink>
      <w:r w:rsidRPr="0054164E">
        <w:rPr>
          <w:rFonts w:ascii="Times New Roman" w:eastAsia="Calibri" w:hAnsi="Times New Roman" w:cs="Times New Roman"/>
          <w:sz w:val="26"/>
          <w:szCs w:val="26"/>
          <w:lang w:eastAsia="en-US"/>
        </w:rPr>
        <w:t>Федерального закона от 27.07.2010 № 210-ФЗ «Об организации предоставлении государственных и</w:t>
      </w:r>
      <w:proofErr w:type="gramEnd"/>
      <w:r w:rsidRPr="0054164E">
        <w:rPr>
          <w:rFonts w:ascii="Times New Roman" w:eastAsia="Calibri" w:hAnsi="Times New Roman" w:cs="Times New Roman"/>
          <w:sz w:val="26"/>
          <w:szCs w:val="26"/>
          <w:lang w:eastAsia="en-US"/>
        </w:rPr>
        <w:t xml:space="preserve"> муниципальных услуг»;</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proofErr w:type="gramStart"/>
      <w:r w:rsidRPr="0054164E">
        <w:rPr>
          <w:rFonts w:ascii="Times New Roman" w:eastAsia="Calibri" w:hAnsi="Times New Roman" w:cs="Times New Roman"/>
          <w:sz w:val="26"/>
          <w:szCs w:val="26"/>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54164E">
          <w:rPr>
            <w:rFonts w:ascii="Times New Roman" w:eastAsia="Calibri" w:hAnsi="Times New Roman" w:cs="Times New Roman"/>
            <w:sz w:val="26"/>
            <w:szCs w:val="26"/>
            <w:lang w:eastAsia="en-US"/>
          </w:rPr>
          <w:t>частью 1.1 статьи 16</w:t>
        </w:r>
      </w:hyperlink>
      <w:r w:rsidRPr="0054164E">
        <w:rPr>
          <w:rFonts w:ascii="Times New Roman" w:eastAsia="Calibri" w:hAnsi="Times New Roman" w:cs="Times New Roman"/>
          <w:sz w:val="26"/>
          <w:szCs w:val="26"/>
          <w:lang w:eastAsia="en-US"/>
        </w:rPr>
        <w:t xml:space="preserve">Федерального закона от 27.07.2010 № 210-ФЗ «Об организации предоставлении государственных и муниципальных услуг», при первоначальном отказе в приеме документов, необходимых для предоставления государственной или </w:t>
      </w:r>
      <w:proofErr w:type="spellStart"/>
      <w:r w:rsidRPr="0054164E">
        <w:rPr>
          <w:rFonts w:ascii="Times New Roman" w:eastAsia="Calibri" w:hAnsi="Times New Roman" w:cs="Times New Roman"/>
          <w:sz w:val="26"/>
          <w:szCs w:val="26"/>
          <w:lang w:eastAsia="en-US"/>
        </w:rPr>
        <w:t>муниципальнойуслуги</w:t>
      </w:r>
      <w:proofErr w:type="spellEnd"/>
      <w:proofErr w:type="gramEnd"/>
      <w:r w:rsidRPr="0054164E">
        <w:rPr>
          <w:rFonts w:ascii="Times New Roman" w:eastAsia="Calibri" w:hAnsi="Times New Roman" w:cs="Times New Roman"/>
          <w:sz w:val="26"/>
          <w:szCs w:val="26"/>
          <w:lang w:eastAsia="en-US"/>
        </w:rPr>
        <w:t xml:space="preserve">, </w:t>
      </w:r>
      <w:proofErr w:type="gramStart"/>
      <w:r w:rsidRPr="0054164E">
        <w:rPr>
          <w:rFonts w:ascii="Times New Roman" w:eastAsia="Calibri" w:hAnsi="Times New Roman" w:cs="Times New Roman"/>
          <w:sz w:val="26"/>
          <w:szCs w:val="26"/>
          <w:lang w:eastAsia="en-US"/>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54164E">
          <w:rPr>
            <w:rFonts w:ascii="Times New Roman" w:eastAsia="Calibri" w:hAnsi="Times New Roman" w:cs="Times New Roman"/>
            <w:sz w:val="26"/>
            <w:szCs w:val="26"/>
            <w:lang w:eastAsia="en-US"/>
          </w:rPr>
          <w:t>частью 1.1 статьи 16</w:t>
        </w:r>
      </w:hyperlink>
      <w:r w:rsidRPr="0054164E">
        <w:rPr>
          <w:rFonts w:ascii="Times New Roman" w:eastAsia="Calibri" w:hAnsi="Times New Roman" w:cs="Times New Roman"/>
          <w:sz w:val="26"/>
          <w:szCs w:val="26"/>
          <w:lang w:eastAsia="en-US"/>
        </w:rPr>
        <w:t>Федерального закона от 27.07.2010 № 210-ФЗ «Об организации предоставлении государственных и муниципальных услуг</w:t>
      </w:r>
      <w:proofErr w:type="gramEnd"/>
      <w:r w:rsidRPr="0054164E">
        <w:rPr>
          <w:rFonts w:ascii="Times New Roman" w:eastAsia="Calibri" w:hAnsi="Times New Roman" w:cs="Times New Roman"/>
          <w:sz w:val="26"/>
          <w:szCs w:val="26"/>
          <w:lang w:eastAsia="en-US"/>
        </w:rPr>
        <w:t>», уведомляется заявитель, а также приносятся извинения за доставленные неудобства;</w:t>
      </w:r>
    </w:p>
    <w:p w:rsidR="0054164E" w:rsidRPr="0054164E" w:rsidRDefault="0054164E" w:rsidP="0054164E">
      <w:pPr>
        <w:autoSpaceDE w:val="0"/>
        <w:autoSpaceDN w:val="0"/>
        <w:adjustRightInd w:val="0"/>
        <w:spacing w:after="0" w:line="360" w:lineRule="auto"/>
        <w:ind w:firstLine="540"/>
        <w:jc w:val="both"/>
        <w:rPr>
          <w:rFonts w:ascii="Times New Roman" w:eastAsia="Calibri" w:hAnsi="Times New Roman" w:cs="Times New Roman"/>
          <w:sz w:val="26"/>
          <w:szCs w:val="26"/>
          <w:lang w:eastAsia="en-US"/>
        </w:rPr>
      </w:pPr>
      <w:r w:rsidRPr="0054164E">
        <w:rPr>
          <w:rFonts w:ascii="Times New Roman" w:eastAsia="Calibri" w:hAnsi="Times New Roman" w:cs="Times New Roman"/>
          <w:sz w:val="26"/>
          <w:szCs w:val="26"/>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164E">
          <w:rPr>
            <w:rFonts w:ascii="Times New Roman" w:eastAsia="Calibri" w:hAnsi="Times New Roman" w:cs="Times New Roman"/>
            <w:sz w:val="26"/>
            <w:szCs w:val="26"/>
            <w:lang w:eastAsia="en-US"/>
          </w:rPr>
          <w:t>пунктом 7.2 части 1 статьи 16</w:t>
        </w:r>
      </w:hyperlink>
      <w:r w:rsidRPr="0054164E">
        <w:rPr>
          <w:rFonts w:ascii="Times New Roman" w:eastAsia="Calibri" w:hAnsi="Times New Roman" w:cs="Times New Roman"/>
          <w:sz w:val="26"/>
          <w:szCs w:val="26"/>
          <w:lang w:eastAsia="en-US"/>
        </w:rPr>
        <w:t xml:space="preserve">Федерального закона от 27.07.2010 № 210-ФЗ «Об организации предоставлении государственных и муниципальных услуг», за исключением случаев, если нанесение отметок на такие </w:t>
      </w:r>
      <w:proofErr w:type="gramStart"/>
      <w:r w:rsidRPr="0054164E">
        <w:rPr>
          <w:rFonts w:ascii="Times New Roman" w:eastAsia="Calibri" w:hAnsi="Times New Roman" w:cs="Times New Roman"/>
          <w:sz w:val="26"/>
          <w:szCs w:val="26"/>
          <w:lang w:eastAsia="en-US"/>
        </w:rPr>
        <w:t>документы</w:t>
      </w:r>
      <w:proofErr w:type="gramEnd"/>
      <w:r w:rsidRPr="0054164E">
        <w:rPr>
          <w:rFonts w:ascii="Times New Roman" w:eastAsia="Calibri" w:hAnsi="Times New Roman" w:cs="Times New Roman"/>
          <w:sz w:val="26"/>
          <w:szCs w:val="26"/>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1.7.</w:t>
      </w:r>
      <w:r w:rsidR="004449EB">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Пункт 2.13 Административного регламента изложить в следующей редакции: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«2.13.1. Основными показателями доступности предоставления муниципальной услуги являются: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2.13.1.1. Наличие полной и понятной информации о порядке, сроках и ходе предоставления муниципальной услуги в информационно-телекоммуникационных </w:t>
      </w:r>
      <w:r w:rsidRPr="0054164E">
        <w:rPr>
          <w:rFonts w:ascii="Times New Roman" w:eastAsia="Times New Roman" w:hAnsi="Times New Roman" w:cs="Times New Roman"/>
          <w:sz w:val="26"/>
          <w:szCs w:val="26"/>
        </w:rPr>
        <w:lastRenderedPageBreak/>
        <w:t>сетях общего пользования (в том числе в сети «Интернет»), средствах массовой информации.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2.13.1.2. Возможность получения заявителем уведомлений о предоставлении муниципальной услуги с помощью ЕПГУ.</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2.13.2. Основными показателями качества предоставления муниципальной услуги являются: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2.13.2.3. Отсутствие обоснованных жалоб на действия (бездействие) сотрудников и их некорректное (невнимательное) отношение к заявителям.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2.13.2.4. Отсутствие нарушений установленных сроков в процессе предоставления муниципальной услуги.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4164E">
        <w:rPr>
          <w:rFonts w:ascii="Times New Roman" w:eastAsia="Times New Roman" w:hAnsi="Times New Roman" w:cs="Times New Roman"/>
          <w:sz w:val="26"/>
          <w:szCs w:val="26"/>
        </w:rPr>
        <w:t>итогам</w:t>
      </w:r>
      <w:proofErr w:type="gramEnd"/>
      <w:r w:rsidRPr="0054164E">
        <w:rPr>
          <w:rFonts w:ascii="Times New Roman" w:eastAsia="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1.8. Пункт 2.14 Административного регламента изложить в следующей редакции: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2.14.1. Предоставление муниципальной услуги по экстерриториальному принципу осуществляется в части обеспечения возможности подачи заявлений </w:t>
      </w:r>
      <w:r w:rsidRPr="0054164E">
        <w:rPr>
          <w:rFonts w:ascii="Times New Roman" w:eastAsia="Times New Roman" w:hAnsi="Times New Roman" w:cs="Times New Roman"/>
          <w:sz w:val="26"/>
          <w:szCs w:val="26"/>
        </w:rPr>
        <w:lastRenderedPageBreak/>
        <w:t>посредством ЕПГУ и получения результата муниципальной услуги в многофункциональном центре.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2.14.3 Электронные документы могут быть предоставлены в следующих форматах: </w:t>
      </w:r>
      <w:proofErr w:type="spellStart"/>
      <w:r w:rsidRPr="0054164E">
        <w:rPr>
          <w:rFonts w:ascii="Times New Roman" w:eastAsia="Times New Roman" w:hAnsi="Times New Roman" w:cs="Times New Roman"/>
          <w:sz w:val="26"/>
          <w:szCs w:val="26"/>
        </w:rPr>
        <w:t>xml</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doc</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docx</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odt</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xls</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xlsx</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ods</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pdf</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jpg</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jpeg</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zip</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rar</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sig</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png</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bmp</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tiff</w:t>
      </w:r>
      <w:proofErr w:type="spellEnd"/>
      <w:r w:rsidRPr="0054164E">
        <w:rPr>
          <w:rFonts w:ascii="Times New Roman" w:eastAsia="Times New Roman" w:hAnsi="Times New Roman" w:cs="Times New Roman"/>
          <w:sz w:val="26"/>
          <w:szCs w:val="26"/>
        </w:rPr>
        <w:t>.</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4164E">
        <w:rPr>
          <w:rFonts w:ascii="Times New Roman" w:eastAsia="Times New Roman" w:hAnsi="Times New Roman" w:cs="Times New Roman"/>
          <w:sz w:val="26"/>
          <w:szCs w:val="26"/>
        </w:rPr>
        <w:t>dpi</w:t>
      </w:r>
      <w:proofErr w:type="spellEnd"/>
      <w:r w:rsidRPr="0054164E">
        <w:rPr>
          <w:rFonts w:ascii="Times New Roman" w:eastAsia="Times New Roman" w:hAnsi="Times New Roman" w:cs="Times New Roman"/>
          <w:sz w:val="26"/>
          <w:szCs w:val="26"/>
        </w:rPr>
        <w:t xml:space="preserve"> (масштаб 1:1) с использованием следующих режимов:</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«черно-белый» (при отсутствии в документе графических изображений и (или) цветного текста);</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Электронные документы должны обеспечивать:</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возможность идентифицировать документ и количество листов в документе;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Документы, подлежащие представлению в форматах </w:t>
      </w:r>
      <w:proofErr w:type="spellStart"/>
      <w:r w:rsidRPr="0054164E">
        <w:rPr>
          <w:rFonts w:ascii="Times New Roman" w:eastAsia="Times New Roman" w:hAnsi="Times New Roman" w:cs="Times New Roman"/>
          <w:sz w:val="26"/>
          <w:szCs w:val="26"/>
        </w:rPr>
        <w:t>xls</w:t>
      </w:r>
      <w:proofErr w:type="spellEnd"/>
      <w:r w:rsidRPr="0054164E">
        <w:rPr>
          <w:rFonts w:ascii="Times New Roman" w:eastAsia="Times New Roman" w:hAnsi="Times New Roman" w:cs="Times New Roman"/>
          <w:sz w:val="26"/>
          <w:szCs w:val="26"/>
        </w:rPr>
        <w:t xml:space="preserve">, </w:t>
      </w:r>
      <w:proofErr w:type="spellStart"/>
      <w:r w:rsidRPr="0054164E">
        <w:rPr>
          <w:rFonts w:ascii="Times New Roman" w:eastAsia="Times New Roman" w:hAnsi="Times New Roman" w:cs="Times New Roman"/>
          <w:sz w:val="26"/>
          <w:szCs w:val="26"/>
        </w:rPr>
        <w:t>xlsx</w:t>
      </w:r>
      <w:proofErr w:type="spellEnd"/>
      <w:r w:rsidRPr="0054164E">
        <w:rPr>
          <w:rFonts w:ascii="Times New Roman" w:eastAsia="Times New Roman" w:hAnsi="Times New Roman" w:cs="Times New Roman"/>
          <w:sz w:val="26"/>
          <w:szCs w:val="26"/>
        </w:rPr>
        <w:t xml:space="preserve"> или </w:t>
      </w:r>
      <w:proofErr w:type="spellStart"/>
      <w:r w:rsidRPr="0054164E">
        <w:rPr>
          <w:rFonts w:ascii="Times New Roman" w:eastAsia="Times New Roman" w:hAnsi="Times New Roman" w:cs="Times New Roman"/>
          <w:sz w:val="26"/>
          <w:szCs w:val="26"/>
        </w:rPr>
        <w:t>ods</w:t>
      </w:r>
      <w:proofErr w:type="spellEnd"/>
      <w:r w:rsidRPr="0054164E">
        <w:rPr>
          <w:rFonts w:ascii="Times New Roman" w:eastAsia="Times New Roman" w:hAnsi="Times New Roman" w:cs="Times New Roman"/>
          <w:sz w:val="26"/>
          <w:szCs w:val="26"/>
        </w:rPr>
        <w:t>, формируются в виде отдельного электронного документа</w:t>
      </w:r>
      <w:proofErr w:type="gramStart"/>
      <w:r w:rsidRPr="0054164E">
        <w:rPr>
          <w:rFonts w:ascii="Times New Roman" w:eastAsia="Times New Roman" w:hAnsi="Times New Roman" w:cs="Times New Roman"/>
          <w:sz w:val="26"/>
          <w:szCs w:val="26"/>
        </w:rPr>
        <w:t>.».</w:t>
      </w:r>
      <w:proofErr w:type="gramEnd"/>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1.9.</w:t>
      </w:r>
      <w:r w:rsidR="004449EB">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Подпункт а) пункта 3.3.2 Административного регламента изложить в следующей редакции: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«а) сведения из Единого государственного реестра недвижимости</w:t>
      </w:r>
      <w:proofErr w:type="gramStart"/>
      <w:r w:rsidRPr="0054164E">
        <w:rPr>
          <w:rFonts w:ascii="Times New Roman" w:eastAsia="Times New Roman" w:hAnsi="Times New Roman" w:cs="Times New Roman"/>
          <w:sz w:val="26"/>
          <w:szCs w:val="26"/>
        </w:rPr>
        <w:t>;»</w:t>
      </w:r>
      <w:proofErr w:type="gramEnd"/>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1.10. В пункте 3.4. Административного регламента слова «Подготовка и издает распоряжение органа местного самоуправления» </w:t>
      </w:r>
      <w:proofErr w:type="gramStart"/>
      <w:r w:rsidRPr="0054164E">
        <w:rPr>
          <w:rFonts w:ascii="Times New Roman" w:eastAsia="Times New Roman" w:hAnsi="Times New Roman" w:cs="Times New Roman"/>
          <w:sz w:val="26"/>
          <w:szCs w:val="26"/>
        </w:rPr>
        <w:t>заменить на слова</w:t>
      </w:r>
      <w:proofErr w:type="gramEnd"/>
      <w:r w:rsidRPr="0054164E">
        <w:rPr>
          <w:rFonts w:ascii="Times New Roman" w:eastAsia="Times New Roman" w:hAnsi="Times New Roman" w:cs="Times New Roman"/>
          <w:sz w:val="26"/>
          <w:szCs w:val="26"/>
        </w:rPr>
        <w:t xml:space="preserve"> «подготовка и издание распоряжения администрации </w:t>
      </w:r>
      <w:r>
        <w:rPr>
          <w:rFonts w:ascii="Times New Roman" w:eastAsia="Times New Roman" w:hAnsi="Times New Roman" w:cs="Times New Roman"/>
          <w:sz w:val="26"/>
          <w:szCs w:val="26"/>
        </w:rPr>
        <w:t>Лыковского</w:t>
      </w:r>
      <w:r w:rsidRPr="0054164E">
        <w:rPr>
          <w:rFonts w:ascii="Times New Roman" w:eastAsia="Times New Roman" w:hAnsi="Times New Roman" w:cs="Times New Roman"/>
          <w:sz w:val="26"/>
          <w:szCs w:val="26"/>
        </w:rPr>
        <w:t xml:space="preserve"> сельского поселения».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1.11. В пункте 3.4.1. Административного регламента слова «орган местного самоуправления» </w:t>
      </w:r>
      <w:proofErr w:type="gramStart"/>
      <w:r w:rsidRPr="0054164E">
        <w:rPr>
          <w:rFonts w:ascii="Times New Roman" w:eastAsia="Times New Roman" w:hAnsi="Times New Roman" w:cs="Times New Roman"/>
          <w:sz w:val="26"/>
          <w:szCs w:val="26"/>
        </w:rPr>
        <w:t>заменить на слова</w:t>
      </w:r>
      <w:proofErr w:type="gramEnd"/>
      <w:r w:rsidRPr="0054164E">
        <w:rPr>
          <w:rFonts w:ascii="Times New Roman" w:eastAsia="Times New Roman" w:hAnsi="Times New Roman" w:cs="Times New Roman"/>
          <w:sz w:val="26"/>
          <w:szCs w:val="26"/>
        </w:rPr>
        <w:t xml:space="preserve"> «администрация </w:t>
      </w:r>
      <w:r>
        <w:rPr>
          <w:rFonts w:ascii="Times New Roman" w:eastAsia="Times New Roman" w:hAnsi="Times New Roman" w:cs="Times New Roman"/>
          <w:sz w:val="26"/>
          <w:szCs w:val="26"/>
        </w:rPr>
        <w:t>Лыковского</w:t>
      </w:r>
      <w:r w:rsidR="004449EB">
        <w:rPr>
          <w:rFonts w:ascii="Times New Roman" w:eastAsia="Times New Roman" w:hAnsi="Times New Roman" w:cs="Times New Roman"/>
          <w:sz w:val="26"/>
          <w:szCs w:val="26"/>
        </w:rPr>
        <w:t xml:space="preserve"> </w:t>
      </w:r>
      <w:r w:rsidRPr="0054164E">
        <w:rPr>
          <w:rFonts w:ascii="Times New Roman" w:eastAsia="Times New Roman" w:hAnsi="Times New Roman" w:cs="Times New Roman"/>
          <w:sz w:val="26"/>
          <w:szCs w:val="26"/>
        </w:rPr>
        <w:t>сельского поселения».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1.12</w:t>
      </w:r>
      <w:bookmarkStart w:id="0" w:name="_GoBack"/>
      <w:bookmarkEnd w:id="0"/>
      <w:r w:rsidRPr="0054164E">
        <w:rPr>
          <w:rFonts w:ascii="Times New Roman" w:eastAsia="Times New Roman" w:hAnsi="Times New Roman" w:cs="Times New Roman"/>
          <w:sz w:val="26"/>
          <w:szCs w:val="26"/>
        </w:rPr>
        <w:t>. Раздел 3 Административного регламента «Состав, последовательность и сроки выполнения административных процедур, требования к порядку их выполнения» дополнить пунктом 3.8. следующего содержания: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 Порядок признания садового дома жилым домом и жилого дома садовым домом: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lastRenderedPageBreak/>
        <w:t xml:space="preserve">3.8.1. Садовый дом признается жилым домом и жилой дом - садовым домом на основании решения администрации </w:t>
      </w:r>
      <w:r w:rsidR="00185CCD">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3.8.2. 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proofErr w:type="gramStart"/>
      <w:r w:rsidRPr="0054164E">
        <w:rPr>
          <w:rFonts w:ascii="Times New Roman" w:eastAsia="Times New Roman" w:hAnsi="Times New Roman" w:cs="Times New Roman"/>
          <w:sz w:val="26"/>
          <w:szCs w:val="26"/>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w:t>
      </w:r>
      <w:proofErr w:type="gramEnd"/>
      <w:r w:rsidRPr="0054164E">
        <w:rPr>
          <w:rFonts w:ascii="Times New Roman" w:eastAsia="Times New Roman" w:hAnsi="Times New Roman" w:cs="Times New Roman"/>
          <w:sz w:val="26"/>
          <w:szCs w:val="26"/>
        </w:rPr>
        <w:t xml:space="preserve">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proofErr w:type="gramStart"/>
      <w:r w:rsidRPr="0054164E">
        <w:rPr>
          <w:rFonts w:ascii="Times New Roman" w:eastAsia="Times New Roman" w:hAnsi="Times New Roman" w:cs="Times New Roman"/>
          <w:sz w:val="26"/>
          <w:szCs w:val="26"/>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w:t>
      </w:r>
      <w:r w:rsidRPr="0054164E">
        <w:rPr>
          <w:rFonts w:ascii="Times New Roman" w:eastAsia="Times New Roman" w:hAnsi="Times New Roman" w:cs="Times New Roman"/>
          <w:sz w:val="26"/>
          <w:szCs w:val="26"/>
        </w:rPr>
        <w:lastRenderedPageBreak/>
        <w:t xml:space="preserve">членами </w:t>
      </w:r>
      <w:proofErr w:type="spellStart"/>
      <w:r w:rsidRPr="0054164E">
        <w:rPr>
          <w:rFonts w:ascii="Times New Roman" w:eastAsia="Times New Roman" w:hAnsi="Times New Roman" w:cs="Times New Roman"/>
          <w:sz w:val="26"/>
          <w:szCs w:val="26"/>
        </w:rPr>
        <w:t>саморегулируемой</w:t>
      </w:r>
      <w:proofErr w:type="spellEnd"/>
      <w:r w:rsidRPr="0054164E">
        <w:rPr>
          <w:rFonts w:ascii="Times New Roman" w:eastAsia="Times New Roman" w:hAnsi="Times New Roman" w:cs="Times New Roman"/>
          <w:sz w:val="26"/>
          <w:szCs w:val="26"/>
        </w:rPr>
        <w:t xml:space="preserve"> организации в области инженерных изысканий (в случае признания садового дома жилым домом);</w:t>
      </w:r>
      <w:proofErr w:type="gramEnd"/>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3.8.3. Заявитель вправе не представлять выписку из Единого государственного реестра недвижимости. В случае</w:t>
      </w:r>
      <w:proofErr w:type="gramStart"/>
      <w:r w:rsidRPr="0054164E">
        <w:rPr>
          <w:rFonts w:ascii="Times New Roman" w:eastAsia="Times New Roman" w:hAnsi="Times New Roman" w:cs="Times New Roman"/>
          <w:sz w:val="26"/>
          <w:szCs w:val="26"/>
        </w:rPr>
        <w:t>,</w:t>
      </w:r>
      <w:proofErr w:type="gramEnd"/>
      <w:r w:rsidRPr="0054164E">
        <w:rPr>
          <w:rFonts w:ascii="Times New Roman" w:eastAsia="Times New Roman" w:hAnsi="Times New Roman" w:cs="Times New Roman"/>
          <w:sz w:val="26"/>
          <w:szCs w:val="26"/>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3.8.5. </w:t>
      </w:r>
      <w:proofErr w:type="gramStart"/>
      <w:r w:rsidRPr="0054164E">
        <w:rPr>
          <w:rFonts w:ascii="Times New Roman" w:eastAsia="Times New Roman" w:hAnsi="Times New Roman" w:cs="Times New Roman"/>
          <w:sz w:val="26"/>
          <w:szCs w:val="26"/>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3.8.6. Администрация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 xml:space="preserve">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w:t>
      </w:r>
      <w:r w:rsidRPr="0054164E">
        <w:rPr>
          <w:rFonts w:ascii="Times New Roman" w:eastAsia="Times New Roman" w:hAnsi="Times New Roman" w:cs="Times New Roman"/>
          <w:sz w:val="26"/>
          <w:szCs w:val="26"/>
        </w:rPr>
        <w:lastRenderedPageBreak/>
        <w:t>решение направляется в указанный в настоящем пункте срок в многофункциональный центр.</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3.8.7. Решение об отказе в признании садового дома жилым домом или жилого дома садовым домом принимается в следующих случаях:</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а) непредставление заявителем документов, предусмотренных подпунктами настоящим регламентом;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б) поступление в администрацию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в) поступление в администрацию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 xml:space="preserve">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54164E">
        <w:rPr>
          <w:rFonts w:ascii="Times New Roman" w:eastAsia="Times New Roman" w:hAnsi="Times New Roman" w:cs="Times New Roman"/>
          <w:sz w:val="26"/>
          <w:szCs w:val="26"/>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46428E">
        <w:rPr>
          <w:rFonts w:ascii="Times New Roman" w:eastAsia="Times New Roman" w:hAnsi="Times New Roman" w:cs="Times New Roman"/>
          <w:sz w:val="26"/>
          <w:szCs w:val="26"/>
        </w:rPr>
        <w:t xml:space="preserve">Лыковского сельского поселения </w:t>
      </w:r>
      <w:r w:rsidRPr="0054164E">
        <w:rPr>
          <w:rFonts w:ascii="Times New Roman" w:eastAsia="Times New Roman" w:hAnsi="Times New Roman" w:cs="Times New Roman"/>
          <w:sz w:val="26"/>
          <w:szCs w:val="26"/>
        </w:rPr>
        <w:t>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w:t>
      </w:r>
      <w:proofErr w:type="gramEnd"/>
      <w:r w:rsidRPr="0054164E">
        <w:rPr>
          <w:rFonts w:ascii="Times New Roman" w:eastAsia="Times New Roman" w:hAnsi="Times New Roman" w:cs="Times New Roman"/>
          <w:sz w:val="26"/>
          <w:szCs w:val="26"/>
        </w:rPr>
        <w:t xml:space="preserve">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г) непредставление заявителем документа, в случае если садовый дом или жилой дом обременен правами третьих лиц;</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proofErr w:type="spellStart"/>
      <w:r w:rsidRPr="0054164E">
        <w:rPr>
          <w:rFonts w:ascii="Times New Roman" w:eastAsia="Times New Roman" w:hAnsi="Times New Roman" w:cs="Times New Roman"/>
          <w:sz w:val="26"/>
          <w:szCs w:val="26"/>
        </w:rPr>
        <w:t>д</w:t>
      </w:r>
      <w:proofErr w:type="spellEnd"/>
      <w:r w:rsidRPr="0054164E">
        <w:rPr>
          <w:rFonts w:ascii="Times New Roman" w:eastAsia="Times New Roman" w:hAnsi="Times New Roman" w:cs="Times New Roman"/>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4164E" w:rsidRPr="0054164E" w:rsidRDefault="0054164E" w:rsidP="0054164E">
      <w:pPr>
        <w:spacing w:after="0" w:line="360" w:lineRule="auto"/>
        <w:ind w:firstLine="708"/>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1.13. Раздел 5 Административного регламента изложить в следующей редакции:</w:t>
      </w:r>
    </w:p>
    <w:p w:rsidR="0054164E" w:rsidRPr="0054164E" w:rsidRDefault="0054164E" w:rsidP="0054164E">
      <w:pPr>
        <w:autoSpaceDE w:val="0"/>
        <w:autoSpaceDN w:val="0"/>
        <w:adjustRightInd w:val="0"/>
        <w:spacing w:after="0" w:line="360" w:lineRule="auto"/>
        <w:ind w:firstLine="708"/>
        <w:jc w:val="both"/>
        <w:outlineLvl w:val="0"/>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 Досудебный (внесудебный) порядок обжалования заявителем решений</w:t>
      </w:r>
      <w:r w:rsidR="004449EB">
        <w:rPr>
          <w:rFonts w:ascii="Times New Roman" w:eastAsia="Times New Roman" w:hAnsi="Times New Roman" w:cs="Times New Roman"/>
          <w:bCs/>
          <w:sz w:val="26"/>
          <w:szCs w:val="26"/>
        </w:rPr>
        <w:t xml:space="preserve"> </w:t>
      </w:r>
      <w:r w:rsidRPr="0054164E">
        <w:rPr>
          <w:rFonts w:ascii="Times New Roman" w:eastAsia="Times New Roman" w:hAnsi="Times New Roman" w:cs="Times New Roman"/>
          <w:bCs/>
          <w:sz w:val="26"/>
          <w:szCs w:val="26"/>
        </w:rPr>
        <w:t>и действий (бездействия) органа, предоставляющего</w:t>
      </w:r>
      <w:r w:rsidR="004449EB">
        <w:rPr>
          <w:rFonts w:ascii="Times New Roman" w:eastAsia="Times New Roman" w:hAnsi="Times New Roman" w:cs="Times New Roman"/>
          <w:bCs/>
          <w:sz w:val="26"/>
          <w:szCs w:val="26"/>
        </w:rPr>
        <w:t xml:space="preserve"> </w:t>
      </w:r>
      <w:r w:rsidRPr="0054164E">
        <w:rPr>
          <w:rFonts w:ascii="Times New Roman" w:eastAsia="Times New Roman" w:hAnsi="Times New Roman" w:cs="Times New Roman"/>
          <w:bCs/>
          <w:sz w:val="26"/>
          <w:szCs w:val="26"/>
        </w:rPr>
        <w:t>муниципальную услугу, а также должностных лиц, муниципальных служащих</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5.1. Заявители имеют право на обжалование решений и действий (бездействия) администрации</w:t>
      </w:r>
      <w:r w:rsidRPr="0054164E">
        <w:rPr>
          <w:rFonts w:ascii="Times New Roman" w:eastAsia="Times New Roman" w:hAnsi="Times New Roman" w:cs="Times New Roman"/>
          <w:bCs/>
          <w:i/>
          <w:sz w:val="26"/>
          <w:szCs w:val="26"/>
        </w:rPr>
        <w:t>,</w:t>
      </w:r>
      <w:r w:rsidRPr="0054164E">
        <w:rPr>
          <w:rFonts w:ascii="Times New Roman" w:eastAsia="Times New Roman" w:hAnsi="Times New Roman" w:cs="Times New Roman"/>
          <w:bCs/>
          <w:sz w:val="26"/>
          <w:szCs w:val="26"/>
        </w:rPr>
        <w:t xml:space="preserve"> должностного лица администрации либо муниципального служащего, в досудебном (внесудебном) порядке.</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5.2. Заявитель может обратиться с </w:t>
      </w:r>
      <w:proofErr w:type="gramStart"/>
      <w:r w:rsidRPr="0054164E">
        <w:rPr>
          <w:rFonts w:ascii="Times New Roman" w:eastAsia="Times New Roman" w:hAnsi="Times New Roman" w:cs="Times New Roman"/>
          <w:bCs/>
          <w:sz w:val="26"/>
          <w:szCs w:val="26"/>
        </w:rPr>
        <w:t>жалобой</w:t>
      </w:r>
      <w:proofErr w:type="gramEnd"/>
      <w:r w:rsidRPr="0054164E">
        <w:rPr>
          <w:rFonts w:ascii="Times New Roman" w:eastAsia="Times New Roman" w:hAnsi="Times New Roman" w:cs="Times New Roman"/>
          <w:bCs/>
          <w:sz w:val="26"/>
          <w:szCs w:val="26"/>
        </w:rPr>
        <w:t xml:space="preserve"> в том числе в следующих случаях:</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нарушение срока регистрации запроса о предоставлении муниципальной услуги;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нарушение срока предоставления муниципальной услуги;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r w:rsidR="004449EB">
        <w:rPr>
          <w:rFonts w:ascii="Times New Roman" w:eastAsia="Times New Roman" w:hAnsi="Times New Roman" w:cs="Times New Roman"/>
          <w:bCs/>
          <w:sz w:val="26"/>
          <w:szCs w:val="26"/>
        </w:rPr>
        <w:t xml:space="preserve"> </w:t>
      </w:r>
      <w:r w:rsidRPr="0054164E">
        <w:rPr>
          <w:rFonts w:ascii="Times New Roman" w:eastAsia="Times New Roman" w:hAnsi="Times New Roman" w:cs="Times New Roman"/>
          <w:bCs/>
          <w:sz w:val="26"/>
          <w:szCs w:val="26"/>
        </w:rPr>
        <w:t>для предоставления муниципальной услуги;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49EB">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lastRenderedPageBreak/>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r w:rsidR="004449EB">
        <w:rPr>
          <w:rFonts w:ascii="Times New Roman" w:eastAsia="Times New Roman" w:hAnsi="Times New Roman" w:cs="Times New Roman"/>
          <w:bCs/>
          <w:sz w:val="26"/>
          <w:szCs w:val="26"/>
        </w:rPr>
        <w:t xml:space="preserve"> </w:t>
      </w:r>
      <w:r w:rsidRPr="0054164E">
        <w:rPr>
          <w:rFonts w:ascii="Times New Roman" w:eastAsia="Times New Roman" w:hAnsi="Times New Roman" w:cs="Times New Roman"/>
          <w:bCs/>
          <w:sz w:val="26"/>
          <w:szCs w:val="26"/>
        </w:rPr>
        <w:t>для предоставления муниципальной услуги, у заявителя;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proofErr w:type="gramStart"/>
      <w:r w:rsidRPr="0054164E">
        <w:rPr>
          <w:rFonts w:ascii="Times New Roman" w:eastAsia="Times New Roman" w:hAnsi="Times New Roman" w:cs="Times New Roman"/>
          <w:bCs/>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49EB">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proofErr w:type="gramStart"/>
      <w:r w:rsidRPr="0054164E">
        <w:rPr>
          <w:rFonts w:ascii="Times New Roman" w:eastAsia="Times New Roman" w:hAnsi="Times New Roman" w:cs="Times New Roman"/>
          <w:bCs/>
          <w:sz w:val="26"/>
          <w:szCs w:val="26"/>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нарушение срока или порядка выдачи документов по результатам предоставления муниципальной услуги;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proofErr w:type="gramStart"/>
      <w:r w:rsidRPr="0054164E">
        <w:rPr>
          <w:rFonts w:ascii="Times New Roman" w:eastAsia="Times New Roman" w:hAnsi="Times New Roman" w:cs="Times New Roman"/>
          <w:bCs/>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proofErr w:type="gramStart"/>
      <w:r w:rsidRPr="0054164E">
        <w:rPr>
          <w:rFonts w:ascii="Times New Roman" w:eastAsia="Times New Roman" w:hAnsi="Times New Roman" w:cs="Times New Roman"/>
          <w:bCs/>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4164E">
          <w:rPr>
            <w:rFonts w:ascii="Times New Roman" w:eastAsia="Times New Roman" w:hAnsi="Times New Roman" w:cs="Times New Roman"/>
            <w:bCs/>
            <w:sz w:val="26"/>
            <w:szCs w:val="26"/>
          </w:rPr>
          <w:t>пунктом 4 части 1 статьи 7</w:t>
        </w:r>
      </w:hyperlink>
      <w:r w:rsidRPr="0054164E">
        <w:rPr>
          <w:rFonts w:ascii="Times New Roman" w:eastAsia="Times New Roman" w:hAnsi="Times New Roman" w:cs="Times New Roman"/>
          <w:bCs/>
          <w:sz w:val="26"/>
          <w:szCs w:val="26"/>
        </w:rPr>
        <w:t xml:space="preserve"> Федерального закона от 27.07.2010 № 210-ФЗ «Об организации предоставления государственных и муниципальных услуг». </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lastRenderedPageBreak/>
        <w:t>5.3. Заявители имеют право на получение информации, необходимой для обоснования и рассмотрения жалобы.</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5.4. Оснований для отказа в рассмотрении жалобы не имеется.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5.5. Основанием для начала процедуры досудебного (внесудебного) обжалования является поступившая жалоба.</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Жалоба подается в письменной форме на бумажном носителе, в электронной форме.</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5.6. Жалоба должна содержать:</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proofErr w:type="gramStart"/>
      <w:r w:rsidRPr="0054164E">
        <w:rPr>
          <w:rFonts w:ascii="Times New Roman" w:eastAsia="Times New Roman" w:hAnsi="Times New Roman" w:cs="Times New Roman"/>
          <w:bCs/>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сведения об обжалуемых решениях и действиях (бездействии) администрации, должностного лица администрации либо муниципального служащего;</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i/>
          <w:sz w:val="26"/>
          <w:szCs w:val="26"/>
        </w:rPr>
      </w:pPr>
      <w:r w:rsidRPr="0054164E">
        <w:rPr>
          <w:rFonts w:ascii="Times New Roman" w:eastAsia="Times New Roman" w:hAnsi="Times New Roman" w:cs="Times New Roman"/>
          <w:bCs/>
          <w:sz w:val="26"/>
          <w:szCs w:val="26"/>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w:t>
      </w:r>
      <w:r w:rsidRPr="0054164E">
        <w:rPr>
          <w:rFonts w:ascii="Times New Roman" w:eastAsia="Times New Roman" w:hAnsi="Times New Roman" w:cs="Times New Roman"/>
          <w:bCs/>
          <w:i/>
          <w:sz w:val="26"/>
          <w:szCs w:val="26"/>
        </w:rPr>
        <w:t>.</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lastRenderedPageBreak/>
        <w:t xml:space="preserve">Глава администрации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5.8. По результатам рассмотрения жалобы лицом, уполномоченным на ее рассмотрение, принимается одно из следующих решений:</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9A1DE5">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Лыковского</w:t>
      </w:r>
      <w:r w:rsidRPr="0054164E">
        <w:rPr>
          <w:rFonts w:ascii="Times New Roman" w:eastAsia="Times New Roman" w:hAnsi="Times New Roman" w:cs="Times New Roman"/>
          <w:bCs/>
          <w:sz w:val="26"/>
          <w:szCs w:val="26"/>
        </w:rPr>
        <w:t xml:space="preserve"> сельского поселения Подгоренского муниципального района Воронежской области;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2) в удовлетворении жалобы отказывается.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5.9. </w:t>
      </w:r>
      <w:proofErr w:type="gramStart"/>
      <w:r w:rsidRPr="0054164E">
        <w:rPr>
          <w:rFonts w:ascii="Times New Roman" w:eastAsia="Times New Roman" w:hAnsi="Times New Roman" w:cs="Times New Roman"/>
          <w:bCs/>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bCs/>
          <w:sz w:val="26"/>
          <w:szCs w:val="26"/>
        </w:rPr>
        <w:t xml:space="preserve">5.10. </w:t>
      </w:r>
      <w:r w:rsidRPr="0054164E">
        <w:rPr>
          <w:rFonts w:ascii="Times New Roman" w:eastAsia="Times New Roman" w:hAnsi="Times New Roman" w:cs="Times New Roman"/>
          <w:sz w:val="26"/>
          <w:szCs w:val="26"/>
        </w:rPr>
        <w:t>Должностное лицо или орган, уполномоченные на рассмотрение жалобы, отказывают в удовлетворении жалобы в следующих случаях:</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w:t>
      </w:r>
      <w:r w:rsidRPr="0054164E">
        <w:rPr>
          <w:rFonts w:ascii="Times New Roman" w:eastAsia="Times New Roman" w:hAnsi="Times New Roman" w:cs="Times New Roman"/>
          <w:sz w:val="26"/>
          <w:szCs w:val="26"/>
        </w:rPr>
        <w:lastRenderedPageBreak/>
        <w:t>предоставления государственных услуг в Воронежской области»  в отношении того же заявителя и по тому же предмету жалобы;</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4) если обжалуемые действия являются правомерными.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5.11. Должностное лицо или орган, уполномоченные на рассмотрение жалобы, оставляют жалобу без ответа в следующих случаях:</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bookmarkStart w:id="1" w:name="Par54"/>
      <w:bookmarkEnd w:id="1"/>
      <w:r w:rsidRPr="0054164E">
        <w:rPr>
          <w:rFonts w:ascii="Times New Roman" w:eastAsia="Times New Roman" w:hAnsi="Times New Roman" w:cs="Times New Roman"/>
          <w:bCs/>
          <w:sz w:val="26"/>
          <w:szCs w:val="26"/>
        </w:rPr>
        <w:t xml:space="preserve">5.12. Не позднее дня, следующего за днем принятия решения, указанного в </w:t>
      </w:r>
      <w:hyperlink w:anchor="Par49" w:history="1">
        <w:r w:rsidRPr="0054164E">
          <w:rPr>
            <w:rFonts w:ascii="Times New Roman" w:eastAsia="Times New Roman" w:hAnsi="Times New Roman" w:cs="Times New Roman"/>
            <w:bCs/>
            <w:sz w:val="26"/>
            <w:szCs w:val="26"/>
          </w:rPr>
          <w:t>пункте 5.8</w:t>
        </w:r>
      </w:hyperlink>
      <w:r w:rsidRPr="0054164E">
        <w:rPr>
          <w:rFonts w:ascii="Times New Roman" w:eastAsia="Times New Roman" w:hAnsi="Times New Roman" w:cs="Times New Roman"/>
          <w:bCs/>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164E">
        <w:rPr>
          <w:rFonts w:ascii="Times New Roman" w:eastAsia="Times New Roman" w:hAnsi="Times New Roman" w:cs="Times New Roman"/>
          <w:bCs/>
          <w:sz w:val="26"/>
          <w:szCs w:val="26"/>
        </w:rPr>
        <w:t>неудобства</w:t>
      </w:r>
      <w:proofErr w:type="gramEnd"/>
      <w:r w:rsidRPr="0054164E">
        <w:rPr>
          <w:rFonts w:ascii="Times New Roman" w:eastAsia="Times New Roman" w:hAnsi="Times New Roman" w:cs="Times New Roman"/>
          <w:bCs/>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64E" w:rsidRPr="0054164E" w:rsidRDefault="0054164E" w:rsidP="0054164E">
      <w:pPr>
        <w:autoSpaceDE w:val="0"/>
        <w:autoSpaceDN w:val="0"/>
        <w:adjustRightInd w:val="0"/>
        <w:spacing w:after="0"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t xml:space="preserve">5.14. В случае признания </w:t>
      </w:r>
      <w:proofErr w:type="gramStart"/>
      <w:r w:rsidRPr="0054164E">
        <w:rPr>
          <w:rFonts w:ascii="Times New Roman" w:eastAsia="Times New Roman" w:hAnsi="Times New Roman" w:cs="Times New Roman"/>
          <w:bCs/>
          <w:sz w:val="26"/>
          <w:szCs w:val="26"/>
        </w:rPr>
        <w:t>жалобы</w:t>
      </w:r>
      <w:proofErr w:type="gramEnd"/>
      <w:r w:rsidRPr="0054164E">
        <w:rPr>
          <w:rFonts w:ascii="Times New Roman" w:eastAsia="Times New Roman" w:hAnsi="Times New Roman" w:cs="Times New Roman"/>
          <w:bCs/>
          <w:sz w:val="26"/>
          <w:szCs w:val="26"/>
        </w:rPr>
        <w:t xml:space="preserve"> не подлежащей удовлетворению в ответе заявителю, указанном в </w:t>
      </w:r>
      <w:hyperlink w:anchor="Par54" w:history="1">
        <w:r w:rsidRPr="0054164E">
          <w:rPr>
            <w:rFonts w:ascii="Times New Roman" w:eastAsia="Times New Roman" w:hAnsi="Times New Roman" w:cs="Times New Roman"/>
            <w:bCs/>
            <w:sz w:val="26"/>
            <w:szCs w:val="26"/>
          </w:rPr>
          <w:t>пункте 5.12</w:t>
        </w:r>
      </w:hyperlink>
      <w:r w:rsidRPr="0054164E">
        <w:rPr>
          <w:rFonts w:ascii="Times New Roman" w:eastAsia="Times New Roman" w:hAnsi="Times New Roman" w:cs="Times New Roman"/>
          <w:bCs/>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64E" w:rsidRPr="004449EB" w:rsidRDefault="0054164E" w:rsidP="004449EB">
      <w:pPr>
        <w:autoSpaceDE w:val="0"/>
        <w:autoSpaceDN w:val="0"/>
        <w:adjustRightInd w:val="0"/>
        <w:spacing w:line="360" w:lineRule="auto"/>
        <w:ind w:firstLine="567"/>
        <w:jc w:val="both"/>
        <w:rPr>
          <w:rFonts w:ascii="Times New Roman" w:eastAsia="Times New Roman" w:hAnsi="Times New Roman" w:cs="Times New Roman"/>
          <w:bCs/>
          <w:sz w:val="26"/>
          <w:szCs w:val="26"/>
        </w:rPr>
      </w:pPr>
      <w:r w:rsidRPr="0054164E">
        <w:rPr>
          <w:rFonts w:ascii="Times New Roman" w:eastAsia="Times New Roman" w:hAnsi="Times New Roman" w:cs="Times New Roman"/>
          <w:bCs/>
          <w:sz w:val="26"/>
          <w:szCs w:val="26"/>
        </w:rPr>
        <w:lastRenderedPageBreak/>
        <w:t xml:space="preserve">5.15. В случае установления в ходе или по результатам </w:t>
      </w:r>
      <w:proofErr w:type="gramStart"/>
      <w:r w:rsidRPr="0054164E">
        <w:rPr>
          <w:rFonts w:ascii="Times New Roman" w:eastAsia="Times New Roman" w:hAnsi="Times New Roman" w:cs="Times New Roman"/>
          <w:bCs/>
          <w:sz w:val="26"/>
          <w:szCs w:val="26"/>
        </w:rPr>
        <w:t>рассмотрения жалобы признаков состава административного правонарушения</w:t>
      </w:r>
      <w:proofErr w:type="gramEnd"/>
      <w:r w:rsidRPr="0054164E">
        <w:rPr>
          <w:rFonts w:ascii="Times New Roman" w:eastAsia="Times New Roman" w:hAnsi="Times New Roman" w:cs="Times New Roman"/>
          <w:bCs/>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164E" w:rsidRPr="0054164E" w:rsidRDefault="0054164E" w:rsidP="0054164E">
      <w:pPr>
        <w:shd w:val="clear" w:color="auto" w:fill="FFFFFF"/>
        <w:tabs>
          <w:tab w:val="left" w:pos="1258"/>
        </w:tabs>
        <w:autoSpaceDE w:val="0"/>
        <w:spacing w:line="360" w:lineRule="auto"/>
        <w:ind w:firstLine="709"/>
        <w:jc w:val="both"/>
        <w:rPr>
          <w:rFonts w:ascii="Times New Roman" w:eastAsia="Times New Roman" w:hAnsi="Times New Roman" w:cs="Times New Roman"/>
          <w:sz w:val="26"/>
          <w:szCs w:val="26"/>
          <w:lang w:eastAsia="ar-SA"/>
        </w:rPr>
      </w:pPr>
      <w:r w:rsidRPr="0054164E">
        <w:rPr>
          <w:rFonts w:ascii="Times New Roman" w:eastAsia="Times New Roman" w:hAnsi="Times New Roman" w:cs="Times New Roman"/>
          <w:sz w:val="26"/>
          <w:szCs w:val="26"/>
        </w:rPr>
        <w:t xml:space="preserve">2.  </w:t>
      </w:r>
      <w:r w:rsidRPr="0054164E">
        <w:rPr>
          <w:rFonts w:ascii="Times New Roman" w:eastAsia="Times New Roman" w:hAnsi="Times New Roman" w:cs="Times New Roman"/>
          <w:sz w:val="26"/>
          <w:szCs w:val="26"/>
          <w:lang w:eastAsia="ar-SA"/>
        </w:rPr>
        <w:t xml:space="preserve">Настоящее постановление вступает в силу </w:t>
      </w:r>
      <w:proofErr w:type="gramStart"/>
      <w:r w:rsidRPr="0054164E">
        <w:rPr>
          <w:rFonts w:ascii="Times New Roman" w:eastAsia="Times New Roman" w:hAnsi="Times New Roman" w:cs="Times New Roman"/>
          <w:sz w:val="26"/>
          <w:szCs w:val="26"/>
          <w:lang w:eastAsia="ar-SA"/>
        </w:rPr>
        <w:t>с даты</w:t>
      </w:r>
      <w:proofErr w:type="gramEnd"/>
      <w:r w:rsidRPr="0054164E">
        <w:rPr>
          <w:rFonts w:ascii="Times New Roman" w:eastAsia="Times New Roman" w:hAnsi="Times New Roman" w:cs="Times New Roman"/>
          <w:sz w:val="26"/>
          <w:szCs w:val="26"/>
          <w:lang w:eastAsia="ar-SA"/>
        </w:rPr>
        <w:t xml:space="preserve"> официального опубликования (обнародования)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 предусмотренным статьей 45 Устава Лыковского сельского поселения. </w:t>
      </w:r>
    </w:p>
    <w:p w:rsidR="0054164E" w:rsidRPr="0054164E" w:rsidRDefault="0054164E" w:rsidP="0054164E">
      <w:pPr>
        <w:tabs>
          <w:tab w:val="right" w:pos="1134"/>
        </w:tabs>
        <w:spacing w:after="0" w:line="360" w:lineRule="auto"/>
        <w:ind w:firstLine="709"/>
        <w:jc w:val="both"/>
        <w:rPr>
          <w:rFonts w:ascii="Times New Roman" w:eastAsia="Times New Roman" w:hAnsi="Times New Roman" w:cs="Times New Roman"/>
          <w:sz w:val="26"/>
          <w:szCs w:val="26"/>
        </w:rPr>
      </w:pPr>
      <w:r w:rsidRPr="0054164E">
        <w:rPr>
          <w:rFonts w:ascii="Times New Roman" w:eastAsia="Times New Roman" w:hAnsi="Times New Roman" w:cs="Times New Roman"/>
          <w:sz w:val="26"/>
          <w:szCs w:val="26"/>
        </w:rPr>
        <w:tab/>
        <w:t xml:space="preserve">3. </w:t>
      </w:r>
      <w:proofErr w:type="gramStart"/>
      <w:r w:rsidRPr="0054164E">
        <w:rPr>
          <w:rFonts w:ascii="Times New Roman" w:eastAsia="Times New Roman" w:hAnsi="Times New Roman" w:cs="Times New Roman"/>
          <w:sz w:val="26"/>
          <w:szCs w:val="26"/>
        </w:rPr>
        <w:t>Контроль за</w:t>
      </w:r>
      <w:proofErr w:type="gramEnd"/>
      <w:r w:rsidRPr="0054164E">
        <w:rPr>
          <w:rFonts w:ascii="Times New Roman" w:eastAsia="Times New Roman" w:hAnsi="Times New Roman" w:cs="Times New Roman"/>
          <w:sz w:val="26"/>
          <w:szCs w:val="26"/>
        </w:rPr>
        <w:t xml:space="preserve"> исполнением настоящего постановления оставляю за собой. </w:t>
      </w:r>
    </w:p>
    <w:p w:rsidR="0054164E" w:rsidRPr="0054164E" w:rsidRDefault="0054164E" w:rsidP="0054164E">
      <w:pPr>
        <w:tabs>
          <w:tab w:val="right" w:pos="1134"/>
        </w:tabs>
        <w:spacing w:after="0" w:line="360" w:lineRule="auto"/>
        <w:jc w:val="both"/>
        <w:rPr>
          <w:rFonts w:ascii="Times New Roman" w:eastAsia="Times New Roman" w:hAnsi="Times New Roman" w:cs="Times New Roman"/>
          <w:sz w:val="26"/>
          <w:szCs w:val="26"/>
        </w:rPr>
      </w:pPr>
    </w:p>
    <w:p w:rsidR="0054164E" w:rsidRPr="00C94E4E" w:rsidRDefault="0054164E" w:rsidP="0054164E">
      <w:pPr>
        <w:suppressAutoHyphens/>
        <w:spacing w:after="0" w:line="240" w:lineRule="auto"/>
        <w:rPr>
          <w:rFonts w:ascii="Times New Roman" w:eastAsia="Times New Roman" w:hAnsi="Times New Roman" w:cs="Times New Roman"/>
          <w:sz w:val="28"/>
          <w:szCs w:val="28"/>
          <w:lang w:eastAsia="ar-SA"/>
        </w:rPr>
      </w:pPr>
    </w:p>
    <w:p w:rsidR="0054164E" w:rsidRPr="00C94E4E" w:rsidRDefault="0054164E" w:rsidP="0054164E">
      <w:pPr>
        <w:suppressAutoHyphens/>
        <w:spacing w:after="0" w:line="240" w:lineRule="auto"/>
        <w:rPr>
          <w:rFonts w:ascii="Times New Roman" w:eastAsia="Times New Roman" w:hAnsi="Times New Roman" w:cs="Times New Roman"/>
          <w:sz w:val="28"/>
          <w:szCs w:val="28"/>
          <w:lang w:eastAsia="ar-SA"/>
        </w:rPr>
      </w:pPr>
    </w:p>
    <w:p w:rsidR="0054164E" w:rsidRPr="0054164E" w:rsidRDefault="0054164E" w:rsidP="0054164E">
      <w:pPr>
        <w:suppressAutoHyphens/>
        <w:spacing w:after="0" w:line="240" w:lineRule="auto"/>
        <w:rPr>
          <w:rFonts w:ascii="Times New Roman" w:eastAsia="Times New Roman" w:hAnsi="Times New Roman" w:cs="Times New Roman"/>
          <w:sz w:val="26"/>
          <w:szCs w:val="26"/>
          <w:lang w:eastAsia="ar-SA"/>
        </w:rPr>
      </w:pPr>
      <w:r w:rsidRPr="0054164E">
        <w:rPr>
          <w:rFonts w:ascii="Times New Roman" w:eastAsia="Times New Roman" w:hAnsi="Times New Roman" w:cs="Times New Roman"/>
          <w:sz w:val="26"/>
          <w:szCs w:val="26"/>
          <w:lang w:eastAsia="ar-SA"/>
        </w:rPr>
        <w:t>Глава Лыковского</w:t>
      </w:r>
    </w:p>
    <w:p w:rsidR="0054164E" w:rsidRPr="0054164E" w:rsidRDefault="0054164E" w:rsidP="0054164E">
      <w:pPr>
        <w:suppressAutoHyphens/>
        <w:spacing w:after="0" w:line="240" w:lineRule="auto"/>
        <w:rPr>
          <w:rFonts w:ascii="Times New Roman" w:eastAsia="Times New Roman" w:hAnsi="Times New Roman" w:cs="Times New Roman"/>
          <w:b/>
          <w:sz w:val="26"/>
          <w:szCs w:val="26"/>
          <w:lang w:eastAsia="ar-SA"/>
        </w:rPr>
      </w:pPr>
      <w:r w:rsidRPr="0054164E">
        <w:rPr>
          <w:rFonts w:ascii="Times New Roman" w:eastAsia="Times New Roman" w:hAnsi="Times New Roman" w:cs="Times New Roman"/>
          <w:sz w:val="26"/>
          <w:szCs w:val="26"/>
          <w:lang w:eastAsia="ar-SA"/>
        </w:rPr>
        <w:t xml:space="preserve">сельского поселения                                                                    </w:t>
      </w:r>
      <w:r>
        <w:rPr>
          <w:rFonts w:ascii="Times New Roman" w:eastAsia="Times New Roman" w:hAnsi="Times New Roman" w:cs="Times New Roman"/>
          <w:sz w:val="26"/>
          <w:szCs w:val="26"/>
          <w:lang w:eastAsia="ar-SA"/>
        </w:rPr>
        <w:t xml:space="preserve">         </w:t>
      </w:r>
      <w:r w:rsidRPr="0054164E">
        <w:rPr>
          <w:rFonts w:ascii="Times New Roman" w:eastAsia="Times New Roman" w:hAnsi="Times New Roman" w:cs="Times New Roman"/>
          <w:sz w:val="26"/>
          <w:szCs w:val="26"/>
          <w:lang w:eastAsia="ar-SA"/>
        </w:rPr>
        <w:t xml:space="preserve"> В.В. Колесников</w:t>
      </w:r>
      <w:r w:rsidRPr="0054164E">
        <w:rPr>
          <w:rFonts w:ascii="Times New Roman" w:eastAsia="Times New Roman" w:hAnsi="Times New Roman" w:cs="Times New Roman"/>
          <w:b/>
          <w:sz w:val="26"/>
          <w:szCs w:val="26"/>
          <w:lang w:eastAsia="ar-SA"/>
        </w:rPr>
        <w:t xml:space="preserve"> </w:t>
      </w:r>
    </w:p>
    <w:p w:rsidR="0054164E" w:rsidRPr="00C94E4E" w:rsidRDefault="0054164E" w:rsidP="0054164E">
      <w:pPr>
        <w:suppressAutoHyphens/>
        <w:spacing w:after="0" w:line="240" w:lineRule="auto"/>
        <w:jc w:val="both"/>
        <w:rPr>
          <w:rFonts w:ascii="Times New Roman" w:eastAsia="Times New Roman" w:hAnsi="Times New Roman" w:cs="Times New Roman"/>
          <w:sz w:val="28"/>
          <w:szCs w:val="28"/>
          <w:lang w:eastAsia="zh-CN"/>
        </w:rPr>
      </w:pPr>
    </w:p>
    <w:p w:rsidR="0054164E" w:rsidRPr="00C94E4E" w:rsidRDefault="0054164E" w:rsidP="0054164E">
      <w:pPr>
        <w:spacing w:line="360" w:lineRule="auto"/>
        <w:rPr>
          <w:sz w:val="28"/>
          <w:szCs w:val="28"/>
        </w:rPr>
      </w:pPr>
    </w:p>
    <w:p w:rsidR="0054164E" w:rsidRDefault="0054164E"/>
    <w:sectPr w:rsidR="0054164E" w:rsidSect="00515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64E"/>
    <w:rsid w:val="00185CCD"/>
    <w:rsid w:val="004449EB"/>
    <w:rsid w:val="0046428E"/>
    <w:rsid w:val="005155C3"/>
    <w:rsid w:val="0054164E"/>
    <w:rsid w:val="00594D0E"/>
    <w:rsid w:val="009770F4"/>
    <w:rsid w:val="009808EF"/>
    <w:rsid w:val="009A1DE5"/>
    <w:rsid w:val="00FB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164E"/>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E81152ABDB816350C5BB8322785EB8C65574AE05FA8CCAF0E0AEC9DBF1EE315B3B2899AD484B242J0w2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A3F8998ED1166536779B98C404ABED27E81152ABDB816350C5BB8322785EB8C65574AE05FA8CFAF0A0AEC9DBF1EE315B3B2899AD484B242J0w2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3F8998ED1166536779B98C404ABED27E81152ABDB816350C5BB8322785EB8C65574AE55CA39BFB4854B5CDF355EE15A5AE8999JCw9K" TargetMode="External"/><Relationship Id="rId11"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hyperlink" Target="consultantplus://offline/ref=6A3F8998ED1166536779B98C404ABED27B821427BAB016350C5BB8322785EB8C775712EC5EA0D1AA0D1FBACCF9J4w8K" TargetMode="External"/><Relationship Id="rId10" Type="http://schemas.openxmlformats.org/officeDocument/2006/relationships/hyperlink" Target="consultantplus://offline/ref=6A3F8998ED1166536779B98C404ABED27E81152ABDB816350C5BB8322785EB8C65574AE25AA1C4FE5D45EDC1FA43F014BAB28B9BC8J8w5K" TargetMode="External"/><Relationship Id="rId4" Type="http://schemas.openxmlformats.org/officeDocument/2006/relationships/hyperlink" Target="consultantplus://offline/ref=6A3F8998ED1166536779B98C404ABED27E81152ABDB816350C5BB8322785EB8C65574AE05FA8CFAB0C0AEC9DBF1EE315B3B2899AD484B242J0w2K" TargetMode="External"/><Relationship Id="rId9" Type="http://schemas.openxmlformats.org/officeDocument/2006/relationships/hyperlink" Target="consultantplus://offline/ref=6A3F8998ED1166536779B98C404ABED27E81152ABDB816350C5BB8322785EB8C65574AE05FA8CCAF0E0AEC9DBF1EE315B3B2899AD484B242J0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2023-02-20T13:03:00Z</cp:lastPrinted>
  <dcterms:created xsi:type="dcterms:W3CDTF">2023-02-17T11:50:00Z</dcterms:created>
  <dcterms:modified xsi:type="dcterms:W3CDTF">2023-02-20T13:04:00Z</dcterms:modified>
</cp:coreProperties>
</file>