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C7" w:rsidRPr="000D4C8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0F59C7" w:rsidRPr="000D4C85" w:rsidRDefault="00BD3C1D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5">
        <w:rPr>
          <w:rFonts w:ascii="Times New Roman" w:eastAsia="Calibri" w:hAnsi="Times New Roman" w:cs="Times New Roman"/>
          <w:sz w:val="24"/>
          <w:szCs w:val="24"/>
        </w:rPr>
        <w:t>СТАРИНСКОГО</w:t>
      </w:r>
      <w:r w:rsidR="000F59C7" w:rsidRPr="000D4C8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0F59C7" w:rsidRPr="000D4C85" w:rsidRDefault="001F5922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5">
        <w:rPr>
          <w:rFonts w:ascii="Times New Roman" w:eastAsia="Calibri" w:hAnsi="Times New Roman" w:cs="Times New Roman"/>
          <w:sz w:val="24"/>
          <w:szCs w:val="24"/>
        </w:rPr>
        <w:t>КАШИРСКОГО</w:t>
      </w:r>
      <w:r w:rsidR="000F59C7" w:rsidRPr="000D4C8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0F59C7" w:rsidRPr="000D4C8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85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0F59C7" w:rsidRPr="000D4C85" w:rsidRDefault="000F59C7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59C7" w:rsidRPr="000D4C85" w:rsidRDefault="005D389D" w:rsidP="000F59C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F59C7" w:rsidRPr="001E187E" w:rsidRDefault="000F59C7" w:rsidP="000F59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E187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0F88" w:rsidRPr="001E187E">
        <w:rPr>
          <w:rFonts w:ascii="Times New Roman" w:hAnsi="Times New Roman" w:cs="Times New Roman"/>
          <w:sz w:val="24"/>
          <w:szCs w:val="24"/>
        </w:rPr>
        <w:t>19.06</w:t>
      </w:r>
      <w:r w:rsidR="000D4C85" w:rsidRPr="001E187E">
        <w:rPr>
          <w:rFonts w:ascii="Times New Roman" w:hAnsi="Times New Roman" w:cs="Times New Roman"/>
          <w:sz w:val="24"/>
          <w:szCs w:val="24"/>
        </w:rPr>
        <w:t>.2017</w:t>
      </w:r>
      <w:r w:rsidR="00E30F88" w:rsidRPr="001E187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6C0B6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30F88" w:rsidRPr="001E187E">
        <w:rPr>
          <w:rFonts w:ascii="Times New Roman" w:eastAsia="Calibri" w:hAnsi="Times New Roman" w:cs="Times New Roman"/>
          <w:sz w:val="24"/>
          <w:szCs w:val="24"/>
        </w:rPr>
        <w:t xml:space="preserve"> №73</w:t>
      </w:r>
    </w:p>
    <w:p w:rsidR="000F59C7" w:rsidRPr="001E187E" w:rsidRDefault="000F59C7" w:rsidP="000F59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E187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E18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D3C1D" w:rsidRPr="001E187E">
        <w:rPr>
          <w:rFonts w:ascii="Times New Roman" w:eastAsia="Calibri" w:hAnsi="Times New Roman" w:cs="Times New Roman"/>
          <w:sz w:val="24"/>
          <w:szCs w:val="24"/>
        </w:rPr>
        <w:t>Старина</w:t>
      </w:r>
    </w:p>
    <w:p w:rsidR="001E187E" w:rsidRPr="000556BD" w:rsidRDefault="001E187E" w:rsidP="001E187E">
      <w:pPr>
        <w:pStyle w:val="a5"/>
        <w:rPr>
          <w:rFonts w:ascii="Arial" w:hAnsi="Arial" w:cs="Arial"/>
          <w:kern w:val="28"/>
          <w:sz w:val="24"/>
          <w:szCs w:val="24"/>
          <w:lang w:eastAsia="ru-RU"/>
        </w:rPr>
      </w:pPr>
      <w:r w:rsidRPr="000556BD">
        <w:rPr>
          <w:rFonts w:ascii="Arial" w:hAnsi="Arial" w:cs="Arial"/>
          <w:kern w:val="28"/>
          <w:sz w:val="24"/>
          <w:szCs w:val="24"/>
          <w:lang w:eastAsia="ru-RU"/>
        </w:rPr>
        <w:t xml:space="preserve">Об установлении на территории </w:t>
      </w:r>
    </w:p>
    <w:p w:rsidR="001E187E" w:rsidRPr="000556BD" w:rsidRDefault="001E187E" w:rsidP="001E187E">
      <w:pPr>
        <w:pStyle w:val="a5"/>
        <w:rPr>
          <w:rFonts w:ascii="Arial" w:hAnsi="Arial" w:cs="Arial"/>
          <w:kern w:val="28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kern w:val="28"/>
          <w:sz w:val="24"/>
          <w:szCs w:val="24"/>
          <w:lang w:eastAsia="ru-RU"/>
        </w:rPr>
        <w:t>Старинского</w:t>
      </w:r>
      <w:proofErr w:type="spellEnd"/>
      <w:r w:rsidRPr="000556BD">
        <w:rPr>
          <w:rFonts w:ascii="Arial" w:hAnsi="Arial" w:cs="Arial"/>
          <w:kern w:val="28"/>
          <w:sz w:val="24"/>
          <w:szCs w:val="24"/>
          <w:lang w:eastAsia="ru-RU"/>
        </w:rPr>
        <w:t xml:space="preserve"> сельского поселения </w:t>
      </w:r>
    </w:p>
    <w:p w:rsidR="001E187E" w:rsidRPr="000556BD" w:rsidRDefault="001E187E" w:rsidP="001E187E">
      <w:pPr>
        <w:pStyle w:val="a5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  <w:lang w:eastAsia="ru-RU"/>
        </w:rPr>
        <w:t xml:space="preserve">Каширского </w:t>
      </w:r>
      <w:r w:rsidRPr="000556BD">
        <w:rPr>
          <w:rFonts w:ascii="Arial" w:hAnsi="Arial" w:cs="Arial"/>
          <w:kern w:val="28"/>
          <w:sz w:val="24"/>
          <w:szCs w:val="24"/>
          <w:lang w:eastAsia="ru-RU"/>
        </w:rPr>
        <w:t xml:space="preserve"> муниципального района</w:t>
      </w:r>
    </w:p>
    <w:p w:rsidR="001E187E" w:rsidRPr="000556BD" w:rsidRDefault="001E187E" w:rsidP="001E187E">
      <w:pPr>
        <w:pStyle w:val="a5"/>
        <w:rPr>
          <w:rFonts w:ascii="Arial" w:hAnsi="Arial" w:cs="Arial"/>
          <w:kern w:val="28"/>
          <w:sz w:val="24"/>
          <w:szCs w:val="24"/>
          <w:lang w:eastAsia="ru-RU"/>
        </w:rPr>
      </w:pPr>
      <w:r w:rsidRPr="000556BD">
        <w:rPr>
          <w:rFonts w:ascii="Arial" w:hAnsi="Arial" w:cs="Arial"/>
          <w:kern w:val="28"/>
          <w:sz w:val="24"/>
          <w:szCs w:val="24"/>
          <w:lang w:eastAsia="ru-RU"/>
        </w:rPr>
        <w:t>Воронежской области дополнительных оснований</w:t>
      </w:r>
    </w:p>
    <w:p w:rsidR="001E187E" w:rsidRPr="000556BD" w:rsidRDefault="001E187E" w:rsidP="001E187E">
      <w:pPr>
        <w:pStyle w:val="a5"/>
        <w:rPr>
          <w:rFonts w:ascii="Arial" w:hAnsi="Arial" w:cs="Arial"/>
          <w:kern w:val="28"/>
          <w:sz w:val="24"/>
          <w:szCs w:val="24"/>
          <w:lang w:eastAsia="ru-RU"/>
        </w:rPr>
      </w:pPr>
      <w:r w:rsidRPr="000556BD">
        <w:rPr>
          <w:rFonts w:ascii="Arial" w:hAnsi="Arial" w:cs="Arial"/>
          <w:kern w:val="28"/>
          <w:sz w:val="24"/>
          <w:szCs w:val="24"/>
          <w:lang w:eastAsia="ru-RU"/>
        </w:rPr>
        <w:t xml:space="preserve">признания </w:t>
      </w:r>
      <w:proofErr w:type="gramStart"/>
      <w:r w:rsidRPr="000556BD">
        <w:rPr>
          <w:rFonts w:ascii="Arial" w:hAnsi="Arial" w:cs="Arial"/>
          <w:kern w:val="28"/>
          <w:sz w:val="24"/>
          <w:szCs w:val="24"/>
          <w:lang w:eastAsia="ru-RU"/>
        </w:rPr>
        <w:t>безнадежными</w:t>
      </w:r>
      <w:proofErr w:type="gramEnd"/>
      <w:r w:rsidRPr="000556BD">
        <w:rPr>
          <w:rFonts w:ascii="Arial" w:hAnsi="Arial" w:cs="Arial"/>
          <w:kern w:val="28"/>
          <w:sz w:val="24"/>
          <w:szCs w:val="24"/>
          <w:lang w:eastAsia="ru-RU"/>
        </w:rPr>
        <w:t xml:space="preserve"> к взысканию недоимки </w:t>
      </w:r>
    </w:p>
    <w:p w:rsidR="001E187E" w:rsidRPr="000556BD" w:rsidRDefault="001E187E" w:rsidP="001E187E">
      <w:pPr>
        <w:pStyle w:val="a5"/>
        <w:rPr>
          <w:rFonts w:ascii="Arial" w:hAnsi="Arial" w:cs="Arial"/>
          <w:kern w:val="28"/>
          <w:sz w:val="24"/>
          <w:szCs w:val="24"/>
          <w:lang w:eastAsia="ru-RU"/>
        </w:rPr>
      </w:pPr>
      <w:r w:rsidRPr="000556BD">
        <w:rPr>
          <w:rFonts w:ascii="Arial" w:hAnsi="Arial" w:cs="Arial"/>
          <w:kern w:val="28"/>
          <w:sz w:val="24"/>
          <w:szCs w:val="24"/>
          <w:lang w:eastAsia="ru-RU"/>
        </w:rPr>
        <w:t>по местным налогам</w:t>
      </w:r>
      <w:r>
        <w:rPr>
          <w:rFonts w:ascii="Arial" w:hAnsi="Arial" w:cs="Arial"/>
          <w:kern w:val="28"/>
          <w:sz w:val="24"/>
          <w:szCs w:val="24"/>
          <w:lang w:eastAsia="ru-RU"/>
        </w:rPr>
        <w:t xml:space="preserve">, </w:t>
      </w:r>
      <w:r w:rsidRPr="000556BD">
        <w:rPr>
          <w:rFonts w:ascii="Arial" w:hAnsi="Arial" w:cs="Arial"/>
          <w:kern w:val="28"/>
          <w:sz w:val="24"/>
          <w:szCs w:val="24"/>
          <w:lang w:eastAsia="ru-RU"/>
        </w:rPr>
        <w:t xml:space="preserve">задолженности по пеням и </w:t>
      </w:r>
    </w:p>
    <w:p w:rsidR="001E187E" w:rsidRPr="000556BD" w:rsidRDefault="001E187E" w:rsidP="001E187E">
      <w:pPr>
        <w:pStyle w:val="a5"/>
        <w:rPr>
          <w:rFonts w:ascii="Arial" w:hAnsi="Arial" w:cs="Arial"/>
          <w:kern w:val="28"/>
          <w:sz w:val="24"/>
          <w:szCs w:val="24"/>
          <w:lang w:eastAsia="ru-RU"/>
        </w:rPr>
      </w:pPr>
      <w:r w:rsidRPr="000556BD">
        <w:rPr>
          <w:rFonts w:ascii="Arial" w:hAnsi="Arial" w:cs="Arial"/>
          <w:kern w:val="28"/>
          <w:sz w:val="24"/>
          <w:szCs w:val="24"/>
          <w:lang w:eastAsia="ru-RU"/>
        </w:rPr>
        <w:t>штрафам по этим налогам</w:t>
      </w:r>
    </w:p>
    <w:p w:rsidR="001E187E" w:rsidRDefault="001E187E" w:rsidP="001E18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187E" w:rsidRPr="006C0B62" w:rsidRDefault="001E187E" w:rsidP="001E18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0B62">
        <w:rPr>
          <w:rFonts w:ascii="Arial" w:eastAsia="Times New Roman" w:hAnsi="Arial" w:cs="Arial"/>
          <w:sz w:val="24"/>
          <w:szCs w:val="24"/>
        </w:rPr>
        <w:t>В соответствии с ч.3 ст.59 Налогового кодекса Российской Федерации,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ч.10 ст.35 Федерального закона от 06.10.2003г</w:t>
      </w:r>
      <w:proofErr w:type="gramEnd"/>
      <w:r w:rsidRPr="006C0B62">
        <w:rPr>
          <w:rFonts w:ascii="Arial" w:eastAsia="Times New Roman" w:hAnsi="Arial" w:cs="Arial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Уставом </w:t>
      </w:r>
      <w:proofErr w:type="spellStart"/>
      <w:r w:rsidRPr="006C0B62">
        <w:rPr>
          <w:rFonts w:ascii="Arial" w:eastAsia="Times New Roman" w:hAnsi="Arial" w:cs="Arial"/>
          <w:sz w:val="24"/>
          <w:szCs w:val="24"/>
        </w:rPr>
        <w:t>Старинского</w:t>
      </w:r>
      <w:proofErr w:type="spellEnd"/>
      <w:r w:rsidRPr="006C0B62">
        <w:rPr>
          <w:rFonts w:ascii="Arial" w:eastAsia="Times New Roman" w:hAnsi="Arial" w:cs="Arial"/>
          <w:sz w:val="24"/>
          <w:szCs w:val="24"/>
        </w:rPr>
        <w:t xml:space="preserve"> сельского поселения Каширского муниципального района Воронежской области, Совет народных депутатов </w:t>
      </w:r>
      <w:proofErr w:type="spellStart"/>
      <w:r w:rsidRPr="006C0B62">
        <w:rPr>
          <w:rFonts w:ascii="Arial" w:eastAsia="Times New Roman" w:hAnsi="Arial" w:cs="Arial"/>
          <w:sz w:val="24"/>
          <w:szCs w:val="24"/>
        </w:rPr>
        <w:t>Старинского</w:t>
      </w:r>
      <w:proofErr w:type="spellEnd"/>
      <w:r w:rsidRPr="006C0B62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1E187E" w:rsidRPr="006C0B62" w:rsidRDefault="001E187E" w:rsidP="001E187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>РЕШИЛ: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"/>
      <w:r w:rsidRPr="006C0B62">
        <w:rPr>
          <w:rFonts w:ascii="Arial" w:eastAsia="Times New Roman" w:hAnsi="Arial" w:cs="Arial"/>
          <w:sz w:val="24"/>
          <w:szCs w:val="24"/>
        </w:rPr>
        <w:t xml:space="preserve">1. Установить на территории </w:t>
      </w:r>
      <w:proofErr w:type="spellStart"/>
      <w:r w:rsidRPr="006C0B62">
        <w:rPr>
          <w:rFonts w:ascii="Arial" w:eastAsia="Times New Roman" w:hAnsi="Arial" w:cs="Arial"/>
          <w:sz w:val="24"/>
          <w:szCs w:val="24"/>
        </w:rPr>
        <w:t>Старинского</w:t>
      </w:r>
      <w:proofErr w:type="spellEnd"/>
      <w:r w:rsidRPr="006C0B62">
        <w:rPr>
          <w:rFonts w:ascii="Arial" w:eastAsia="Times New Roman" w:hAnsi="Arial" w:cs="Arial"/>
          <w:sz w:val="24"/>
          <w:szCs w:val="24"/>
        </w:rPr>
        <w:t xml:space="preserve"> сельского поселения Каширского муниципального района Воронежской области дополнительные основания для признания безнадежными к взысканию недоимки по местным налогам, задолженности по пеням и штрафам по этим налогам:</w:t>
      </w:r>
    </w:p>
    <w:p w:rsidR="001E187E" w:rsidRPr="006C0B62" w:rsidRDefault="001E187E" w:rsidP="001E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hAnsi="Arial" w:cs="Arial"/>
          <w:sz w:val="24"/>
          <w:szCs w:val="24"/>
        </w:rPr>
        <w:t>1.1. Истечение срока для обращения в суд общей юрисдикции (более трех лет), с иском о взыскании задолженности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>1.2. Отказ суда в удовлетворении искового заявления налогового органа о взыскании недоимки, пени и штрафов по местным налогам с физических лиц, на основании следующих документов: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</w:t>
      </w:r>
    </w:p>
    <w:p w:rsidR="001E187E" w:rsidRPr="006C0B62" w:rsidRDefault="001E187E" w:rsidP="001E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 xml:space="preserve">б) </w:t>
      </w:r>
      <w:r w:rsidRPr="006C0B62">
        <w:rPr>
          <w:rFonts w:ascii="Arial" w:hAnsi="Arial" w:cs="Arial"/>
          <w:sz w:val="24"/>
          <w:szCs w:val="24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1E187E" w:rsidRPr="006C0B62" w:rsidRDefault="001E187E" w:rsidP="001E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 xml:space="preserve">1.3. Незначительные суммы пени (до 1 тыс. рублей), образовавшиеся свыше 3 лет назад при отсутствии задолженности по налогу </w:t>
      </w:r>
      <w:r w:rsidRPr="006C0B62">
        <w:rPr>
          <w:rFonts w:ascii="Arial" w:hAnsi="Arial" w:cs="Arial"/>
          <w:sz w:val="24"/>
          <w:szCs w:val="24"/>
        </w:rPr>
        <w:t>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>1.4. Отсутствие имущества, на которое может быть обращено взыскание, по задолженности, образовавшейся более 3 лет назад на основании следующих документов: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lastRenderedPageBreak/>
        <w:t>а) справки регистрирующего органа об отсутствии зарегистрированного за должником имущества;</w:t>
      </w:r>
    </w:p>
    <w:p w:rsidR="001E187E" w:rsidRPr="006C0B62" w:rsidRDefault="001E187E" w:rsidP="001E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hAnsi="Arial" w:cs="Arial"/>
          <w:sz w:val="24"/>
          <w:szCs w:val="24"/>
        </w:rPr>
        <w:t>б)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 xml:space="preserve">1.5. Задолженность физических лиц при отсутствии данных их места регистрации и наличии отказа суда в принятии заявления по ст.48 НК РФ, образовавшаяся более 3 лет назад </w:t>
      </w:r>
      <w:proofErr w:type="gramStart"/>
      <w:r w:rsidRPr="006C0B62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0B62">
        <w:rPr>
          <w:rFonts w:ascii="Arial" w:eastAsia="Times New Roman" w:hAnsi="Arial" w:cs="Arial"/>
          <w:sz w:val="24"/>
          <w:szCs w:val="24"/>
        </w:rPr>
        <w:t xml:space="preserve"> оснований следующих документов: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>а) отказа суда в принятии заявления по ст.48 НК РФ;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1E187E" w:rsidRPr="006C0B62" w:rsidRDefault="001E187E" w:rsidP="001E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 xml:space="preserve">в) </w:t>
      </w:r>
      <w:r w:rsidRPr="006C0B62">
        <w:rPr>
          <w:rFonts w:ascii="Arial" w:hAnsi="Arial" w:cs="Arial"/>
          <w:sz w:val="24"/>
          <w:szCs w:val="24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 xml:space="preserve">1.6. Задолженность физических лиц, если в течение 3 лет с момента открытия наследства отсутствуют сведения о лицах, принимающих наследство </w:t>
      </w:r>
      <w:proofErr w:type="gramStart"/>
      <w:r w:rsidRPr="006C0B62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C0B62">
        <w:rPr>
          <w:rFonts w:ascii="Arial" w:eastAsia="Times New Roman" w:hAnsi="Arial" w:cs="Arial"/>
          <w:sz w:val="24"/>
          <w:szCs w:val="24"/>
        </w:rPr>
        <w:t xml:space="preserve"> оснований следующих документов:</w:t>
      </w:r>
    </w:p>
    <w:p w:rsidR="001E187E" w:rsidRPr="006C0B62" w:rsidRDefault="001E187E" w:rsidP="001E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>а</w:t>
      </w:r>
      <w:r w:rsidRPr="006C0B62">
        <w:rPr>
          <w:rFonts w:ascii="Arial" w:hAnsi="Arial" w:cs="Arial"/>
          <w:sz w:val="24"/>
          <w:szCs w:val="24"/>
        </w:rPr>
        <w:t>) копии свидетельства о смерти физического лица</w:t>
      </w:r>
      <w:r w:rsidRPr="006C0B62">
        <w:rPr>
          <w:rFonts w:ascii="Arial" w:eastAsia="Times New Roman" w:hAnsi="Arial" w:cs="Arial"/>
          <w:sz w:val="24"/>
          <w:szCs w:val="24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 w:rsidRPr="006C0B62">
        <w:rPr>
          <w:rFonts w:ascii="Arial" w:hAnsi="Arial" w:cs="Arial"/>
          <w:sz w:val="24"/>
          <w:szCs w:val="24"/>
        </w:rPr>
        <w:t>копии решения суда об объявлении физического лица умершим;</w:t>
      </w:r>
    </w:p>
    <w:p w:rsidR="001E187E" w:rsidRPr="006C0B62" w:rsidRDefault="001E187E" w:rsidP="001E18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hAnsi="Arial" w:cs="Arial"/>
          <w:sz w:val="24"/>
          <w:szCs w:val="24"/>
        </w:rPr>
        <w:t xml:space="preserve">б) </w:t>
      </w:r>
      <w:r w:rsidRPr="006C0B62">
        <w:rPr>
          <w:rFonts w:ascii="Arial" w:hAnsi="Arial" w:cs="Arial"/>
          <w:spacing w:val="2"/>
          <w:sz w:val="24"/>
          <w:szCs w:val="24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  <w:r w:rsidRPr="006C0B62">
        <w:rPr>
          <w:rFonts w:ascii="Arial" w:hAnsi="Arial" w:cs="Arial"/>
          <w:sz w:val="24"/>
          <w:szCs w:val="24"/>
        </w:rPr>
        <w:br/>
        <w:t xml:space="preserve"> в</w:t>
      </w:r>
      <w:proofErr w:type="gramStart"/>
      <w:r w:rsidRPr="006C0B62">
        <w:rPr>
          <w:rFonts w:ascii="Arial" w:hAnsi="Arial" w:cs="Arial"/>
          <w:sz w:val="24"/>
          <w:szCs w:val="24"/>
        </w:rPr>
        <w:t>)с</w:t>
      </w:r>
      <w:proofErr w:type="gramEnd"/>
      <w:r w:rsidRPr="006C0B62">
        <w:rPr>
          <w:rFonts w:ascii="Arial" w:hAnsi="Arial" w:cs="Arial"/>
          <w:sz w:val="24"/>
          <w:szCs w:val="24"/>
        </w:rPr>
        <w:t>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1E187E" w:rsidRPr="006C0B62" w:rsidRDefault="001E187E" w:rsidP="001E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hAnsi="Arial" w:cs="Arial"/>
          <w:sz w:val="24"/>
          <w:szCs w:val="24"/>
        </w:rPr>
        <w:t>1.7. Задолженность, образовавшаяся на дату смерти физического лица или объявления его умершим в порядке, установленном гражданским процессуальным законодательством РФ в случае утраты имущества (прекращения права собственности) физическим лицом до даты смерти на основании следующих документов:</w:t>
      </w:r>
      <w:bookmarkStart w:id="1" w:name="_GoBack"/>
      <w:bookmarkEnd w:id="1"/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0B62">
        <w:rPr>
          <w:rFonts w:ascii="Arial" w:eastAsia="Times New Roman" w:hAnsi="Arial" w:cs="Arial"/>
          <w:sz w:val="24"/>
          <w:szCs w:val="24"/>
        </w:rPr>
        <w:t>б) копии решения суда об объявлении физического лица умершим;</w:t>
      </w:r>
      <w:proofErr w:type="gramEnd"/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>в) справки регистрирующего органа об отсутствии зарегистрированного за должником имущества;</w:t>
      </w:r>
    </w:p>
    <w:p w:rsidR="001E187E" w:rsidRPr="006C0B62" w:rsidRDefault="001E187E" w:rsidP="001E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 xml:space="preserve">г) </w:t>
      </w:r>
      <w:bookmarkStart w:id="2" w:name="sub_4"/>
      <w:bookmarkEnd w:id="0"/>
      <w:r w:rsidRPr="006C0B62">
        <w:rPr>
          <w:rFonts w:ascii="Arial" w:hAnsi="Arial" w:cs="Arial"/>
          <w:sz w:val="24"/>
          <w:szCs w:val="24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1E187E" w:rsidRPr="006C0B62" w:rsidRDefault="001E187E" w:rsidP="001E1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hAnsi="Arial" w:cs="Arial"/>
          <w:sz w:val="24"/>
          <w:szCs w:val="24"/>
        </w:rPr>
        <w:t xml:space="preserve">1.8. Суммы налогов и сборов  за пределами 3-х летнего срока давности, не обеспеченные мерами взыскания, при наличии судебного акта об отказе в восстановлении срока. </w:t>
      </w:r>
    </w:p>
    <w:p w:rsidR="001E187E" w:rsidRPr="006C0B62" w:rsidRDefault="001E187E" w:rsidP="001E187E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C0B62">
        <w:rPr>
          <w:rFonts w:ascii="Arial" w:eastAsia="Times New Roman" w:hAnsi="Arial" w:cs="Arial"/>
          <w:sz w:val="24"/>
          <w:szCs w:val="24"/>
        </w:rPr>
        <w:t xml:space="preserve">2. Признать утратившим силу решение от </w:t>
      </w:r>
      <w:r w:rsidR="006C0B62" w:rsidRPr="006C0B62">
        <w:rPr>
          <w:rFonts w:ascii="Arial" w:eastAsia="Times New Roman" w:hAnsi="Arial" w:cs="Arial"/>
          <w:sz w:val="24"/>
          <w:szCs w:val="24"/>
        </w:rPr>
        <w:t>23.03.2015 г. № 152</w:t>
      </w:r>
      <w:r w:rsidRPr="006C0B62">
        <w:rPr>
          <w:rFonts w:ascii="Arial" w:eastAsia="Times New Roman" w:hAnsi="Arial" w:cs="Arial"/>
          <w:sz w:val="24"/>
          <w:szCs w:val="24"/>
        </w:rPr>
        <w:t xml:space="preserve"> «Об установлении на территории </w:t>
      </w:r>
      <w:proofErr w:type="spellStart"/>
      <w:r w:rsidRPr="006C0B62">
        <w:rPr>
          <w:rFonts w:ascii="Arial" w:eastAsia="Times New Roman" w:hAnsi="Arial" w:cs="Arial"/>
          <w:sz w:val="24"/>
          <w:szCs w:val="24"/>
        </w:rPr>
        <w:t>Старинского</w:t>
      </w:r>
      <w:proofErr w:type="spellEnd"/>
      <w:r w:rsidRPr="006C0B62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6C0B62">
        <w:rPr>
          <w:rFonts w:ascii="Arial" w:eastAsia="Times New Roman" w:hAnsi="Arial" w:cs="Arial"/>
          <w:sz w:val="24"/>
          <w:szCs w:val="24"/>
        </w:rPr>
        <w:t xml:space="preserve">Каширского </w:t>
      </w:r>
      <w:r w:rsidRPr="006C0B62">
        <w:rPr>
          <w:rFonts w:ascii="Arial" w:eastAsia="Times New Roman" w:hAnsi="Arial" w:cs="Arial"/>
          <w:sz w:val="24"/>
          <w:szCs w:val="24"/>
        </w:rPr>
        <w:t>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bookmarkEnd w:id="2"/>
    <w:p w:rsidR="001E187E" w:rsidRPr="006C0B62" w:rsidRDefault="008F05FA" w:rsidP="008F05FA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D3C1D" w:rsidRPr="006C0B62" w:rsidRDefault="00662E9F" w:rsidP="00F02F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eastAsia="Calibri" w:hAnsi="Arial" w:cs="Arial"/>
          <w:sz w:val="24"/>
          <w:szCs w:val="24"/>
        </w:rPr>
        <w:t>4</w:t>
      </w:r>
      <w:r w:rsidR="00F02F1F" w:rsidRPr="006C0B62">
        <w:rPr>
          <w:rFonts w:ascii="Arial" w:eastAsia="Calibri" w:hAnsi="Arial" w:cs="Arial"/>
          <w:sz w:val="24"/>
          <w:szCs w:val="24"/>
        </w:rPr>
        <w:t xml:space="preserve">.  </w:t>
      </w:r>
      <w:r w:rsidR="000C212B" w:rsidRPr="006C0B62">
        <w:rPr>
          <w:rFonts w:ascii="Arial" w:eastAsia="Calibri" w:hAnsi="Arial" w:cs="Arial"/>
          <w:sz w:val="24"/>
          <w:szCs w:val="24"/>
        </w:rPr>
        <w:t>Обнародовать настоящее р</w:t>
      </w:r>
      <w:r w:rsidR="00BA0F0B" w:rsidRPr="006C0B62">
        <w:rPr>
          <w:rFonts w:ascii="Arial" w:eastAsia="Calibri" w:hAnsi="Arial" w:cs="Arial"/>
          <w:sz w:val="24"/>
          <w:szCs w:val="24"/>
        </w:rPr>
        <w:t>ешение</w:t>
      </w:r>
      <w:r w:rsidR="000C212B" w:rsidRPr="006C0B62">
        <w:rPr>
          <w:rFonts w:ascii="Arial" w:eastAsia="Calibri" w:hAnsi="Arial" w:cs="Arial"/>
          <w:sz w:val="24"/>
          <w:szCs w:val="24"/>
        </w:rPr>
        <w:t xml:space="preserve"> на стенде администрации </w:t>
      </w:r>
      <w:proofErr w:type="spellStart"/>
      <w:r w:rsidR="000C212B" w:rsidRPr="006C0B62">
        <w:rPr>
          <w:rFonts w:ascii="Arial" w:eastAsia="Calibri" w:hAnsi="Arial" w:cs="Arial"/>
          <w:sz w:val="24"/>
          <w:szCs w:val="24"/>
        </w:rPr>
        <w:t>Старинского</w:t>
      </w:r>
      <w:proofErr w:type="spellEnd"/>
      <w:r w:rsidR="000C212B" w:rsidRPr="006C0B62">
        <w:rPr>
          <w:rFonts w:ascii="Arial" w:eastAsia="Calibri" w:hAnsi="Arial" w:cs="Arial"/>
          <w:sz w:val="24"/>
          <w:szCs w:val="24"/>
        </w:rPr>
        <w:t xml:space="preserve"> с</w:t>
      </w:r>
      <w:r w:rsidR="00B00D97" w:rsidRPr="006C0B62">
        <w:rPr>
          <w:rFonts w:ascii="Arial" w:eastAsia="Calibri" w:hAnsi="Arial" w:cs="Arial"/>
          <w:sz w:val="24"/>
          <w:szCs w:val="24"/>
        </w:rPr>
        <w:t>ельского поселения и опубликовать в районной газете «Каширские зори».</w:t>
      </w:r>
    </w:p>
    <w:p w:rsidR="00B10FA0" w:rsidRPr="006C0B62" w:rsidRDefault="00662E9F" w:rsidP="00B10FA0">
      <w:pPr>
        <w:tabs>
          <w:tab w:val="left" w:pos="851"/>
          <w:tab w:val="left" w:pos="993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C0B62">
        <w:rPr>
          <w:rFonts w:ascii="Arial" w:eastAsia="Calibri" w:hAnsi="Arial" w:cs="Arial"/>
          <w:sz w:val="24"/>
          <w:szCs w:val="24"/>
        </w:rPr>
        <w:t>5</w:t>
      </w:r>
      <w:r w:rsidR="00B10FA0" w:rsidRPr="006C0B62">
        <w:rPr>
          <w:rFonts w:ascii="Arial" w:eastAsia="Calibri" w:hAnsi="Arial" w:cs="Arial"/>
          <w:sz w:val="24"/>
          <w:szCs w:val="24"/>
        </w:rPr>
        <w:t xml:space="preserve">.    </w:t>
      </w:r>
      <w:proofErr w:type="gramStart"/>
      <w:r w:rsidR="00BD3C1D" w:rsidRPr="006C0B6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BA0F0B" w:rsidRPr="006C0B62">
        <w:rPr>
          <w:rFonts w:ascii="Arial" w:eastAsia="Calibri" w:hAnsi="Arial" w:cs="Arial"/>
          <w:sz w:val="24"/>
          <w:szCs w:val="24"/>
        </w:rPr>
        <w:t xml:space="preserve"> исполнением  настоящего  решения </w:t>
      </w:r>
      <w:r w:rsidR="00BD3C1D" w:rsidRPr="006C0B62">
        <w:rPr>
          <w:rFonts w:ascii="Arial" w:eastAsia="Calibri" w:hAnsi="Arial" w:cs="Arial"/>
          <w:sz w:val="24"/>
          <w:szCs w:val="24"/>
        </w:rPr>
        <w:t xml:space="preserve"> ос</w:t>
      </w:r>
      <w:r w:rsidR="00B10FA0" w:rsidRPr="006C0B62">
        <w:rPr>
          <w:rFonts w:ascii="Arial" w:eastAsia="Calibri" w:hAnsi="Arial" w:cs="Arial"/>
          <w:sz w:val="24"/>
          <w:szCs w:val="24"/>
        </w:rPr>
        <w:t>тавляю за собой.</w:t>
      </w:r>
    </w:p>
    <w:p w:rsidR="00B10FA0" w:rsidRPr="006C0B62" w:rsidRDefault="00B10FA0" w:rsidP="00B10FA0">
      <w:p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hAnsi="Arial" w:cs="Arial"/>
          <w:sz w:val="24"/>
          <w:szCs w:val="24"/>
        </w:rPr>
        <w:t xml:space="preserve">        </w:t>
      </w:r>
    </w:p>
    <w:p w:rsidR="00BD3C1D" w:rsidRPr="006C0B62" w:rsidRDefault="00B10FA0" w:rsidP="00B10FA0">
      <w:pPr>
        <w:tabs>
          <w:tab w:val="left" w:pos="851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C0B62">
        <w:rPr>
          <w:rFonts w:ascii="Arial" w:hAnsi="Arial" w:cs="Arial"/>
          <w:sz w:val="24"/>
          <w:szCs w:val="24"/>
        </w:rPr>
        <w:t xml:space="preserve">       </w:t>
      </w:r>
      <w:r w:rsidR="00BD3C1D" w:rsidRPr="006C0B62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BD3C1D" w:rsidRPr="006C0B62">
        <w:rPr>
          <w:rFonts w:ascii="Arial" w:hAnsi="Arial" w:cs="Arial"/>
          <w:sz w:val="24"/>
          <w:szCs w:val="24"/>
        </w:rPr>
        <w:t>Старинского</w:t>
      </w:r>
      <w:proofErr w:type="spellEnd"/>
      <w:r w:rsidR="00BD3C1D" w:rsidRPr="006C0B62">
        <w:rPr>
          <w:rFonts w:ascii="Arial" w:hAnsi="Arial" w:cs="Arial"/>
          <w:sz w:val="24"/>
          <w:szCs w:val="24"/>
        </w:rPr>
        <w:t xml:space="preserve"> сельского поселения</w:t>
      </w:r>
      <w:r w:rsidR="000B0C94" w:rsidRPr="006C0B62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0B0C94" w:rsidRPr="006C0B62">
        <w:rPr>
          <w:rFonts w:ascii="Arial" w:hAnsi="Arial" w:cs="Arial"/>
          <w:sz w:val="24"/>
          <w:szCs w:val="24"/>
        </w:rPr>
        <w:t>Б.В.Огнерубов</w:t>
      </w:r>
      <w:proofErr w:type="spellEnd"/>
    </w:p>
    <w:sectPr w:rsidR="00BD3C1D" w:rsidRPr="006C0B62" w:rsidSect="00BE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51D8A"/>
    <w:multiLevelType w:val="hybridMultilevel"/>
    <w:tmpl w:val="95AC6C06"/>
    <w:lvl w:ilvl="0" w:tplc="A9CC73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3743F"/>
    <w:multiLevelType w:val="hybridMultilevel"/>
    <w:tmpl w:val="B42EDBFC"/>
    <w:lvl w:ilvl="0" w:tplc="2A1610A4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>
    <w:nsid w:val="6D331DC3"/>
    <w:multiLevelType w:val="multilevel"/>
    <w:tmpl w:val="E4C0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A7778D7"/>
    <w:multiLevelType w:val="hybridMultilevel"/>
    <w:tmpl w:val="F5844E08"/>
    <w:lvl w:ilvl="0" w:tplc="5AE2EA30">
      <w:start w:val="1"/>
      <w:numFmt w:val="decimal"/>
      <w:lvlText w:val="%1."/>
      <w:lvlJc w:val="left"/>
      <w:pPr>
        <w:ind w:left="22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7"/>
    <w:rsid w:val="000B0C94"/>
    <w:rsid w:val="000C212B"/>
    <w:rsid w:val="000D4C85"/>
    <w:rsid w:val="000F59C7"/>
    <w:rsid w:val="00120E2F"/>
    <w:rsid w:val="00142981"/>
    <w:rsid w:val="001655FA"/>
    <w:rsid w:val="001832C8"/>
    <w:rsid w:val="00192441"/>
    <w:rsid w:val="001E187E"/>
    <w:rsid w:val="001F5922"/>
    <w:rsid w:val="002162E7"/>
    <w:rsid w:val="002378DB"/>
    <w:rsid w:val="00254183"/>
    <w:rsid w:val="00290D81"/>
    <w:rsid w:val="002A5F7F"/>
    <w:rsid w:val="002C464F"/>
    <w:rsid w:val="00327BF5"/>
    <w:rsid w:val="003E07F3"/>
    <w:rsid w:val="003E1696"/>
    <w:rsid w:val="0044697E"/>
    <w:rsid w:val="00453E11"/>
    <w:rsid w:val="004676A1"/>
    <w:rsid w:val="005A05A7"/>
    <w:rsid w:val="005B0731"/>
    <w:rsid w:val="005C7C91"/>
    <w:rsid w:val="005D389D"/>
    <w:rsid w:val="0063429B"/>
    <w:rsid w:val="006413FA"/>
    <w:rsid w:val="00662E9F"/>
    <w:rsid w:val="006C0B62"/>
    <w:rsid w:val="00737257"/>
    <w:rsid w:val="00753DFF"/>
    <w:rsid w:val="00760766"/>
    <w:rsid w:val="00874866"/>
    <w:rsid w:val="00875EE8"/>
    <w:rsid w:val="008D6230"/>
    <w:rsid w:val="008E383C"/>
    <w:rsid w:val="008F05FA"/>
    <w:rsid w:val="00A12836"/>
    <w:rsid w:val="00A54053"/>
    <w:rsid w:val="00A8069F"/>
    <w:rsid w:val="00A86A38"/>
    <w:rsid w:val="00A962C7"/>
    <w:rsid w:val="00AA3E07"/>
    <w:rsid w:val="00AB4B12"/>
    <w:rsid w:val="00AD75C2"/>
    <w:rsid w:val="00B00D97"/>
    <w:rsid w:val="00B10FA0"/>
    <w:rsid w:val="00BA0F0B"/>
    <w:rsid w:val="00BC0B46"/>
    <w:rsid w:val="00BD3C1D"/>
    <w:rsid w:val="00BE5B6C"/>
    <w:rsid w:val="00C70196"/>
    <w:rsid w:val="00CB5CE5"/>
    <w:rsid w:val="00CF3F5A"/>
    <w:rsid w:val="00D03004"/>
    <w:rsid w:val="00D044BE"/>
    <w:rsid w:val="00E30F88"/>
    <w:rsid w:val="00ED6117"/>
    <w:rsid w:val="00F02F1F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paragraph" w:styleId="a5">
    <w:name w:val="No Spacing"/>
    <w:uiPriority w:val="1"/>
    <w:qFormat/>
    <w:rsid w:val="001E187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03004"/>
    <w:pPr>
      <w:keepNext/>
      <w:numPr>
        <w:ilvl w:val="3"/>
        <w:numId w:val="1"/>
      </w:numPr>
      <w:tabs>
        <w:tab w:val="left" w:pos="9333"/>
      </w:tabs>
      <w:suppressAutoHyphens/>
      <w:spacing w:after="0" w:line="240" w:lineRule="atLeast"/>
      <w:ind w:left="566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F59C7"/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F59C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styleId="a3">
    <w:name w:val="Hyperlink"/>
    <w:uiPriority w:val="99"/>
    <w:rsid w:val="000F59C7"/>
    <w:rPr>
      <w:color w:val="0000FF"/>
      <w:u w:val="single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CB5CE5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CB5CE5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40">
    <w:name w:val="Заголовок 4 Знак"/>
    <w:basedOn w:val="a0"/>
    <w:link w:val="4"/>
    <w:rsid w:val="00D03004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BD3C1D"/>
    <w:pPr>
      <w:ind w:left="720"/>
      <w:contextualSpacing/>
    </w:pPr>
  </w:style>
  <w:style w:type="paragraph" w:styleId="a5">
    <w:name w:val="No Spacing"/>
    <w:uiPriority w:val="1"/>
    <w:qFormat/>
    <w:rsid w:val="001E187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8D0B-EC98-4C18-8E87-EA058C26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starina</cp:lastModifiedBy>
  <cp:revision>35</cp:revision>
  <cp:lastPrinted>2017-07-05T05:49:00Z</cp:lastPrinted>
  <dcterms:created xsi:type="dcterms:W3CDTF">2017-02-16T10:18:00Z</dcterms:created>
  <dcterms:modified xsi:type="dcterms:W3CDTF">2017-07-11T06:41:00Z</dcterms:modified>
</cp:coreProperties>
</file>