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5" w:rsidRPr="00A36DF5" w:rsidRDefault="00A36DF5" w:rsidP="005E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36DF5" w:rsidRPr="00A36DF5" w:rsidRDefault="00FF2719" w:rsidP="005E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ФЕРШАМПЕНУАЗСКОГО</w:t>
      </w:r>
      <w:r w:rsidR="00A36DF5"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36DF5" w:rsidRPr="00A36DF5" w:rsidRDefault="00FF2719" w:rsidP="005E237F">
      <w:pPr>
        <w:widowControl w:val="0"/>
        <w:tabs>
          <w:tab w:val="left" w:pos="1485"/>
          <w:tab w:val="left" w:pos="226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НАГАЙБАКСКОГО</w:t>
      </w:r>
      <w:r w:rsidR="00A36DF5"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36DF5" w:rsidRPr="00A36DF5" w:rsidRDefault="00A36DF5" w:rsidP="005E237F">
      <w:pPr>
        <w:widowControl w:val="0"/>
        <w:tabs>
          <w:tab w:val="left" w:pos="1485"/>
          <w:tab w:val="left" w:pos="226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A36DF5" w:rsidRPr="00A36DF5" w:rsidRDefault="00A36DF5" w:rsidP="005E237F">
      <w:pPr>
        <w:widowControl w:val="0"/>
        <w:pBdr>
          <w:bottom w:val="single" w:sz="12" w:space="1" w:color="auto"/>
        </w:pBdr>
        <w:tabs>
          <w:tab w:val="left" w:pos="1485"/>
          <w:tab w:val="left" w:pos="226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36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36DF5" w:rsidRPr="005E237F" w:rsidRDefault="005E237F" w:rsidP="005E2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237F">
        <w:rPr>
          <w:rFonts w:ascii="Times New Roman" w:eastAsia="Times New Roman" w:hAnsi="Times New Roman" w:cs="Times New Roman"/>
          <w:sz w:val="20"/>
          <w:szCs w:val="20"/>
        </w:rPr>
        <w:t>06.09.2019</w:t>
      </w:r>
      <w:r w:rsidR="00A36DF5" w:rsidRPr="005E237F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Pr="005E237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A36DF5" w:rsidRPr="005E237F">
        <w:rPr>
          <w:rFonts w:ascii="Times New Roman" w:eastAsia="Times New Roman" w:hAnsi="Times New Roman" w:cs="Times New Roman"/>
          <w:color w:val="304855"/>
          <w:sz w:val="20"/>
          <w:szCs w:val="20"/>
        </w:rPr>
        <w:t> 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Об   утверждении   Положения   "О   порядке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представления    и  проверки   достоверности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сведений,      представляемых       депутатами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>овета    депутатов  Фершампенуазского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  сельского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поселения,   о  своих  доходах,  расходах,   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имуществе и обязательствах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характера,   а   также   сведений    о   доходах,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расходах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>, об  имуществе    и    обязательствах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имущественного    характера  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  супруги</w:t>
      </w:r>
    </w:p>
    <w:p w:rsidR="00A36DF5" w:rsidRPr="00922BCD" w:rsidRDefault="00A36DF5" w:rsidP="0092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(супруга) и несовершеннолетних детей"</w:t>
      </w:r>
    </w:p>
    <w:p w:rsidR="00A36DF5" w:rsidRPr="00A36DF5" w:rsidRDefault="00A36DF5" w:rsidP="00922BC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DF5" w:rsidRPr="00922BCD" w:rsidRDefault="00A36DF5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Федерации, а также в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связи с внесенными изменениями в Федеральный закон от 25.12.2008 г. № 273-ФЗ "О противодействии коррупции", Закон Челябинской области от 29.01.2009 г. № 353-ЗО "О противодействии коррупции в Челябинс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кой области",  Совет  депутатов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 xml:space="preserve"> решает: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A36DF5" w:rsidRPr="00922BCD" w:rsidRDefault="00A36DF5" w:rsidP="00FF2719">
      <w:pPr>
        <w:pStyle w:val="a5"/>
        <w:numPr>
          <w:ilvl w:val="0"/>
          <w:numId w:val="1"/>
        </w:num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"О порядке представления и проверки достоверности сведений, представляемых депутатами Совета депутатов </w:t>
      </w:r>
      <w:r w:rsidR="0092416B" w:rsidRPr="00922BCD">
        <w:rPr>
          <w:rFonts w:ascii="Times New Roman" w:eastAsia="Times New Roman" w:hAnsi="Times New Roman" w:cs="Times New Roman"/>
          <w:sz w:val="24"/>
          <w:szCs w:val="24"/>
        </w:rPr>
        <w:t>Фершампенуазского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</w:t>
      </w:r>
      <w:r w:rsidR="00D7564A" w:rsidRPr="00922BCD">
        <w:rPr>
          <w:rFonts w:ascii="Times New Roman" w:eastAsia="Times New Roman" w:hAnsi="Times New Roman" w:cs="Times New Roman"/>
          <w:sz w:val="24"/>
          <w:szCs w:val="24"/>
        </w:rPr>
        <w:t xml:space="preserve"> в новой реда</w:t>
      </w:r>
      <w:r w:rsidR="00FF2719" w:rsidRPr="00922BCD">
        <w:rPr>
          <w:rFonts w:ascii="Times New Roman" w:eastAsia="Times New Roman" w:hAnsi="Times New Roman" w:cs="Times New Roman"/>
          <w:sz w:val="24"/>
          <w:szCs w:val="24"/>
        </w:rPr>
        <w:t>кции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D13425" w:rsidRPr="00922BCD" w:rsidRDefault="00D13425" w:rsidP="00D13425">
      <w:pPr>
        <w:pStyle w:val="a5"/>
        <w:spacing w:before="100" w:beforeAutospacing="1" w:after="100" w:afterAutospacing="1" w:line="234" w:lineRule="atLeast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F5" w:rsidRPr="00922BCD" w:rsidRDefault="00FF2719" w:rsidP="00A36DF5">
      <w:pPr>
        <w:pStyle w:val="a5"/>
        <w:numPr>
          <w:ilvl w:val="0"/>
          <w:numId w:val="1"/>
        </w:num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Фершампенуазского сельского поселения об утверждении Положения о предоставлении депутатами в Совет депутатов Фершампенуазского сельского поселения сведений о доходах, об имуществе и обязательствах имущественного характера  от 14.03.2016 года № 4 считать утратившим силу.          </w:t>
      </w:r>
      <w:r w:rsidR="00A36DF5" w:rsidRPr="00922BCD">
        <w:rPr>
          <w:rFonts w:ascii="Times New Roman" w:eastAsia="Times New Roman" w:hAnsi="Times New Roman" w:cs="Times New Roman"/>
          <w:sz w:val="24"/>
          <w:szCs w:val="24"/>
        </w:rPr>
        <w:t> Настоящее решение вступает в силу со дня его подписания.</w:t>
      </w:r>
    </w:p>
    <w:p w:rsidR="00A36DF5" w:rsidRDefault="00A36DF5" w:rsidP="005E237F">
      <w:pPr>
        <w:pStyle w:val="a5"/>
        <w:numPr>
          <w:ilvl w:val="0"/>
          <w:numId w:val="1"/>
        </w:num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37F">
        <w:rPr>
          <w:rFonts w:ascii="Times New Roman" w:eastAsia="Times New Roman" w:hAnsi="Times New Roman" w:cs="Times New Roman"/>
          <w:sz w:val="24"/>
          <w:szCs w:val="24"/>
        </w:rPr>
        <w:t>Организацию исполнения настоящего решения оставляю за собой.</w:t>
      </w:r>
    </w:p>
    <w:p w:rsidR="005E237F" w:rsidRPr="005E237F" w:rsidRDefault="005E237F" w:rsidP="005E237F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Pr="005E237F" w:rsidRDefault="005E237F" w:rsidP="005E237F">
      <w:pPr>
        <w:spacing w:before="100" w:beforeAutospacing="1" w:after="100" w:afterAutospacing="1" w:line="234" w:lineRule="atLeast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DF5" w:rsidRDefault="00A36DF5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 Председатель Совета депутатов                                                               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proofErr w:type="spellStart"/>
      <w:r w:rsidR="005E237F">
        <w:rPr>
          <w:rFonts w:ascii="Times New Roman" w:eastAsia="Times New Roman" w:hAnsi="Times New Roman" w:cs="Times New Roman"/>
          <w:sz w:val="24"/>
          <w:szCs w:val="24"/>
        </w:rPr>
        <w:t>Досманов</w:t>
      </w:r>
      <w:proofErr w:type="spellEnd"/>
    </w:p>
    <w:p w:rsidR="005E237F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37F" w:rsidRPr="00D13425" w:rsidRDefault="005E237F" w:rsidP="00A36DF5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DF5" w:rsidRPr="00922BCD" w:rsidRDefault="00A36DF5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2BCD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A36DF5" w:rsidRPr="00922BCD" w:rsidRDefault="00A36DF5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2BCD">
        <w:rPr>
          <w:rFonts w:ascii="Times New Roman" w:eastAsia="Times New Roman" w:hAnsi="Times New Roman" w:cs="Times New Roman"/>
          <w:sz w:val="16"/>
          <w:szCs w:val="16"/>
        </w:rPr>
        <w:t>к решению Совета депутатов</w:t>
      </w:r>
    </w:p>
    <w:p w:rsidR="00A36DF5" w:rsidRPr="00922BCD" w:rsidRDefault="00D13425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2BCD">
        <w:rPr>
          <w:rFonts w:ascii="Times New Roman" w:eastAsia="Times New Roman" w:hAnsi="Times New Roman" w:cs="Times New Roman"/>
          <w:sz w:val="16"/>
          <w:szCs w:val="16"/>
        </w:rPr>
        <w:t>Фершампенуазского</w:t>
      </w:r>
      <w:r w:rsidR="00A36DF5" w:rsidRPr="00922BCD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</w:t>
      </w:r>
    </w:p>
    <w:p w:rsidR="00A36DF5" w:rsidRPr="00A36DF5" w:rsidRDefault="005E237F" w:rsidP="00922BC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16"/>
          <w:szCs w:val="16"/>
        </w:rPr>
        <w:t>О</w:t>
      </w:r>
      <w:r w:rsidR="00D13425" w:rsidRPr="00922BCD">
        <w:rPr>
          <w:rFonts w:ascii="Times New Roman" w:eastAsia="Times New Roman" w:hAnsi="Times New Roman" w:cs="Times New Roman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6.09.2019</w:t>
      </w:r>
      <w:r w:rsidR="00A36DF5" w:rsidRPr="00922BCD">
        <w:rPr>
          <w:rFonts w:ascii="Times New Roman" w:eastAsia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</w:p>
    <w:p w:rsidR="00A36DF5" w:rsidRPr="00A36DF5" w:rsidRDefault="00A36DF5" w:rsidP="00A36DF5">
      <w:pPr>
        <w:spacing w:before="100" w:beforeAutospacing="1" w:after="100" w:afterAutospacing="1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6DF5" w:rsidRPr="00922BCD" w:rsidRDefault="00A36DF5" w:rsidP="00A36DF5">
      <w:pPr>
        <w:spacing w:before="100" w:beforeAutospacing="1" w:after="225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</w:t>
      </w:r>
    </w:p>
    <w:p w:rsidR="00A36DF5" w:rsidRPr="00922BCD" w:rsidRDefault="00A36DF5" w:rsidP="00A36DF5">
      <w:pPr>
        <w:spacing w:before="100" w:beforeAutospacing="1" w:after="225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ПОРЯДКЕ ПРЕДСТАВЛЕНИЯ И ПРОВЕРКИ ДОСТОВЕРНОСТИ СВЕДЕНИЙ, ПРЕДСТАВЛЯЕМЫХ ДЕПУТАТАМИ СОВЕТА ДЕПУТАТОВ </w:t>
      </w:r>
      <w:r w:rsidR="00D13425"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ФЕРШАМПЕНУАЗСКОГО </w:t>
      </w:r>
      <w:r w:rsidRPr="00922BCD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36DF5" w:rsidRPr="00A36DF5" w:rsidRDefault="00A36DF5" w:rsidP="00A36DF5">
      <w:pPr>
        <w:spacing w:before="100" w:beforeAutospacing="1" w:after="225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DF5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A36DF5" w:rsidRPr="00922BCD" w:rsidRDefault="00A36DF5" w:rsidP="005E237F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22BCD" w:rsidRPr="00922BC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Депутаты Совета депутатов (далее - депутаты Совета д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>епутатов) Фершампенуазского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Губернатору Челябинской области в порядке, установленном законом и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настоящим  Положением.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Сведения, представляемые депутатами Совета депутатов, о  доходах, расходах, об имуществе и обязательствах имущественного характера, представляются по </w:t>
      </w:r>
      <w:hyperlink r:id="rId6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форме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> 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ежегодно не позднее 30 апреля года, следующего за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направляю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>тся в Администрацию Фершампенуазского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должностному лицу, ответственному за работу по профилактике коррупционных и иных правонарушений.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Советом депутатов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пункте 2 настоящего Положения.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если депутат Совета депутатов,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Депутат Совета депутатов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пункте 2 настоящего Положения.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правонарушений, осуществляет анализ представленных сведений о доходах,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расходах, об имуществе и обязательствах имущественного характера и не позднее трех рабочих дней со дня истечения соответствующего срока, указанного в пункте 2 настоящего Положения, либо поступления информации в соответствии с пунктом 8 настоящего Положения в письменной форме уведомляет об этом Губернатора Челябинской области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6.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депутата Совета депутатов, и оформляется в письменной форме.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7.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депутатом Совета депутатов недостоверных или неполных сведений о доходах, расходах, об имуществе и обязательствах имущественного характера;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2) несоблюдении депутатом Совета депутатов ограничений, запретов, неисполнения обязанностей, установленных Федеральным </w:t>
      </w:r>
      <w:hyperlink r:id="rId7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> "О противодействии коррупции", Федеральным </w:t>
      </w:r>
      <w:hyperlink r:id="rId8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 должности, и иных лиц их доходам", Федеральным </w:t>
      </w:r>
      <w:hyperlink r:id="rId9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(или) пользоваться иностранными финансовыми инструментами".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8. Информация, предусмотренная </w:t>
      </w:r>
      <w:hyperlink r:id="rId10" w:anchor="Par11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> 7 настоящего Положения, может быть представлена: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4) Общественной палатой Российской Федерации, Общественной палатой Челябинской области, Общественной палатой 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5) общероссийскими средствами массовой информации.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9.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11. Проверка достоверности и полноты сведений о доходах, расходах, об имуществе и обязательствах имущественного характера осуществляется должностным лицом,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за работу по профилактике коррупционных и иных правонарушений по месту представления указанными лицами сведений о доходах, расходах, об имуществе и обязательствах имущественного характера.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депутатов,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6 настоящего Положения,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депутата Совета депутатов, или применении в отношении него иного дисциплинарного взыскания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в орган местного самоуправления, уполномоченный принимать соответствующее решение, или в суд.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6 настоящего Положения, хранятся в течение трех лет со дня ее окончания в Управлении государственной службы Правительства Челябинской области или в Совета депутатов 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>сельского поселения по месту представления сведений о доходах, расходах, об имуществе и обязательствах имущественного характера, после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чего подлежат уничтожению в установленном порядке либо передаются в архив.</w:t>
      </w:r>
    </w:p>
    <w:p w:rsidR="00A36DF5" w:rsidRPr="00922BCD" w:rsidRDefault="00A36DF5" w:rsidP="005E237F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         14. Сведения о доходах, расходах, об имуществе и обязательствах имущественного характера, представленные депутатами Совета депутатов размещаются на официальном  сайте 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информационно-телекоммуникационной сети "Интернет" (далее - официальный сайт) </w:t>
      </w:r>
      <w:r w:rsidRPr="00922BCD">
        <w:rPr>
          <w:rFonts w:ascii="Times New Roman" w:eastAsia="Calibri" w:hAnsi="Times New Roman" w:cs="Times New Roman"/>
          <w:sz w:val="24"/>
          <w:szCs w:val="24"/>
          <w:lang w:eastAsia="en-US"/>
        </w:rPr>
        <w:t>и представляются средствам массов</w:t>
      </w:r>
      <w:r w:rsidR="00D13425" w:rsidRPr="00922BCD">
        <w:rPr>
          <w:rFonts w:ascii="Times New Roman" w:eastAsia="Calibri" w:hAnsi="Times New Roman" w:cs="Times New Roman"/>
          <w:sz w:val="24"/>
          <w:szCs w:val="24"/>
          <w:lang w:eastAsia="en-US"/>
        </w:rPr>
        <w:t>ой информации (газета "Всходы)</w:t>
      </w:r>
      <w:r w:rsidR="009241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опубликования в связи с их запросами. 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 15. На официальном сайте размещаются </w:t>
      </w:r>
      <w:r w:rsidRPr="00922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средствам массовой информации представляются для опубликования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>следующие сведения о доходах, расходах, об имуществе и обязательствах имущественного характера: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1)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3) декларированный годовой доход депутата Совета депутатов, его супруги (супруга) и несовершеннолетних детей;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депутатов и его супруги (супруга) за три последних года, предшествующих отчетному периоду.</w:t>
      </w:r>
      <w:proofErr w:type="gramEnd"/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16.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1) иные сведения (кроме указанных в пункте </w:t>
      </w:r>
      <w:hyperlink r:id="rId11" w:anchor="Par0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Положения) о доходах депутата Совета депутатов, его супруги (супруга) и несовершеннолетних детей, об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депутата Совета депутатов;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 Совета депутатов, его супруге (супругу), детям, иным членам семьи на праве собственности или находящихся в их пользовании;</w:t>
      </w:r>
      <w:proofErr w:type="gramEnd"/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 </w:t>
      </w:r>
      <w:hyperlink r:id="rId12" w:anchor="Par0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> настоящего Положения, за весь период замещения депутатом Совета депутатов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18. Размещение на официальном сайте сведений о доходах, расходах, об имуществе и обязательствах имущественного характера, указанных в пункте 15 настоящего Положения, представленных депутатами Совета депутатов, обеспечивается должностным лицом, ответственным за работу по профилактике коррупционных и иных правонарушений в Совете депутатов </w:t>
      </w:r>
      <w:r w:rsidR="0092416B" w:rsidRPr="00922BCD">
        <w:rPr>
          <w:rFonts w:ascii="Times New Roman" w:eastAsia="Times New Roman" w:hAnsi="Times New Roman" w:cs="Times New Roman"/>
          <w:sz w:val="24"/>
          <w:szCs w:val="24"/>
        </w:rPr>
        <w:t>Фершампенуазского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 19. Должностное лицо, ответственное за работу по профилактике коррупционных и иных правонарушений в Совете депутатов 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Фершампенуазского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>сельского поселения: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 массовой информации сообщает о нем депутату Совета депутатов, в отношении которого поступил запрос;</w:t>
      </w:r>
    </w:p>
    <w:p w:rsidR="00A36DF5" w:rsidRPr="00922BCD" w:rsidRDefault="00A36DF5" w:rsidP="005E237F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>2) в течение семи рабочих дней со дня поступления запроса от средств массовой информации обеспечивает представление им сведений, указанных в пункте </w:t>
      </w:r>
      <w:hyperlink r:id="rId13" w:anchor="Par0" w:history="1">
        <w:r w:rsidRPr="00922BC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</w:t>
        </w:r>
      </w:hyperlink>
      <w:r w:rsidRPr="00922BCD">
        <w:rPr>
          <w:rFonts w:ascii="Times New Roman" w:eastAsia="Times New Roman" w:hAnsi="Times New Roman" w:cs="Times New Roman"/>
          <w:sz w:val="24"/>
          <w:szCs w:val="24"/>
        </w:rPr>
        <w:t> настоящего Положения, в том случае, если запрашиваемые сведения отсутствуют на официальном сайте.</w:t>
      </w:r>
    </w:p>
    <w:p w:rsidR="00A36DF5" w:rsidRPr="00922BCD" w:rsidRDefault="00A36DF5" w:rsidP="005E237F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20. </w:t>
      </w:r>
      <w:proofErr w:type="gramStart"/>
      <w:r w:rsidRPr="00922BCD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Совете депутатов </w:t>
      </w:r>
      <w:r w:rsidR="0092416B">
        <w:rPr>
          <w:rFonts w:ascii="Times New Roman" w:eastAsia="Times New Roman" w:hAnsi="Times New Roman" w:cs="Times New Roman"/>
          <w:sz w:val="24"/>
          <w:szCs w:val="24"/>
        </w:rPr>
        <w:t>Фершампенуаз</w:t>
      </w:r>
      <w:r w:rsidR="0092416B" w:rsidRPr="00922BCD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D13425" w:rsidRPr="0092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BCD">
        <w:rPr>
          <w:rFonts w:ascii="Times New Roman" w:eastAsia="Times New Roman" w:hAnsi="Times New Roman" w:cs="Times New Roman"/>
          <w:sz w:val="24"/>
          <w:szCs w:val="24"/>
        </w:rPr>
        <w:t>сельского поселения, несет в соответствии с законодательством Российской Федерации ответственность за несоблюдение порядка размещения сведений о доходах, расходах, об имуществе и обязательствах имущественного характера, представленных депутатами Совета депутатов,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36DF5" w:rsidRPr="00922BCD" w:rsidRDefault="00A36DF5" w:rsidP="005E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61F" w:rsidRPr="00922BCD" w:rsidRDefault="0037761F" w:rsidP="005E237F">
      <w:pPr>
        <w:spacing w:after="0"/>
        <w:rPr>
          <w:sz w:val="24"/>
          <w:szCs w:val="24"/>
        </w:rPr>
      </w:pPr>
    </w:p>
    <w:sectPr w:rsidR="0037761F" w:rsidRPr="00922BCD" w:rsidSect="006A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014"/>
    <w:multiLevelType w:val="hybridMultilevel"/>
    <w:tmpl w:val="865013A0"/>
    <w:lvl w:ilvl="0" w:tplc="6B9E18B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F5"/>
    <w:rsid w:val="00251EF6"/>
    <w:rsid w:val="0037761F"/>
    <w:rsid w:val="003D41C7"/>
    <w:rsid w:val="00477A3E"/>
    <w:rsid w:val="005E237F"/>
    <w:rsid w:val="006A5F2F"/>
    <w:rsid w:val="007E02D0"/>
    <w:rsid w:val="008F40FD"/>
    <w:rsid w:val="00922BCD"/>
    <w:rsid w:val="0092416B"/>
    <w:rsid w:val="00A36DF5"/>
    <w:rsid w:val="00D13425"/>
    <w:rsid w:val="00D7564A"/>
    <w:rsid w:val="00DA1603"/>
    <w:rsid w:val="00F85CA9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DF5"/>
  </w:style>
  <w:style w:type="character" w:styleId="a3">
    <w:name w:val="Hyperlink"/>
    <w:basedOn w:val="a0"/>
    <w:uiPriority w:val="99"/>
    <w:semiHidden/>
    <w:unhideWhenUsed/>
    <w:rsid w:val="00A36D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1954DE9D7A9ED999DE01512E1DD7009E28FEB8D2CC5F7FABB6B76E1x1E4K" TargetMode="External"/><Relationship Id="rId13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01954DE9D7A9ED999DE01512E1DD700AEB87E88E2DC5F7FABB6B76E1x1E4K" TargetMode="External"/><Relationship Id="rId12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01954DE9D7A9ED999DE01512E1DD7009EC83ED8C20C5F7FABB6B76E11433A4CCE21980086E4498x1EAK" TargetMode="External"/><Relationship Id="rId11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%D0%9F%D0%BE%D0%BB%D1%8C%D0%B7%D0%BE%D0%B2%D0%B0%D1%82%D0%B5%D0%BB%D1%8C\%D0%A0%D0%B0%D0%B1%D0%BE%D1%87%D0%B8%D0%B9%20%D1%81%D1%82%D0%BE%D0%BB\%C3%90%C2%9F%C3%90%C2%BE%C3%90%C2%BB%C3%91%C2%8C%C3%90%C2%B7%C3%90%C2%BE%C3%90%C2%B2%C3%90%C2%B0%C3%91%C2%82%C3%90%C2%B5%C3%90%C2%BB%C3%91%C2%8C\%C3%90%C2%A0%C3%90%C2%B0%C3%90%C2%B1%C3%90%C2%BE%C3%91%C2%87%C3%90%C2%B8%C3%90%C2%B9%20%C3%91%C2%81%C3%91%C2%82%C3%90%C2%BE%C3%90%C2%BB\%C3%90%C2%A1%C3%90%C2%9E%C3%90%C2%92%C3%90%C2%95%C3%90%C2%A2%20%C3%90%C2%94%C3%90%C2%95%C3%90%C2%9F%C3%90%C2%A3%C3%90%C2%A2%C3%90%C2%90%C3%90%C2%A2%C3%90%C2%9E%C3%90%C2%92%205%20%C3%91%C2%81%C3%90%C2%BE%C3%90%C2%B7%C3%91%C2%8B%C3%90%C2%B2\%C3%90%C2%9F%C3%90%C2%A0%C3%90%C2%9E%C3%90%C2%95%C3%90%C2%9A%C3%90%C2%A2%20%C3%90%C2%A1%C3%90%C2%94%20%C3%90%C2%9A%C3%90%C2%A1%C3%90%C2%9F%20%20%C3%90%C2%9F%C3%90%C2%BE%C3%90%C2%BB%C3%90%C2%BE%C3%90%C2%B6%C3%90%C2%B5%C3%90%C2%BD%C3%90%C2%B8%C3%90%C2%B5%20%C3%90%C2%BE%20%C3%90%C2%BF%C3%91%C2%80%C3%90%C2%B5%C3%90%C2%B4%C3%90%C2%BE%C3%91%C2%81%C3%91%C2%82%C3%90%C2%B0%C3%90%C2%B2%C3%90%C2%BB%C3%90%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1954DE9D7A9ED999DE01512E1DD700AEB87E88E2EC5F7FABB6B76E1x1E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DB1D-DBF5-4233-828D-70B69D0A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GerS</cp:lastModifiedBy>
  <cp:revision>4</cp:revision>
  <cp:lastPrinted>2019-09-06T06:49:00Z</cp:lastPrinted>
  <dcterms:created xsi:type="dcterms:W3CDTF">2019-09-12T05:27:00Z</dcterms:created>
  <dcterms:modified xsi:type="dcterms:W3CDTF">2019-09-12T05:39:00Z</dcterms:modified>
</cp:coreProperties>
</file>