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A" w:rsidRDefault="00A833CA" w:rsidP="00A833CA">
      <w:pPr>
        <w:pStyle w:val="ConsNormal"/>
        <w:ind w:righ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2333625" cy="685800"/>
            <wp:effectExtent l="0" t="0" r="9525" b="0"/>
            <wp:docPr id="1" name="Рисунок 1" descr="Герб Касим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сим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CA" w:rsidRPr="00B92890" w:rsidRDefault="00A833CA" w:rsidP="00A833CA">
      <w:pPr>
        <w:pStyle w:val="FR1"/>
        <w:rPr>
          <w:bCs/>
          <w:sz w:val="24"/>
          <w:szCs w:val="24"/>
        </w:rPr>
      </w:pPr>
    </w:p>
    <w:p w:rsidR="00A833CA" w:rsidRPr="00B5600B" w:rsidRDefault="00A833CA" w:rsidP="00A833CA">
      <w:pPr>
        <w:jc w:val="center"/>
        <w:rPr>
          <w:bCs/>
          <w:sz w:val="24"/>
          <w:szCs w:val="24"/>
        </w:rPr>
      </w:pPr>
      <w:r w:rsidRPr="00B5600B">
        <w:rPr>
          <w:bCs/>
          <w:sz w:val="24"/>
          <w:szCs w:val="24"/>
        </w:rPr>
        <w:t>Администрация муниципального образования –</w:t>
      </w:r>
    </w:p>
    <w:p w:rsidR="00A833CA" w:rsidRPr="00B5600B" w:rsidRDefault="00A833CA" w:rsidP="00A833CA">
      <w:pPr>
        <w:jc w:val="center"/>
        <w:rPr>
          <w:bCs/>
          <w:sz w:val="24"/>
          <w:szCs w:val="24"/>
        </w:rPr>
      </w:pPr>
      <w:r w:rsidRPr="00B5600B">
        <w:rPr>
          <w:bCs/>
          <w:sz w:val="24"/>
          <w:szCs w:val="24"/>
        </w:rPr>
        <w:t>Гусевское городское поселение</w:t>
      </w:r>
    </w:p>
    <w:p w:rsidR="00A833CA" w:rsidRPr="00B5600B" w:rsidRDefault="00A833CA" w:rsidP="00A833CA">
      <w:pPr>
        <w:jc w:val="center"/>
        <w:rPr>
          <w:bCs/>
          <w:sz w:val="24"/>
          <w:szCs w:val="24"/>
        </w:rPr>
      </w:pPr>
      <w:r w:rsidRPr="00B5600B">
        <w:rPr>
          <w:bCs/>
          <w:sz w:val="24"/>
          <w:szCs w:val="24"/>
        </w:rPr>
        <w:t>Касимовского муниципального района Рязанской области</w:t>
      </w:r>
    </w:p>
    <w:p w:rsidR="00A833CA" w:rsidRPr="00B92890" w:rsidRDefault="00A833CA" w:rsidP="00A833CA">
      <w:pPr>
        <w:jc w:val="center"/>
        <w:rPr>
          <w:bCs/>
          <w:sz w:val="24"/>
          <w:szCs w:val="24"/>
        </w:rPr>
      </w:pPr>
    </w:p>
    <w:p w:rsidR="00A833CA" w:rsidRPr="00B92890" w:rsidRDefault="00A833CA" w:rsidP="00A833CA">
      <w:pPr>
        <w:jc w:val="center"/>
        <w:rPr>
          <w:sz w:val="24"/>
          <w:szCs w:val="24"/>
        </w:rPr>
      </w:pPr>
      <w:r w:rsidRPr="00B92890">
        <w:rPr>
          <w:sz w:val="24"/>
          <w:szCs w:val="24"/>
        </w:rPr>
        <w:t>ПОСТАНОВЛЕНИЕ</w:t>
      </w:r>
    </w:p>
    <w:p w:rsidR="00A833CA" w:rsidRDefault="00A833CA" w:rsidP="00A833CA">
      <w:pPr>
        <w:jc w:val="center"/>
        <w:rPr>
          <w:sz w:val="24"/>
          <w:szCs w:val="24"/>
          <w:u w:val="single"/>
        </w:rPr>
      </w:pPr>
    </w:p>
    <w:p w:rsidR="00A833CA" w:rsidRDefault="00A833CA" w:rsidP="00A833C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2C91">
        <w:rPr>
          <w:sz w:val="24"/>
          <w:szCs w:val="24"/>
        </w:rPr>
        <w:t>13 ноября</w:t>
      </w:r>
      <w:r>
        <w:rPr>
          <w:sz w:val="24"/>
          <w:szCs w:val="24"/>
        </w:rPr>
        <w:t xml:space="preserve"> 2017 года                                                                                                            № </w:t>
      </w:r>
      <w:r w:rsidR="00B47A1F">
        <w:rPr>
          <w:sz w:val="24"/>
          <w:szCs w:val="24"/>
        </w:rPr>
        <w:t>279</w:t>
      </w:r>
    </w:p>
    <w:p w:rsidR="00A833CA" w:rsidRDefault="00A833CA" w:rsidP="00A833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42FB" w:rsidRDefault="005742FB"/>
    <w:p w:rsidR="00A833CA" w:rsidRPr="00A833CA" w:rsidRDefault="00A833CA" w:rsidP="00A833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833CA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5600B">
        <w:rPr>
          <w:bCs/>
          <w:sz w:val="24"/>
          <w:szCs w:val="24"/>
        </w:rPr>
        <w:t>Гусевского</w:t>
      </w:r>
      <w:proofErr w:type="spellEnd"/>
      <w:r w:rsidRPr="00B5600B">
        <w:rPr>
          <w:bCs/>
          <w:sz w:val="24"/>
          <w:szCs w:val="24"/>
        </w:rPr>
        <w:t xml:space="preserve"> городского поселения</w:t>
      </w:r>
      <w:r w:rsidRPr="00A833CA">
        <w:rPr>
          <w:bCs/>
          <w:sz w:val="24"/>
          <w:szCs w:val="24"/>
        </w:rPr>
        <w:t xml:space="preserve"> от </w:t>
      </w:r>
      <w:r w:rsidRPr="00B5600B">
        <w:rPr>
          <w:bCs/>
          <w:sz w:val="24"/>
          <w:szCs w:val="24"/>
        </w:rPr>
        <w:t>12 ноября 2014</w:t>
      </w:r>
      <w:r w:rsidRPr="00A833CA">
        <w:rPr>
          <w:bCs/>
          <w:sz w:val="24"/>
          <w:szCs w:val="24"/>
        </w:rPr>
        <w:t xml:space="preserve"> года № </w:t>
      </w:r>
      <w:r w:rsidRPr="00B5600B">
        <w:rPr>
          <w:bCs/>
          <w:sz w:val="24"/>
          <w:szCs w:val="24"/>
        </w:rPr>
        <w:t>115</w:t>
      </w:r>
      <w:r w:rsidRPr="00A833CA">
        <w:rPr>
          <w:bCs/>
          <w:sz w:val="24"/>
          <w:szCs w:val="24"/>
        </w:rPr>
        <w:t xml:space="preserve"> «Об утверждении порядка </w:t>
      </w:r>
      <w:r w:rsidRPr="00A833CA">
        <w:rPr>
          <w:rFonts w:eastAsia="Calibri"/>
          <w:sz w:val="24"/>
          <w:szCs w:val="24"/>
        </w:rPr>
        <w:t xml:space="preserve">составления проекта бюджета </w:t>
      </w:r>
      <w:proofErr w:type="spellStart"/>
      <w:r w:rsidRPr="00B5600B">
        <w:rPr>
          <w:rFonts w:eastAsia="Calibri"/>
          <w:sz w:val="24"/>
          <w:szCs w:val="24"/>
        </w:rPr>
        <w:t>Гусевского</w:t>
      </w:r>
      <w:proofErr w:type="spellEnd"/>
      <w:r w:rsidRPr="00B5600B">
        <w:rPr>
          <w:rFonts w:eastAsia="Calibri"/>
          <w:sz w:val="24"/>
          <w:szCs w:val="24"/>
        </w:rPr>
        <w:t xml:space="preserve"> городского поселения</w:t>
      </w:r>
      <w:r w:rsidRPr="00A833CA">
        <w:rPr>
          <w:rFonts w:eastAsia="Calibri"/>
          <w:sz w:val="24"/>
          <w:szCs w:val="24"/>
        </w:rPr>
        <w:t xml:space="preserve"> на очередной финансовый год </w:t>
      </w:r>
      <w:r w:rsidRPr="00B5600B">
        <w:rPr>
          <w:rFonts w:eastAsia="Calibri"/>
          <w:sz w:val="24"/>
          <w:szCs w:val="24"/>
        </w:rPr>
        <w:t>(</w:t>
      </w:r>
      <w:r w:rsidRPr="00A833CA">
        <w:rPr>
          <w:rFonts w:eastAsia="Calibri"/>
          <w:sz w:val="24"/>
          <w:szCs w:val="24"/>
        </w:rPr>
        <w:t>очередной финансовый год</w:t>
      </w:r>
      <w:r w:rsidRPr="00B5600B">
        <w:rPr>
          <w:rFonts w:eastAsia="Calibri"/>
          <w:sz w:val="24"/>
          <w:szCs w:val="24"/>
        </w:rPr>
        <w:t xml:space="preserve"> </w:t>
      </w:r>
      <w:r w:rsidRPr="00A833CA">
        <w:rPr>
          <w:rFonts w:eastAsia="Calibri"/>
          <w:sz w:val="24"/>
          <w:szCs w:val="24"/>
        </w:rPr>
        <w:t>и плановый период</w:t>
      </w:r>
      <w:r w:rsidRPr="00B5600B">
        <w:rPr>
          <w:rFonts w:eastAsia="Calibri"/>
          <w:sz w:val="24"/>
          <w:szCs w:val="24"/>
        </w:rPr>
        <w:t>)</w:t>
      </w:r>
      <w:r w:rsidRPr="00A833CA">
        <w:rPr>
          <w:rFonts w:eastAsia="Calibri"/>
          <w:sz w:val="24"/>
          <w:szCs w:val="24"/>
        </w:rPr>
        <w:t>»</w:t>
      </w:r>
    </w:p>
    <w:p w:rsidR="00A833CA" w:rsidRPr="00A833CA" w:rsidRDefault="00A833CA" w:rsidP="00A833C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833CA">
        <w:rPr>
          <w:bCs/>
          <w:sz w:val="24"/>
          <w:szCs w:val="24"/>
        </w:rPr>
        <w:t xml:space="preserve"> </w:t>
      </w:r>
    </w:p>
    <w:p w:rsidR="00A833CA" w:rsidRPr="00A833CA" w:rsidRDefault="00A833CA" w:rsidP="00A833CA">
      <w:pPr>
        <w:autoSpaceDE w:val="0"/>
        <w:autoSpaceDN w:val="0"/>
        <w:adjustRightInd w:val="0"/>
        <w:rPr>
          <w:sz w:val="24"/>
          <w:szCs w:val="24"/>
        </w:rPr>
      </w:pPr>
      <w:r w:rsidRPr="00B5600B">
        <w:rPr>
          <w:sz w:val="24"/>
          <w:szCs w:val="24"/>
        </w:rPr>
        <w:t xml:space="preserve">       </w:t>
      </w:r>
      <w:r w:rsidRPr="00A833CA">
        <w:rPr>
          <w:sz w:val="24"/>
          <w:szCs w:val="24"/>
        </w:rPr>
        <w:t xml:space="preserve">В связи с изменением действующего законодательства администрация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</w:t>
      </w:r>
      <w:r w:rsidRPr="00A833CA">
        <w:rPr>
          <w:sz w:val="24"/>
          <w:szCs w:val="24"/>
        </w:rPr>
        <w:t>Касимовского муниципального района Рязанской области</w:t>
      </w:r>
    </w:p>
    <w:p w:rsidR="00A833CA" w:rsidRPr="00A833CA" w:rsidRDefault="00A833CA" w:rsidP="00A83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3CA" w:rsidRPr="00A833CA" w:rsidRDefault="00A833CA" w:rsidP="00A833CA">
      <w:pPr>
        <w:spacing w:line="276" w:lineRule="auto"/>
        <w:jc w:val="center"/>
        <w:rPr>
          <w:sz w:val="28"/>
          <w:szCs w:val="28"/>
        </w:rPr>
      </w:pPr>
      <w:r w:rsidRPr="00A833CA">
        <w:rPr>
          <w:sz w:val="28"/>
          <w:szCs w:val="28"/>
        </w:rPr>
        <w:t>ПОСТАНОВЛЯЕТ: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A833CA" w:rsidRPr="00A833CA" w:rsidRDefault="00B5600B" w:rsidP="00A833CA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B5600B">
        <w:rPr>
          <w:rFonts w:eastAsia="Calibri"/>
          <w:bCs/>
          <w:sz w:val="24"/>
          <w:szCs w:val="24"/>
        </w:rPr>
        <w:t xml:space="preserve">        </w:t>
      </w:r>
      <w:r w:rsidR="00A833CA" w:rsidRPr="00A833CA">
        <w:rPr>
          <w:rFonts w:eastAsia="Calibri"/>
          <w:bCs/>
          <w:sz w:val="24"/>
          <w:szCs w:val="24"/>
        </w:rPr>
        <w:t xml:space="preserve">1. Внести в </w:t>
      </w:r>
      <w:r w:rsidR="00A833CA" w:rsidRPr="00A833CA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A833CA" w:rsidRPr="00B5600B">
        <w:rPr>
          <w:bCs/>
          <w:sz w:val="24"/>
          <w:szCs w:val="24"/>
        </w:rPr>
        <w:t>Гусевского</w:t>
      </w:r>
      <w:proofErr w:type="spellEnd"/>
      <w:r w:rsidR="00A833CA" w:rsidRPr="00B5600B">
        <w:rPr>
          <w:bCs/>
          <w:sz w:val="24"/>
          <w:szCs w:val="24"/>
        </w:rPr>
        <w:t xml:space="preserve"> городского поселения</w:t>
      </w:r>
      <w:r w:rsidR="00A833CA" w:rsidRPr="00A833CA">
        <w:rPr>
          <w:bCs/>
          <w:sz w:val="24"/>
          <w:szCs w:val="24"/>
        </w:rPr>
        <w:t xml:space="preserve"> от </w:t>
      </w:r>
      <w:r w:rsidR="00A833CA" w:rsidRPr="00B5600B">
        <w:rPr>
          <w:bCs/>
          <w:sz w:val="24"/>
          <w:szCs w:val="24"/>
        </w:rPr>
        <w:t>12 ноября 2014</w:t>
      </w:r>
      <w:r w:rsidR="00A833CA" w:rsidRPr="00A833CA">
        <w:rPr>
          <w:bCs/>
          <w:sz w:val="24"/>
          <w:szCs w:val="24"/>
        </w:rPr>
        <w:t xml:space="preserve"> года № </w:t>
      </w:r>
      <w:r w:rsidR="00A833CA" w:rsidRPr="00B5600B">
        <w:rPr>
          <w:bCs/>
          <w:sz w:val="24"/>
          <w:szCs w:val="24"/>
        </w:rPr>
        <w:t>115</w:t>
      </w:r>
      <w:r w:rsidR="00A833CA" w:rsidRPr="00A833CA">
        <w:rPr>
          <w:bCs/>
          <w:sz w:val="24"/>
          <w:szCs w:val="24"/>
        </w:rPr>
        <w:t xml:space="preserve"> «Об утверждении порядка </w:t>
      </w:r>
      <w:r w:rsidR="00A833CA" w:rsidRPr="00A833CA">
        <w:rPr>
          <w:rFonts w:eastAsia="Calibri"/>
          <w:sz w:val="24"/>
          <w:szCs w:val="24"/>
        </w:rPr>
        <w:t xml:space="preserve">составления проекта бюджета </w:t>
      </w:r>
      <w:proofErr w:type="spellStart"/>
      <w:r w:rsidR="00A833CA" w:rsidRPr="00B5600B">
        <w:rPr>
          <w:rFonts w:eastAsia="Calibri"/>
          <w:sz w:val="24"/>
          <w:szCs w:val="24"/>
        </w:rPr>
        <w:t>Гусевского</w:t>
      </w:r>
      <w:proofErr w:type="spellEnd"/>
      <w:r w:rsidR="00A833CA" w:rsidRPr="00B5600B">
        <w:rPr>
          <w:rFonts w:eastAsia="Calibri"/>
          <w:sz w:val="24"/>
          <w:szCs w:val="24"/>
        </w:rPr>
        <w:t xml:space="preserve"> городского поселения</w:t>
      </w:r>
      <w:r w:rsidR="00A833CA" w:rsidRPr="00A833CA">
        <w:rPr>
          <w:rFonts w:eastAsia="Calibri"/>
          <w:sz w:val="24"/>
          <w:szCs w:val="24"/>
        </w:rPr>
        <w:t xml:space="preserve"> на очередной финансовый год </w:t>
      </w:r>
      <w:r w:rsidR="00A833CA" w:rsidRPr="00B5600B">
        <w:rPr>
          <w:rFonts w:eastAsia="Calibri"/>
          <w:sz w:val="24"/>
          <w:szCs w:val="24"/>
        </w:rPr>
        <w:t>(</w:t>
      </w:r>
      <w:r w:rsidR="00A833CA" w:rsidRPr="00A833CA">
        <w:rPr>
          <w:rFonts w:eastAsia="Calibri"/>
          <w:sz w:val="24"/>
          <w:szCs w:val="24"/>
        </w:rPr>
        <w:t>очередной финансовый год</w:t>
      </w:r>
      <w:r w:rsidR="00A833CA" w:rsidRPr="00B5600B">
        <w:rPr>
          <w:rFonts w:eastAsia="Calibri"/>
          <w:sz w:val="24"/>
          <w:szCs w:val="24"/>
        </w:rPr>
        <w:t xml:space="preserve"> </w:t>
      </w:r>
      <w:r w:rsidR="00A833CA" w:rsidRPr="00A833CA">
        <w:rPr>
          <w:rFonts w:eastAsia="Calibri"/>
          <w:sz w:val="24"/>
          <w:szCs w:val="24"/>
        </w:rPr>
        <w:t>и плановый период</w:t>
      </w:r>
      <w:r w:rsidR="00A833CA" w:rsidRPr="00B5600B">
        <w:rPr>
          <w:rFonts w:eastAsia="Calibri"/>
          <w:sz w:val="24"/>
          <w:szCs w:val="24"/>
        </w:rPr>
        <w:t>)</w:t>
      </w:r>
      <w:r w:rsidR="00A833CA" w:rsidRPr="00A833CA">
        <w:rPr>
          <w:rFonts w:eastAsia="Calibri"/>
          <w:sz w:val="24"/>
          <w:szCs w:val="24"/>
        </w:rPr>
        <w:t>»</w:t>
      </w:r>
      <w:r w:rsidR="00A833CA" w:rsidRPr="00A833CA">
        <w:rPr>
          <w:rFonts w:eastAsia="Calibri"/>
          <w:bCs/>
          <w:sz w:val="24"/>
          <w:szCs w:val="24"/>
        </w:rPr>
        <w:t xml:space="preserve"> следующие изменения: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1) </w:t>
      </w:r>
      <w:r w:rsidRPr="00A833CA">
        <w:rPr>
          <w:rFonts w:eastAsia="Calibri"/>
          <w:bCs/>
          <w:color w:val="000000" w:themeColor="text1"/>
          <w:sz w:val="24"/>
          <w:szCs w:val="24"/>
        </w:rPr>
        <w:t xml:space="preserve">в </w:t>
      </w:r>
      <w:hyperlink r:id="rId6" w:history="1">
        <w:r w:rsidRPr="00A833CA">
          <w:rPr>
            <w:rFonts w:eastAsia="Calibri"/>
            <w:bCs/>
            <w:color w:val="000000" w:themeColor="text1"/>
            <w:sz w:val="24"/>
            <w:szCs w:val="24"/>
          </w:rPr>
          <w:t>приложении N 1</w:t>
        </w:r>
      </w:hyperlink>
      <w:r w:rsidRPr="00A833CA">
        <w:rPr>
          <w:rFonts w:eastAsia="Calibri"/>
          <w:bCs/>
          <w:color w:val="000000" w:themeColor="text1"/>
          <w:sz w:val="24"/>
          <w:szCs w:val="24"/>
        </w:rPr>
        <w:t>: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A833CA">
        <w:rPr>
          <w:rFonts w:eastAsia="Calibri"/>
          <w:bCs/>
          <w:color w:val="000000" w:themeColor="text1"/>
          <w:sz w:val="24"/>
          <w:szCs w:val="24"/>
        </w:rPr>
        <w:t xml:space="preserve">- в </w:t>
      </w:r>
      <w:hyperlink r:id="rId7" w:history="1">
        <w:r w:rsidRPr="00A833CA">
          <w:rPr>
            <w:rFonts w:eastAsia="Calibri"/>
            <w:bCs/>
            <w:color w:val="000000" w:themeColor="text1"/>
            <w:sz w:val="24"/>
            <w:szCs w:val="24"/>
          </w:rPr>
          <w:t>пункте 4</w:t>
        </w:r>
      </w:hyperlink>
      <w:r w:rsidRPr="00A833CA">
        <w:rPr>
          <w:rFonts w:eastAsia="Calibri"/>
          <w:bCs/>
          <w:color w:val="000000" w:themeColor="text1"/>
          <w:sz w:val="24"/>
          <w:szCs w:val="24"/>
        </w:rPr>
        <w:t>:</w:t>
      </w:r>
    </w:p>
    <w:p w:rsidR="00A833CA" w:rsidRPr="00A833CA" w:rsidRDefault="00B47A1F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hyperlink r:id="rId8" w:history="1">
        <w:r w:rsidR="00A833CA" w:rsidRPr="00A833CA">
          <w:rPr>
            <w:rFonts w:eastAsia="Calibri"/>
            <w:bCs/>
            <w:color w:val="000000" w:themeColor="text1"/>
            <w:sz w:val="24"/>
            <w:szCs w:val="24"/>
          </w:rPr>
          <w:t>подпункт "</w:t>
        </w:r>
        <w:r w:rsidR="00A833CA" w:rsidRPr="00B5600B">
          <w:rPr>
            <w:rFonts w:eastAsia="Calibri"/>
            <w:bCs/>
            <w:color w:val="000000" w:themeColor="text1"/>
            <w:sz w:val="24"/>
            <w:szCs w:val="24"/>
          </w:rPr>
          <w:t>4</w:t>
        </w:r>
        <w:r w:rsidR="00A833CA" w:rsidRPr="00A833CA">
          <w:rPr>
            <w:rFonts w:eastAsia="Calibri"/>
            <w:bCs/>
            <w:color w:val="000000" w:themeColor="text1"/>
            <w:sz w:val="24"/>
            <w:szCs w:val="24"/>
          </w:rPr>
          <w:t>"</w:t>
        </w:r>
      </w:hyperlink>
      <w:r w:rsidR="00A833CA" w:rsidRPr="00A833CA">
        <w:rPr>
          <w:rFonts w:eastAsia="Calibri"/>
          <w:bCs/>
          <w:sz w:val="24"/>
          <w:szCs w:val="24"/>
        </w:rPr>
        <w:t xml:space="preserve"> после слов "</w:t>
      </w:r>
      <w:r w:rsidR="00A833CA" w:rsidRPr="00B5600B">
        <w:rPr>
          <w:rFonts w:eastAsia="Calibri"/>
          <w:bCs/>
          <w:sz w:val="24"/>
          <w:szCs w:val="24"/>
        </w:rPr>
        <w:t>Гусевское городское поселение</w:t>
      </w:r>
      <w:r w:rsidR="00A833CA" w:rsidRPr="00A833CA">
        <w:rPr>
          <w:rFonts w:eastAsia="Calibri"/>
          <w:bCs/>
          <w:sz w:val="24"/>
          <w:szCs w:val="24"/>
        </w:rPr>
        <w:t xml:space="preserve">" дополнить словами ", реестр источников доходов бюджета </w:t>
      </w:r>
      <w:r w:rsidR="00A833CA" w:rsidRPr="00B5600B">
        <w:rPr>
          <w:rFonts w:eastAsia="Calibri"/>
          <w:bCs/>
          <w:sz w:val="24"/>
          <w:szCs w:val="24"/>
        </w:rPr>
        <w:t>поселения</w:t>
      </w:r>
      <w:r w:rsidR="00A833CA" w:rsidRPr="00A833CA">
        <w:rPr>
          <w:rFonts w:eastAsia="Calibri"/>
          <w:bCs/>
          <w:sz w:val="24"/>
          <w:szCs w:val="24"/>
        </w:rPr>
        <w:t>";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- </w:t>
      </w:r>
      <w:hyperlink r:id="rId9" w:history="1">
        <w:r w:rsidRPr="00A833CA">
          <w:rPr>
            <w:rFonts w:eastAsia="Calibri"/>
            <w:bCs/>
            <w:color w:val="000000" w:themeColor="text1"/>
            <w:sz w:val="24"/>
            <w:szCs w:val="24"/>
          </w:rPr>
          <w:t>пункт</w:t>
        </w:r>
        <w:r w:rsidRPr="00A833CA">
          <w:rPr>
            <w:rFonts w:eastAsia="Calibri"/>
            <w:bCs/>
            <w:color w:val="0000FF"/>
            <w:sz w:val="24"/>
            <w:szCs w:val="24"/>
          </w:rPr>
          <w:t xml:space="preserve"> </w:t>
        </w:r>
      </w:hyperlink>
      <w:r w:rsidRPr="00B5600B">
        <w:rPr>
          <w:rFonts w:eastAsia="Calibri"/>
          <w:bCs/>
          <w:sz w:val="24"/>
          <w:szCs w:val="24"/>
        </w:rPr>
        <w:t>8</w:t>
      </w:r>
      <w:r w:rsidRPr="00A833CA">
        <w:rPr>
          <w:rFonts w:eastAsia="Calibri"/>
          <w:bCs/>
          <w:sz w:val="24"/>
          <w:szCs w:val="24"/>
        </w:rPr>
        <w:t xml:space="preserve"> изложить в следующей редакции: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>"</w:t>
      </w:r>
      <w:r w:rsidR="00C020D3" w:rsidRPr="00B5600B">
        <w:rPr>
          <w:rFonts w:eastAsia="Calibri"/>
          <w:bCs/>
          <w:sz w:val="24"/>
          <w:szCs w:val="24"/>
        </w:rPr>
        <w:t>8</w:t>
      </w:r>
      <w:r w:rsidRPr="00A833CA">
        <w:rPr>
          <w:rFonts w:eastAsia="Calibri"/>
          <w:bCs/>
          <w:sz w:val="24"/>
          <w:szCs w:val="24"/>
        </w:rPr>
        <w:t xml:space="preserve">. Главные администраторы </w:t>
      </w:r>
      <w:proofErr w:type="gramStart"/>
      <w:r w:rsidRPr="00A833CA">
        <w:rPr>
          <w:rFonts w:eastAsia="Calibri"/>
          <w:bCs/>
          <w:sz w:val="24"/>
          <w:szCs w:val="24"/>
        </w:rPr>
        <w:t xml:space="preserve">источников финансирования дефицита бюджета </w:t>
      </w:r>
      <w:r w:rsidRPr="00B5600B">
        <w:rPr>
          <w:rFonts w:eastAsia="Calibri"/>
          <w:bCs/>
          <w:sz w:val="24"/>
          <w:szCs w:val="24"/>
        </w:rPr>
        <w:t>поселения</w:t>
      </w:r>
      <w:proofErr w:type="gramEnd"/>
      <w:r w:rsidRPr="00A833CA">
        <w:rPr>
          <w:rFonts w:eastAsia="Calibri"/>
          <w:bCs/>
          <w:sz w:val="24"/>
          <w:szCs w:val="24"/>
        </w:rPr>
        <w:t xml:space="preserve"> представляют в </w:t>
      </w:r>
      <w:r w:rsidRPr="00A833CA">
        <w:rPr>
          <w:rFonts w:eastAsia="Calibri"/>
          <w:sz w:val="24"/>
          <w:szCs w:val="24"/>
        </w:rPr>
        <w:t xml:space="preserve"> администраци</w:t>
      </w:r>
      <w:r w:rsidRPr="00B5600B">
        <w:rPr>
          <w:rFonts w:eastAsia="Calibri"/>
          <w:sz w:val="24"/>
          <w:szCs w:val="24"/>
        </w:rPr>
        <w:t>ю</w:t>
      </w:r>
      <w:r w:rsidRPr="00A833CA">
        <w:rPr>
          <w:rFonts w:eastAsia="Calibri"/>
          <w:sz w:val="24"/>
          <w:szCs w:val="24"/>
        </w:rPr>
        <w:t xml:space="preserve"> </w:t>
      </w:r>
      <w:r w:rsidRPr="00A833CA">
        <w:rPr>
          <w:rFonts w:eastAsia="Calibri"/>
          <w:bCs/>
          <w:sz w:val="24"/>
          <w:szCs w:val="24"/>
        </w:rPr>
        <w:t xml:space="preserve"> прогноз поступлений и выплат по источникам финансирования дефицита бюджета </w:t>
      </w:r>
      <w:r w:rsidRPr="00B5600B">
        <w:rPr>
          <w:rFonts w:eastAsia="Calibri"/>
          <w:bCs/>
          <w:sz w:val="24"/>
          <w:szCs w:val="24"/>
        </w:rPr>
        <w:t>поселения</w:t>
      </w:r>
      <w:r w:rsidRPr="00A833CA">
        <w:rPr>
          <w:rFonts w:eastAsia="Calibri"/>
          <w:bCs/>
          <w:sz w:val="24"/>
          <w:szCs w:val="24"/>
        </w:rPr>
        <w:t xml:space="preserve"> с расчетами и (или) обоснованиями по статьям классификации источников финансирования дефицита бюджета </w:t>
      </w:r>
      <w:r w:rsidRPr="00B5600B">
        <w:rPr>
          <w:rFonts w:eastAsia="Calibri"/>
          <w:bCs/>
          <w:sz w:val="24"/>
          <w:szCs w:val="24"/>
        </w:rPr>
        <w:t>поселения</w:t>
      </w:r>
      <w:r w:rsidRPr="00A833CA">
        <w:rPr>
          <w:rFonts w:eastAsia="Calibri"/>
          <w:bCs/>
          <w:sz w:val="24"/>
          <w:szCs w:val="24"/>
        </w:rPr>
        <w:t xml:space="preserve"> на очередной финансовый год и плановый период, оценку ожидаемого исполнения за текущий финансовый год.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 В целях </w:t>
      </w:r>
      <w:proofErr w:type="gramStart"/>
      <w:r w:rsidRPr="00A833CA">
        <w:rPr>
          <w:rFonts w:eastAsia="Calibri"/>
          <w:bCs/>
          <w:sz w:val="24"/>
          <w:szCs w:val="24"/>
        </w:rPr>
        <w:t xml:space="preserve">составления доходной части проекта бюджета </w:t>
      </w:r>
      <w:r w:rsidRPr="00B5600B">
        <w:rPr>
          <w:rFonts w:eastAsia="Calibri"/>
          <w:bCs/>
          <w:sz w:val="24"/>
          <w:szCs w:val="24"/>
        </w:rPr>
        <w:t>поселения</w:t>
      </w:r>
      <w:proofErr w:type="gramEnd"/>
      <w:r w:rsidRPr="00A833CA">
        <w:rPr>
          <w:rFonts w:eastAsia="Calibri"/>
          <w:bCs/>
          <w:sz w:val="24"/>
          <w:szCs w:val="24"/>
        </w:rPr>
        <w:t xml:space="preserve"> и прогноза консолидированного бюджета </w:t>
      </w:r>
      <w:r w:rsidR="00C020D3" w:rsidRPr="00B5600B">
        <w:rPr>
          <w:rFonts w:eastAsia="Calibri"/>
          <w:bCs/>
          <w:sz w:val="24"/>
          <w:szCs w:val="24"/>
        </w:rPr>
        <w:t>муниципального образования</w:t>
      </w:r>
      <w:r w:rsidRPr="00A833CA">
        <w:rPr>
          <w:rFonts w:eastAsia="Calibri"/>
          <w:bCs/>
          <w:sz w:val="24"/>
          <w:szCs w:val="24"/>
        </w:rPr>
        <w:t xml:space="preserve"> на очередной финансовый год и плановый период, оценки ожидаемого исполнения бюджета </w:t>
      </w:r>
      <w:r w:rsidR="00C020D3" w:rsidRPr="00B5600B">
        <w:rPr>
          <w:rFonts w:eastAsia="Calibri"/>
          <w:bCs/>
          <w:sz w:val="24"/>
          <w:szCs w:val="24"/>
        </w:rPr>
        <w:t>поселения</w:t>
      </w:r>
      <w:r w:rsidRPr="00A833CA">
        <w:rPr>
          <w:rFonts w:eastAsia="Calibri"/>
          <w:bCs/>
          <w:sz w:val="24"/>
          <w:szCs w:val="24"/>
        </w:rPr>
        <w:t xml:space="preserve"> и прогноза консолидированного бюджета </w:t>
      </w:r>
      <w:r w:rsidR="00C020D3" w:rsidRPr="00B5600B">
        <w:rPr>
          <w:rFonts w:eastAsia="Calibri"/>
          <w:bCs/>
          <w:sz w:val="24"/>
          <w:szCs w:val="24"/>
        </w:rPr>
        <w:t>муниципального образования</w:t>
      </w:r>
      <w:r w:rsidRPr="00A833CA">
        <w:rPr>
          <w:rFonts w:eastAsia="Calibri"/>
          <w:bCs/>
          <w:sz w:val="24"/>
          <w:szCs w:val="24"/>
        </w:rPr>
        <w:t xml:space="preserve"> за текущий финансовый год: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а) </w:t>
      </w:r>
      <w:r w:rsidRPr="00A833CA">
        <w:rPr>
          <w:rFonts w:eastAsia="Calibri"/>
          <w:sz w:val="24"/>
          <w:szCs w:val="24"/>
        </w:rPr>
        <w:t>администраци</w:t>
      </w:r>
      <w:r w:rsidR="00C020D3" w:rsidRPr="00B5600B">
        <w:rPr>
          <w:rFonts w:eastAsia="Calibri"/>
          <w:sz w:val="24"/>
          <w:szCs w:val="24"/>
        </w:rPr>
        <w:t>я</w:t>
      </w:r>
      <w:r w:rsidRPr="00A833CA">
        <w:rPr>
          <w:rFonts w:eastAsia="Calibri"/>
          <w:bCs/>
          <w:sz w:val="24"/>
          <w:szCs w:val="24"/>
        </w:rPr>
        <w:t xml:space="preserve"> осуществляет свод </w:t>
      </w:r>
      <w:proofErr w:type="gramStart"/>
      <w:r w:rsidRPr="00A833CA">
        <w:rPr>
          <w:rFonts w:eastAsia="Calibri"/>
          <w:bCs/>
          <w:sz w:val="24"/>
          <w:szCs w:val="24"/>
        </w:rPr>
        <w:t>реестров источников доходов бюджета поселени</w:t>
      </w:r>
      <w:r w:rsidR="00C020D3" w:rsidRPr="00B5600B">
        <w:rPr>
          <w:rFonts w:eastAsia="Calibri"/>
          <w:bCs/>
          <w:sz w:val="24"/>
          <w:szCs w:val="24"/>
        </w:rPr>
        <w:t>я</w:t>
      </w:r>
      <w:proofErr w:type="gramEnd"/>
      <w:r w:rsidRPr="00A833CA">
        <w:rPr>
          <w:rFonts w:eastAsia="Calibri"/>
          <w:bCs/>
          <w:sz w:val="24"/>
          <w:szCs w:val="24"/>
        </w:rPr>
        <w:t>;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б) главные администраторы доходов бюджета </w:t>
      </w:r>
      <w:r w:rsidR="00C020D3" w:rsidRPr="00B5600B">
        <w:rPr>
          <w:rFonts w:eastAsia="Calibri"/>
          <w:bCs/>
          <w:sz w:val="24"/>
          <w:szCs w:val="24"/>
        </w:rPr>
        <w:t>поселения</w:t>
      </w:r>
      <w:r w:rsidRPr="00A833CA">
        <w:rPr>
          <w:rFonts w:eastAsia="Calibri"/>
          <w:bCs/>
          <w:sz w:val="24"/>
          <w:szCs w:val="24"/>
        </w:rPr>
        <w:t xml:space="preserve"> представляют в </w:t>
      </w:r>
      <w:r w:rsidRPr="00A833CA">
        <w:rPr>
          <w:rFonts w:eastAsia="Calibri"/>
          <w:sz w:val="24"/>
          <w:szCs w:val="24"/>
        </w:rPr>
        <w:t>администраци</w:t>
      </w:r>
      <w:r w:rsidR="00C020D3" w:rsidRPr="00B5600B">
        <w:rPr>
          <w:rFonts w:eastAsia="Calibri"/>
          <w:sz w:val="24"/>
          <w:szCs w:val="24"/>
        </w:rPr>
        <w:t>ю</w:t>
      </w:r>
      <w:r w:rsidRPr="00A833CA">
        <w:rPr>
          <w:rFonts w:eastAsia="Calibri"/>
          <w:bCs/>
          <w:sz w:val="24"/>
          <w:szCs w:val="24"/>
        </w:rPr>
        <w:t xml:space="preserve"> сведения, необходимые для ведения </w:t>
      </w:r>
      <w:proofErr w:type="gramStart"/>
      <w:r w:rsidRPr="00A833CA">
        <w:rPr>
          <w:rFonts w:eastAsia="Calibri"/>
          <w:bCs/>
          <w:sz w:val="24"/>
          <w:szCs w:val="24"/>
        </w:rPr>
        <w:t xml:space="preserve">реестра источников доходов бюджета </w:t>
      </w:r>
      <w:r w:rsidR="00C020D3" w:rsidRPr="00B5600B">
        <w:rPr>
          <w:rFonts w:eastAsia="Calibri"/>
          <w:bCs/>
          <w:sz w:val="24"/>
          <w:szCs w:val="24"/>
        </w:rPr>
        <w:t>поселения</w:t>
      </w:r>
      <w:proofErr w:type="gramEnd"/>
      <w:r w:rsidRPr="00A833CA">
        <w:rPr>
          <w:rFonts w:eastAsia="Calibri"/>
          <w:bCs/>
          <w:sz w:val="24"/>
          <w:szCs w:val="24"/>
        </w:rPr>
        <w:t>;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proofErr w:type="gramStart"/>
      <w:r w:rsidRPr="00A833CA">
        <w:rPr>
          <w:rFonts w:eastAsia="Calibri"/>
          <w:bCs/>
          <w:sz w:val="24"/>
          <w:szCs w:val="24"/>
        </w:rPr>
        <w:t xml:space="preserve">в) находящиеся в ведении </w:t>
      </w:r>
      <w:r w:rsidR="00C020D3" w:rsidRPr="00B5600B">
        <w:rPr>
          <w:rFonts w:eastAsia="Calibri"/>
          <w:bCs/>
          <w:sz w:val="24"/>
          <w:szCs w:val="24"/>
        </w:rPr>
        <w:t xml:space="preserve">поселения </w:t>
      </w:r>
      <w:r w:rsidRPr="00A833CA">
        <w:rPr>
          <w:rFonts w:eastAsia="Calibri"/>
          <w:bCs/>
          <w:sz w:val="24"/>
          <w:szCs w:val="24"/>
        </w:rPr>
        <w:t>казенные учреждения</w:t>
      </w:r>
      <w:r w:rsidR="00C020D3" w:rsidRPr="00B5600B">
        <w:rPr>
          <w:rFonts w:eastAsia="Calibri"/>
          <w:bCs/>
          <w:sz w:val="24"/>
          <w:szCs w:val="24"/>
        </w:rPr>
        <w:t xml:space="preserve">, являющиеся </w:t>
      </w:r>
      <w:r w:rsidR="00C020D3" w:rsidRPr="00A833CA">
        <w:rPr>
          <w:rFonts w:eastAsia="Calibri"/>
          <w:bCs/>
          <w:sz w:val="24"/>
          <w:szCs w:val="24"/>
        </w:rPr>
        <w:t>главны</w:t>
      </w:r>
      <w:r w:rsidR="00C020D3" w:rsidRPr="00B5600B">
        <w:rPr>
          <w:rFonts w:eastAsia="Calibri"/>
          <w:bCs/>
          <w:sz w:val="24"/>
          <w:szCs w:val="24"/>
        </w:rPr>
        <w:t>ми</w:t>
      </w:r>
      <w:r w:rsidR="00C020D3" w:rsidRPr="00A833CA">
        <w:rPr>
          <w:rFonts w:eastAsia="Calibri"/>
          <w:bCs/>
          <w:sz w:val="24"/>
          <w:szCs w:val="24"/>
        </w:rPr>
        <w:t xml:space="preserve"> администратор</w:t>
      </w:r>
      <w:r w:rsidR="00C020D3" w:rsidRPr="00B5600B">
        <w:rPr>
          <w:rFonts w:eastAsia="Calibri"/>
          <w:bCs/>
          <w:sz w:val="24"/>
          <w:szCs w:val="24"/>
        </w:rPr>
        <w:t>ами</w:t>
      </w:r>
      <w:r w:rsidR="00C020D3" w:rsidRPr="00A833CA">
        <w:rPr>
          <w:rFonts w:eastAsia="Calibri"/>
          <w:bCs/>
          <w:sz w:val="24"/>
          <w:szCs w:val="24"/>
        </w:rPr>
        <w:t xml:space="preserve"> доходов бюджета </w:t>
      </w:r>
      <w:r w:rsidR="00C020D3" w:rsidRPr="00B5600B">
        <w:rPr>
          <w:rFonts w:eastAsia="Calibri"/>
          <w:bCs/>
          <w:sz w:val="24"/>
          <w:szCs w:val="24"/>
        </w:rPr>
        <w:t>поселения,</w:t>
      </w:r>
      <w:r w:rsidRPr="00A833CA">
        <w:rPr>
          <w:rFonts w:eastAsia="Calibri"/>
          <w:bCs/>
          <w:sz w:val="24"/>
          <w:szCs w:val="24"/>
        </w:rPr>
        <w:t xml:space="preserve"> представляют в </w:t>
      </w:r>
      <w:r w:rsidRPr="00A833CA">
        <w:rPr>
          <w:rFonts w:eastAsia="Calibri"/>
          <w:sz w:val="24"/>
          <w:szCs w:val="24"/>
        </w:rPr>
        <w:t>администраци</w:t>
      </w:r>
      <w:r w:rsidR="00C020D3" w:rsidRPr="00B5600B">
        <w:rPr>
          <w:rFonts w:eastAsia="Calibri"/>
          <w:sz w:val="24"/>
          <w:szCs w:val="24"/>
        </w:rPr>
        <w:t>ю</w:t>
      </w:r>
      <w:r w:rsidRPr="00A833CA">
        <w:rPr>
          <w:rFonts w:eastAsia="Calibri"/>
          <w:bCs/>
          <w:sz w:val="24"/>
          <w:szCs w:val="24"/>
        </w:rPr>
        <w:t xml:space="preserve">  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</w:t>
      </w:r>
      <w:r w:rsidR="00C020D3" w:rsidRPr="00B5600B">
        <w:rPr>
          <w:rFonts w:eastAsia="Calibri"/>
          <w:bCs/>
          <w:sz w:val="24"/>
          <w:szCs w:val="24"/>
        </w:rPr>
        <w:t>поселения</w:t>
      </w:r>
      <w:r w:rsidRPr="00A833CA">
        <w:rPr>
          <w:rFonts w:eastAsia="Calibri"/>
          <w:bCs/>
          <w:sz w:val="24"/>
          <w:szCs w:val="24"/>
        </w:rPr>
        <w:t xml:space="preserve"> и консолидированного бюджета </w:t>
      </w:r>
      <w:r w:rsidR="00C020D3" w:rsidRPr="00B5600B">
        <w:rPr>
          <w:rFonts w:eastAsia="Calibri"/>
          <w:bCs/>
          <w:sz w:val="24"/>
          <w:szCs w:val="24"/>
        </w:rPr>
        <w:t>муниципального образования</w:t>
      </w:r>
      <w:r w:rsidRPr="00A833CA">
        <w:rPr>
          <w:rFonts w:eastAsia="Calibri"/>
          <w:bCs/>
          <w:sz w:val="24"/>
          <w:szCs w:val="24"/>
        </w:rPr>
        <w:t xml:space="preserve"> по статьям классификации </w:t>
      </w:r>
      <w:r w:rsidRPr="00A833CA">
        <w:rPr>
          <w:rFonts w:eastAsia="Calibri"/>
          <w:bCs/>
          <w:sz w:val="24"/>
          <w:szCs w:val="24"/>
        </w:rPr>
        <w:lastRenderedPageBreak/>
        <w:t>администрируемых доходов бюджетов, предназначенным для учета налоговых и неналоговых доходов;</w:t>
      </w:r>
      <w:proofErr w:type="gramEnd"/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>г) администраци</w:t>
      </w:r>
      <w:r w:rsidR="00C020D3" w:rsidRPr="00B5600B">
        <w:rPr>
          <w:rFonts w:eastAsia="Calibri"/>
          <w:bCs/>
          <w:sz w:val="24"/>
          <w:szCs w:val="24"/>
        </w:rPr>
        <w:t>я</w:t>
      </w:r>
      <w:r w:rsidRPr="00A833CA">
        <w:rPr>
          <w:rFonts w:eastAsia="Calibri"/>
          <w:bCs/>
          <w:sz w:val="24"/>
          <w:szCs w:val="24"/>
        </w:rPr>
        <w:t xml:space="preserve"> </w:t>
      </w:r>
      <w:proofErr w:type="spellStart"/>
      <w:r w:rsidR="00C020D3" w:rsidRPr="00B5600B">
        <w:rPr>
          <w:rFonts w:eastAsia="Calibri"/>
          <w:bCs/>
          <w:sz w:val="24"/>
          <w:szCs w:val="24"/>
        </w:rPr>
        <w:t>Гусевского</w:t>
      </w:r>
      <w:proofErr w:type="spellEnd"/>
      <w:r w:rsidR="00C020D3" w:rsidRPr="00B5600B">
        <w:rPr>
          <w:rFonts w:eastAsia="Calibri"/>
          <w:bCs/>
          <w:sz w:val="24"/>
          <w:szCs w:val="24"/>
        </w:rPr>
        <w:t xml:space="preserve"> городского поселения</w:t>
      </w:r>
      <w:r w:rsidRPr="00A833CA">
        <w:rPr>
          <w:rFonts w:eastAsia="Calibri"/>
          <w:bCs/>
          <w:sz w:val="24"/>
          <w:szCs w:val="24"/>
        </w:rPr>
        <w:t xml:space="preserve"> представля</w:t>
      </w:r>
      <w:r w:rsidR="00C020D3" w:rsidRPr="00B5600B">
        <w:rPr>
          <w:rFonts w:eastAsia="Calibri"/>
          <w:bCs/>
          <w:sz w:val="24"/>
          <w:szCs w:val="24"/>
        </w:rPr>
        <w:t>е</w:t>
      </w:r>
      <w:r w:rsidRPr="00A833CA">
        <w:rPr>
          <w:rFonts w:eastAsia="Calibri"/>
          <w:bCs/>
          <w:sz w:val="24"/>
          <w:szCs w:val="24"/>
        </w:rPr>
        <w:t xml:space="preserve">т в </w:t>
      </w:r>
      <w:r w:rsidRPr="00A833CA">
        <w:rPr>
          <w:rFonts w:eastAsia="Calibri"/>
          <w:sz w:val="24"/>
          <w:szCs w:val="24"/>
        </w:rPr>
        <w:t>финансово-казначейское управление администрации</w:t>
      </w:r>
      <w:r w:rsidRPr="00A833CA">
        <w:rPr>
          <w:rFonts w:eastAsia="Calibri"/>
          <w:bCs/>
          <w:sz w:val="24"/>
          <w:szCs w:val="24"/>
        </w:rPr>
        <w:t xml:space="preserve"> </w:t>
      </w:r>
      <w:r w:rsidR="00C020D3" w:rsidRPr="00B5600B">
        <w:rPr>
          <w:rFonts w:eastAsia="Calibri"/>
          <w:bCs/>
          <w:sz w:val="24"/>
          <w:szCs w:val="24"/>
        </w:rPr>
        <w:t xml:space="preserve">Касимовского муниципального района </w:t>
      </w:r>
      <w:r w:rsidRPr="00A833CA">
        <w:rPr>
          <w:rFonts w:eastAsia="Calibri"/>
          <w:bCs/>
          <w:sz w:val="24"/>
          <w:szCs w:val="24"/>
        </w:rPr>
        <w:t>реестр источников доходов  бюджет</w:t>
      </w:r>
      <w:r w:rsidR="00C020D3" w:rsidRPr="00B5600B">
        <w:rPr>
          <w:rFonts w:eastAsia="Calibri"/>
          <w:bCs/>
          <w:sz w:val="24"/>
          <w:szCs w:val="24"/>
        </w:rPr>
        <w:t>а</w:t>
      </w:r>
      <w:r w:rsidRPr="00A833CA">
        <w:rPr>
          <w:rFonts w:eastAsia="Calibri"/>
          <w:bCs/>
          <w:sz w:val="24"/>
          <w:szCs w:val="24"/>
        </w:rPr>
        <w:t xml:space="preserve"> поселени</w:t>
      </w:r>
      <w:r w:rsidR="00C020D3" w:rsidRPr="00B5600B">
        <w:rPr>
          <w:rFonts w:eastAsia="Calibri"/>
          <w:bCs/>
          <w:sz w:val="24"/>
          <w:szCs w:val="24"/>
        </w:rPr>
        <w:t>я</w:t>
      </w:r>
      <w:r w:rsidRPr="00A833CA">
        <w:rPr>
          <w:rFonts w:eastAsia="Calibri"/>
          <w:bCs/>
          <w:sz w:val="24"/>
          <w:szCs w:val="24"/>
        </w:rPr>
        <w:t>;</w:t>
      </w:r>
    </w:p>
    <w:p w:rsidR="00A833CA" w:rsidRPr="00A833CA" w:rsidRDefault="00A833CA" w:rsidP="00A833C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833CA">
        <w:rPr>
          <w:rFonts w:eastAsia="Calibri"/>
          <w:bCs/>
          <w:sz w:val="24"/>
          <w:szCs w:val="24"/>
        </w:rPr>
        <w:t xml:space="preserve">2. в </w:t>
      </w:r>
      <w:hyperlink r:id="rId10" w:history="1">
        <w:r w:rsidRPr="00A833CA">
          <w:rPr>
            <w:rFonts w:eastAsia="Calibri"/>
            <w:bCs/>
            <w:color w:val="0000FF"/>
            <w:sz w:val="24"/>
            <w:szCs w:val="24"/>
          </w:rPr>
          <w:t>приложении N 2</w:t>
        </w:r>
      </w:hyperlink>
      <w:r w:rsidRPr="00A833CA">
        <w:rPr>
          <w:rFonts w:eastAsia="Calibri"/>
          <w:bCs/>
          <w:sz w:val="24"/>
          <w:szCs w:val="24"/>
        </w:rPr>
        <w:t>:</w:t>
      </w:r>
    </w:p>
    <w:p w:rsidR="00C020D3" w:rsidRPr="00C020D3" w:rsidRDefault="00C020D3" w:rsidP="00C020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C020D3">
        <w:rPr>
          <w:rFonts w:eastAsia="Calibri"/>
          <w:bCs/>
          <w:sz w:val="24"/>
          <w:szCs w:val="24"/>
        </w:rPr>
        <w:t xml:space="preserve">- </w:t>
      </w:r>
      <w:hyperlink r:id="rId11" w:history="1">
        <w:r w:rsidRPr="00C020D3">
          <w:rPr>
            <w:rFonts w:eastAsia="Calibri"/>
            <w:bCs/>
            <w:color w:val="000000" w:themeColor="text1"/>
            <w:sz w:val="24"/>
            <w:szCs w:val="24"/>
          </w:rPr>
          <w:t xml:space="preserve">пункт </w:t>
        </w:r>
      </w:hyperlink>
      <w:hyperlink r:id="rId12" w:history="1">
        <w:r w:rsidRPr="00C020D3">
          <w:rPr>
            <w:rFonts w:eastAsia="Calibri"/>
            <w:bCs/>
            <w:color w:val="000000" w:themeColor="text1"/>
            <w:sz w:val="24"/>
            <w:szCs w:val="24"/>
          </w:rPr>
          <w:t>2</w:t>
        </w:r>
      </w:hyperlink>
      <w:r w:rsidRPr="00C020D3">
        <w:rPr>
          <w:rFonts w:eastAsia="Calibri"/>
          <w:bCs/>
          <w:color w:val="000000" w:themeColor="text1"/>
          <w:sz w:val="24"/>
          <w:szCs w:val="24"/>
        </w:rPr>
        <w:t xml:space="preserve"> и</w:t>
      </w:r>
      <w:r w:rsidRPr="00C020D3">
        <w:rPr>
          <w:rFonts w:eastAsia="Calibri"/>
          <w:bCs/>
          <w:sz w:val="24"/>
          <w:szCs w:val="24"/>
        </w:rPr>
        <w:t>зложить в следующей редакции:</w:t>
      </w:r>
    </w:p>
    <w:p w:rsidR="00C020D3" w:rsidRPr="00C020D3" w:rsidRDefault="00C020D3" w:rsidP="00C020D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08"/>
        <w:gridCol w:w="2495"/>
        <w:gridCol w:w="2268"/>
        <w:gridCol w:w="1701"/>
      </w:tblGrid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"2.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Сведения, необходимые для ведения </w:t>
            </w: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 xml:space="preserve">реестра источников доходов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главные администраторы доходов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>предварительные</w:t>
            </w:r>
            <w:proofErr w:type="gramEnd"/>
            <w:r w:rsidRPr="00C020D3">
              <w:rPr>
                <w:rFonts w:eastAsia="Calibri"/>
                <w:bCs/>
                <w:sz w:val="24"/>
                <w:szCs w:val="24"/>
              </w:rPr>
              <w:t xml:space="preserve"> - не 1 июня, уточненные - не позднее 1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54652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C020D3" w:rsidRPr="00C020D3" w:rsidTr="00C5465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4652" w:rsidRPr="00B5600B" w:rsidRDefault="00C54652" w:rsidP="00C546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>- пункт 4 исключить;</w:t>
            </w:r>
          </w:p>
          <w:p w:rsidR="00C020D3" w:rsidRPr="00C020D3" w:rsidRDefault="00C020D3" w:rsidP="00C546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- </w:t>
            </w:r>
            <w:hyperlink r:id="rId13" w:history="1">
              <w:r w:rsidRPr="00C020D3">
                <w:rPr>
                  <w:rFonts w:eastAsia="Calibri"/>
                  <w:bCs/>
                  <w:color w:val="000000" w:themeColor="text1"/>
                  <w:sz w:val="24"/>
                  <w:szCs w:val="24"/>
                </w:rPr>
                <w:t xml:space="preserve">пункт </w:t>
              </w:r>
            </w:hyperlink>
            <w:hyperlink r:id="rId14" w:history="1">
              <w:r w:rsidR="00C54652" w:rsidRPr="009973A9">
                <w:rPr>
                  <w:rFonts w:eastAsia="Calibri"/>
                  <w:bCs/>
                  <w:color w:val="000000" w:themeColor="text1"/>
                  <w:sz w:val="24"/>
                  <w:szCs w:val="24"/>
                </w:rPr>
                <w:t>5</w:t>
              </w:r>
            </w:hyperlink>
            <w:r w:rsidRPr="00C020D3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20D3">
              <w:rPr>
                <w:rFonts w:eastAsia="Calibri"/>
                <w:bCs/>
                <w:sz w:val="24"/>
                <w:szCs w:val="24"/>
              </w:rPr>
              <w:t>изложить в следующей редакции:</w:t>
            </w: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"</w:t>
            </w:r>
            <w:r w:rsidR="009973A9">
              <w:rPr>
                <w:rFonts w:eastAsia="Calibri"/>
                <w:bCs/>
                <w:sz w:val="24"/>
                <w:szCs w:val="24"/>
              </w:rPr>
              <w:t>5</w:t>
            </w:r>
            <w:r w:rsidRPr="00C020D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5465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r w:rsidRPr="00C020D3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>консолидиро</w:t>
            </w:r>
            <w:proofErr w:type="spellEnd"/>
            <w:r w:rsidR="00C54652" w:rsidRPr="00B5600B">
              <w:rPr>
                <w:rFonts w:eastAsia="Calibri"/>
                <w:bCs/>
                <w:sz w:val="24"/>
                <w:szCs w:val="24"/>
              </w:rPr>
              <w:t>-</w:t>
            </w:r>
            <w:r w:rsidRPr="00C020D3">
              <w:rPr>
                <w:rFonts w:eastAsia="Calibri"/>
                <w:bCs/>
                <w:sz w:val="24"/>
                <w:szCs w:val="24"/>
              </w:rPr>
              <w:t>ванного</w:t>
            </w:r>
            <w:proofErr w:type="gramEnd"/>
            <w:r w:rsidRPr="00C020D3">
              <w:rPr>
                <w:rFonts w:eastAsia="Calibri"/>
                <w:bCs/>
                <w:sz w:val="24"/>
                <w:szCs w:val="24"/>
              </w:rPr>
              <w:t xml:space="preserve">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муниципального образования</w:t>
            </w:r>
            <w:r w:rsidRPr="00C020D3">
              <w:rPr>
                <w:rFonts w:eastAsia="Calibri"/>
                <w:bCs/>
                <w:sz w:val="24"/>
                <w:szCs w:val="24"/>
              </w:rPr>
              <w:t xml:space="preserve"> по статьям классификации администрируемых доходов бюджетов, предназначенным для учета налоговых и неналоговых доходов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546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главные администраторы доходов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 xml:space="preserve">поселения </w:t>
            </w:r>
            <w:r w:rsidRPr="00C020D3">
              <w:rPr>
                <w:rFonts w:eastAsia="Calibri"/>
                <w:bCs/>
                <w:sz w:val="24"/>
                <w:szCs w:val="24"/>
              </w:rPr>
              <w:t>и находящиеся в их ведении казенные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>предварительные</w:t>
            </w:r>
            <w:proofErr w:type="gramEnd"/>
            <w:r w:rsidRPr="00C020D3">
              <w:rPr>
                <w:rFonts w:eastAsia="Calibri"/>
                <w:bCs/>
                <w:sz w:val="24"/>
                <w:szCs w:val="24"/>
              </w:rPr>
              <w:t xml:space="preserve"> - не позднее 15 июня, уточненные - не позднее 15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54652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C020D3" w:rsidRPr="00C020D3" w:rsidTr="00C54652"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0D3" w:rsidRPr="00C020D3" w:rsidRDefault="00B47A1F" w:rsidP="00C5465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4"/>
                <w:szCs w:val="24"/>
              </w:rPr>
            </w:pPr>
            <w:hyperlink r:id="rId15" w:history="1">
              <w:r w:rsidR="00C020D3" w:rsidRPr="00C020D3">
                <w:rPr>
                  <w:rFonts w:eastAsia="Calibri"/>
                  <w:color w:val="000000" w:themeColor="text1"/>
                  <w:sz w:val="24"/>
                  <w:szCs w:val="24"/>
                </w:rPr>
                <w:t>дополнить</w:t>
              </w:r>
            </w:hyperlink>
            <w:r w:rsidR="00C020D3" w:rsidRPr="00C020D3">
              <w:rPr>
                <w:rFonts w:eastAsia="Calibri"/>
                <w:sz w:val="24"/>
                <w:szCs w:val="24"/>
              </w:rPr>
              <w:t xml:space="preserve"> подпунктами </w:t>
            </w:r>
            <w:r w:rsidR="00C54652" w:rsidRPr="00B5600B">
              <w:rPr>
                <w:rFonts w:eastAsia="Calibri"/>
                <w:sz w:val="24"/>
                <w:szCs w:val="24"/>
              </w:rPr>
              <w:t>5</w:t>
            </w:r>
            <w:r w:rsidR="00C020D3" w:rsidRPr="00C020D3">
              <w:rPr>
                <w:rFonts w:eastAsia="Calibri"/>
                <w:sz w:val="24"/>
                <w:szCs w:val="24"/>
              </w:rPr>
              <w:t>.1</w:t>
            </w:r>
            <w:r w:rsidR="00C54652" w:rsidRPr="00B5600B">
              <w:rPr>
                <w:rFonts w:eastAsia="Calibri"/>
                <w:sz w:val="24"/>
                <w:szCs w:val="24"/>
              </w:rPr>
              <w:t xml:space="preserve"> и 5</w:t>
            </w:r>
            <w:r w:rsidR="00C020D3" w:rsidRPr="00C020D3">
              <w:rPr>
                <w:rFonts w:eastAsia="Calibri"/>
                <w:sz w:val="24"/>
                <w:szCs w:val="24"/>
              </w:rPr>
              <w:t>.2 следующего содержания: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546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«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5</w:t>
            </w:r>
            <w:r w:rsidRPr="00C020D3">
              <w:rPr>
                <w:rFonts w:eastAsia="Calibri"/>
                <w:bCs/>
                <w:sz w:val="24"/>
                <w:szCs w:val="24"/>
              </w:rPr>
              <w:t>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Реестры источников доходов бюджетов поселений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54652" w:rsidRPr="00C020D3">
              <w:rPr>
                <w:rFonts w:eastAsia="Calibri"/>
                <w:bCs/>
                <w:sz w:val="24"/>
                <w:szCs w:val="24"/>
              </w:rPr>
              <w:t xml:space="preserve">главные администраторы доходов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не позднее 10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54652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</w:t>
            </w:r>
            <w:r w:rsidRPr="00B5600B">
              <w:rPr>
                <w:rFonts w:eastAsia="Calibri"/>
                <w:bCs/>
                <w:sz w:val="24"/>
                <w:szCs w:val="24"/>
              </w:rPr>
              <w:lastRenderedPageBreak/>
              <w:t>поселение</w:t>
            </w:r>
          </w:p>
        </w:tc>
      </w:tr>
      <w:tr w:rsidR="00C020D3" w:rsidRPr="00C020D3" w:rsidTr="00C5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lastRenderedPageBreak/>
              <w:t>"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5</w:t>
            </w:r>
            <w:r w:rsidRPr="00C020D3">
              <w:rPr>
                <w:rFonts w:eastAsia="Calibri"/>
                <w:bCs/>
                <w:sz w:val="24"/>
                <w:szCs w:val="24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5465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Прогноз поступлений и выплат по источникам финансирования дефицита 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r w:rsidRPr="00C020D3">
              <w:rPr>
                <w:rFonts w:eastAsia="Calibri"/>
                <w:bCs/>
                <w:sz w:val="24"/>
                <w:szCs w:val="24"/>
              </w:rPr>
              <w:t xml:space="preserve"> с расчетами и (или) обоснованиями по статьям </w:t>
            </w: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 xml:space="preserve">классификации источников финансирования дефицита 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proofErr w:type="gramEnd"/>
            <w:r w:rsidRPr="00C020D3">
              <w:rPr>
                <w:rFonts w:eastAsia="Calibri"/>
                <w:bCs/>
                <w:sz w:val="24"/>
                <w:szCs w:val="24"/>
              </w:rPr>
              <w:t xml:space="preserve"> на очередной финансовый год и плановый период, оценка ожидаемого исполнения за текущий финансовый год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546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 xml:space="preserve">источников финансирования дефицита  бюджета </w:t>
            </w:r>
            <w:r w:rsidR="00C54652"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не позднее 15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54652" w:rsidP="00C020D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</w:tbl>
    <w:p w:rsidR="00C020D3" w:rsidRPr="00C020D3" w:rsidRDefault="00C020D3" w:rsidP="00C020D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C020D3" w:rsidRPr="00C020D3" w:rsidRDefault="00C020D3" w:rsidP="00C020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C020D3">
        <w:rPr>
          <w:rFonts w:eastAsia="Calibri"/>
          <w:bCs/>
          <w:sz w:val="24"/>
          <w:szCs w:val="24"/>
        </w:rPr>
        <w:t xml:space="preserve">- в </w:t>
      </w:r>
      <w:hyperlink r:id="rId16" w:history="1">
        <w:r w:rsidRPr="00C020D3">
          <w:rPr>
            <w:rFonts w:eastAsia="Calibri"/>
            <w:bCs/>
            <w:color w:val="000000" w:themeColor="text1"/>
            <w:sz w:val="24"/>
            <w:szCs w:val="24"/>
          </w:rPr>
          <w:t>графе 2 пункта</w:t>
        </w:r>
        <w:r w:rsidRPr="00C020D3">
          <w:rPr>
            <w:rFonts w:eastAsia="Calibri"/>
            <w:bCs/>
            <w:color w:val="0000FF"/>
            <w:sz w:val="24"/>
            <w:szCs w:val="24"/>
          </w:rPr>
          <w:t xml:space="preserve"> </w:t>
        </w:r>
      </w:hyperlink>
      <w:r w:rsidR="00B5600B" w:rsidRPr="00B5600B">
        <w:rPr>
          <w:rFonts w:eastAsia="Calibri"/>
          <w:bCs/>
          <w:sz w:val="24"/>
          <w:szCs w:val="24"/>
        </w:rPr>
        <w:t>33</w:t>
      </w:r>
      <w:r w:rsidRPr="00C020D3">
        <w:rPr>
          <w:rFonts w:eastAsia="Calibri"/>
          <w:bCs/>
          <w:sz w:val="24"/>
          <w:szCs w:val="24"/>
        </w:rPr>
        <w:t xml:space="preserve"> слова "Расчеты по статьям классификации доходов  бюджета </w:t>
      </w:r>
      <w:r w:rsidR="00B5600B" w:rsidRPr="00B5600B">
        <w:rPr>
          <w:rFonts w:eastAsia="Calibri"/>
          <w:bCs/>
          <w:sz w:val="24"/>
          <w:szCs w:val="24"/>
        </w:rPr>
        <w:t>поселения</w:t>
      </w:r>
      <w:r w:rsidRPr="00C020D3">
        <w:rPr>
          <w:rFonts w:eastAsia="Calibri"/>
          <w:bCs/>
          <w:sz w:val="24"/>
          <w:szCs w:val="24"/>
        </w:rPr>
        <w:t xml:space="preserve">" заменить словами "Реестр источников доходов бюджета </w:t>
      </w:r>
      <w:r w:rsidR="00B5600B" w:rsidRPr="00B5600B">
        <w:rPr>
          <w:rFonts w:eastAsia="Calibri"/>
          <w:bCs/>
          <w:sz w:val="24"/>
          <w:szCs w:val="24"/>
        </w:rPr>
        <w:t>поселения</w:t>
      </w:r>
      <w:r w:rsidRPr="00C020D3">
        <w:rPr>
          <w:rFonts w:eastAsia="Calibri"/>
          <w:bCs/>
          <w:sz w:val="24"/>
          <w:szCs w:val="24"/>
        </w:rPr>
        <w:t>, расчеты и (или) обоснования по статьям классификации доходов бюджетов, предназначенным для учета налоговых и неналоговых доходов".</w:t>
      </w:r>
    </w:p>
    <w:p w:rsidR="00C020D3" w:rsidRPr="00C020D3" w:rsidRDefault="00C020D3" w:rsidP="00C020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C020D3" w:rsidRPr="00C020D3" w:rsidRDefault="00C020D3" w:rsidP="00C020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C020D3">
        <w:rPr>
          <w:rFonts w:eastAsia="Calibri"/>
          <w:bCs/>
          <w:sz w:val="24"/>
          <w:szCs w:val="24"/>
        </w:rPr>
        <w:t xml:space="preserve">3. Настоящее постановление вступает в силу со дня его официального опубликования в «Информационном бюллетене </w:t>
      </w:r>
      <w:proofErr w:type="spellStart"/>
      <w:r w:rsidR="00B5600B" w:rsidRPr="00B5600B">
        <w:rPr>
          <w:rFonts w:eastAsia="Calibri"/>
          <w:bCs/>
          <w:sz w:val="24"/>
          <w:szCs w:val="24"/>
        </w:rPr>
        <w:t>Гусевского</w:t>
      </w:r>
      <w:proofErr w:type="spellEnd"/>
      <w:r w:rsidR="00B5600B" w:rsidRPr="00B5600B">
        <w:rPr>
          <w:rFonts w:eastAsia="Calibri"/>
          <w:bCs/>
          <w:sz w:val="24"/>
          <w:szCs w:val="24"/>
        </w:rPr>
        <w:t xml:space="preserve"> городского поселения </w:t>
      </w:r>
      <w:r w:rsidRPr="00C020D3">
        <w:rPr>
          <w:rFonts w:eastAsia="Calibri"/>
          <w:bCs/>
          <w:sz w:val="24"/>
          <w:szCs w:val="24"/>
        </w:rPr>
        <w:t>Касимовского муниципального района Рязанской области».</w:t>
      </w:r>
    </w:p>
    <w:p w:rsidR="00A833CA" w:rsidRPr="00B5600B" w:rsidRDefault="00B5600B" w:rsidP="00C020D3">
      <w:pPr>
        <w:rPr>
          <w:rFonts w:eastAsia="Calibri"/>
          <w:bCs/>
          <w:sz w:val="24"/>
          <w:szCs w:val="24"/>
        </w:rPr>
      </w:pPr>
      <w:r w:rsidRPr="00B5600B">
        <w:rPr>
          <w:rFonts w:eastAsia="Calibri"/>
          <w:bCs/>
          <w:sz w:val="24"/>
          <w:szCs w:val="24"/>
        </w:rPr>
        <w:t xml:space="preserve">       </w:t>
      </w:r>
      <w:r w:rsidR="00C020D3" w:rsidRPr="00B5600B">
        <w:rPr>
          <w:rFonts w:eastAsia="Calibri"/>
          <w:bCs/>
          <w:sz w:val="24"/>
          <w:szCs w:val="24"/>
        </w:rPr>
        <w:t xml:space="preserve">4. </w:t>
      </w:r>
      <w:proofErr w:type="gramStart"/>
      <w:r w:rsidR="00C020D3" w:rsidRPr="00B5600B">
        <w:rPr>
          <w:rFonts w:eastAsia="Calibri"/>
          <w:bCs/>
          <w:sz w:val="24"/>
          <w:szCs w:val="24"/>
        </w:rPr>
        <w:t>Контроль за</w:t>
      </w:r>
      <w:proofErr w:type="gramEnd"/>
      <w:r w:rsidR="00C020D3" w:rsidRPr="00B5600B">
        <w:rPr>
          <w:rFonts w:eastAsia="Calibri"/>
          <w:bCs/>
          <w:sz w:val="24"/>
          <w:szCs w:val="24"/>
        </w:rPr>
        <w:t xml:space="preserve"> исполнением настоящего постановления возложить на </w:t>
      </w:r>
      <w:r w:rsidRPr="00B5600B">
        <w:rPr>
          <w:rFonts w:eastAsia="Calibri"/>
          <w:bCs/>
          <w:sz w:val="24"/>
          <w:szCs w:val="24"/>
        </w:rPr>
        <w:t>главного специалиста – главного бухгалтера.</w:t>
      </w:r>
    </w:p>
    <w:p w:rsidR="00B5600B" w:rsidRPr="00B5600B" w:rsidRDefault="00B5600B" w:rsidP="00C020D3">
      <w:pPr>
        <w:rPr>
          <w:rFonts w:eastAsia="Calibri"/>
          <w:bCs/>
          <w:sz w:val="24"/>
          <w:szCs w:val="24"/>
        </w:rPr>
      </w:pPr>
    </w:p>
    <w:p w:rsidR="00B5600B" w:rsidRPr="00B5600B" w:rsidRDefault="00B5600B" w:rsidP="00C020D3">
      <w:pPr>
        <w:rPr>
          <w:rFonts w:eastAsia="Calibri"/>
          <w:bCs/>
          <w:sz w:val="24"/>
          <w:szCs w:val="24"/>
        </w:rPr>
      </w:pPr>
    </w:p>
    <w:p w:rsidR="00B5600B" w:rsidRPr="00B5600B" w:rsidRDefault="00B5600B" w:rsidP="00C020D3">
      <w:pPr>
        <w:rPr>
          <w:rFonts w:eastAsia="Calibri"/>
          <w:bCs/>
          <w:sz w:val="24"/>
          <w:szCs w:val="24"/>
        </w:rPr>
      </w:pPr>
    </w:p>
    <w:p w:rsidR="00B5600B" w:rsidRPr="00B5600B" w:rsidRDefault="00B5600B" w:rsidP="00C020D3">
      <w:pPr>
        <w:rPr>
          <w:rFonts w:eastAsia="Calibri"/>
          <w:bCs/>
          <w:sz w:val="24"/>
          <w:szCs w:val="24"/>
        </w:rPr>
      </w:pPr>
    </w:p>
    <w:p w:rsidR="00B5600B" w:rsidRPr="00B5600B" w:rsidRDefault="00B5600B" w:rsidP="00B5600B">
      <w:pPr>
        <w:rPr>
          <w:sz w:val="24"/>
          <w:szCs w:val="24"/>
        </w:rPr>
      </w:pPr>
      <w:r w:rsidRPr="00B5600B">
        <w:rPr>
          <w:sz w:val="24"/>
          <w:szCs w:val="24"/>
        </w:rPr>
        <w:t>Глава муниципального образования-</w:t>
      </w:r>
    </w:p>
    <w:p w:rsidR="00B5600B" w:rsidRPr="00B5600B" w:rsidRDefault="00B5600B" w:rsidP="00B5600B">
      <w:pPr>
        <w:rPr>
          <w:sz w:val="24"/>
          <w:szCs w:val="24"/>
        </w:rPr>
      </w:pPr>
      <w:r w:rsidRPr="00B5600B">
        <w:rPr>
          <w:sz w:val="24"/>
          <w:szCs w:val="24"/>
        </w:rPr>
        <w:t>Гусевское городское поселение</w:t>
      </w:r>
    </w:p>
    <w:p w:rsidR="00B5600B" w:rsidRPr="00B5600B" w:rsidRDefault="00B5600B" w:rsidP="00B5600B">
      <w:pPr>
        <w:rPr>
          <w:sz w:val="24"/>
          <w:szCs w:val="24"/>
        </w:rPr>
      </w:pPr>
      <w:r w:rsidRPr="00B5600B">
        <w:rPr>
          <w:sz w:val="24"/>
          <w:szCs w:val="24"/>
        </w:rPr>
        <w:t>Касимовского муниципального</w:t>
      </w:r>
    </w:p>
    <w:p w:rsidR="00B5600B" w:rsidRPr="00B5600B" w:rsidRDefault="00B5600B" w:rsidP="00B5600B">
      <w:pPr>
        <w:rPr>
          <w:sz w:val="24"/>
          <w:szCs w:val="24"/>
        </w:rPr>
      </w:pPr>
      <w:r w:rsidRPr="00B5600B">
        <w:rPr>
          <w:sz w:val="24"/>
          <w:szCs w:val="24"/>
        </w:rPr>
        <w:t xml:space="preserve">района Рязанской области                                                                 </w:t>
      </w:r>
      <w:proofErr w:type="spellStart"/>
      <w:r w:rsidRPr="00B5600B">
        <w:rPr>
          <w:sz w:val="24"/>
          <w:szCs w:val="24"/>
        </w:rPr>
        <w:t>Е.А.Химушина</w:t>
      </w:r>
      <w:proofErr w:type="spellEnd"/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  <w:bookmarkStart w:id="0" w:name="_GoBack"/>
      <w:bookmarkEnd w:id="0"/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032C91" w:rsidRDefault="00032C91" w:rsidP="00B5600B">
      <w:pPr>
        <w:rPr>
          <w:sz w:val="28"/>
          <w:szCs w:val="28"/>
        </w:rPr>
      </w:pPr>
    </w:p>
    <w:p w:rsidR="00032C91" w:rsidRDefault="00032C91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5600B">
        <w:rPr>
          <w:sz w:val="24"/>
          <w:szCs w:val="24"/>
        </w:rPr>
        <w:lastRenderedPageBreak/>
        <w:t>Приложение 1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600B">
        <w:rPr>
          <w:sz w:val="24"/>
          <w:szCs w:val="24"/>
        </w:rPr>
        <w:t>к постановлению администрации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</w:t>
      </w:r>
    </w:p>
    <w:p w:rsid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600B">
        <w:rPr>
          <w:sz w:val="24"/>
          <w:szCs w:val="24"/>
        </w:rPr>
        <w:t>от 12.11.2014 года № 115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 в ред. от</w:t>
      </w:r>
      <w:r w:rsidR="00032C91">
        <w:rPr>
          <w:sz w:val="24"/>
          <w:szCs w:val="24"/>
        </w:rPr>
        <w:t xml:space="preserve"> 13.11.2017</w:t>
      </w:r>
      <w:r>
        <w:rPr>
          <w:sz w:val="24"/>
          <w:szCs w:val="24"/>
        </w:rPr>
        <w:t xml:space="preserve"> №</w:t>
      </w:r>
      <w:r w:rsidR="00B47A1F">
        <w:rPr>
          <w:sz w:val="24"/>
          <w:szCs w:val="24"/>
        </w:rPr>
        <w:t>279</w:t>
      </w:r>
      <w:r>
        <w:rPr>
          <w:sz w:val="24"/>
          <w:szCs w:val="24"/>
        </w:rPr>
        <w:t>)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00B">
        <w:rPr>
          <w:b/>
          <w:sz w:val="24"/>
          <w:szCs w:val="24"/>
        </w:rPr>
        <w:t>ПОРЯДОК</w:t>
      </w: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00B">
        <w:rPr>
          <w:b/>
          <w:sz w:val="24"/>
          <w:szCs w:val="24"/>
        </w:rPr>
        <w:t xml:space="preserve">СОСТАВЛЕНИЯ ПРОЕКТА БЮДЖЕТА ГУСЕВСКОГО РОСКОГО ПОСЕЛЕНИЯ </w:t>
      </w: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00B">
        <w:rPr>
          <w:b/>
          <w:sz w:val="24"/>
          <w:szCs w:val="24"/>
        </w:rPr>
        <w:t>НА ОЧЕРЕДНОЙ ФИНАНСОВЫЙ ГОД (ОЧЕРЕДНОЙ ФИНАНСОВЫЙ ГОД И ПЛАНОВЫЙ ПЕРИОД)</w:t>
      </w: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1. </w:t>
      </w:r>
      <w:proofErr w:type="gramStart"/>
      <w:r w:rsidRPr="00B5600B">
        <w:rPr>
          <w:sz w:val="24"/>
          <w:szCs w:val="24"/>
        </w:rPr>
        <w:t xml:space="preserve">Проект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на очередной финансовый год (очередной финансовый год и плановый период) разрабатывается в соответствии с Бюджетным кодексом Российской Федерации, решением Совета депутатов муниципального образования-Гусевское городское поселение (далее - Совет депутатов) от 29.12.2011 года № 117/2 «Об утверждении Положения о бюджетном процессе</w:t>
      </w:r>
      <w:r w:rsidRPr="00B5600B">
        <w:rPr>
          <w:b/>
          <w:sz w:val="24"/>
          <w:szCs w:val="24"/>
        </w:rPr>
        <w:t xml:space="preserve"> </w:t>
      </w:r>
      <w:r w:rsidRPr="00B5600B">
        <w:rPr>
          <w:sz w:val="24"/>
          <w:szCs w:val="24"/>
        </w:rPr>
        <w:t>в</w:t>
      </w:r>
      <w:r w:rsidRPr="00B5600B">
        <w:rPr>
          <w:b/>
          <w:sz w:val="24"/>
          <w:szCs w:val="24"/>
        </w:rPr>
        <w:t xml:space="preserve"> </w:t>
      </w:r>
      <w:r w:rsidRPr="00B5600B">
        <w:rPr>
          <w:sz w:val="24"/>
          <w:szCs w:val="24"/>
        </w:rPr>
        <w:t>муниципальном образовании – Гусевское городское поселение», бюджетной политикой, определенной в ежегодном послании Президента Российской Федерации Федеральному</w:t>
      </w:r>
      <w:proofErr w:type="gramEnd"/>
      <w:r w:rsidRPr="00B5600B">
        <w:rPr>
          <w:sz w:val="24"/>
          <w:szCs w:val="24"/>
        </w:rPr>
        <w:t xml:space="preserve"> Собранию Российской Федерации, исходя из прогноза социально-экономического развития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на очередной финансовый год (очередной финансовый год и плановый период).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2. Понятия и термины, используемые в настоящем Порядке: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субъекты бюджетного планирования - орган местного самоуправления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решении Совета депутатов от 29.12.2011 года № 117/2 «Об утверждении Положения о бюджетном процессе</w:t>
      </w:r>
      <w:r w:rsidRPr="00B5600B">
        <w:rPr>
          <w:b/>
          <w:sz w:val="24"/>
          <w:szCs w:val="24"/>
        </w:rPr>
        <w:t xml:space="preserve"> </w:t>
      </w:r>
      <w:r w:rsidRPr="00B5600B">
        <w:rPr>
          <w:sz w:val="24"/>
          <w:szCs w:val="24"/>
        </w:rPr>
        <w:t>в</w:t>
      </w:r>
      <w:r w:rsidRPr="00B5600B">
        <w:rPr>
          <w:b/>
          <w:sz w:val="24"/>
          <w:szCs w:val="24"/>
        </w:rPr>
        <w:t xml:space="preserve"> </w:t>
      </w:r>
      <w:r w:rsidRPr="00B5600B">
        <w:rPr>
          <w:sz w:val="24"/>
          <w:szCs w:val="24"/>
        </w:rPr>
        <w:t>муниципальном образовании – Гусевское городское поселение».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3. Глава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(далее - глава  поселения) при составлении проекта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в установленные настоящим постановлением сроки: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1) согласовывает основные направления бюджетной и налоговой политики муниципального образования-Гусевское городское поселение, прогноз социально-экономического развития муниципального образования-Гусевское городское поселение;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2) утверждает прогноз основных характеристик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на очередной финансовый год либо среднесрочный финансовый план муниципального образования-Гусевское городское поселение;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3) согласовывает распределение бюджетных ассигнований на исполнение принимаемых расходных обязательств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по главным распорядителям средств бюджета муниципального образования-Гусевское городское поселение  на очередной финансовый год (очередной финансовый год и плановый период);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4) рассматривает и утверждает предложения о порядке индексации заработной платы работников администрации, денежного содержания муниципальных служащих на очередной финансовый год;</w:t>
      </w: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        5) утверждает долгосрочные целевые программы, реализуемые за счет средств бюджета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 и вносит в них изменения;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6) согласовывает проект решения Совета депутатов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  о бюджете муниципального образования- Гусевское городское поселение  на очередной финансовый год (очередной финансовый год и плановый период).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4. При формировании проекта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администрация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поселения:  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lastRenderedPageBreak/>
        <w:t xml:space="preserve">1) организует разработку проекта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2) разрабатывает проект основных направлений бюджетной и налоговой политики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по формированию налоговой политики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и представляет его в установленном порядке для рассмотрения в администрацию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3) разрабатывает проектировки основных характеристик бюджета муниципального образования-Гусевское городское поселение,  а также осуществляет расчеты объема бюджетных ассигнований бюджета муниципального образования-Гусевское городское поселение </w:t>
      </w:r>
      <w:proofErr w:type="spellStart"/>
      <w:proofErr w:type="gramStart"/>
      <w:r w:rsidRPr="00B5600B">
        <w:rPr>
          <w:sz w:val="24"/>
          <w:szCs w:val="24"/>
        </w:rPr>
        <w:t>поселение</w:t>
      </w:r>
      <w:proofErr w:type="spellEnd"/>
      <w:proofErr w:type="gramEnd"/>
      <w:r w:rsidRPr="00B5600B">
        <w:rPr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4) ведет реестр расходных обязательств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</w:t>
      </w:r>
      <w:r>
        <w:rPr>
          <w:sz w:val="24"/>
          <w:szCs w:val="24"/>
        </w:rPr>
        <w:t xml:space="preserve">, </w:t>
      </w:r>
      <w:r w:rsidRPr="00A833CA">
        <w:rPr>
          <w:rFonts w:eastAsia="Calibri"/>
          <w:bCs/>
          <w:sz w:val="24"/>
          <w:szCs w:val="24"/>
        </w:rPr>
        <w:t xml:space="preserve">реестр источников доходов бюджета </w:t>
      </w:r>
      <w:r w:rsidRPr="00B5600B">
        <w:rPr>
          <w:rFonts w:eastAsia="Calibri"/>
          <w:bCs/>
          <w:sz w:val="24"/>
          <w:szCs w:val="24"/>
        </w:rPr>
        <w:t>поселения</w:t>
      </w:r>
      <w:r w:rsidRPr="00B5600B">
        <w:rPr>
          <w:sz w:val="24"/>
          <w:szCs w:val="24"/>
        </w:rPr>
        <w:t>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5) подготавливает заключения на проекты муниципальных правовых актов и предложения субъектов бюджетного планирования, которые связаны с изменением объема и (или) структуры расходных обязательств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6) составляет проект бюджета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поселение, в том числе определяет основные характеристики бюджета муниципального образования- Гусевское городское поселение, распределение бюджетных ассигнований по бюджетной классификации Российской Федерации;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7) разрабатывает прогноз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на очередной финансовый год, а при составлении и утверждении проекта бюджета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 - среднесрочный финансовый план муниципального образования- Гусевское городское поселение на основе представленных материалов и информации;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8)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  по субъектам бюджетного планирования (включая предельные объемы бюджетных ассигнований инвестиционного характера);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9) обеспечивает методологическое руководство разработкой субъектами бюджетного планирования бюджетных проектировок;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10) подготавливает с учетом предложений, расчетов и обоснований главных администраторов доходов бюджета муниципального образовани</w:t>
      </w:r>
      <w:proofErr w:type="gramStart"/>
      <w:r w:rsidRPr="00B5600B">
        <w:rPr>
          <w:sz w:val="24"/>
          <w:szCs w:val="24"/>
        </w:rPr>
        <w:t>я-</w:t>
      </w:r>
      <w:proofErr w:type="gramEnd"/>
      <w:r w:rsidRPr="00B5600B">
        <w:rPr>
          <w:sz w:val="24"/>
          <w:szCs w:val="24"/>
        </w:rPr>
        <w:t xml:space="preserve"> Гусевское городское поселение и главных администраторов источников финансирования дефицита бюджета муниципального образования- Гусевское городское поселение  объемные показатели прогноза поступлений доходов бюджета муниципального образования-Гусевское городское поселение и источников финансирования бюджета муниципального образования-Гусевское городское поселение по кодам Бюджетной классификации Российской Федерации;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11) участвует совместно с субъектами бюджетного планирования в рассмотрении предложений о внесении изменений в муниципальные правовые акты муниципального образования-Гусевское городское поселение о налогах и сборах;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13) осуществляет оценку ожидаемого исполнения за текущий финансовый год бюджета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и консолидированного бюджета муниципального образования-Гусевское городское поселение</w:t>
      </w:r>
      <w:proofErr w:type="gramStart"/>
      <w:r w:rsidRPr="00B5600B">
        <w:rPr>
          <w:sz w:val="24"/>
          <w:szCs w:val="24"/>
        </w:rPr>
        <w:t xml:space="preserve"> ;</w:t>
      </w:r>
      <w:proofErr w:type="gramEnd"/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14) составляет и представляет в установленном порядке проект решения Совета депутатов  о бюджете муниципального образования-Гусевское городское поселение на очередной финансовый год, а также документы и материалы, подлежащие представлению в Совет депутатов одновременно с указанным проектом.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15) разрабатывают и представляют в установленном главой  поселения порядке доклады о результатах и основных направлениях деятельности;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lastRenderedPageBreak/>
        <w:t>16) ведет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муниципального образования-Гусевское городское поселение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17) распределяют предельные объемы бюджетных ассигнований по бюджетной классификации расходов бюджетов Российской Федерации (с учетом определенных предельных объемов бюджетных ассигнований на реализацию долгосрочных и муниципальных целевых программ);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18)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600B">
        <w:rPr>
          <w:sz w:val="24"/>
          <w:szCs w:val="24"/>
        </w:rPr>
        <w:t>19) подготавливают предложения по изменению объема и (или) структуры расходных обязательств муниципального образования-Гусевское городское поселение, в том числе концепции и проекты долгосрочных целевых программ, а также предложения по подготовке и реализации бюджетных инвестиций из бюджета муниципального образования-Гусевское городское поселение и предложения по изменению бюджетных ассигнований на реализацию действующих долгосрочных, муниципальных целевых программ;</w:t>
      </w:r>
      <w:proofErr w:type="gramEnd"/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20) составляют отчеты о реализации долгосрочных, муниципальных целевых программ, а также отчеты об осуществлении бюджетных инвестиций из бюджета поселения в объекты капитального строительства, не включенные в долгосрочные и областные целевые программы;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600B">
        <w:rPr>
          <w:sz w:val="24"/>
          <w:szCs w:val="24"/>
        </w:rPr>
        <w:t>21) представляют в предложения по формированию основных направлений бюджетной и налоговой политики муниципального образования-Гусевское городское поселение;</w:t>
      </w:r>
      <w:proofErr w:type="gramEnd"/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22) представляют предложения по вопросам соответствующей сферы деятельности, необходимые для подготовки пояснительной записки к проекту решения Совета депутатов о бюджете муниципального образования-Гусевское городское поселение;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23) подготавливают в соответствии с постановлениями главы  поселения другие данные и материалы, необходимые для составления проекта бюджета муниципального образования-Гусевское городское поселение. </w:t>
      </w:r>
    </w:p>
    <w:p w:rsidR="009973A9" w:rsidRP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3A9">
        <w:rPr>
          <w:sz w:val="24"/>
          <w:szCs w:val="24"/>
        </w:rPr>
        <w:t xml:space="preserve">8. Главные администраторы </w:t>
      </w:r>
      <w:proofErr w:type="gramStart"/>
      <w:r w:rsidRPr="009973A9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9973A9">
        <w:rPr>
          <w:sz w:val="24"/>
          <w:szCs w:val="24"/>
        </w:rPr>
        <w:t xml:space="preserve"> представляют в  администрацию  прогноз поступлений и выплат по источникам финансирования дефицита бюджета поселения с расчетами и (или) обоснованиями по статьям классификации источников финансирования дефицита бюджета поселения на очередной финансовый год и плановый период, оценку ожидаемого исполнения за текущий финансовый год.</w:t>
      </w:r>
    </w:p>
    <w:p w:rsidR="009973A9" w:rsidRP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3A9">
        <w:rPr>
          <w:sz w:val="24"/>
          <w:szCs w:val="24"/>
        </w:rPr>
        <w:t xml:space="preserve"> В целях </w:t>
      </w:r>
      <w:proofErr w:type="gramStart"/>
      <w:r w:rsidRPr="009973A9">
        <w:rPr>
          <w:sz w:val="24"/>
          <w:szCs w:val="24"/>
        </w:rPr>
        <w:t>составления доходной части проекта бюджета поселения</w:t>
      </w:r>
      <w:proofErr w:type="gramEnd"/>
      <w:r w:rsidRPr="009973A9">
        <w:rPr>
          <w:sz w:val="24"/>
          <w:szCs w:val="24"/>
        </w:rPr>
        <w:t xml:space="preserve"> и прогноза консолидированного бюджета муниципального образования на очередной финансовый год и плановый период, оценки ожидаемого исполнения бюджета поселения и прогноза консолидированного бюджета муниципального образования за текущий финансовый год:</w:t>
      </w:r>
    </w:p>
    <w:p w:rsidR="009973A9" w:rsidRP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3A9">
        <w:rPr>
          <w:sz w:val="24"/>
          <w:szCs w:val="24"/>
        </w:rPr>
        <w:t xml:space="preserve">а) администрация осуществляет свод </w:t>
      </w:r>
      <w:proofErr w:type="gramStart"/>
      <w:r w:rsidRPr="009973A9">
        <w:rPr>
          <w:sz w:val="24"/>
          <w:szCs w:val="24"/>
        </w:rPr>
        <w:t>реестров источников доходов бюджета поселения</w:t>
      </w:r>
      <w:proofErr w:type="gramEnd"/>
      <w:r w:rsidRPr="009973A9">
        <w:rPr>
          <w:sz w:val="24"/>
          <w:szCs w:val="24"/>
        </w:rPr>
        <w:t>;</w:t>
      </w:r>
    </w:p>
    <w:p w:rsidR="009973A9" w:rsidRP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3A9">
        <w:rPr>
          <w:sz w:val="24"/>
          <w:szCs w:val="24"/>
        </w:rPr>
        <w:t xml:space="preserve">б) главные администраторы доходов бюджета поселения представляют в администрацию сведения, необходимые для ведения </w:t>
      </w:r>
      <w:proofErr w:type="gramStart"/>
      <w:r w:rsidRPr="009973A9">
        <w:rPr>
          <w:sz w:val="24"/>
          <w:szCs w:val="24"/>
        </w:rPr>
        <w:t>реестра источников доходов бюджета поселения</w:t>
      </w:r>
      <w:proofErr w:type="gramEnd"/>
      <w:r w:rsidRPr="009973A9">
        <w:rPr>
          <w:sz w:val="24"/>
          <w:szCs w:val="24"/>
        </w:rPr>
        <w:t>;</w:t>
      </w:r>
    </w:p>
    <w:p w:rsidR="009973A9" w:rsidRP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973A9">
        <w:rPr>
          <w:sz w:val="24"/>
          <w:szCs w:val="24"/>
        </w:rPr>
        <w:t>в) находящиеся в ведении поселения казенные учреждения, являющиеся главными администраторами доходов бюджета поселения, представляют в администрацию  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консолидированного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доходов;</w:t>
      </w:r>
      <w:proofErr w:type="gramEnd"/>
    </w:p>
    <w:p w:rsidR="009973A9" w:rsidRDefault="009973A9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3A9">
        <w:rPr>
          <w:sz w:val="24"/>
          <w:szCs w:val="24"/>
        </w:rPr>
        <w:t xml:space="preserve">г) администрация </w:t>
      </w:r>
      <w:proofErr w:type="spellStart"/>
      <w:r w:rsidRPr="009973A9">
        <w:rPr>
          <w:sz w:val="24"/>
          <w:szCs w:val="24"/>
        </w:rPr>
        <w:t>Гусевского</w:t>
      </w:r>
      <w:proofErr w:type="spellEnd"/>
      <w:r w:rsidRPr="009973A9">
        <w:rPr>
          <w:sz w:val="24"/>
          <w:szCs w:val="24"/>
        </w:rPr>
        <w:t xml:space="preserve"> городского поселения представляет в финансово-казначейское управление администрации Касимовского муниципального района реестр источников доходов  бюджета поселения</w:t>
      </w:r>
      <w:r>
        <w:rPr>
          <w:sz w:val="24"/>
          <w:szCs w:val="24"/>
        </w:rPr>
        <w:t>.</w:t>
      </w:r>
      <w:r w:rsidRPr="009973A9">
        <w:rPr>
          <w:sz w:val="24"/>
          <w:szCs w:val="24"/>
        </w:rPr>
        <w:t xml:space="preserve"> </w:t>
      </w:r>
    </w:p>
    <w:p w:rsidR="00B5600B" w:rsidRPr="00B5600B" w:rsidRDefault="00B5600B" w:rsidP="009973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lastRenderedPageBreak/>
        <w:t>9. Для подготовки расчетов доходной части проекта бюджета муниципального образования-Гусевское городское поселение, а также ожидаемых поступлений за текущий год предлагается представить в администрацию поселения: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а) главным администраторам доходов бюджета муниципального образования-Гусевское городское поселение: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- объемные показатели прогноза поступлений в бюджет муниципального образования-Гусевское городское поселение администрируемых доходных источников по кодам Бюджетной классификации Российской Федерации, с расчетами и обоснованиями ожидаемого исполнения за текущий финансовый год;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б) межрайонной ИФНС России N 9 по Рязанской области (далее - ИФНС):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- данные о поступлении в бюджет </w:t>
      </w: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  доходов в результате проведенной реструктуризации задолженности (по видам налогов) в соответствии с постановлениями Правительства Российской Федерации, Правительства Рязанской области и муниципальными правовыми актами;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- объемные показатели прогноза поступлений в доход бюджета муниципального образования-Гусевское городское поселение администрируемых доходов (по кодам Бюджетной классификации Российской Федерации)  с расчетами и обоснованиями, сведения об ожидаемом поступлении в текущем финансовом году;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- другие сведения, необходимые для составления прогноза доходной части бюджета муниципального образования-Гусевское городское поселение;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в) </w:t>
      </w:r>
      <w:proofErr w:type="spellStart"/>
      <w:r w:rsidRPr="00B5600B">
        <w:rPr>
          <w:sz w:val="24"/>
          <w:szCs w:val="24"/>
        </w:rPr>
        <w:t>Касимовскому</w:t>
      </w:r>
      <w:proofErr w:type="spellEnd"/>
      <w:r w:rsidRPr="00B5600B">
        <w:rPr>
          <w:sz w:val="24"/>
          <w:szCs w:val="24"/>
        </w:rPr>
        <w:t xml:space="preserve"> отделу статистики (далее – отдел статистики) - необходимую статистическую информацию (по согласованию).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10. Составление проекта бюджета муниципального образования-Гусевское городское поселение включает в себя три этапа. Конкретные мероприятия, сроки их проведения, ответственные исполнители установлены настоящим постановлением.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11. </w:t>
      </w:r>
      <w:proofErr w:type="gramStart"/>
      <w:r w:rsidRPr="00B5600B">
        <w:rPr>
          <w:sz w:val="24"/>
          <w:szCs w:val="24"/>
        </w:rPr>
        <w:t>На первом этапе составления проекта бюджета муниципального образования-Гусевское городское поселение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 муниципального образования-Гусевское городское поселение, другими субъектами бюджетного планирования, на основе которых разрабатываются основные направления бюджетной и налоговой политики муниципального образования-Гусевское городское поселение, основные характеристики бюджета</w:t>
      </w:r>
      <w:proofErr w:type="gramEnd"/>
      <w:r w:rsidRPr="00B5600B">
        <w:rPr>
          <w:sz w:val="24"/>
          <w:szCs w:val="24"/>
        </w:rPr>
        <w:t xml:space="preserve"> </w:t>
      </w:r>
      <w:proofErr w:type="gramStart"/>
      <w:r w:rsidRPr="00B5600B">
        <w:rPr>
          <w:sz w:val="24"/>
          <w:szCs w:val="24"/>
        </w:rPr>
        <w:t>муниципального</w:t>
      </w:r>
      <w:proofErr w:type="gramEnd"/>
      <w:r w:rsidRPr="00B5600B">
        <w:rPr>
          <w:sz w:val="24"/>
          <w:szCs w:val="24"/>
        </w:rPr>
        <w:t xml:space="preserve"> образования-Гусевское городское поселение.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12. </w:t>
      </w:r>
      <w:proofErr w:type="gramStart"/>
      <w:r w:rsidRPr="00B5600B">
        <w:rPr>
          <w:sz w:val="24"/>
          <w:szCs w:val="24"/>
        </w:rPr>
        <w:t>На втором этапе составления проекта бюджета муниципального образования-Гусевское городское поселение разрабатываются основные направления бюджетной и налоговой политики муниципального образования-Гусевское городское поселение, формируются проект решения Совета депутатов  о бюджете муниципального образования-Гусевское городское поселение, прогноз среднесрочного финансового плана муниципального образования-Гусевское городское поселение, а также документы, материалы и проекты решений Совета депутатов, подлежащие внесению в Совет депутатов  одновременно с проектом решения Совета депутатов</w:t>
      </w:r>
      <w:proofErr w:type="gramEnd"/>
      <w:r w:rsidRPr="00B5600B">
        <w:rPr>
          <w:sz w:val="24"/>
          <w:szCs w:val="24"/>
        </w:rPr>
        <w:t xml:space="preserve">  о бюджете </w:t>
      </w:r>
      <w:proofErr w:type="gramStart"/>
      <w:r w:rsidRPr="00B5600B">
        <w:rPr>
          <w:sz w:val="24"/>
          <w:szCs w:val="24"/>
        </w:rPr>
        <w:t>муниципального</w:t>
      </w:r>
      <w:proofErr w:type="gramEnd"/>
      <w:r w:rsidRPr="00B5600B">
        <w:rPr>
          <w:sz w:val="24"/>
          <w:szCs w:val="24"/>
        </w:rPr>
        <w:t xml:space="preserve"> образования-Гусевское городское поселение.  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Разработка прогноза поступлений доходов бюджета муниципального образования-Гусевское городское поселение осуществляется по кодам Бюджетной классификации Российской Федерации,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дефицита бюджета.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 xml:space="preserve">Разработка общего объема расходов бюджета муниципального образования-Гусевское городское поселение 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субъектами бюджетного планирования бюджетных проектировок </w:t>
      </w:r>
      <w:r w:rsidRPr="00B5600B">
        <w:rPr>
          <w:sz w:val="24"/>
          <w:szCs w:val="24"/>
        </w:rPr>
        <w:lastRenderedPageBreak/>
        <w:t>соответствующих расходов бюджета муниципального образования-Гусевское городское поселение и обоснований бюджетных ассигнований.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Дефицит (профицит) бюджета муниципального образования-Гусевское городское поселение определяется расчетным путем с учетом требований, установленных статьей 92.1 Бюджетного кодекса Российской Федерации.</w:t>
      </w: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00B">
        <w:rPr>
          <w:sz w:val="24"/>
          <w:szCs w:val="24"/>
        </w:rPr>
        <w:t>13. На третьем этапе составления проекта бюджета муниципального образования-Гусевское городское поселение глава  поселения рассматривает и согласовывает проект решения Совета депутатов  о бюджете муниципального образования-Гусевское городское поселение, а также документы, материалы и проекты решений, подлежащие внесению в Совет депутатов  одновременно с проектом решения Совета депутатов  о бюджете муниципального образования-Гусевское городское поселение.</w:t>
      </w: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A2B" w:rsidRPr="00B5600B" w:rsidRDefault="00D81A2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5600B">
        <w:rPr>
          <w:sz w:val="24"/>
          <w:szCs w:val="24"/>
        </w:rPr>
        <w:lastRenderedPageBreak/>
        <w:t>Приложение 2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600B">
        <w:rPr>
          <w:sz w:val="24"/>
          <w:szCs w:val="24"/>
        </w:rPr>
        <w:t>к постановлению администрации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B5600B">
        <w:rPr>
          <w:sz w:val="24"/>
          <w:szCs w:val="24"/>
        </w:rPr>
        <w:t>Гусевского</w:t>
      </w:r>
      <w:proofErr w:type="spellEnd"/>
      <w:r w:rsidRPr="00B5600B">
        <w:rPr>
          <w:sz w:val="24"/>
          <w:szCs w:val="24"/>
        </w:rPr>
        <w:t xml:space="preserve"> городского поселения</w:t>
      </w:r>
    </w:p>
    <w:p w:rsid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600B">
        <w:rPr>
          <w:sz w:val="24"/>
          <w:szCs w:val="24"/>
        </w:rPr>
        <w:t>от 12.11.2014 года № 115</w:t>
      </w:r>
    </w:p>
    <w:p w:rsidR="00032C91" w:rsidRPr="00B5600B" w:rsidRDefault="00032C91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(в ред. от 13.11.2017 №</w:t>
      </w:r>
      <w:r w:rsidR="00B47A1F">
        <w:rPr>
          <w:sz w:val="24"/>
          <w:szCs w:val="24"/>
        </w:rPr>
        <w:t>279</w:t>
      </w:r>
      <w:r>
        <w:rPr>
          <w:sz w:val="24"/>
          <w:szCs w:val="24"/>
        </w:rPr>
        <w:t>)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600B">
        <w:rPr>
          <w:sz w:val="24"/>
          <w:szCs w:val="24"/>
        </w:rPr>
        <w:t>СРОКИ</w:t>
      </w: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600B">
        <w:rPr>
          <w:sz w:val="24"/>
          <w:szCs w:val="24"/>
        </w:rPr>
        <w:t>СОСТАВЛЕНИЯ ПРОЕКТА БЮДЖЕТА МУНИЦИПАЛЬНОГО ОБРАЗОВАНИЯ-ГУСЕВСКОЕ ГОРОДСКОЕ ПОСЕЛЕНИЕ</w:t>
      </w:r>
    </w:p>
    <w:p w:rsidR="00B5600B" w:rsidRPr="00B5600B" w:rsidRDefault="00B5600B" w:rsidP="00B560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600B">
        <w:rPr>
          <w:sz w:val="24"/>
          <w:szCs w:val="24"/>
        </w:rPr>
        <w:t xml:space="preserve"> НА ОЧЕРЕДНОЙ ФИНАНСОВЫЙ ГОД  (ОЧЕРЕДНОЙ ФИНАНСОВЫЙ ГОД И ПЛАНОВЫЙ ПЕРИОД)</w:t>
      </w:r>
    </w:p>
    <w:p w:rsidR="00B5600B" w:rsidRPr="00B5600B" w:rsidRDefault="00B5600B" w:rsidP="00B560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600B" w:rsidRPr="00B5600B" w:rsidRDefault="00B5600B" w:rsidP="00B560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51"/>
        <w:gridCol w:w="2201"/>
        <w:gridCol w:w="2147"/>
        <w:gridCol w:w="2134"/>
      </w:tblGrid>
      <w:tr w:rsidR="009973A9" w:rsidRPr="00B5600B" w:rsidTr="009973A9"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NN </w:t>
            </w:r>
            <w:r w:rsidRPr="00B5600B">
              <w:rPr>
                <w:sz w:val="24"/>
                <w:szCs w:val="24"/>
              </w:rPr>
              <w:br/>
            </w:r>
            <w:proofErr w:type="spellStart"/>
            <w:r w:rsidRPr="00B5600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Ответственный  </w:t>
            </w:r>
            <w:r w:rsidRPr="00B5600B">
              <w:rPr>
                <w:sz w:val="24"/>
                <w:szCs w:val="24"/>
              </w:rPr>
              <w:br/>
              <w:t xml:space="preserve">исполнитель,  </w:t>
            </w:r>
            <w:r w:rsidRPr="00B5600B">
              <w:rPr>
                <w:sz w:val="24"/>
                <w:szCs w:val="24"/>
              </w:rPr>
              <w:br/>
              <w:t xml:space="preserve">представляющий </w:t>
            </w:r>
            <w:r w:rsidRPr="00B5600B">
              <w:rPr>
                <w:sz w:val="24"/>
                <w:szCs w:val="24"/>
              </w:rPr>
              <w:br/>
              <w:t xml:space="preserve">материалы и   </w:t>
            </w:r>
            <w:r w:rsidRPr="00B5600B">
              <w:rPr>
                <w:sz w:val="24"/>
                <w:szCs w:val="24"/>
              </w:rPr>
              <w:br/>
              <w:t>документы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Срок   </w:t>
            </w:r>
            <w:r w:rsidRPr="00B5600B">
              <w:rPr>
                <w:sz w:val="24"/>
                <w:szCs w:val="24"/>
              </w:rPr>
              <w:br/>
            </w:r>
            <w:proofErr w:type="spellStart"/>
            <w:r w:rsidRPr="00B5600B">
              <w:rPr>
                <w:sz w:val="24"/>
                <w:szCs w:val="24"/>
              </w:rPr>
              <w:t>предоста</w:t>
            </w:r>
            <w:proofErr w:type="gramStart"/>
            <w:r w:rsidRPr="00B5600B">
              <w:rPr>
                <w:sz w:val="24"/>
                <w:szCs w:val="24"/>
              </w:rPr>
              <w:t>в</w:t>
            </w:r>
            <w:proofErr w:type="spellEnd"/>
            <w:r w:rsidRPr="00B5600B">
              <w:rPr>
                <w:sz w:val="24"/>
                <w:szCs w:val="24"/>
              </w:rPr>
              <w:t>-</w:t>
            </w:r>
            <w:proofErr w:type="gramEnd"/>
            <w:r w:rsidRPr="00B5600B">
              <w:rPr>
                <w:sz w:val="24"/>
                <w:szCs w:val="24"/>
              </w:rPr>
              <w:br/>
            </w:r>
            <w:proofErr w:type="spellStart"/>
            <w:r w:rsidRPr="00B5600B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Куда     </w:t>
            </w:r>
            <w:r w:rsidRPr="00B5600B">
              <w:rPr>
                <w:sz w:val="24"/>
                <w:szCs w:val="24"/>
              </w:rPr>
              <w:br/>
              <w:t>представляются</w:t>
            </w:r>
            <w:r w:rsidRPr="00B5600B">
              <w:rPr>
                <w:sz w:val="24"/>
                <w:szCs w:val="24"/>
              </w:rPr>
              <w:br/>
              <w:t xml:space="preserve">материалы и  </w:t>
            </w:r>
            <w:r w:rsidRPr="00B5600B">
              <w:rPr>
                <w:sz w:val="24"/>
                <w:szCs w:val="24"/>
              </w:rPr>
              <w:br/>
              <w:t>документы</w:t>
            </w:r>
          </w:p>
        </w:tc>
      </w:tr>
      <w:tr w:rsidR="009973A9" w:rsidRPr="00B5600B" w:rsidTr="009973A9"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5</w:t>
            </w:r>
          </w:p>
        </w:tc>
      </w:tr>
      <w:tr w:rsidR="009973A9" w:rsidRPr="00B5600B" w:rsidTr="009973A9"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Необходимая  статистическая информация (по согласованию)   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Касимовский  отдел статистики (далее – отдел статистики)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 xml:space="preserve">Сведения, необходимые для ведения </w:t>
            </w:r>
            <w:proofErr w:type="gramStart"/>
            <w:r w:rsidRPr="009973A9">
              <w:rPr>
                <w:sz w:val="24"/>
                <w:szCs w:val="24"/>
              </w:rPr>
              <w:t>реестра источников доходов бюджета поселения</w:t>
            </w:r>
            <w:proofErr w:type="gramEnd"/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>главные администраторы доходов бюджета поселения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proofErr w:type="gramStart"/>
            <w:r w:rsidRPr="009973A9">
              <w:rPr>
                <w:sz w:val="24"/>
                <w:szCs w:val="24"/>
              </w:rPr>
              <w:t>предварительные</w:t>
            </w:r>
            <w:proofErr w:type="gramEnd"/>
            <w:r w:rsidRPr="009973A9">
              <w:rPr>
                <w:sz w:val="24"/>
                <w:szCs w:val="24"/>
              </w:rPr>
              <w:t xml:space="preserve"> - не 1 июня, уточненные - не позднее 1 июля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9973A9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973A9">
              <w:rPr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9973A9" w:rsidRPr="00B5600B" w:rsidTr="009973A9"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B5600B">
              <w:rPr>
                <w:sz w:val="24"/>
                <w:szCs w:val="24"/>
              </w:rPr>
              <w:t>Данные  о  поступлении  в</w:t>
            </w:r>
            <w:r w:rsidRPr="00B5600B">
              <w:rPr>
                <w:sz w:val="24"/>
                <w:szCs w:val="24"/>
              </w:rPr>
              <w:br/>
              <w:t xml:space="preserve">бюджет поселения в очередном  году  в результате проведенной реструктуризации  задолженности (по видам налогов) в  соответствии  с постановлениями Правительства Российской Федерации, Правительства Рязанской области и муниципальными  правовыми актами; прогноз поступления в доход  администрируемых    доходов (по кодам Бюджетной классификации </w:t>
            </w:r>
            <w:r w:rsidRPr="00B5600B">
              <w:rPr>
                <w:sz w:val="24"/>
                <w:szCs w:val="24"/>
              </w:rPr>
              <w:lastRenderedPageBreak/>
              <w:t>Российской Федерации)   в  очередном финансовом году   с   расчетами  и обоснованиями, сведения  об ожидаемом   поступлении   в текущем  финансовом   году;</w:t>
            </w:r>
            <w:proofErr w:type="gramEnd"/>
            <w:r w:rsidRPr="00B5600B">
              <w:rPr>
                <w:sz w:val="24"/>
                <w:szCs w:val="24"/>
              </w:rPr>
              <w:t xml:space="preserve">  другие сведения, необходимые для составления прогноза  доходной  части бюджета поселения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рекомендовать  </w:t>
            </w:r>
          </w:p>
          <w:p w:rsidR="00B5600B" w:rsidRPr="00B5600B" w:rsidRDefault="00B5600B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межрайонной ИФНС России N 9 по Рязанской области (далее - ИНФС)</w:t>
            </w:r>
            <w:r w:rsidRPr="00B5600B">
              <w:rPr>
                <w:sz w:val="24"/>
                <w:szCs w:val="24"/>
              </w:rPr>
              <w:br/>
              <w:t xml:space="preserve">   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B5600B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600B" w:rsidRPr="00B5600B" w:rsidRDefault="00B5600B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600B" w:rsidRPr="00B5600B" w:rsidRDefault="00B5600B" w:rsidP="00B5600B">
            <w:pPr>
              <w:widowControl w:val="0"/>
              <w:rPr>
                <w:color w:val="000000"/>
              </w:rPr>
            </w:pP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 xml:space="preserve">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</w:t>
            </w:r>
            <w:proofErr w:type="spellStart"/>
            <w:proofErr w:type="gramStart"/>
            <w:r w:rsidRPr="009973A9">
              <w:rPr>
                <w:sz w:val="24"/>
                <w:szCs w:val="24"/>
              </w:rPr>
              <w:t>консолидиро</w:t>
            </w:r>
            <w:proofErr w:type="spellEnd"/>
            <w:r w:rsidRPr="009973A9">
              <w:rPr>
                <w:sz w:val="24"/>
                <w:szCs w:val="24"/>
              </w:rPr>
              <w:t>-ванного</w:t>
            </w:r>
            <w:proofErr w:type="gramEnd"/>
            <w:r w:rsidRPr="009973A9">
              <w:rPr>
                <w:sz w:val="24"/>
                <w:szCs w:val="24"/>
              </w:rPr>
              <w:t xml:space="preserve">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>главные администраторы доходов бюджета поселения и находящиеся в их ведении казенные учреждения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proofErr w:type="gramStart"/>
            <w:r w:rsidRPr="009973A9">
              <w:rPr>
                <w:sz w:val="24"/>
                <w:szCs w:val="24"/>
              </w:rPr>
              <w:t>предварительные</w:t>
            </w:r>
            <w:proofErr w:type="gramEnd"/>
            <w:r w:rsidRPr="009973A9">
              <w:rPr>
                <w:sz w:val="24"/>
                <w:szCs w:val="24"/>
              </w:rPr>
              <w:t xml:space="preserve"> - не позднее 15 июня, уточненные - не позднее 15 августа</w:t>
            </w:r>
          </w:p>
        </w:tc>
        <w:tc>
          <w:tcPr>
            <w:tcW w:w="0" w:type="auto"/>
          </w:tcPr>
          <w:p w:rsidR="009973A9" w:rsidRPr="009973A9" w:rsidRDefault="009973A9" w:rsidP="009973A9">
            <w:pPr>
              <w:rPr>
                <w:sz w:val="24"/>
                <w:szCs w:val="24"/>
              </w:rPr>
            </w:pPr>
            <w:r w:rsidRPr="009973A9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9973A9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9973A9">
              <w:rPr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Реестры источников доходов бюджетов поселений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 главные администраторы доходов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не позднее 10 сентября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 xml:space="preserve">Прогноз поступлений и выплат по источникам финансирования дефицита 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r w:rsidRPr="00C020D3">
              <w:rPr>
                <w:rFonts w:eastAsia="Calibri"/>
                <w:bCs/>
                <w:sz w:val="24"/>
                <w:szCs w:val="24"/>
              </w:rPr>
              <w:t xml:space="preserve"> с расчетами и (или) обоснованиями по статьям </w:t>
            </w: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 xml:space="preserve">классификации источников финансирования дефицита 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proofErr w:type="gramEnd"/>
            <w:r w:rsidRPr="00C020D3">
              <w:rPr>
                <w:rFonts w:eastAsia="Calibri"/>
                <w:bCs/>
                <w:sz w:val="24"/>
                <w:szCs w:val="24"/>
              </w:rPr>
              <w:t xml:space="preserve"> на очередной финансовый год и плановый период, оценка ожидаемого исполнения за текущий финансовый </w:t>
            </w:r>
            <w:r w:rsidRPr="00C020D3">
              <w:rPr>
                <w:rFonts w:eastAsia="Calibri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lastRenderedPageBreak/>
              <w:t xml:space="preserve">главные администраторы </w:t>
            </w:r>
            <w:proofErr w:type="gramStart"/>
            <w:r w:rsidRPr="00C020D3">
              <w:rPr>
                <w:rFonts w:eastAsia="Calibri"/>
                <w:bCs/>
                <w:sz w:val="24"/>
                <w:szCs w:val="24"/>
              </w:rPr>
              <w:t xml:space="preserve">источников финансирования дефицита  бюджета </w:t>
            </w:r>
            <w:r w:rsidRPr="00B5600B">
              <w:rPr>
                <w:rFonts w:eastAsia="Calibri"/>
                <w:bCs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020D3">
              <w:rPr>
                <w:rFonts w:eastAsia="Calibri"/>
                <w:bCs/>
                <w:sz w:val="24"/>
                <w:szCs w:val="24"/>
              </w:rPr>
              <w:t>не позднее 15 августа</w:t>
            </w:r>
          </w:p>
        </w:tc>
        <w:tc>
          <w:tcPr>
            <w:tcW w:w="0" w:type="auto"/>
          </w:tcPr>
          <w:p w:rsidR="009973A9" w:rsidRPr="00C020D3" w:rsidRDefault="009973A9" w:rsidP="009973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5600B"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00B">
              <w:rPr>
                <w:rFonts w:eastAsia="Calibri"/>
                <w:bCs/>
                <w:sz w:val="24"/>
                <w:szCs w:val="24"/>
              </w:rPr>
              <w:t xml:space="preserve"> образования – Гусевское городское поселение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Основные показатели муниципального заказа, номенклатура и объемы закупаемой  продукции (товаров,  работ  и  услуг) для муниципальных  нужд  на очередной финансовый год  (очередной финансовый год и плановый период)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Предложения  на   включение объектов  и  мероприятий  в долгосрочные  и областные целевые программы, долгосрочные и муниципальные  целевые программы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Реестр расходных обязательств, подлежащих исполнению за счет  средств бюджета  поселения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главные     </w:t>
            </w:r>
            <w:r w:rsidRPr="00B5600B">
              <w:rPr>
                <w:sz w:val="24"/>
                <w:szCs w:val="24"/>
              </w:rPr>
              <w:br/>
              <w:t xml:space="preserve">распорядители  </w:t>
            </w:r>
            <w:r w:rsidRPr="00B5600B">
              <w:rPr>
                <w:sz w:val="24"/>
                <w:szCs w:val="24"/>
              </w:rPr>
              <w:br/>
              <w:t xml:space="preserve">средств бюджета </w:t>
            </w:r>
            <w:r w:rsidRPr="00B5600B">
              <w:rPr>
                <w:sz w:val="24"/>
                <w:szCs w:val="24"/>
              </w:rPr>
              <w:br/>
              <w:t xml:space="preserve">поселения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Прогнозируемые предельные уровни  роста  тарифов   на электрическую  и тепловую энергию   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Основные показатели предварительного прогноза социально-экономического развития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Предложения по формированию проекта основных направлений   бюджетной   и налоговой политики;  по включению в бюджет поселения   расходов на финансирование  мероприятий долгосрочных  и муниципальных  целевых программ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Данные о предельных объемах бюджетного  финансирования по  всем </w:t>
            </w:r>
            <w:r w:rsidRPr="00B5600B">
              <w:rPr>
                <w:sz w:val="24"/>
                <w:szCs w:val="24"/>
              </w:rPr>
              <w:lastRenderedPageBreak/>
              <w:t xml:space="preserve">показателям   классификации расходов  бюджетов Российской   Федерации; предельные объемы бюджетного </w:t>
            </w:r>
            <w:proofErr w:type="spellStart"/>
            <w:r w:rsidRPr="00B5600B">
              <w:rPr>
                <w:sz w:val="24"/>
                <w:szCs w:val="24"/>
              </w:rPr>
              <w:t>софинансирования</w:t>
            </w:r>
            <w:proofErr w:type="spellEnd"/>
            <w:r w:rsidRPr="00B5600B">
              <w:rPr>
                <w:sz w:val="24"/>
                <w:szCs w:val="24"/>
              </w:rPr>
              <w:t xml:space="preserve"> раздельно по бюджету действующих  и  принимаемых обязательств; исходные данные  и  расчеты субвенций  по  полномочиям, передаваемым        органам местного самоуправления,  а также субсидий на финансирование  отдельных расходных обязательств; предложения  о   проведении структурных               и организационных преобразований в соответствующих сферах деятельности    с учетом реальных возможностей бюджета  поселения; материалы  с расчетами и  обоснованиями, необходимые для  разработки соответствующих </w:t>
            </w:r>
            <w:proofErr w:type="gramStart"/>
            <w:r w:rsidRPr="00B5600B">
              <w:rPr>
                <w:sz w:val="24"/>
                <w:szCs w:val="24"/>
              </w:rPr>
              <w:t>разделов проектировок       основных расходов бюджета</w:t>
            </w:r>
            <w:r w:rsidRPr="00B5600B">
              <w:rPr>
                <w:sz w:val="24"/>
                <w:szCs w:val="24"/>
              </w:rPr>
              <w:br/>
              <w:t>поселения</w:t>
            </w:r>
            <w:proofErr w:type="gramEnd"/>
            <w:r w:rsidRPr="00B5600B">
              <w:rPr>
                <w:sz w:val="24"/>
                <w:szCs w:val="24"/>
              </w:rPr>
              <w:t xml:space="preserve">   на очередной год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Данные  о планируемых</w:t>
            </w:r>
            <w:r w:rsidRPr="00B5600B">
              <w:rPr>
                <w:sz w:val="24"/>
                <w:szCs w:val="24"/>
              </w:rPr>
              <w:br/>
              <w:t>изменениях  в  структуре  и</w:t>
            </w:r>
            <w:r w:rsidRPr="00B5600B">
              <w:rPr>
                <w:sz w:val="24"/>
                <w:szCs w:val="24"/>
              </w:rPr>
              <w:br/>
              <w:t xml:space="preserve">численности органов местного самоуправления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Перечень  и объемы финансирования долгосрочных и муниципальных   целевых программ  для  включения  в проект бюджета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Предложения по определению бюджетных </w:t>
            </w:r>
            <w:r w:rsidRPr="00B5600B">
              <w:rPr>
                <w:sz w:val="24"/>
                <w:szCs w:val="24"/>
              </w:rPr>
              <w:lastRenderedPageBreak/>
              <w:t>проектировок  в  соответствии   с классификацией расходов бюджета, а также обоснования   бюджетных ассигнований и иные материалы в соответствии  с установленными требованиями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Данные за отчетный финансовый  год,  ожидаемые на текущий финансовый  год, о прогнозируемых на очередной финансовый год   показателях по фонду заработной  платы, в том числе  подлежащей налогообложению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Оценка  потерь бюджета поселения от предоставляемых   налоговых льгот в текущем  финансовом году и на очередной</w:t>
            </w:r>
            <w:r w:rsidRPr="00B5600B">
              <w:rPr>
                <w:sz w:val="24"/>
                <w:szCs w:val="24"/>
              </w:rPr>
              <w:br/>
              <w:t xml:space="preserve">финансовый год   (очередной финансовый год и плановый период)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Предложения по формированию налоговой  политики поселения  для включения в проект основных направлений бюджетной  и налоговой политики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15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Проекты  нормативных</w:t>
            </w:r>
            <w:r w:rsidRPr="00B5600B">
              <w:rPr>
                <w:sz w:val="24"/>
                <w:szCs w:val="24"/>
              </w:rPr>
              <w:br/>
              <w:t>правовых актов, регулирующих  принимаемые расходные обязательства,  а также изменения по действующим расходным обязательствам, предложения</w:t>
            </w:r>
            <w:r w:rsidRPr="00B5600B">
              <w:rPr>
                <w:sz w:val="24"/>
                <w:szCs w:val="24"/>
              </w:rPr>
              <w:br/>
              <w:t>по  внесению  изменений   в</w:t>
            </w:r>
            <w:r w:rsidRPr="00B5600B">
              <w:rPr>
                <w:sz w:val="24"/>
                <w:szCs w:val="24"/>
              </w:rPr>
              <w:br/>
              <w:t xml:space="preserve">муниципальные правовые акты о налогах и сборах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15  </w:t>
            </w:r>
            <w:r w:rsidRPr="00B5600B"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Основные показатели прогноза социально-экономического  развития поселения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   </w:t>
            </w:r>
            <w:r w:rsidRPr="00B5600B">
              <w:rPr>
                <w:sz w:val="24"/>
                <w:szCs w:val="24"/>
              </w:rPr>
              <w:br/>
              <w:t xml:space="preserve">сентября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Проекты нормативных правовых актов об утверждении  долгосрочных целевых программ, предлагаемых к финансированию, которые  не утверждены в  установленном порядке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   </w:t>
            </w:r>
            <w:r w:rsidRPr="00B5600B">
              <w:rPr>
                <w:sz w:val="24"/>
                <w:szCs w:val="24"/>
              </w:rPr>
              <w:br/>
              <w:t xml:space="preserve">сентября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Предельные объемы проектировок бюджетных </w:t>
            </w:r>
            <w:proofErr w:type="gramStart"/>
            <w:r w:rsidRPr="00B5600B">
              <w:rPr>
                <w:sz w:val="24"/>
                <w:szCs w:val="24"/>
              </w:rPr>
              <w:t>ассигнований</w:t>
            </w:r>
            <w:proofErr w:type="gramEnd"/>
            <w:r w:rsidRPr="00B5600B">
              <w:rPr>
                <w:sz w:val="24"/>
                <w:szCs w:val="24"/>
              </w:rPr>
              <w:t xml:space="preserve"> на  исполнение действующих  и  принимаемых расходных  обязательств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10  </w:t>
            </w:r>
            <w:r w:rsidRPr="00B5600B"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Проекты решений Совета</w:t>
            </w:r>
            <w:r w:rsidRPr="00B5600B">
              <w:rPr>
                <w:sz w:val="24"/>
                <w:szCs w:val="24"/>
              </w:rPr>
              <w:br/>
              <w:t xml:space="preserve">депутатов  о внесении изменений в решения Совета  депутатов о налогах и сборах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15  </w:t>
            </w:r>
            <w:r w:rsidRPr="00B5600B"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 поселения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Информация о численности</w:t>
            </w:r>
            <w:r w:rsidRPr="00B5600B">
              <w:rPr>
                <w:sz w:val="24"/>
                <w:szCs w:val="24"/>
              </w:rPr>
              <w:br/>
              <w:t xml:space="preserve">муниципальных  служащих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15  </w:t>
            </w:r>
            <w:r w:rsidRPr="00B5600B"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поселения,</w:t>
            </w:r>
          </w:p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B5600B">
              <w:rPr>
                <w:sz w:val="24"/>
                <w:szCs w:val="24"/>
              </w:rPr>
              <w:t>Администрация</w:t>
            </w:r>
            <w:proofErr w:type="spellEnd"/>
            <w:proofErr w:type="gramEnd"/>
            <w:r w:rsidRPr="00B5600B">
              <w:rPr>
                <w:sz w:val="24"/>
                <w:szCs w:val="24"/>
              </w:rPr>
              <w:t xml:space="preserve">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Прогнозный план (программа) приватизации муниципального имущества  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30  </w:t>
            </w:r>
            <w:r w:rsidRPr="00B5600B"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поселения, 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Основные направления бюджетной и налоговой</w:t>
            </w:r>
            <w:r w:rsidRPr="00B5600B">
              <w:rPr>
                <w:sz w:val="24"/>
                <w:szCs w:val="24"/>
              </w:rPr>
              <w:br/>
              <w:t xml:space="preserve">политики поселения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30  </w:t>
            </w:r>
            <w:r w:rsidRPr="00B5600B"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поселения, 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Прогноз социально </w:t>
            </w:r>
            <w:proofErr w:type="gramStart"/>
            <w:r w:rsidRPr="00B5600B">
              <w:rPr>
                <w:sz w:val="24"/>
                <w:szCs w:val="24"/>
              </w:rPr>
              <w:t>-э</w:t>
            </w:r>
            <w:proofErr w:type="gramEnd"/>
            <w:r w:rsidRPr="00B5600B">
              <w:rPr>
                <w:sz w:val="24"/>
                <w:szCs w:val="24"/>
              </w:rPr>
              <w:t xml:space="preserve">кономического развития  поселения    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 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поселения, 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Предварительные итоги </w:t>
            </w:r>
            <w:r w:rsidRPr="00B5600B">
              <w:rPr>
                <w:sz w:val="24"/>
                <w:szCs w:val="24"/>
              </w:rPr>
              <w:lastRenderedPageBreak/>
              <w:t>социально-экономического развития поселения за  истекший  период</w:t>
            </w:r>
            <w:r w:rsidRPr="00B5600B">
              <w:rPr>
                <w:sz w:val="24"/>
                <w:szCs w:val="24"/>
              </w:rPr>
              <w:br/>
              <w:t xml:space="preserve">текущего финансового года и ожидаемые итоги социально-экономического развития за текущий финансовый год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   </w:t>
            </w:r>
            <w:r w:rsidRPr="00B5600B">
              <w:rPr>
                <w:sz w:val="24"/>
                <w:szCs w:val="24"/>
              </w:rPr>
              <w:br/>
            </w:r>
            <w:r w:rsidRPr="00B5600B">
              <w:rPr>
                <w:sz w:val="24"/>
                <w:szCs w:val="24"/>
              </w:rPr>
              <w:lastRenderedPageBreak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глава поселения,   </w:t>
            </w:r>
            <w:r w:rsidRPr="00B5600B">
              <w:rPr>
                <w:sz w:val="24"/>
                <w:szCs w:val="24"/>
              </w:rPr>
              <w:br/>
            </w:r>
            <w:r w:rsidRPr="00B560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Информация  об   исполнении долгосрочных и муниципальных  целевых программ, финансируемых  за счет средств бюджета поселения, долгосрочных  и   областных</w:t>
            </w:r>
            <w:r w:rsidRPr="00B5600B">
              <w:rPr>
                <w:sz w:val="24"/>
                <w:szCs w:val="24"/>
              </w:rPr>
              <w:br/>
              <w:t xml:space="preserve">целевых программ, федеральных   целевых программ,   реализуемых   в текущем году на  территории поселения за истекший  период   текущего года, иную информацию.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 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поселения, </w:t>
            </w:r>
            <w:r w:rsidRPr="00B5600B">
              <w:rPr>
                <w:sz w:val="24"/>
                <w:szCs w:val="24"/>
              </w:rPr>
              <w:br/>
              <w:t xml:space="preserve">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Оценка потерь бюджета поселения в очередном  финансовом  году от предоставляемых налоговых льгот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 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Прогноз основных характеристик (общий объем доходов, общий объем расходов, дефицита  (профицита) бюджета) бюджета поселения  либо проект среднесрочного  финансового</w:t>
            </w:r>
            <w:r w:rsidRPr="00B5600B">
              <w:rPr>
                <w:sz w:val="24"/>
                <w:szCs w:val="24"/>
              </w:rPr>
              <w:br/>
              <w:t xml:space="preserve">плана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поселения,   </w:t>
            </w:r>
            <w:r w:rsidRPr="00B5600B">
              <w:rPr>
                <w:sz w:val="24"/>
                <w:szCs w:val="24"/>
              </w:rPr>
              <w:br/>
              <w:t xml:space="preserve">Администрация муниципального образования-Гусевское городское поселение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Проект решения Совета депутатов  о бюджете и пояснительная записка  к нему  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9973A9" w:rsidRPr="00B5600B" w:rsidRDefault="00F87945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945">
              <w:rPr>
                <w:sz w:val="24"/>
                <w:szCs w:val="24"/>
              </w:rPr>
              <w:t xml:space="preserve">Реестр источников доходов бюджета поселения, расчеты и (или) обоснования по </w:t>
            </w:r>
            <w:r w:rsidRPr="00F87945">
              <w:rPr>
                <w:sz w:val="24"/>
                <w:szCs w:val="24"/>
              </w:rPr>
              <w:lastRenderedPageBreak/>
              <w:t>статьям классификации доходов бюджетов, предназначенным для учета налоговых и неналоговых доходов</w:t>
            </w:r>
            <w:r w:rsidR="009973A9" w:rsidRPr="00B5600B">
              <w:rPr>
                <w:sz w:val="24"/>
                <w:szCs w:val="24"/>
              </w:rPr>
              <w:t xml:space="preserve">,  расчеты  и (или) обоснования   по статьям </w:t>
            </w:r>
            <w:proofErr w:type="gramStart"/>
            <w:r w:rsidR="009973A9" w:rsidRPr="00B5600B">
              <w:rPr>
                <w:sz w:val="24"/>
                <w:szCs w:val="24"/>
              </w:rPr>
              <w:t>классификации  источников финансирования  дефицита бюджета  поселения</w:t>
            </w:r>
            <w:proofErr w:type="gramEnd"/>
            <w:r w:rsidR="009973A9" w:rsidRPr="00B5600B">
              <w:rPr>
                <w:sz w:val="24"/>
                <w:szCs w:val="24"/>
              </w:rPr>
              <w:t xml:space="preserve">   по разделам и подразделам   классификации</w:t>
            </w:r>
            <w:r w:rsidR="009973A9" w:rsidRPr="00B5600B">
              <w:rPr>
                <w:sz w:val="24"/>
                <w:szCs w:val="24"/>
              </w:rPr>
              <w:br/>
              <w:t xml:space="preserve">расходов бюджета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глава поселения    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Расчеты распределения</w:t>
            </w:r>
            <w:r w:rsidRPr="00B5600B">
              <w:rPr>
                <w:sz w:val="24"/>
                <w:szCs w:val="24"/>
              </w:rPr>
              <w:br/>
              <w:t xml:space="preserve">межбюджетных трансфертов на очередной  финансовый год, включая расчет  налоговой базы (налогового  потенциала)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Верхний предел муниципального  внутреннего долга на  конец  очередного финансового года (на  конец очередного финансового года)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Проект программы муниципальных  внутренних заимствований на  очередной финансовый  год (очередной финансовый год и плановый период)    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Проект программы муниципальных  гарантий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Проект программы предоставления  бюджетных кредитов  на очередной финансовый  год  (очередной финансовый период и плановый период)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Оценка ожидаемого исполнения бюджета (с отражением,  в   том   </w:t>
            </w:r>
            <w:r w:rsidRPr="00B5600B">
              <w:rPr>
                <w:sz w:val="24"/>
                <w:szCs w:val="24"/>
              </w:rPr>
              <w:lastRenderedPageBreak/>
              <w:t>числе доходов   по   группам    и</w:t>
            </w:r>
            <w:r w:rsidRPr="00B5600B">
              <w:rPr>
                <w:sz w:val="24"/>
                <w:szCs w:val="24"/>
              </w:rPr>
              <w:br/>
              <w:t xml:space="preserve">подгруппам, предусмотренным бюджетной классификацией Российской Федерации, расходов по  разделам, предусмотренным бюджетной классификацией   Российской Федерации) на текущий финансовый год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</w:t>
            </w:r>
            <w:r w:rsidRPr="00B5600B">
              <w:rPr>
                <w:color w:val="000000"/>
                <w:sz w:val="24"/>
                <w:szCs w:val="24"/>
              </w:rPr>
              <w:lastRenderedPageBreak/>
              <w:t xml:space="preserve">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Отчет о предоставлении</w:t>
            </w:r>
            <w:r w:rsidRPr="00B5600B">
              <w:rPr>
                <w:sz w:val="24"/>
                <w:szCs w:val="24"/>
              </w:rPr>
              <w:br/>
              <w:t xml:space="preserve">средств бюджета   на возвратной  основе за истекший  период  отчетного года     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Информация  о  численности муниципальных  служащих  по главным  распорядителям средств бюджета поселения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</w:t>
            </w:r>
          </w:p>
        </w:tc>
      </w:tr>
      <w:tr w:rsidR="009973A9" w:rsidRPr="00B5600B" w:rsidTr="009973A9"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Проект  решения  Совета</w:t>
            </w:r>
            <w:r w:rsidRPr="00B5600B">
              <w:rPr>
                <w:sz w:val="24"/>
                <w:szCs w:val="24"/>
              </w:rPr>
              <w:br/>
              <w:t>депутатов  об  утверждении</w:t>
            </w:r>
            <w:r w:rsidRPr="00B5600B">
              <w:rPr>
                <w:sz w:val="24"/>
                <w:szCs w:val="24"/>
              </w:rPr>
              <w:br/>
              <w:t>программы  приватизации</w:t>
            </w:r>
            <w:r w:rsidRPr="00B5600B">
              <w:rPr>
                <w:sz w:val="24"/>
                <w:szCs w:val="24"/>
              </w:rPr>
              <w:br/>
              <w:t xml:space="preserve">муниципального имущества        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widowControl w:val="0"/>
              <w:rPr>
                <w:color w:val="000000"/>
              </w:rPr>
            </w:pPr>
            <w:r w:rsidRPr="00B5600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color w:val="000000"/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до 14  </w:t>
            </w:r>
            <w:r w:rsidRPr="00B5600B"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0" w:type="auto"/>
          </w:tcPr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>глава поселения,</w:t>
            </w:r>
          </w:p>
          <w:p w:rsidR="009973A9" w:rsidRPr="00B5600B" w:rsidRDefault="009973A9" w:rsidP="00B56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0B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B5600B">
              <w:rPr>
                <w:sz w:val="24"/>
                <w:szCs w:val="24"/>
              </w:rPr>
              <w:t>муниципального</w:t>
            </w:r>
            <w:proofErr w:type="gramEnd"/>
            <w:r w:rsidRPr="00B5600B">
              <w:rPr>
                <w:sz w:val="24"/>
                <w:szCs w:val="24"/>
              </w:rPr>
              <w:t xml:space="preserve"> образования-Гусевское городское поселение    </w:t>
            </w:r>
          </w:p>
        </w:tc>
      </w:tr>
    </w:tbl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Default="00B5600B" w:rsidP="00B5600B">
      <w:pPr>
        <w:rPr>
          <w:sz w:val="28"/>
          <w:szCs w:val="28"/>
        </w:rPr>
      </w:pPr>
    </w:p>
    <w:p w:rsidR="00B5600B" w:rsidRPr="00B5600B" w:rsidRDefault="00B5600B" w:rsidP="00B5600B">
      <w:pPr>
        <w:rPr>
          <w:sz w:val="28"/>
          <w:szCs w:val="28"/>
        </w:rPr>
      </w:pPr>
    </w:p>
    <w:sectPr w:rsidR="00B5600B" w:rsidRPr="00B5600B" w:rsidSect="00A83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A"/>
    <w:rsid w:val="00032C91"/>
    <w:rsid w:val="0020672A"/>
    <w:rsid w:val="005742FB"/>
    <w:rsid w:val="009973A9"/>
    <w:rsid w:val="00A833CA"/>
    <w:rsid w:val="00B47A1F"/>
    <w:rsid w:val="00B5600B"/>
    <w:rsid w:val="00C020D3"/>
    <w:rsid w:val="00C54652"/>
    <w:rsid w:val="00D81A2B"/>
    <w:rsid w:val="00F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3C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A833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C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B5600B"/>
  </w:style>
  <w:style w:type="paragraph" w:customStyle="1" w:styleId="ConsPlusNormal">
    <w:name w:val="ConsPlusNormal"/>
    <w:rsid w:val="00B56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B5600B"/>
    <w:pPr>
      <w:widowControl w:val="0"/>
    </w:pPr>
    <w:rPr>
      <w:color w:val="000000"/>
    </w:rPr>
  </w:style>
  <w:style w:type="paragraph" w:styleId="a5">
    <w:name w:val="Body Text"/>
    <w:basedOn w:val="a"/>
    <w:link w:val="a6"/>
    <w:rsid w:val="00B5600B"/>
    <w:pPr>
      <w:jc w:val="center"/>
    </w:pPr>
    <w:rPr>
      <w:b/>
      <w:sz w:val="32"/>
      <w:szCs w:val="24"/>
    </w:rPr>
  </w:style>
  <w:style w:type="character" w:customStyle="1" w:styleId="a6">
    <w:name w:val="Основной текст Знак"/>
    <w:basedOn w:val="a0"/>
    <w:link w:val="a5"/>
    <w:rsid w:val="00B5600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7">
    <w:name w:val="Table Grid"/>
    <w:basedOn w:val="a1"/>
    <w:rsid w:val="00B5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56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33C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A833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C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B5600B"/>
  </w:style>
  <w:style w:type="paragraph" w:customStyle="1" w:styleId="ConsPlusNormal">
    <w:name w:val="ConsPlusNormal"/>
    <w:rsid w:val="00B56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B5600B"/>
    <w:pPr>
      <w:widowControl w:val="0"/>
    </w:pPr>
    <w:rPr>
      <w:color w:val="000000"/>
    </w:rPr>
  </w:style>
  <w:style w:type="paragraph" w:styleId="a5">
    <w:name w:val="Body Text"/>
    <w:basedOn w:val="a"/>
    <w:link w:val="a6"/>
    <w:rsid w:val="00B5600B"/>
    <w:pPr>
      <w:jc w:val="center"/>
    </w:pPr>
    <w:rPr>
      <w:b/>
      <w:sz w:val="32"/>
      <w:szCs w:val="24"/>
    </w:rPr>
  </w:style>
  <w:style w:type="character" w:customStyle="1" w:styleId="a6">
    <w:name w:val="Основной текст Знак"/>
    <w:basedOn w:val="a0"/>
    <w:link w:val="a5"/>
    <w:rsid w:val="00B5600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7">
    <w:name w:val="Table Grid"/>
    <w:basedOn w:val="a1"/>
    <w:rsid w:val="00B56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56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552F66231C65D44FD4B53A2B129AA4E7C76ED106EF7D6096281F635ADD4B4BC0839AA19DF538CE2AF65757062L" TargetMode="External"/><Relationship Id="rId13" Type="http://schemas.openxmlformats.org/officeDocument/2006/relationships/hyperlink" Target="consultantplus://offline/ref=768552F66231C65D44FD4B53A2B129AA4E7C76ED106EF7D6096281F635ADD4B4BC0839AA19DF538CE2AF6773706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552F66231C65D44FD4B53A2B129AA4E7C76ED106EF7D6096281F635ADD4B4BC0839AA19DF538CE2AF65757066L" TargetMode="External"/><Relationship Id="rId12" Type="http://schemas.openxmlformats.org/officeDocument/2006/relationships/hyperlink" Target="consultantplus://offline/ref=768552F66231C65D44FD4B53A2B129AA4E7C76ED106EF7D6096281F635ADD4B4BC0839AA19DF538CE2AF6772706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8552F66231C65D44FD4B53A2B129AA4E7C76ED106EF7D6096281F635ADD4B4BC0839AA19DF538CE2AF617370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552F66231C65D44FD4B53A2B129AA4E7C76ED106EF7D6096281F635ADD4B4BC0839AA19DF538CE2AF66737065L" TargetMode="External"/><Relationship Id="rId11" Type="http://schemas.openxmlformats.org/officeDocument/2006/relationships/hyperlink" Target="consultantplus://offline/ref=768552F66231C65D44FD4B53A2B129AA4E7C76ED106EF7D6096281F635ADD4B4BC0839AA19DF538CE2AF6773706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73DE18D92CB176454B71639A974FFAE629F08C5B4EC9BC729620EB9AAD39568897605C912EFDC63807ADCk4jEH" TargetMode="External"/><Relationship Id="rId10" Type="http://schemas.openxmlformats.org/officeDocument/2006/relationships/hyperlink" Target="consultantplus://offline/ref=768552F66231C65D44FD4B53A2B129AA4E7C76ED106EF7D6096281F635ADD4B4BC0839AA19DF538CE2AF6672706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552F66231C65D44FD4B53A2B129AA4E7C76ED106EF7D6096281F635ADD4B4BC0839AA19DF538CE2AF67737066L" TargetMode="External"/><Relationship Id="rId14" Type="http://schemas.openxmlformats.org/officeDocument/2006/relationships/hyperlink" Target="consultantplus://offline/ref=768552F66231C65D44FD4B53A2B129AA4E7C76ED106EF7D6096281F635ADD4B4BC0839AA19DF538CE2AF677270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cp:lastPrinted>2017-11-14T04:43:00Z</cp:lastPrinted>
  <dcterms:created xsi:type="dcterms:W3CDTF">2017-08-31T04:26:00Z</dcterms:created>
  <dcterms:modified xsi:type="dcterms:W3CDTF">2017-11-14T04:44:00Z</dcterms:modified>
</cp:coreProperties>
</file>