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66" w:rsidRDefault="0069046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34D" w:rsidRDefault="00EF734D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9D4499E" wp14:editId="10192F28">
            <wp:simplePos x="0" y="0"/>
            <wp:positionH relativeFrom="margin">
              <wp:posOffset>2576195</wp:posOffset>
            </wp:positionH>
            <wp:positionV relativeFrom="margin">
              <wp:posOffset>321310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34D" w:rsidRDefault="00EF734D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753" w:rsidRDefault="0069046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FC7753">
        <w:rPr>
          <w:rFonts w:ascii="Times New Roman" w:hAnsi="Times New Roman"/>
          <w:b/>
          <w:sz w:val="28"/>
          <w:szCs w:val="28"/>
        </w:rPr>
        <w:t>БУТЫРСКОГО</w:t>
      </w:r>
      <w:r w:rsidR="00E66E16" w:rsidRPr="00B96E6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90466" w:rsidRDefault="00E66E1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sz w:val="28"/>
          <w:szCs w:val="28"/>
        </w:rPr>
        <w:t xml:space="preserve"> РЕПЬЕВСКОГО МУНИЦИПАЛЬНОГО РАЙОНА </w:t>
      </w:r>
    </w:p>
    <w:p w:rsidR="00E66E16" w:rsidRPr="00B96E6B" w:rsidRDefault="00E66E1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66E16" w:rsidRPr="00B96E6B" w:rsidRDefault="00F569A8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ПОСТАНОВЛ</w:t>
      </w:r>
      <w:r w:rsidR="00E66E16" w:rsidRPr="00B96E6B">
        <w:rPr>
          <w:rFonts w:ascii="Times New Roman" w:hAnsi="Times New Roman"/>
          <w:b/>
          <w:spacing w:val="30"/>
          <w:sz w:val="36"/>
          <w:szCs w:val="36"/>
        </w:rPr>
        <w:t>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FC7753">
        <w:rPr>
          <w:rFonts w:ascii="Times New Roman" w:hAnsi="Times New Roman"/>
          <w:sz w:val="28"/>
          <w:szCs w:val="28"/>
          <w:u w:val="single"/>
        </w:rPr>
        <w:t>1</w:t>
      </w:r>
      <w:r w:rsidR="00AA5F88">
        <w:rPr>
          <w:rFonts w:ascii="Times New Roman" w:hAnsi="Times New Roman"/>
          <w:sz w:val="28"/>
          <w:szCs w:val="28"/>
          <w:u w:val="single"/>
        </w:rPr>
        <w:t>7</w:t>
      </w:r>
      <w:r w:rsidRPr="00B96E6B">
        <w:rPr>
          <w:rFonts w:ascii="Times New Roman" w:hAnsi="Times New Roman"/>
          <w:sz w:val="28"/>
          <w:szCs w:val="28"/>
          <w:u w:val="single"/>
        </w:rPr>
        <w:t>»</w:t>
      </w:r>
      <w:r w:rsidR="002F1B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A5F88">
        <w:rPr>
          <w:rFonts w:ascii="Times New Roman" w:hAnsi="Times New Roman"/>
          <w:sz w:val="28"/>
          <w:szCs w:val="28"/>
          <w:u w:val="single"/>
        </w:rPr>
        <w:t>августа</w:t>
      </w:r>
      <w:r w:rsidR="000E6ECC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AA5F88">
        <w:rPr>
          <w:rFonts w:ascii="Times New Roman" w:hAnsi="Times New Roman"/>
          <w:sz w:val="28"/>
          <w:szCs w:val="28"/>
          <w:u w:val="single"/>
        </w:rPr>
        <w:t>20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AA5F88">
        <w:rPr>
          <w:rFonts w:ascii="Times New Roman" w:hAnsi="Times New Roman"/>
          <w:sz w:val="28"/>
          <w:szCs w:val="28"/>
          <w:u w:val="single"/>
        </w:rPr>
        <w:t>3</w:t>
      </w:r>
    </w:p>
    <w:p w:rsidR="00E66E16" w:rsidRPr="00B96E6B" w:rsidRDefault="00690466" w:rsidP="00E66E16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FC7753"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96E6B" w:rsidRPr="00B96E6B" w:rsidTr="00CC50E1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A20B3B" w:rsidRDefault="00E66E16" w:rsidP="00FC775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F0E45" wp14:editId="6CC316A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E55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8D73E" wp14:editId="6C761F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9A11A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11B8E" wp14:editId="61AAC07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D15D2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A6AA09" wp14:editId="0AD611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948E6" id="Прямая со стрелкой 1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назначении публичных слушаний </w:t>
            </w:r>
            <w:r w:rsidR="00FE4849">
              <w:rPr>
                <w:rFonts w:ascii="Times New Roman" w:hAnsi="Times New Roman"/>
                <w:b/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</w:t>
            </w:r>
            <w:r w:rsidR="00FD281A">
              <w:rPr>
                <w:rFonts w:ascii="Times New Roman" w:hAnsi="Times New Roman"/>
                <w:b/>
                <w:sz w:val="28"/>
                <w:szCs w:val="28"/>
              </w:rPr>
              <w:t xml:space="preserve">ьства </w:t>
            </w:r>
          </w:p>
        </w:tc>
      </w:tr>
    </w:tbl>
    <w:p w:rsidR="00FC7753" w:rsidRDefault="00FC7753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C7753" w:rsidRPr="005E3179" w:rsidRDefault="00FC7753" w:rsidP="00FC77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79">
        <w:rPr>
          <w:rFonts w:ascii="Times New Roman" w:hAnsi="Times New Roman"/>
          <w:sz w:val="28"/>
        </w:rPr>
        <w:t xml:space="preserve">В соответствии с Градостроительным </w:t>
      </w:r>
      <w:r>
        <w:rPr>
          <w:rFonts w:ascii="Times New Roman" w:hAnsi="Times New Roman"/>
          <w:sz w:val="28"/>
        </w:rPr>
        <w:t>К</w:t>
      </w:r>
      <w:r w:rsidRPr="005E3179">
        <w:rPr>
          <w:rFonts w:ascii="Times New Roman" w:hAnsi="Times New Roman"/>
          <w:sz w:val="28"/>
        </w:rPr>
        <w:t xml:space="preserve">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</w:rPr>
        <w:t>Бутырского</w:t>
      </w:r>
      <w:r w:rsidRPr="005E3179">
        <w:rPr>
          <w:rFonts w:ascii="Times New Roman" w:hAnsi="Times New Roman"/>
          <w:sz w:val="28"/>
        </w:rPr>
        <w:t xml:space="preserve"> сельского поселения, решением Совета народных депутатов от </w:t>
      </w:r>
      <w:r>
        <w:rPr>
          <w:rFonts w:ascii="Times New Roman" w:hAnsi="Times New Roman"/>
          <w:sz w:val="28"/>
        </w:rPr>
        <w:t>15</w:t>
      </w:r>
      <w:r w:rsidRPr="005E317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Pr="005E3179">
        <w:rPr>
          <w:rFonts w:ascii="Times New Roman" w:hAnsi="Times New Roman"/>
          <w:sz w:val="28"/>
        </w:rPr>
        <w:t>.2018 г. №</w:t>
      </w:r>
      <w:r>
        <w:rPr>
          <w:rFonts w:ascii="Times New Roman" w:hAnsi="Times New Roman"/>
          <w:sz w:val="28"/>
        </w:rPr>
        <w:t>149</w:t>
      </w:r>
      <w:r w:rsidRPr="005E3179">
        <w:rPr>
          <w:rFonts w:ascii="Times New Roman" w:hAnsi="Times New Roman"/>
          <w:sz w:val="28"/>
        </w:rPr>
        <w:t xml:space="preserve"> «Об утверждении положения о порядке организации и проведения публичных слушаний по вопросам градостроительной деятельности в </w:t>
      </w:r>
      <w:r>
        <w:rPr>
          <w:rFonts w:ascii="Times New Roman" w:hAnsi="Times New Roman"/>
          <w:sz w:val="28"/>
        </w:rPr>
        <w:t xml:space="preserve">Бутырском </w:t>
      </w:r>
      <w:r w:rsidRPr="005E3179">
        <w:rPr>
          <w:rFonts w:ascii="Times New Roman" w:hAnsi="Times New Roman"/>
          <w:sz w:val="28"/>
        </w:rPr>
        <w:t xml:space="preserve">сельском поселении», глава </w:t>
      </w:r>
      <w:r>
        <w:rPr>
          <w:rFonts w:ascii="Times New Roman" w:hAnsi="Times New Roman"/>
          <w:sz w:val="28"/>
        </w:rPr>
        <w:t>Бутырского</w:t>
      </w:r>
      <w:r w:rsidRPr="005E3179">
        <w:rPr>
          <w:rFonts w:ascii="Times New Roman" w:hAnsi="Times New Roman"/>
          <w:sz w:val="28"/>
        </w:rPr>
        <w:t xml:space="preserve"> сельского поселения Репьевского муниципального района:</w:t>
      </w:r>
      <w:r w:rsidRPr="005E3179">
        <w:rPr>
          <w:rFonts w:ascii="Times New Roman" w:hAnsi="Times New Roman"/>
          <w:sz w:val="28"/>
          <w:szCs w:val="28"/>
        </w:rPr>
        <w:t xml:space="preserve"> </w:t>
      </w:r>
      <w:r w:rsidRPr="005E3179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630964" w:rsidRPr="006842C8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5E3179">
        <w:rPr>
          <w:rFonts w:ascii="Times New Roman" w:eastAsiaTheme="minorHAnsi" w:hAnsi="Times New Roman"/>
          <w:sz w:val="28"/>
          <w:szCs w:val="28"/>
        </w:rPr>
        <w:t>1. Назначить на</w:t>
      </w:r>
      <w:r w:rsidR="00FE4849">
        <w:rPr>
          <w:rFonts w:ascii="Times New Roman" w:eastAsiaTheme="minorHAnsi" w:hAnsi="Times New Roman"/>
          <w:sz w:val="28"/>
          <w:szCs w:val="28"/>
        </w:rPr>
        <w:t xml:space="preserve"> </w:t>
      </w:r>
      <w:r w:rsidR="00FC7753">
        <w:rPr>
          <w:rFonts w:ascii="Times New Roman" w:eastAsiaTheme="minorHAnsi" w:hAnsi="Times New Roman"/>
          <w:sz w:val="28"/>
          <w:szCs w:val="28"/>
        </w:rPr>
        <w:t>1</w:t>
      </w:r>
      <w:r w:rsidR="00AA5F88">
        <w:rPr>
          <w:rFonts w:ascii="Times New Roman" w:eastAsiaTheme="minorHAnsi" w:hAnsi="Times New Roman"/>
          <w:sz w:val="28"/>
          <w:szCs w:val="28"/>
        </w:rPr>
        <w:t>5</w:t>
      </w:r>
      <w:r w:rsidR="00FC7753">
        <w:rPr>
          <w:rFonts w:ascii="Times New Roman" w:eastAsiaTheme="minorHAnsi" w:hAnsi="Times New Roman"/>
          <w:sz w:val="28"/>
          <w:szCs w:val="28"/>
        </w:rPr>
        <w:t xml:space="preserve"> </w:t>
      </w:r>
      <w:r w:rsidR="00AA5F88">
        <w:rPr>
          <w:rFonts w:ascii="Times New Roman" w:eastAsiaTheme="minorHAnsi" w:hAnsi="Times New Roman"/>
          <w:sz w:val="28"/>
          <w:szCs w:val="28"/>
        </w:rPr>
        <w:t>сентября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</w:t>
      </w:r>
      <w:r w:rsidR="00AA5F88">
        <w:rPr>
          <w:rFonts w:ascii="Times New Roman" w:eastAsiaTheme="minorHAnsi" w:hAnsi="Times New Roman"/>
          <w:sz w:val="28"/>
          <w:szCs w:val="28"/>
        </w:rPr>
        <w:t>20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 10 ч 00 ми</w:t>
      </w:r>
      <w:r w:rsidR="00FE4849">
        <w:rPr>
          <w:rFonts w:ascii="Times New Roman" w:eastAsiaTheme="minorHAnsi" w:hAnsi="Times New Roman"/>
          <w:sz w:val="28"/>
          <w:szCs w:val="28"/>
        </w:rPr>
        <w:t xml:space="preserve">н публичные слушания по </w:t>
      </w:r>
      <w:r w:rsidR="00FE4849" w:rsidRPr="006842C8">
        <w:rPr>
          <w:rFonts w:ascii="Times New Roman" w:eastAsiaTheme="minorHAnsi" w:hAnsi="Times New Roman"/>
          <w:sz w:val="28"/>
          <w:szCs w:val="28"/>
        </w:rPr>
        <w:t xml:space="preserve">предоставлению </w:t>
      </w:r>
      <w:r w:rsidR="00D00AF6" w:rsidRPr="006842C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</w:t>
      </w:r>
      <w:r w:rsidR="00AA5F8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ктов капитального строительства.</w:t>
      </w:r>
    </w:p>
    <w:p w:rsidR="00630964" w:rsidRPr="005E3179" w:rsidRDefault="00D00AF6" w:rsidP="006309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2. </w:t>
      </w:r>
      <w:r w:rsidR="00630964" w:rsidRPr="005E3179">
        <w:rPr>
          <w:rFonts w:ascii="Times New Roman" w:eastAsiaTheme="minorHAnsi" w:hAnsi="Times New Roman"/>
          <w:sz w:val="28"/>
          <w:szCs w:val="28"/>
        </w:rPr>
        <w:t xml:space="preserve">Местом проведения публичных слушаний определить </w:t>
      </w:r>
      <w:r w:rsidR="00630964">
        <w:rPr>
          <w:rFonts w:ascii="Times New Roman" w:eastAsiaTheme="minorHAnsi" w:hAnsi="Times New Roman"/>
          <w:sz w:val="28"/>
          <w:szCs w:val="28"/>
        </w:rPr>
        <w:t>помещение</w:t>
      </w:r>
      <w:r w:rsidR="00630964"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 w:rsidR="00630964">
        <w:rPr>
          <w:rFonts w:ascii="Times New Roman" w:eastAsiaTheme="minorHAnsi" w:hAnsi="Times New Roman"/>
          <w:sz w:val="28"/>
          <w:szCs w:val="28"/>
        </w:rPr>
        <w:t>Бутырского</w:t>
      </w:r>
      <w:r w:rsidR="0063096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находящиеся по адресу: </w:t>
      </w:r>
      <w:r w:rsidR="00630964"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="00630964"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3. Установить, что участниками публичных слушаний по </w:t>
      </w:r>
      <w:r w:rsidR="00FE4849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FE4849">
        <w:rPr>
          <w:rFonts w:ascii="Times New Roman" w:eastAsiaTheme="minorHAnsi" w:hAnsi="Times New Roman"/>
          <w:sz w:val="28"/>
          <w:szCs w:val="28"/>
        </w:rPr>
        <w:t>ю</w:t>
      </w:r>
      <w:r w:rsidR="00FE4849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E3179">
        <w:rPr>
          <w:rFonts w:ascii="Times New Roman" w:eastAsiaTheme="minorHAnsi" w:hAnsi="Times New Roman"/>
          <w:sz w:val="28"/>
          <w:szCs w:val="28"/>
        </w:rPr>
        <w:t>, являются граждане, пост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оянно прожи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вающие на территории </w:t>
      </w:r>
      <w:r w:rsidR="00630964">
        <w:rPr>
          <w:rFonts w:ascii="Times New Roman" w:eastAsiaTheme="minorHAnsi" w:hAnsi="Times New Roman"/>
          <w:sz w:val="28"/>
          <w:szCs w:val="28"/>
        </w:rPr>
        <w:t>Бутырского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Репьевского муниципального района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630964" w:rsidRPr="005E3179" w:rsidRDefault="007202E5" w:rsidP="006309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4. Состав рабочего органа, уполномоченного на организацию и проведение публичных слушаний по </w:t>
      </w:r>
      <w:r w:rsidR="00FE4849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FE4849">
        <w:rPr>
          <w:rFonts w:ascii="Times New Roman" w:eastAsiaTheme="minorHAnsi" w:hAnsi="Times New Roman"/>
          <w:sz w:val="28"/>
          <w:szCs w:val="28"/>
        </w:rPr>
        <w:t>ю</w:t>
      </w:r>
      <w:r w:rsidR="00FE4849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(далее - рабочий орган), определяется в соответствии со </w:t>
      </w:r>
      <w:hyperlink r:id="rId7" w:history="1">
        <w:r w:rsidRPr="005E3179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Положения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о порядке организации и проведения публичных слушаний по вопросам градостр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оительной деятельности в </w:t>
      </w:r>
      <w:r w:rsidR="00630964">
        <w:rPr>
          <w:rFonts w:ascii="Times New Roman" w:eastAsiaTheme="minorHAnsi" w:hAnsi="Times New Roman"/>
          <w:sz w:val="28"/>
          <w:szCs w:val="28"/>
        </w:rPr>
        <w:t>Бутырском</w:t>
      </w:r>
      <w:r w:rsidR="00630964" w:rsidRPr="005E3179">
        <w:rPr>
          <w:rFonts w:ascii="Times New Roman" w:eastAsiaTheme="minorHAnsi" w:hAnsi="Times New Roman"/>
          <w:sz w:val="28"/>
          <w:szCs w:val="28"/>
        </w:rPr>
        <w:t xml:space="preserve"> сельском поселении, утвержденного решением Совета народных депутатов </w:t>
      </w:r>
      <w:r w:rsidR="00630964">
        <w:rPr>
          <w:rFonts w:ascii="Times New Roman" w:eastAsiaTheme="minorHAnsi" w:hAnsi="Times New Roman"/>
          <w:sz w:val="28"/>
          <w:szCs w:val="28"/>
        </w:rPr>
        <w:t>Бутырского</w:t>
      </w:r>
      <w:r w:rsidR="0063096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от </w:t>
      </w:r>
      <w:r w:rsidR="00630964">
        <w:rPr>
          <w:rFonts w:ascii="Times New Roman" w:eastAsiaTheme="minorHAnsi" w:hAnsi="Times New Roman"/>
          <w:sz w:val="28"/>
          <w:szCs w:val="28"/>
        </w:rPr>
        <w:t>15</w:t>
      </w:r>
      <w:r w:rsidR="00630964" w:rsidRPr="005E3179">
        <w:rPr>
          <w:rFonts w:ascii="Times New Roman" w:eastAsiaTheme="minorHAnsi" w:hAnsi="Times New Roman"/>
          <w:sz w:val="28"/>
          <w:szCs w:val="28"/>
        </w:rPr>
        <w:t>.</w:t>
      </w:r>
      <w:r w:rsidR="00630964">
        <w:rPr>
          <w:rFonts w:ascii="Times New Roman" w:eastAsiaTheme="minorHAnsi" w:hAnsi="Times New Roman"/>
          <w:sz w:val="28"/>
          <w:szCs w:val="28"/>
        </w:rPr>
        <w:t>10.</w:t>
      </w:r>
      <w:r w:rsidR="00630964" w:rsidRPr="005E3179">
        <w:rPr>
          <w:rFonts w:ascii="Times New Roman" w:eastAsiaTheme="minorHAnsi" w:hAnsi="Times New Roman"/>
          <w:sz w:val="28"/>
          <w:szCs w:val="28"/>
        </w:rPr>
        <w:t>2018 г. №</w:t>
      </w:r>
      <w:r w:rsidR="00630964">
        <w:rPr>
          <w:rFonts w:ascii="Times New Roman" w:eastAsiaTheme="minorHAnsi" w:hAnsi="Times New Roman"/>
          <w:sz w:val="28"/>
          <w:szCs w:val="28"/>
        </w:rPr>
        <w:t>149</w:t>
      </w:r>
      <w:r w:rsidR="00630964"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630964" w:rsidRPr="005E3179" w:rsidRDefault="007202E5" w:rsidP="006309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5.</w:t>
      </w:r>
      <w:r w:rsidR="00630964" w:rsidRPr="005E3179">
        <w:rPr>
          <w:rFonts w:ascii="Times New Roman" w:eastAsiaTheme="minorHAnsi" w:hAnsi="Times New Roman"/>
          <w:sz w:val="28"/>
          <w:szCs w:val="28"/>
        </w:rPr>
        <w:t xml:space="preserve"> Местонахождение рабочего органа: </w:t>
      </w:r>
      <w:r w:rsidR="00630964"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="00630964" w:rsidRPr="005E3179">
        <w:rPr>
          <w:rFonts w:ascii="Times New Roman" w:eastAsiaTheme="minorHAnsi" w:hAnsi="Times New Roman"/>
          <w:sz w:val="28"/>
          <w:szCs w:val="28"/>
        </w:rPr>
        <w:t xml:space="preserve">, тел.: 8 (47374) </w:t>
      </w:r>
      <w:r w:rsidR="00630964">
        <w:rPr>
          <w:rFonts w:ascii="Times New Roman" w:eastAsiaTheme="minorHAnsi" w:hAnsi="Times New Roman"/>
          <w:sz w:val="28"/>
          <w:szCs w:val="28"/>
        </w:rPr>
        <w:t>34-5-23</w:t>
      </w:r>
      <w:r w:rsidR="00630964" w:rsidRPr="005E3179">
        <w:rPr>
          <w:rFonts w:ascii="Times New Roman" w:eastAsiaTheme="minorHAnsi" w:hAnsi="Times New Roman"/>
          <w:sz w:val="28"/>
          <w:szCs w:val="28"/>
        </w:rPr>
        <w:t>. Приемные часы в рабочие дни: с 8.00 до 17.00.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6. Установить, что с материалами по </w:t>
      </w:r>
      <w:r w:rsidR="00DB55FF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DB55FF">
        <w:rPr>
          <w:rFonts w:ascii="Times New Roman" w:eastAsiaTheme="minorHAnsi" w:hAnsi="Times New Roman"/>
          <w:sz w:val="28"/>
          <w:szCs w:val="28"/>
        </w:rPr>
        <w:t>ю</w:t>
      </w:r>
      <w:r w:rsidR="00DB55FF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можно ознакомиться по месту нахождения рабочего органа, по месту размещения экспозиции </w:t>
      </w:r>
      <w:r w:rsidR="00FF6755" w:rsidRPr="005E3179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5E3179">
        <w:rPr>
          <w:rFonts w:ascii="Times New Roman" w:eastAsiaTheme="minorHAnsi" w:hAnsi="Times New Roman"/>
          <w:sz w:val="28"/>
          <w:szCs w:val="28"/>
        </w:rPr>
        <w:t>демонстрационных материалов (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здание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), а также на официальном сайте администрации </w:t>
      </w:r>
      <w:r w:rsidR="00630964">
        <w:rPr>
          <w:rFonts w:ascii="Times New Roman" w:eastAsiaTheme="minorHAnsi" w:hAnsi="Times New Roman"/>
          <w:sz w:val="28"/>
          <w:szCs w:val="28"/>
        </w:rPr>
        <w:t>Бутырского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7. Предложить участникам публичных слушаний со дня официального опубликования настоящего постановления до дня проведения публичных </w:t>
      </w:r>
      <w:r w:rsidRPr="005E3179">
        <w:rPr>
          <w:rFonts w:ascii="Times New Roman" w:eastAsiaTheme="minorHAnsi" w:hAnsi="Times New Roman"/>
          <w:sz w:val="28"/>
          <w:szCs w:val="28"/>
        </w:rPr>
        <w:lastRenderedPageBreak/>
        <w:t>слушаний направить в адрес рабочего органа предложения и замечания по обсуждаемому вопросу для включения их в протокол публичных слушаний.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Предложить участникам публичных слушаний со дня открытия экспозиции демонстрационных материалов по </w:t>
      </w:r>
      <w:r w:rsidR="00DB55FF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DB55FF">
        <w:rPr>
          <w:rFonts w:ascii="Times New Roman" w:eastAsiaTheme="minorHAnsi" w:hAnsi="Times New Roman"/>
          <w:sz w:val="28"/>
          <w:szCs w:val="28"/>
        </w:rPr>
        <w:t>ю</w:t>
      </w:r>
      <w:r w:rsidR="00DB55FF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E3179">
        <w:rPr>
          <w:rFonts w:ascii="Times New Roman" w:eastAsiaTheme="minorHAnsi" w:hAnsi="Times New Roman"/>
          <w:sz w:val="28"/>
          <w:szCs w:val="28"/>
        </w:rPr>
        <w:t>, посетить экспозицию, а также внести свои п</w:t>
      </w:r>
      <w:r w:rsidR="00DB55FF">
        <w:rPr>
          <w:rFonts w:ascii="Times New Roman" w:eastAsiaTheme="minorHAnsi" w:hAnsi="Times New Roman"/>
          <w:sz w:val="28"/>
          <w:szCs w:val="28"/>
        </w:rPr>
        <w:t xml:space="preserve">редложения, замечания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в письменном виде в соответствующую книгу учета посетителей экспозиции демонстрационных материалов по </w:t>
      </w:r>
      <w:r w:rsidR="00DB55FF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DB55FF">
        <w:rPr>
          <w:rFonts w:ascii="Times New Roman" w:eastAsiaTheme="minorHAnsi" w:hAnsi="Times New Roman"/>
          <w:sz w:val="28"/>
          <w:szCs w:val="28"/>
        </w:rPr>
        <w:t>ю</w:t>
      </w:r>
      <w:r w:rsidR="00DB55FF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0964"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630964">
        <w:rPr>
          <w:rFonts w:ascii="Times New Roman" w:eastAsiaTheme="minorHAnsi" w:hAnsi="Times New Roman"/>
          <w:sz w:val="28"/>
          <w:szCs w:val="28"/>
        </w:rPr>
        <w:t>1</w:t>
      </w:r>
      <w:r w:rsidR="00FF7E04">
        <w:rPr>
          <w:rFonts w:ascii="Times New Roman" w:eastAsiaTheme="minorHAnsi" w:hAnsi="Times New Roman"/>
          <w:sz w:val="28"/>
          <w:szCs w:val="28"/>
        </w:rPr>
        <w:t>4</w:t>
      </w:r>
      <w:r w:rsidR="00630964">
        <w:rPr>
          <w:rFonts w:ascii="Times New Roman" w:eastAsiaTheme="minorHAnsi" w:hAnsi="Times New Roman"/>
          <w:sz w:val="28"/>
          <w:szCs w:val="28"/>
        </w:rPr>
        <w:t xml:space="preserve"> </w:t>
      </w:r>
      <w:r w:rsidR="00FF7E04">
        <w:rPr>
          <w:rFonts w:ascii="Times New Roman" w:eastAsiaTheme="minorHAnsi" w:hAnsi="Times New Roman"/>
          <w:sz w:val="28"/>
          <w:szCs w:val="28"/>
        </w:rPr>
        <w:t>сентября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</w:t>
      </w:r>
      <w:r w:rsidR="00FF7E04">
        <w:rPr>
          <w:rFonts w:ascii="Times New Roman" w:eastAsiaTheme="minorHAnsi" w:hAnsi="Times New Roman"/>
          <w:sz w:val="28"/>
          <w:szCs w:val="28"/>
        </w:rPr>
        <w:t>20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органа.</w:t>
      </w:r>
    </w:p>
    <w:p w:rsidR="00630964" w:rsidRPr="005E3179" w:rsidRDefault="00FF6755" w:rsidP="006309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8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</w:t>
      </w:r>
      <w:r w:rsidR="00630964" w:rsidRPr="005E3179">
        <w:rPr>
          <w:rFonts w:ascii="Times New Roman" w:eastAsiaTheme="minorHAnsi" w:hAnsi="Times New Roman"/>
          <w:sz w:val="28"/>
          <w:szCs w:val="28"/>
        </w:rPr>
        <w:t xml:space="preserve">Обнародовать в порядке определённом Уставом </w:t>
      </w:r>
      <w:r w:rsidR="00630964">
        <w:rPr>
          <w:rFonts w:ascii="Times New Roman" w:eastAsiaTheme="minorHAnsi" w:hAnsi="Times New Roman"/>
          <w:sz w:val="28"/>
          <w:szCs w:val="28"/>
        </w:rPr>
        <w:t>Бутырского</w:t>
      </w:r>
      <w:r w:rsidR="0063096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приложения N 1 и N 2 (</w:t>
      </w:r>
      <w:hyperlink r:id="rId8" w:history="1">
        <w:r w:rsidR="00630964" w:rsidRPr="005E3179">
          <w:rPr>
            <w:rFonts w:ascii="Times New Roman" w:eastAsiaTheme="minorHAnsi" w:hAnsi="Times New Roman"/>
            <w:sz w:val="28"/>
            <w:szCs w:val="28"/>
          </w:rPr>
          <w:t>оповещение</w:t>
        </w:r>
      </w:hyperlink>
      <w:r w:rsidR="00630964" w:rsidRPr="005E3179">
        <w:rPr>
          <w:rFonts w:ascii="Times New Roman" w:eastAsiaTheme="minorHAnsi" w:hAnsi="Times New Roman"/>
          <w:sz w:val="28"/>
          <w:szCs w:val="28"/>
        </w:rPr>
        <w:t xml:space="preserve"> о начале публичных слушаний) к настоящему постановлению.</w:t>
      </w:r>
    </w:p>
    <w:p w:rsidR="00630964" w:rsidRPr="005E3179" w:rsidRDefault="00630964" w:rsidP="006309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9. Дополнительно разместить указанные акты на официальном сайте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в сети Интернет.</w:t>
      </w:r>
    </w:p>
    <w:p w:rsidR="007202E5" w:rsidRPr="005E3179" w:rsidRDefault="007B5EF4" w:rsidP="006309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10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>. Рабочему органу:</w:t>
      </w:r>
    </w:p>
    <w:p w:rsidR="00630964" w:rsidRPr="005E3179" w:rsidRDefault="007202E5" w:rsidP="006309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размещение экспозиции демонстрационных материалов по </w:t>
      </w:r>
      <w:r w:rsidR="00DB55FF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DB55FF">
        <w:rPr>
          <w:rFonts w:ascii="Times New Roman" w:eastAsiaTheme="minorHAnsi" w:hAnsi="Times New Roman"/>
          <w:sz w:val="28"/>
          <w:szCs w:val="28"/>
        </w:rPr>
        <w:t>ю</w:t>
      </w:r>
      <w:r w:rsidR="00DB55FF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в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здании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(</w:t>
      </w:r>
      <w:r w:rsidR="00630964" w:rsidRPr="005E3179">
        <w:rPr>
          <w:rFonts w:ascii="Times New Roman" w:eastAsiaTheme="minorHAnsi" w:hAnsi="Times New Roman"/>
          <w:sz w:val="28"/>
          <w:szCs w:val="28"/>
        </w:rPr>
        <w:t>адрес:</w:t>
      </w:r>
      <w:r w:rsidR="00630964" w:rsidRPr="00A31C5E">
        <w:rPr>
          <w:rFonts w:ascii="Times New Roman" w:eastAsiaTheme="minorHAnsi" w:hAnsi="Times New Roman"/>
          <w:sz w:val="28"/>
          <w:szCs w:val="28"/>
        </w:rPr>
        <w:t xml:space="preserve"> </w:t>
      </w:r>
      <w:r w:rsidR="00630964"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в соответствии с требованиями действующего законодательства, правовых актов </w:t>
      </w:r>
      <w:r w:rsidR="00630964">
        <w:rPr>
          <w:rFonts w:ascii="Times New Roman" w:eastAsiaTheme="minorHAnsi" w:hAnsi="Times New Roman"/>
          <w:sz w:val="28"/>
          <w:szCs w:val="28"/>
        </w:rPr>
        <w:t>Бутырского</w:t>
      </w:r>
      <w:r w:rsidR="0063096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по организации и проведению публичных слушаний;</w:t>
      </w:r>
    </w:p>
    <w:p w:rsidR="00630964" w:rsidRDefault="00630964" w:rsidP="006309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организацию и проведение публичных слушаний в соответствии с требованиями действующего законодательства, правовых </w:t>
      </w: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актов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по организации и проведению публичных слушаний.</w:t>
      </w:r>
    </w:p>
    <w:p w:rsidR="00630964" w:rsidRPr="005E3179" w:rsidRDefault="00630964" w:rsidP="006309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4145"/>
        <w:gridCol w:w="2268"/>
        <w:gridCol w:w="2693"/>
      </w:tblGrid>
      <w:tr w:rsidR="00630964" w:rsidRPr="00B96E6B" w:rsidTr="00FF7E04">
        <w:trPr>
          <w:trHeight w:val="80"/>
        </w:trPr>
        <w:tc>
          <w:tcPr>
            <w:tcW w:w="4145" w:type="dxa"/>
          </w:tcPr>
          <w:p w:rsidR="00630964" w:rsidRPr="00B96E6B" w:rsidRDefault="00FF7E04" w:rsidP="00FF7E04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главы </w:t>
            </w:r>
            <w:r w:rsidR="00630964" w:rsidRPr="00B96E6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30964" w:rsidRPr="00B96E6B" w:rsidRDefault="00630964" w:rsidP="00AC018A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0964" w:rsidRPr="00B96E6B" w:rsidRDefault="00FF7E04" w:rsidP="00FF7E04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Хиленко</w:t>
            </w:r>
          </w:p>
        </w:tc>
      </w:tr>
    </w:tbl>
    <w:p w:rsidR="00630964" w:rsidRDefault="00630964" w:rsidP="00630964">
      <w:pPr>
        <w:spacing w:line="360" w:lineRule="auto"/>
        <w:ind w:firstLine="709"/>
        <w:jc w:val="both"/>
      </w:pPr>
      <w:r>
        <w:br w:type="page"/>
      </w:r>
    </w:p>
    <w:p w:rsidR="005A46CD" w:rsidRDefault="005A46CD" w:rsidP="005A46C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N </w:t>
      </w:r>
      <w:r w:rsidR="00FF7E04">
        <w:rPr>
          <w:rFonts w:ascii="Times New Roman" w:eastAsiaTheme="minorHAnsi" w:hAnsi="Times New Roman"/>
          <w:sz w:val="28"/>
          <w:szCs w:val="28"/>
        </w:rPr>
        <w:t>1</w:t>
      </w:r>
    </w:p>
    <w:p w:rsidR="005A46CD" w:rsidRDefault="005A46CD" w:rsidP="005A46C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</w:t>
      </w:r>
    </w:p>
    <w:p w:rsidR="005A46CD" w:rsidRDefault="005A46CD" w:rsidP="005A46C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главы Бутырского сельского поселения </w:t>
      </w:r>
    </w:p>
    <w:p w:rsidR="005A46CD" w:rsidRDefault="005A46CD" w:rsidP="005A46C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</w:t>
      </w:r>
      <w:r w:rsidR="00FF7E04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.0</w:t>
      </w:r>
      <w:r w:rsidR="00FF7E04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.20</w:t>
      </w:r>
      <w:r w:rsidR="00FF7E04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г. №</w:t>
      </w:r>
      <w:r w:rsidR="00FF7E04">
        <w:rPr>
          <w:rFonts w:ascii="Times New Roman" w:eastAsiaTheme="minorHAnsi" w:hAnsi="Times New Roman"/>
          <w:sz w:val="28"/>
          <w:szCs w:val="28"/>
        </w:rPr>
        <w:t>3</w:t>
      </w:r>
    </w:p>
    <w:p w:rsidR="0007585E" w:rsidRDefault="0007585E" w:rsidP="006309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A46CD" w:rsidRDefault="005A46CD" w:rsidP="006309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A46CD" w:rsidRDefault="005A46CD" w:rsidP="006309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ПРОЕКТ</w:t>
      </w: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81A" w:rsidRDefault="00FD281A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81A" w:rsidRDefault="00FD281A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A926F1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</w:t>
      </w:r>
    </w:p>
    <w:p w:rsidR="00A926F1" w:rsidRDefault="00A926F1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926F1" w:rsidRDefault="00A926F1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926F1" w:rsidRDefault="00A926F1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926F1" w:rsidRDefault="00A926F1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926F1" w:rsidRDefault="00A926F1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926F1" w:rsidRDefault="00A926F1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926F1" w:rsidRDefault="00A926F1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926F1" w:rsidRDefault="00A926F1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926F1" w:rsidRDefault="00A926F1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926F1" w:rsidRDefault="00A926F1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926F1" w:rsidRDefault="00A926F1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926F1" w:rsidRDefault="00A926F1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926F1" w:rsidRDefault="00A926F1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926F1" w:rsidRDefault="00A926F1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0964" w:rsidRDefault="00630964" w:rsidP="00630964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N 2</w:t>
      </w:r>
    </w:p>
    <w:p w:rsidR="00630964" w:rsidRDefault="00630964" w:rsidP="0063096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</w:t>
      </w:r>
    </w:p>
    <w:p w:rsidR="00630964" w:rsidRDefault="00630964" w:rsidP="0063096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главы Бутырского сельского поселения </w:t>
      </w:r>
    </w:p>
    <w:p w:rsidR="00630964" w:rsidRDefault="00630964" w:rsidP="0063096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</w:t>
      </w:r>
      <w:r w:rsidR="00FF7E04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.0</w:t>
      </w:r>
      <w:r w:rsidR="00FF7E04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.20</w:t>
      </w:r>
      <w:r w:rsidR="00FF7E04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г. №</w:t>
      </w:r>
      <w:r w:rsidR="00FF7E04">
        <w:rPr>
          <w:rFonts w:ascii="Times New Roman" w:eastAsiaTheme="minorHAnsi" w:hAnsi="Times New Roman"/>
          <w:sz w:val="28"/>
          <w:szCs w:val="28"/>
        </w:rPr>
        <w:t>3</w:t>
      </w:r>
    </w:p>
    <w:p w:rsidR="001D4BFE" w:rsidRDefault="001D4BFE" w:rsidP="001D4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A46CD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rPr>
          <w:rFonts w:ascii="Times New Roman" w:eastAsiaTheme="minorHAnsi" w:hAnsi="Times New Roman"/>
          <w:sz w:val="28"/>
          <w:szCs w:val="28"/>
        </w:rPr>
        <w:t xml:space="preserve">На публичные слушания, назначенные на </w:t>
      </w:r>
      <w:r w:rsidR="00CF3B82">
        <w:rPr>
          <w:rFonts w:ascii="Times New Roman" w:eastAsiaTheme="minorHAnsi" w:hAnsi="Times New Roman"/>
          <w:sz w:val="28"/>
          <w:szCs w:val="28"/>
        </w:rPr>
        <w:t>1</w:t>
      </w:r>
      <w:r w:rsidR="00FF7E04">
        <w:rPr>
          <w:rFonts w:ascii="Times New Roman" w:eastAsiaTheme="minorHAnsi" w:hAnsi="Times New Roman"/>
          <w:sz w:val="28"/>
          <w:szCs w:val="28"/>
        </w:rPr>
        <w:t>5 сентября</w:t>
      </w:r>
      <w:r w:rsidR="0007585E">
        <w:rPr>
          <w:rFonts w:ascii="Times New Roman" w:eastAsiaTheme="minorHAnsi" w:hAnsi="Times New Roman"/>
          <w:sz w:val="28"/>
          <w:szCs w:val="28"/>
        </w:rPr>
        <w:t xml:space="preserve"> 20</w:t>
      </w:r>
      <w:r w:rsidR="00FF7E04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года, представля</w:t>
      </w:r>
      <w:r w:rsidR="005A46CD">
        <w:rPr>
          <w:rFonts w:ascii="Times New Roman" w:eastAsiaTheme="minorHAnsi" w:hAnsi="Times New Roman"/>
          <w:sz w:val="28"/>
          <w:szCs w:val="28"/>
        </w:rPr>
        <w:t>ет</w:t>
      </w:r>
      <w:r>
        <w:rPr>
          <w:rFonts w:ascii="Times New Roman" w:eastAsiaTheme="minorHAnsi" w:hAnsi="Times New Roman"/>
          <w:sz w:val="28"/>
          <w:szCs w:val="28"/>
        </w:rPr>
        <w:t>ся проект</w:t>
      </w:r>
      <w:r w:rsidR="00FD281A">
        <w:rPr>
          <w:rFonts w:ascii="Times New Roman" w:eastAsiaTheme="minorHAnsi" w:hAnsi="Times New Roman"/>
          <w:sz w:val="28"/>
          <w:szCs w:val="28"/>
        </w:rPr>
        <w:t xml:space="preserve"> приказ</w:t>
      </w:r>
      <w:r w:rsidR="005A46CD">
        <w:rPr>
          <w:rFonts w:ascii="Times New Roman" w:eastAsiaTheme="minorHAnsi" w:hAnsi="Times New Roman"/>
          <w:sz w:val="28"/>
          <w:szCs w:val="28"/>
        </w:rPr>
        <w:t>а</w:t>
      </w:r>
      <w:r w:rsidR="00FD281A">
        <w:rPr>
          <w:rFonts w:ascii="Times New Roman" w:eastAsiaTheme="minorHAnsi" w:hAnsi="Times New Roman"/>
          <w:sz w:val="28"/>
          <w:szCs w:val="28"/>
        </w:rPr>
        <w:t xml:space="preserve"> Департамента архитектуры и градостроительства Воронежской области о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 xml:space="preserve"> </w:t>
      </w:r>
      <w:r w:rsidR="0007585E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FD281A">
        <w:rPr>
          <w:rFonts w:ascii="Times New Roman" w:eastAsiaTheme="minorHAnsi" w:hAnsi="Times New Roman"/>
          <w:sz w:val="28"/>
          <w:szCs w:val="28"/>
        </w:rPr>
        <w:t>и</w:t>
      </w:r>
      <w:r w:rsidR="0007585E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D281A" w:rsidRPr="00FD281A">
        <w:t xml:space="preserve"> </w:t>
      </w:r>
    </w:p>
    <w:p w:rsidR="005A46CD" w:rsidRDefault="001D4BFE" w:rsidP="005A46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Экспозиция демонстрационных материалов по </w:t>
      </w:r>
      <w:r w:rsidR="00FD281A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FD281A">
        <w:rPr>
          <w:rFonts w:ascii="Times New Roman" w:eastAsiaTheme="minorHAnsi" w:hAnsi="Times New Roman"/>
          <w:sz w:val="28"/>
          <w:szCs w:val="28"/>
        </w:rPr>
        <w:t>ю</w:t>
      </w:r>
      <w:r w:rsidR="00FD281A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открыта с </w:t>
      </w:r>
      <w:r w:rsidR="005A46CD">
        <w:rPr>
          <w:rFonts w:ascii="Times New Roman" w:eastAsiaTheme="minorHAnsi" w:hAnsi="Times New Roman"/>
          <w:sz w:val="28"/>
          <w:szCs w:val="28"/>
        </w:rPr>
        <w:t>1</w:t>
      </w:r>
      <w:r w:rsidR="00FF7E04">
        <w:rPr>
          <w:rFonts w:ascii="Times New Roman" w:eastAsiaTheme="minorHAnsi" w:hAnsi="Times New Roman"/>
          <w:sz w:val="28"/>
          <w:szCs w:val="28"/>
        </w:rPr>
        <w:t>7 августа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="00FF7E04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по </w:t>
      </w:r>
      <w:r w:rsidR="00FF7E04">
        <w:rPr>
          <w:rFonts w:ascii="Times New Roman" w:eastAsiaTheme="minorHAnsi" w:hAnsi="Times New Roman"/>
          <w:sz w:val="28"/>
          <w:szCs w:val="28"/>
        </w:rPr>
        <w:t>14 сентября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FF7E04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в </w:t>
      </w:r>
      <w:r w:rsidR="008103DF">
        <w:rPr>
          <w:rFonts w:ascii="Times New Roman" w:eastAsiaTheme="minorHAnsi" w:hAnsi="Times New Roman"/>
          <w:sz w:val="28"/>
          <w:szCs w:val="28"/>
        </w:rPr>
        <w:t>здании администраци</w:t>
      </w:r>
      <w:r w:rsidR="00E06107">
        <w:rPr>
          <w:rFonts w:ascii="Times New Roman" w:eastAsiaTheme="minorHAnsi" w:hAnsi="Times New Roman"/>
          <w:sz w:val="28"/>
          <w:szCs w:val="28"/>
        </w:rPr>
        <w:t xml:space="preserve">и </w:t>
      </w:r>
      <w:r w:rsidR="005A46CD">
        <w:rPr>
          <w:rFonts w:ascii="Times New Roman" w:eastAsiaTheme="minorHAnsi" w:hAnsi="Times New Roman"/>
          <w:sz w:val="28"/>
          <w:szCs w:val="28"/>
        </w:rPr>
        <w:t>Бутырского сельского поселения по адресу:</w:t>
      </w:r>
      <w:r w:rsidR="005A46CD" w:rsidRPr="00F54AD1">
        <w:rPr>
          <w:rFonts w:ascii="Times New Roman" w:eastAsiaTheme="minorHAnsi" w:hAnsi="Times New Roman"/>
          <w:sz w:val="28"/>
          <w:szCs w:val="28"/>
        </w:rPr>
        <w:t xml:space="preserve"> </w:t>
      </w:r>
      <w:r w:rsidR="005A46CD"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Время рабо</w:t>
      </w:r>
      <w:r w:rsidR="008103DF">
        <w:rPr>
          <w:rFonts w:ascii="Times New Roman" w:eastAsiaTheme="minorHAnsi" w:hAnsi="Times New Roman"/>
          <w:sz w:val="28"/>
          <w:szCs w:val="28"/>
        </w:rPr>
        <w:t>ты экспозиции: с 08</w:t>
      </w:r>
      <w:r w:rsidR="00E06107">
        <w:rPr>
          <w:rFonts w:ascii="Times New Roman" w:eastAsiaTheme="minorHAnsi" w:hAnsi="Times New Roman"/>
          <w:sz w:val="28"/>
          <w:szCs w:val="28"/>
        </w:rPr>
        <w:t>.00 до 16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5A46CD" w:rsidRDefault="001D4BFE" w:rsidP="005A46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 w:rsidR="005A46CD">
        <w:rPr>
          <w:rFonts w:ascii="Times New Roman" w:eastAsiaTheme="minorHAnsi" w:hAnsi="Times New Roman"/>
          <w:sz w:val="28"/>
          <w:szCs w:val="28"/>
        </w:rPr>
        <w:t>1</w:t>
      </w:r>
      <w:r w:rsidR="00FF7E04">
        <w:rPr>
          <w:rFonts w:ascii="Times New Roman" w:eastAsiaTheme="minorHAnsi" w:hAnsi="Times New Roman"/>
          <w:sz w:val="28"/>
          <w:szCs w:val="28"/>
        </w:rPr>
        <w:t>5 сентября</w:t>
      </w:r>
      <w:r w:rsidR="0007585E">
        <w:rPr>
          <w:rFonts w:ascii="Times New Roman" w:eastAsiaTheme="minorHAnsi" w:hAnsi="Times New Roman"/>
          <w:sz w:val="28"/>
          <w:szCs w:val="28"/>
        </w:rPr>
        <w:t xml:space="preserve"> 20</w:t>
      </w:r>
      <w:r w:rsidR="00FF7E04">
        <w:rPr>
          <w:rFonts w:ascii="Times New Roman" w:eastAsiaTheme="minorHAnsi" w:hAnsi="Times New Roman"/>
          <w:sz w:val="28"/>
          <w:szCs w:val="28"/>
        </w:rPr>
        <w:t>20</w:t>
      </w:r>
      <w:r w:rsidR="008103DF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="005A46CD">
        <w:rPr>
          <w:rFonts w:ascii="Times New Roman" w:eastAsiaTheme="minorHAnsi" w:hAnsi="Times New Roman"/>
          <w:sz w:val="28"/>
          <w:szCs w:val="28"/>
        </w:rPr>
        <w:t>в</w:t>
      </w:r>
      <w:r w:rsidR="005A46CD" w:rsidRPr="008103DF">
        <w:rPr>
          <w:rFonts w:ascii="Times New Roman" w:eastAsiaTheme="minorHAnsi" w:hAnsi="Times New Roman"/>
          <w:sz w:val="28"/>
          <w:szCs w:val="28"/>
        </w:rPr>
        <w:t xml:space="preserve"> </w:t>
      </w:r>
      <w:r w:rsidR="005A46CD">
        <w:rPr>
          <w:rFonts w:ascii="Times New Roman" w:eastAsiaTheme="minorHAnsi" w:hAnsi="Times New Roman"/>
          <w:sz w:val="28"/>
          <w:szCs w:val="28"/>
        </w:rPr>
        <w:t>помещении</w:t>
      </w:r>
      <w:r w:rsidR="005A46CD" w:rsidRPr="008103DF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 w:rsidR="005A46CD">
        <w:rPr>
          <w:rFonts w:ascii="Times New Roman" w:eastAsiaTheme="minorHAnsi" w:hAnsi="Times New Roman"/>
          <w:sz w:val="28"/>
          <w:szCs w:val="28"/>
        </w:rPr>
        <w:t>Бутырского</w:t>
      </w:r>
      <w:r w:rsidR="005A46CD" w:rsidRPr="008103DF">
        <w:rPr>
          <w:rFonts w:ascii="Times New Roman" w:eastAsiaTheme="minorHAnsi" w:hAnsi="Times New Roman"/>
          <w:sz w:val="28"/>
          <w:szCs w:val="28"/>
        </w:rPr>
        <w:t xml:space="preserve"> сельского поселения по адресу:</w:t>
      </w:r>
      <w:r w:rsidR="005A46CD" w:rsidRPr="00F54AD1">
        <w:rPr>
          <w:rFonts w:ascii="Times New Roman" w:eastAsiaTheme="minorHAnsi" w:hAnsi="Times New Roman"/>
          <w:sz w:val="28"/>
          <w:szCs w:val="28"/>
        </w:rPr>
        <w:t xml:space="preserve"> </w:t>
      </w:r>
      <w:r w:rsidR="005A46CD"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5A46CD">
        <w:rPr>
          <w:rFonts w:ascii="Times New Roman" w:eastAsiaTheme="minorHAnsi" w:hAnsi="Times New Roman"/>
          <w:sz w:val="28"/>
          <w:szCs w:val="28"/>
        </w:rPr>
        <w:t>1</w:t>
      </w:r>
      <w:r w:rsidR="00FF7E04">
        <w:rPr>
          <w:rFonts w:ascii="Times New Roman" w:eastAsiaTheme="minorHAnsi" w:hAnsi="Times New Roman"/>
          <w:sz w:val="28"/>
          <w:szCs w:val="28"/>
        </w:rPr>
        <w:t>4 сентября</w:t>
      </w:r>
      <w:r w:rsidR="0007585E">
        <w:rPr>
          <w:rFonts w:ascii="Times New Roman" w:eastAsiaTheme="minorHAnsi" w:hAnsi="Times New Roman"/>
          <w:sz w:val="28"/>
          <w:szCs w:val="28"/>
        </w:rPr>
        <w:t xml:space="preserve"> 20</w:t>
      </w:r>
      <w:r w:rsidR="00FF7E04">
        <w:rPr>
          <w:rFonts w:ascii="Times New Roman" w:eastAsiaTheme="minorHAnsi" w:hAnsi="Times New Roman"/>
          <w:sz w:val="28"/>
          <w:szCs w:val="28"/>
        </w:rPr>
        <w:t>20</w:t>
      </w:r>
      <w:r w:rsidR="0007585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года включительно по месту нахождения рабочего органа по организации публичных слушаний.</w:t>
      </w:r>
    </w:p>
    <w:p w:rsidR="005A46CD" w:rsidRDefault="001050FB" w:rsidP="005E3179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rPr>
          <w:rFonts w:ascii="Times New Roman" w:eastAsiaTheme="minorHAnsi" w:hAnsi="Times New Roman"/>
          <w:sz w:val="28"/>
          <w:szCs w:val="28"/>
        </w:rPr>
        <w:t xml:space="preserve">В период с момента опубликования настоящего извещение и до </w:t>
      </w:r>
      <w:r w:rsidR="005A46CD">
        <w:rPr>
          <w:rFonts w:ascii="Times New Roman" w:eastAsiaTheme="minorHAnsi" w:hAnsi="Times New Roman"/>
          <w:sz w:val="28"/>
          <w:szCs w:val="28"/>
        </w:rPr>
        <w:t>1</w:t>
      </w:r>
      <w:r w:rsidR="00FF7E04">
        <w:rPr>
          <w:rFonts w:ascii="Times New Roman" w:eastAsiaTheme="minorHAnsi" w:hAnsi="Times New Roman"/>
          <w:sz w:val="28"/>
          <w:szCs w:val="28"/>
        </w:rPr>
        <w:t xml:space="preserve">4 сентября </w:t>
      </w:r>
      <w:r w:rsidR="0007585E">
        <w:rPr>
          <w:rFonts w:ascii="Times New Roman" w:eastAsiaTheme="minorHAnsi" w:hAnsi="Times New Roman"/>
          <w:sz w:val="28"/>
          <w:szCs w:val="28"/>
        </w:rPr>
        <w:t>20</w:t>
      </w:r>
      <w:r w:rsidR="00FF7E04">
        <w:rPr>
          <w:rFonts w:ascii="Times New Roman" w:eastAsiaTheme="minorHAnsi" w:hAnsi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1D4BFE">
        <w:rPr>
          <w:rFonts w:ascii="Times New Roman" w:eastAsiaTheme="minorHAnsi" w:hAnsi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</w:t>
      </w:r>
      <w:r w:rsidR="0007585E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07585E">
        <w:rPr>
          <w:rFonts w:ascii="Times New Roman" w:eastAsiaTheme="minorHAnsi" w:hAnsi="Times New Roman"/>
          <w:sz w:val="28"/>
          <w:szCs w:val="28"/>
        </w:rPr>
        <w:t>я</w:t>
      </w:r>
      <w:r w:rsidR="0007585E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D281A">
        <w:rPr>
          <w:rFonts w:ascii="Times New Roman" w:eastAsiaTheme="minorHAnsi" w:hAnsi="Times New Roman"/>
          <w:sz w:val="28"/>
          <w:szCs w:val="28"/>
        </w:rPr>
        <w:t xml:space="preserve"> </w:t>
      </w:r>
      <w:r w:rsidR="00FD281A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FD281A">
        <w:rPr>
          <w:rFonts w:ascii="Times New Roman" w:eastAsiaTheme="minorHAnsi" w:hAnsi="Times New Roman"/>
          <w:sz w:val="28"/>
          <w:szCs w:val="28"/>
        </w:rPr>
        <w:t>и</w:t>
      </w:r>
      <w:r w:rsidR="00FD281A" w:rsidRPr="00FE4849">
        <w:rPr>
          <w:rFonts w:ascii="Times New Roman" w:eastAsiaTheme="minorHAnsi" w:hAnsi="Times New Roman"/>
          <w:sz w:val="28"/>
          <w:szCs w:val="28"/>
        </w:rPr>
        <w:t xml:space="preserve"> </w:t>
      </w:r>
      <w:r w:rsidR="00FD281A" w:rsidRPr="00FE4849">
        <w:rPr>
          <w:rFonts w:ascii="Times New Roman" w:eastAsiaTheme="minorHAnsi" w:hAnsi="Times New Roman"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46CD">
        <w:t>: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В письменной форме в адрес рабочего органа по организации публичных слушаний.</w:t>
      </w:r>
    </w:p>
    <w:p w:rsidR="005A46CD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rPr>
          <w:rFonts w:ascii="Times New Roman" w:eastAsiaTheme="minorHAnsi" w:hAnsi="Times New Roman"/>
          <w:sz w:val="28"/>
          <w:szCs w:val="28"/>
        </w:rPr>
        <w:t xml:space="preserve">3. Посредством записи в книге учета посетителей экспозиции демонстрационных материалов по </w:t>
      </w:r>
      <w:r w:rsidR="0007585E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07585E">
        <w:rPr>
          <w:rFonts w:ascii="Times New Roman" w:eastAsiaTheme="minorHAnsi" w:hAnsi="Times New Roman"/>
          <w:sz w:val="28"/>
          <w:szCs w:val="28"/>
        </w:rPr>
        <w:t>ю</w:t>
      </w:r>
      <w:r w:rsidR="0007585E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D281A" w:rsidRPr="00FD281A">
        <w:rPr>
          <w:rFonts w:ascii="Times New Roman" w:eastAsiaTheme="minorHAnsi" w:hAnsi="Times New Roman"/>
          <w:sz w:val="28"/>
          <w:szCs w:val="28"/>
        </w:rPr>
        <w:t xml:space="preserve"> </w:t>
      </w:r>
      <w:r w:rsidR="00FD281A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FD281A">
        <w:rPr>
          <w:rFonts w:ascii="Times New Roman" w:eastAsiaTheme="minorHAnsi" w:hAnsi="Times New Roman"/>
          <w:sz w:val="28"/>
          <w:szCs w:val="28"/>
        </w:rPr>
        <w:t>и</w:t>
      </w:r>
      <w:r w:rsidR="00FD281A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46CD">
        <w:rPr>
          <w:rFonts w:ascii="Times New Roman" w:eastAsiaTheme="minorHAnsi" w:hAnsi="Times New Roman"/>
          <w:sz w:val="28"/>
          <w:szCs w:val="28"/>
        </w:rPr>
        <w:t>.</w:t>
      </w:r>
      <w:r w:rsidR="00FD281A" w:rsidRPr="00FD281A">
        <w:t xml:space="preserve"> </w:t>
      </w:r>
    </w:p>
    <w:p w:rsidR="005A46CD" w:rsidRDefault="001D4BFE" w:rsidP="005A46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Рабочий орган по организации и проведению публичных слушаний по </w:t>
      </w:r>
      <w:r w:rsidR="0007585E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07585E">
        <w:rPr>
          <w:rFonts w:ascii="Times New Roman" w:eastAsiaTheme="minorHAnsi" w:hAnsi="Times New Roman"/>
          <w:sz w:val="28"/>
          <w:szCs w:val="28"/>
        </w:rPr>
        <w:t>ю</w:t>
      </w:r>
      <w:r w:rsidR="0007585E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D281A" w:rsidRPr="00FD281A">
        <w:rPr>
          <w:rFonts w:ascii="Times New Roman" w:eastAsiaTheme="minorHAnsi" w:hAnsi="Times New Roman"/>
          <w:sz w:val="28"/>
          <w:szCs w:val="28"/>
        </w:rPr>
        <w:t xml:space="preserve"> </w:t>
      </w:r>
      <w:r w:rsidR="00FD281A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FD281A">
        <w:rPr>
          <w:rFonts w:ascii="Times New Roman" w:eastAsiaTheme="minorHAnsi" w:hAnsi="Times New Roman"/>
          <w:sz w:val="28"/>
          <w:szCs w:val="28"/>
        </w:rPr>
        <w:t>и</w:t>
      </w:r>
      <w:r w:rsidR="00FD281A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расположен по адресу: </w:t>
      </w:r>
      <w:r w:rsidR="005A46CD"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 (помещение администрации сельского поселения), тел.: 8 (47374) 34-5-23. Приемные часы в рабочие дни: с 8.00 до 16.00.</w:t>
      </w:r>
    </w:p>
    <w:p w:rsidR="005A46CD" w:rsidRDefault="005A46CD" w:rsidP="005A46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Материалы по проекту подлежат обнародованию и размещению на официальном сайте администрации Бутырского сельского поселения в сети Интернет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www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butyr</w:t>
      </w:r>
      <w:proofErr w:type="spellEnd"/>
      <w:r w:rsidRPr="00F54AD1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).</w:t>
      </w:r>
    </w:p>
    <w:p w:rsidR="005A46CD" w:rsidRPr="00B96E6B" w:rsidRDefault="005A46CD" w:rsidP="005A46CD">
      <w:pPr>
        <w:spacing w:after="0" w:line="360" w:lineRule="auto"/>
      </w:pPr>
    </w:p>
    <w:p w:rsidR="00395D4A" w:rsidRDefault="00395D4A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95D4A" w:rsidRDefault="00395D4A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395D4A" w:rsidSect="002E0AAA">
      <w:pgSz w:w="11906" w:h="16838"/>
      <w:pgMar w:top="1134" w:right="567" w:bottom="1560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F1F"/>
    <w:multiLevelType w:val="hybridMultilevel"/>
    <w:tmpl w:val="6066AA30"/>
    <w:lvl w:ilvl="0" w:tplc="161473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C8"/>
    <w:rsid w:val="00017DCE"/>
    <w:rsid w:val="00031DA5"/>
    <w:rsid w:val="00031DBC"/>
    <w:rsid w:val="0007585E"/>
    <w:rsid w:val="00080442"/>
    <w:rsid w:val="000B7F00"/>
    <w:rsid w:val="000D31B4"/>
    <w:rsid w:val="000E6ECC"/>
    <w:rsid w:val="000E76AD"/>
    <w:rsid w:val="001050FB"/>
    <w:rsid w:val="00107B88"/>
    <w:rsid w:val="00115FFE"/>
    <w:rsid w:val="00120156"/>
    <w:rsid w:val="00165905"/>
    <w:rsid w:val="00173E74"/>
    <w:rsid w:val="001A2B24"/>
    <w:rsid w:val="001D4BFE"/>
    <w:rsid w:val="001D6DD4"/>
    <w:rsid w:val="002258DF"/>
    <w:rsid w:val="00234A97"/>
    <w:rsid w:val="002779CB"/>
    <w:rsid w:val="00283B8B"/>
    <w:rsid w:val="002E0AAA"/>
    <w:rsid w:val="002F1BEA"/>
    <w:rsid w:val="00336CAA"/>
    <w:rsid w:val="00391E00"/>
    <w:rsid w:val="00395D4A"/>
    <w:rsid w:val="003A005F"/>
    <w:rsid w:val="003D2174"/>
    <w:rsid w:val="003D33C4"/>
    <w:rsid w:val="004161FA"/>
    <w:rsid w:val="00426723"/>
    <w:rsid w:val="00434996"/>
    <w:rsid w:val="0049393F"/>
    <w:rsid w:val="004B28CD"/>
    <w:rsid w:val="005065D9"/>
    <w:rsid w:val="00517251"/>
    <w:rsid w:val="0058237E"/>
    <w:rsid w:val="00582697"/>
    <w:rsid w:val="005905D1"/>
    <w:rsid w:val="005A46CD"/>
    <w:rsid w:val="005C0C23"/>
    <w:rsid w:val="005C2B2E"/>
    <w:rsid w:val="005E3179"/>
    <w:rsid w:val="005F1686"/>
    <w:rsid w:val="00601AEA"/>
    <w:rsid w:val="006034E7"/>
    <w:rsid w:val="006167C2"/>
    <w:rsid w:val="00630964"/>
    <w:rsid w:val="00682465"/>
    <w:rsid w:val="006842C8"/>
    <w:rsid w:val="00690466"/>
    <w:rsid w:val="006B3255"/>
    <w:rsid w:val="006D04A6"/>
    <w:rsid w:val="006E31B4"/>
    <w:rsid w:val="00700832"/>
    <w:rsid w:val="007202E5"/>
    <w:rsid w:val="00730DED"/>
    <w:rsid w:val="007405BC"/>
    <w:rsid w:val="007553C8"/>
    <w:rsid w:val="007779D2"/>
    <w:rsid w:val="00791AEB"/>
    <w:rsid w:val="00796945"/>
    <w:rsid w:val="007B5EF4"/>
    <w:rsid w:val="007C4F61"/>
    <w:rsid w:val="007D05DC"/>
    <w:rsid w:val="00807344"/>
    <w:rsid w:val="008103DF"/>
    <w:rsid w:val="00863D7F"/>
    <w:rsid w:val="00867F36"/>
    <w:rsid w:val="00877C30"/>
    <w:rsid w:val="00894018"/>
    <w:rsid w:val="00903B85"/>
    <w:rsid w:val="00941C60"/>
    <w:rsid w:val="009737E9"/>
    <w:rsid w:val="009C5D97"/>
    <w:rsid w:val="00A031FE"/>
    <w:rsid w:val="00A20B3B"/>
    <w:rsid w:val="00A926F1"/>
    <w:rsid w:val="00A95D9E"/>
    <w:rsid w:val="00AA5F88"/>
    <w:rsid w:val="00AD091F"/>
    <w:rsid w:val="00B33009"/>
    <w:rsid w:val="00B33415"/>
    <w:rsid w:val="00B432F3"/>
    <w:rsid w:val="00B57150"/>
    <w:rsid w:val="00B84258"/>
    <w:rsid w:val="00B96E6B"/>
    <w:rsid w:val="00BA6108"/>
    <w:rsid w:val="00BC0FD8"/>
    <w:rsid w:val="00C104D2"/>
    <w:rsid w:val="00C236AD"/>
    <w:rsid w:val="00C25D66"/>
    <w:rsid w:val="00C25FCC"/>
    <w:rsid w:val="00C335D7"/>
    <w:rsid w:val="00C41425"/>
    <w:rsid w:val="00C41C2E"/>
    <w:rsid w:val="00C52E73"/>
    <w:rsid w:val="00C92975"/>
    <w:rsid w:val="00CB7429"/>
    <w:rsid w:val="00CC1B8E"/>
    <w:rsid w:val="00CF3B82"/>
    <w:rsid w:val="00D00960"/>
    <w:rsid w:val="00D00AF6"/>
    <w:rsid w:val="00D01ADF"/>
    <w:rsid w:val="00D05A3D"/>
    <w:rsid w:val="00D1112A"/>
    <w:rsid w:val="00D2735B"/>
    <w:rsid w:val="00D32E7F"/>
    <w:rsid w:val="00D35605"/>
    <w:rsid w:val="00D430F7"/>
    <w:rsid w:val="00D46966"/>
    <w:rsid w:val="00D72B0B"/>
    <w:rsid w:val="00DB55FF"/>
    <w:rsid w:val="00DC4DFD"/>
    <w:rsid w:val="00E011E9"/>
    <w:rsid w:val="00E06107"/>
    <w:rsid w:val="00E0769D"/>
    <w:rsid w:val="00E51975"/>
    <w:rsid w:val="00E66E16"/>
    <w:rsid w:val="00E76FB3"/>
    <w:rsid w:val="00E84305"/>
    <w:rsid w:val="00EF734D"/>
    <w:rsid w:val="00F03DB1"/>
    <w:rsid w:val="00F569A8"/>
    <w:rsid w:val="00F6460C"/>
    <w:rsid w:val="00F934C5"/>
    <w:rsid w:val="00FC7753"/>
    <w:rsid w:val="00FD0736"/>
    <w:rsid w:val="00FD281A"/>
    <w:rsid w:val="00FD735B"/>
    <w:rsid w:val="00FE4849"/>
    <w:rsid w:val="00FF19F5"/>
    <w:rsid w:val="00FF675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8C96"/>
  <w15:docId w15:val="{22882017-9253-4A67-BFA0-9DB81C41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4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95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812AD194AFB310EB2D4F014AA98EFC538497A6C9C0FC47A5705381046Y3l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D6108B2741B29F216A88EBB9E3A812AD194AFB310CB7DAF014AA98EFC538497A6C9C0FC47A5705381143Y3l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F3EC-C993-488D-ACBC-EAC3847B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BUTYR-ZAM</cp:lastModifiedBy>
  <cp:revision>10</cp:revision>
  <cp:lastPrinted>2019-06-10T12:34:00Z</cp:lastPrinted>
  <dcterms:created xsi:type="dcterms:W3CDTF">2019-04-23T11:35:00Z</dcterms:created>
  <dcterms:modified xsi:type="dcterms:W3CDTF">2020-08-14T07:38:00Z</dcterms:modified>
</cp:coreProperties>
</file>