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367864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367864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54437F" w:rsidRDefault="00F70655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7F0179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367864">
        <w:rPr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июн</w:t>
      </w:r>
      <w:r w:rsidR="00B919E9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="0054437F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71100C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</w:t>
      </w:r>
      <w:r w:rsidR="00D35237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 </w:t>
      </w:r>
      <w:r w:rsidR="00A321D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367864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Сельской Думы сельского поселения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3678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Село </w:t>
      </w:r>
      <w:proofErr w:type="gramStart"/>
      <w:r w:rsidR="003678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Маклаки</w:t>
      </w:r>
      <w:proofErr w:type="gramEnd"/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1F6CCB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второе 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полугодие 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7F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4A040F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E5897" w:rsidRPr="00DB6269" w:rsidRDefault="008E5897" w:rsidP="008E58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сельского поселения  «</w:t>
      </w:r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в целях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сельского поселения  «</w:t>
      </w:r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Маклаки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РЕШИЛА:</w:t>
      </w:r>
    </w:p>
    <w:p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</w:t>
      </w:r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gramStart"/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Маклаки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второе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полугодие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7F017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 июля 202</w:t>
      </w:r>
      <w:r w:rsidR="007110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A321DA" w:rsidRPr="00367864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Село </w:t>
      </w:r>
      <w:proofErr w:type="gramStart"/>
      <w:r w:rsidR="003678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Маклаки</w:t>
      </w:r>
      <w:proofErr w:type="gramEnd"/>
      <w:r w:rsidR="00A321D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67864">
        <w:rPr>
          <w:rFonts w:ascii="Times New Roman" w:eastAsia="Times New Roman" w:hAnsi="Times New Roman"/>
          <w:sz w:val="26"/>
          <w:szCs w:val="26"/>
          <w:lang w:eastAsia="ru-RU"/>
        </w:rPr>
        <w:t>https://</w:t>
      </w:r>
      <w:proofErr w:type="spellStart"/>
      <w:r w:rsidR="00367864">
        <w:rPr>
          <w:rFonts w:ascii="Times New Roman" w:eastAsia="Times New Roman" w:hAnsi="Times New Roman"/>
          <w:sz w:val="26"/>
          <w:szCs w:val="26"/>
          <w:lang w:val="en-US" w:eastAsia="ru-RU"/>
        </w:rPr>
        <w:t>makla</w:t>
      </w:r>
      <w:r w:rsidR="0004571D">
        <w:rPr>
          <w:rFonts w:ascii="Times New Roman" w:eastAsia="Times New Roman" w:hAnsi="Times New Roman"/>
          <w:sz w:val="26"/>
          <w:szCs w:val="26"/>
          <w:lang w:val="en-US" w:eastAsia="ru-RU"/>
        </w:rPr>
        <w:t>ki</w:t>
      </w:r>
      <w:bookmarkStart w:id="0" w:name="_GoBack"/>
      <w:bookmarkEnd w:id="0"/>
      <w:proofErr w:type="spellEnd"/>
      <w:r w:rsidR="00367864" w:rsidRPr="003678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367864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8E5897" w:rsidRPr="00DB6269" w:rsidRDefault="00A321DA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5897"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8E5897" w:rsidRPr="00F70655" w:rsidRDefault="008E5897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7403" w:rsidRPr="00F70655" w:rsidRDefault="005A7403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403" w:rsidRPr="00F70655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1" w:name="dst100014"/>
      <w:bookmarkStart w:id="2" w:name="dst101455"/>
      <w:bookmarkStart w:id="3" w:name="dst101233"/>
      <w:bookmarkEnd w:id="1"/>
      <w:bookmarkEnd w:id="2"/>
      <w:bookmarkEnd w:id="3"/>
    </w:p>
    <w:p w:rsidR="005A7403" w:rsidRPr="0054437F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  <w:sectPr w:rsidR="005A7403" w:rsidRPr="0054437F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Глава сельского поселения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  <w:t xml:space="preserve">                   </w:t>
      </w:r>
      <w:r w:rsid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    </w:t>
      </w:r>
      <w:r w:rsidR="0036786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          </w:t>
      </w:r>
      <w:r w:rsidR="00367864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proofErr w:type="spellStart"/>
      <w:r w:rsidR="00367864">
        <w:rPr>
          <w:rFonts w:ascii="Times New Roman" w:eastAsiaTheme="minorHAnsi" w:hAnsi="Times New Roman"/>
          <w:b/>
          <w:sz w:val="26"/>
          <w:szCs w:val="26"/>
          <w:lang w:eastAsia="ru-RU"/>
        </w:rPr>
        <w:t>О.Н.Волчкова</w:t>
      </w:r>
      <w:proofErr w:type="spellEnd"/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Сельской Думы </w:t>
      </w:r>
    </w:p>
    <w:p w:rsidR="005A7403" w:rsidRPr="00F70655" w:rsidRDefault="00A321DA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</w:t>
      </w:r>
      <w:r w:rsidR="0036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="0036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Маклаки</w:t>
      </w:r>
      <w:proofErr w:type="gramEnd"/>
      <w:r w:rsidR="005A7403"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7F01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3678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F70655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июн</w:t>
      </w:r>
      <w:r w:rsidR="00B919E9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5443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7110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A321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</w:t>
      </w:r>
      <w:r w:rsidR="003678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нормотворческой деятельности </w:t>
      </w:r>
      <w:r w:rsidR="008E589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ельской Думы сельского поселения «</w:t>
      </w:r>
      <w:r w:rsidR="003678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Село </w:t>
      </w:r>
      <w:proofErr w:type="gramStart"/>
      <w:r w:rsidR="003678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Маклаки</w:t>
      </w:r>
      <w:proofErr w:type="gramEnd"/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8E589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второе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полугодие 20</w:t>
      </w:r>
      <w:r w:rsidR="0054437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49"/>
        <w:gridCol w:w="4460"/>
        <w:gridCol w:w="1927"/>
        <w:gridCol w:w="2435"/>
      </w:tblGrid>
      <w:tr w:rsidR="005A7403" w:rsidRPr="00F70655" w:rsidTr="00E65265">
        <w:tc>
          <w:tcPr>
            <w:tcW w:w="74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№№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gramStart"/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proofErr w:type="gramEnd"/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F70655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об исполнении бюджета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сельского поселения «</w:t>
            </w:r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за первое полугодие 20</w:t>
            </w:r>
            <w:r w:rsidR="0054437F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71100C" w:rsidRPr="00F70655" w:rsidTr="00E65265">
        <w:tc>
          <w:tcPr>
            <w:tcW w:w="749" w:type="dxa"/>
          </w:tcPr>
          <w:p w:rsidR="0071100C" w:rsidRPr="00F70655" w:rsidRDefault="0071100C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:rsidR="0071100C" w:rsidRPr="00E43FAE" w:rsidRDefault="00E43FAE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43FAE">
              <w:rPr>
                <w:rFonts w:ascii="Times New Roman" w:hAnsi="Times New Roman"/>
                <w:sz w:val="26"/>
                <w:szCs w:val="26"/>
              </w:rPr>
              <w:t>Принятие 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43FAE">
              <w:rPr>
                <w:rFonts w:ascii="Times New Roman" w:hAnsi="Times New Roman"/>
                <w:sz w:val="26"/>
                <w:szCs w:val="26"/>
              </w:rPr>
              <w:t xml:space="preserve"> о порядке посещения субъектами общественного контроля органов местного самоуправления и муниципальных организаций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67864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hAnsi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», о порядке учета предложений, рекомендаций и выводов, содержащихся в итоговых документах субъектов общественного контроля, при оценке эффективности деятельности органов местного самоуправления и муниципальных организаций.</w:t>
            </w:r>
          </w:p>
        </w:tc>
        <w:tc>
          <w:tcPr>
            <w:tcW w:w="1927" w:type="dxa"/>
          </w:tcPr>
          <w:p w:rsidR="0071100C" w:rsidRPr="00F70655" w:rsidRDefault="00E43FAE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35" w:type="dxa"/>
          </w:tcPr>
          <w:p w:rsidR="00E43FAE" w:rsidRPr="00F70655" w:rsidRDefault="00E43FAE" w:rsidP="00E43FA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E43FAE" w:rsidRPr="00F70655" w:rsidRDefault="00E43FAE" w:rsidP="00E43FA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71100C" w:rsidRPr="00F70655" w:rsidRDefault="00E43FAE" w:rsidP="00A32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  <w:tr w:rsidR="00E65265" w:rsidRPr="00F70655" w:rsidTr="00E65265">
        <w:tc>
          <w:tcPr>
            <w:tcW w:w="749" w:type="dxa"/>
          </w:tcPr>
          <w:p w:rsidR="00E65265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4460" w:type="dxa"/>
          </w:tcPr>
          <w:p w:rsidR="00914C84" w:rsidRDefault="00E65265" w:rsidP="00E6526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Принятие решения о внесении изменений и дополнений в Устав 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  <w:r w:rsidR="00914C84">
              <w:rPr>
                <w:rFonts w:ascii="Times New Roman" w:eastAsiaTheme="minorHAnsi" w:hAnsi="Times New Roman"/>
                <w:sz w:val="26"/>
                <w:szCs w:val="26"/>
              </w:rPr>
              <w:t>:</w:t>
            </w:r>
          </w:p>
          <w:p w:rsidR="00E65265" w:rsidRDefault="00914C84" w:rsidP="00E6526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 xml:space="preserve"> о проведении сходов граждан </w:t>
            </w:r>
            <w:proofErr w:type="gramStart"/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>на части территории</w:t>
            </w:r>
            <w:proofErr w:type="gramEnd"/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 xml:space="preserve"> населенного пункта по вопросам использования средств самообложения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914C84" w:rsidRPr="00F70655" w:rsidRDefault="00914C84" w:rsidP="00914C8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 в связи с принятием Закона Российской Федерации от 14.03.2020 №1-ФКЗ «О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власти».</w:t>
            </w:r>
          </w:p>
        </w:tc>
        <w:tc>
          <w:tcPr>
            <w:tcW w:w="1927" w:type="dxa"/>
          </w:tcPr>
          <w:p w:rsidR="00E65265" w:rsidRPr="00F70655" w:rsidRDefault="00914C84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35" w:type="dxa"/>
          </w:tcPr>
          <w:p w:rsidR="00E65265" w:rsidRDefault="00E65265" w:rsidP="00E6526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  <w:r w:rsidR="00403247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403247" w:rsidRPr="00F70655" w:rsidRDefault="00403247" w:rsidP="00E6526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Администрация сельского поселения</w:t>
            </w:r>
            <w:r w:rsidR="00A321DA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A321DA" w:rsidRPr="00A321DA">
              <w:rPr>
                <w:rFonts w:ascii="Times New Roman" w:eastAsiaTheme="minorHAnsi" w:hAnsi="Times New Roman"/>
                <w:sz w:val="26"/>
                <w:szCs w:val="26"/>
              </w:rPr>
              <w:t>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Маклаки</w:t>
            </w:r>
            <w:proofErr w:type="gramEnd"/>
            <w:r w:rsidR="00A321DA" w:rsidRPr="00A321DA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  <w:p w:rsidR="00E65265" w:rsidRPr="00F70655" w:rsidRDefault="00E65265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4460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об исполнении бюджета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сельского поселения «</w:t>
            </w:r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за 9 месяцев 20</w:t>
            </w:r>
            <w:r w:rsidR="0054437F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ельской 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Думы по бюджету и налогам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60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Отчет Главы администрации сельского поселения «</w:t>
            </w:r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 о результатах его деятельности и о деятельности Администрации за 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5443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71100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4 квартал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4460" w:type="dxa"/>
          </w:tcPr>
          <w:p w:rsidR="005A7403" w:rsidRPr="00F70655" w:rsidRDefault="005A7403" w:rsidP="005378EF">
            <w:pPr>
              <w:pStyle w:val="styledot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 w:rsidRPr="00F70655">
              <w:rPr>
                <w:sz w:val="26"/>
                <w:szCs w:val="26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 w:rsidR="005378EF">
              <w:rPr>
                <w:sz w:val="26"/>
                <w:szCs w:val="26"/>
              </w:rPr>
              <w:t>и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A321D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A321D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  <w:tr w:rsidR="005A7403" w:rsidRPr="00F70655" w:rsidTr="007F0179">
        <w:trPr>
          <w:trHeight w:val="1380"/>
        </w:trPr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4460" w:type="dxa"/>
          </w:tcPr>
          <w:p w:rsidR="005A7403" w:rsidRPr="00F70655" w:rsidRDefault="005A7403" w:rsidP="00302ED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Принятие решений об утверждении проектов мод</w:t>
            </w:r>
            <w:r w:rsidR="00302ED0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льных  нормативно-правовых актов предложенных прокуратурой </w:t>
            </w:r>
            <w:proofErr w:type="spellStart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Думиничского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460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 назначении и проведении публичных слушаний по проекту бюджета 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Село Маклаки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 на 20</w:t>
            </w:r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и на плановый период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</w:t>
            </w:r>
            <w:proofErr w:type="gramStart"/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г</w:t>
            </w:r>
            <w:proofErr w:type="gramEnd"/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4460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Об итогах публичных слушаний по проекту бюджета 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Село Маклаки</w:t>
            </w:r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» на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и на плановый период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</w:t>
            </w:r>
            <w:proofErr w:type="gramStart"/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г</w:t>
            </w:r>
            <w:proofErr w:type="gramEnd"/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71100C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  <w:tc>
          <w:tcPr>
            <w:tcW w:w="4460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Об утверждении бюджета 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Село Маклаки</w:t>
            </w:r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» на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 и на плановый период 20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</w:t>
            </w:r>
            <w:proofErr w:type="gramStart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г</w:t>
            </w:r>
            <w:proofErr w:type="gram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A321DA">
        <w:trPr>
          <w:trHeight w:val="2259"/>
        </w:trPr>
        <w:tc>
          <w:tcPr>
            <w:tcW w:w="749" w:type="dxa"/>
          </w:tcPr>
          <w:p w:rsidR="005A7403" w:rsidRPr="00F70655" w:rsidRDefault="00F70655" w:rsidP="007F017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</w:t>
            </w:r>
            <w:r w:rsidR="007F0179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:rsidR="005A7403" w:rsidRPr="00F70655" w:rsidRDefault="005A7403" w:rsidP="00A321DA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 утверждении перспективного плана нормотворческой деятельности </w:t>
            </w:r>
            <w:r w:rsidR="008E589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ельской Думы сельского поселения сельского поселения «</w:t>
            </w:r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 на 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первое полугодие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71100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A321D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</w:t>
            </w:r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 xml:space="preserve">Село </w:t>
            </w:r>
            <w:proofErr w:type="gramStart"/>
            <w:r w:rsidR="00367864">
              <w:rPr>
                <w:rFonts w:ascii="Times New Roman" w:eastAsiaTheme="minorHAnsi" w:hAnsi="Times New Roman"/>
                <w:sz w:val="26"/>
                <w:szCs w:val="26"/>
              </w:rPr>
              <w:t>Маклаки</w:t>
            </w:r>
            <w:proofErr w:type="gram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</w:tc>
      </w:tr>
    </w:tbl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4571D"/>
    <w:rsid w:val="000E3F10"/>
    <w:rsid w:val="00154DAC"/>
    <w:rsid w:val="001D2E71"/>
    <w:rsid w:val="001F6CCB"/>
    <w:rsid w:val="00216649"/>
    <w:rsid w:val="00285344"/>
    <w:rsid w:val="0029180D"/>
    <w:rsid w:val="00302ED0"/>
    <w:rsid w:val="00344E35"/>
    <w:rsid w:val="00367864"/>
    <w:rsid w:val="00403247"/>
    <w:rsid w:val="00495ACD"/>
    <w:rsid w:val="004A040F"/>
    <w:rsid w:val="005378EF"/>
    <w:rsid w:val="0054437F"/>
    <w:rsid w:val="00586C4A"/>
    <w:rsid w:val="00595693"/>
    <w:rsid w:val="005A6F30"/>
    <w:rsid w:val="005A7403"/>
    <w:rsid w:val="0060534C"/>
    <w:rsid w:val="006F65F4"/>
    <w:rsid w:val="0071100C"/>
    <w:rsid w:val="007F0179"/>
    <w:rsid w:val="008978C5"/>
    <w:rsid w:val="008B1B06"/>
    <w:rsid w:val="008C4628"/>
    <w:rsid w:val="008E5897"/>
    <w:rsid w:val="00914C84"/>
    <w:rsid w:val="0092227B"/>
    <w:rsid w:val="00927695"/>
    <w:rsid w:val="00A321DA"/>
    <w:rsid w:val="00AA1249"/>
    <w:rsid w:val="00AA49C7"/>
    <w:rsid w:val="00B77734"/>
    <w:rsid w:val="00B919E9"/>
    <w:rsid w:val="00BF35C3"/>
    <w:rsid w:val="00CB06A8"/>
    <w:rsid w:val="00D35237"/>
    <w:rsid w:val="00D718C8"/>
    <w:rsid w:val="00E43FAE"/>
    <w:rsid w:val="00E65265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2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ED9C-F7ED-43C0-A1A8-E6B4D5E7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2022-06-17T12:02:00Z</cp:lastPrinted>
  <dcterms:created xsi:type="dcterms:W3CDTF">2022-06-17T12:04:00Z</dcterms:created>
  <dcterms:modified xsi:type="dcterms:W3CDTF">2022-06-17T12:04:00Z</dcterms:modified>
</cp:coreProperties>
</file>