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10" w:rsidRDefault="00C14810" w:rsidP="00C14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511FDC" w:rsidRDefault="00511FDC" w:rsidP="00511F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511FDC" w:rsidRDefault="00511FDC" w:rsidP="00511FDC">
      <w:pPr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МУНИЦИПАЛЬНЫЙ РАЙОН </w:t>
      </w:r>
      <w:r>
        <w:rPr>
          <w:sz w:val="26"/>
          <w:szCs w:val="26"/>
        </w:rPr>
        <w:fldChar w:fldCharType="begin"/>
      </w:r>
      <w:r>
        <w:rPr>
          <w:b/>
          <w:caps/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b/>
          <w:caps/>
          <w:noProof/>
          <w:sz w:val="26"/>
          <w:szCs w:val="26"/>
        </w:rPr>
        <w:t>Безенчукский</w:t>
      </w:r>
      <w:r>
        <w:rPr>
          <w:sz w:val="26"/>
          <w:szCs w:val="26"/>
        </w:rPr>
        <w:fldChar w:fldCharType="end"/>
      </w:r>
    </w:p>
    <w:p w:rsidR="00511FDC" w:rsidRDefault="00511FDC" w:rsidP="00511F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ПРЕДСТАВИТЕЛЕЙ СЕЛЬСКОГО ПОСЕЛЕНИЯ</w:t>
      </w:r>
    </w:p>
    <w:p w:rsidR="00511FDC" w:rsidRDefault="00511FDC" w:rsidP="00511FDC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Екатериновка ЧЕТВЕРТОГО СОЗЫВА</w:t>
      </w:r>
    </w:p>
    <w:p w:rsidR="00511FDC" w:rsidRDefault="00511FDC" w:rsidP="00511FDC">
      <w:pPr>
        <w:jc w:val="center"/>
        <w:outlineLvl w:val="0"/>
        <w:rPr>
          <w:b/>
          <w:sz w:val="26"/>
          <w:szCs w:val="26"/>
        </w:rPr>
      </w:pPr>
    </w:p>
    <w:p w:rsidR="00511FDC" w:rsidRDefault="00511FDC" w:rsidP="00511FDC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511FDC" w:rsidRDefault="00511FDC" w:rsidP="00511FDC">
      <w:pPr>
        <w:jc w:val="both"/>
        <w:rPr>
          <w:sz w:val="26"/>
          <w:szCs w:val="26"/>
        </w:rPr>
      </w:pPr>
    </w:p>
    <w:p w:rsidR="00511FDC" w:rsidRDefault="00511FDC" w:rsidP="00511FDC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«___»  ноября  2021 года                                                                     № __/__</w:t>
      </w:r>
    </w:p>
    <w:p w:rsidR="005B55EC" w:rsidRPr="00E1277D" w:rsidRDefault="005B55EC" w:rsidP="005B55EC">
      <w:pPr>
        <w:suppressAutoHyphens/>
        <w:spacing w:line="100" w:lineRule="atLeast"/>
        <w:rPr>
          <w:kern w:val="1"/>
          <w:sz w:val="26"/>
          <w:szCs w:val="26"/>
          <w:lang w:eastAsia="ar-SA"/>
        </w:rPr>
      </w:pPr>
    </w:p>
    <w:p w:rsidR="005B55EC" w:rsidRPr="00E1277D" w:rsidRDefault="005B55EC" w:rsidP="005B55EC">
      <w:pPr>
        <w:suppressAutoHyphens/>
        <w:spacing w:line="100" w:lineRule="atLeast"/>
        <w:jc w:val="center"/>
        <w:outlineLvl w:val="0"/>
        <w:rPr>
          <w:b/>
          <w:kern w:val="1"/>
          <w:sz w:val="26"/>
          <w:szCs w:val="26"/>
        </w:rPr>
      </w:pPr>
      <w:r w:rsidRPr="00E1277D">
        <w:rPr>
          <w:b/>
          <w:kern w:val="1"/>
          <w:sz w:val="26"/>
          <w:szCs w:val="26"/>
        </w:rPr>
        <w:t xml:space="preserve">Об утверждении Положения о порядке планирования и принятия решений об условиях приватизации муниципального имущества на территории сельского поселения </w:t>
      </w:r>
      <w:r w:rsidR="00511FDC">
        <w:rPr>
          <w:b/>
          <w:kern w:val="1"/>
          <w:sz w:val="26"/>
          <w:szCs w:val="26"/>
        </w:rPr>
        <w:t>Екатериновка</w:t>
      </w:r>
      <w:r w:rsidRPr="00E1277D">
        <w:rPr>
          <w:b/>
          <w:kern w:val="1"/>
          <w:sz w:val="26"/>
          <w:szCs w:val="26"/>
        </w:rPr>
        <w:t xml:space="preserve"> муниципального района Безенчукский Самарской области</w:t>
      </w:r>
    </w:p>
    <w:p w:rsidR="005B55EC" w:rsidRPr="00E1277D" w:rsidRDefault="005B55EC" w:rsidP="005B55EC">
      <w:pPr>
        <w:suppressAutoHyphens/>
        <w:spacing w:line="100" w:lineRule="atLeast"/>
        <w:jc w:val="center"/>
        <w:outlineLvl w:val="0"/>
        <w:rPr>
          <w:b/>
          <w:kern w:val="1"/>
          <w:sz w:val="26"/>
          <w:szCs w:val="26"/>
        </w:rPr>
      </w:pPr>
    </w:p>
    <w:p w:rsidR="005B55EC" w:rsidRPr="00E1277D" w:rsidRDefault="005B55EC" w:rsidP="005B55EC">
      <w:pPr>
        <w:suppressAutoHyphens/>
        <w:spacing w:line="100" w:lineRule="atLeast"/>
        <w:ind w:firstLine="709"/>
        <w:jc w:val="both"/>
        <w:rPr>
          <w:kern w:val="1"/>
          <w:sz w:val="26"/>
          <w:szCs w:val="26"/>
          <w:lang w:eastAsia="ar-SA"/>
        </w:rPr>
      </w:pPr>
      <w:r w:rsidRPr="00E1277D">
        <w:rPr>
          <w:kern w:val="1"/>
          <w:sz w:val="26"/>
          <w:szCs w:val="26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сельского поселения </w:t>
      </w:r>
      <w:r w:rsidR="00511FDC">
        <w:rPr>
          <w:kern w:val="1"/>
          <w:sz w:val="26"/>
          <w:szCs w:val="26"/>
        </w:rPr>
        <w:t>Екатериновка</w:t>
      </w:r>
      <w:r w:rsidRPr="00E1277D">
        <w:rPr>
          <w:kern w:val="1"/>
          <w:sz w:val="26"/>
          <w:szCs w:val="26"/>
        </w:rPr>
        <w:t xml:space="preserve">, </w:t>
      </w:r>
      <w:r w:rsidRPr="00E1277D">
        <w:rPr>
          <w:color w:val="000000"/>
          <w:kern w:val="1"/>
          <w:sz w:val="26"/>
          <w:szCs w:val="26"/>
          <w:lang w:eastAsia="ar-SA"/>
        </w:rPr>
        <w:t>Собрание     представителей   сельского</w:t>
      </w:r>
      <w:r w:rsidRPr="00E1277D">
        <w:rPr>
          <w:kern w:val="1"/>
          <w:sz w:val="26"/>
          <w:szCs w:val="26"/>
          <w:lang w:eastAsia="ar-SA"/>
        </w:rPr>
        <w:t xml:space="preserve"> </w:t>
      </w:r>
      <w:r w:rsidRPr="00E1277D">
        <w:rPr>
          <w:color w:val="000000"/>
          <w:kern w:val="1"/>
          <w:sz w:val="26"/>
          <w:szCs w:val="26"/>
          <w:lang w:eastAsia="ar-SA"/>
        </w:rPr>
        <w:t xml:space="preserve">поселения </w:t>
      </w:r>
      <w:r w:rsidR="00511FDC">
        <w:rPr>
          <w:color w:val="000000"/>
          <w:kern w:val="1"/>
          <w:sz w:val="26"/>
          <w:szCs w:val="26"/>
          <w:lang w:eastAsia="ar-SA"/>
        </w:rPr>
        <w:t>Екатериновка</w:t>
      </w:r>
      <w:r w:rsidRPr="00E1277D">
        <w:rPr>
          <w:color w:val="000000"/>
          <w:kern w:val="1"/>
          <w:sz w:val="26"/>
          <w:szCs w:val="26"/>
          <w:lang w:eastAsia="ar-SA"/>
        </w:rPr>
        <w:t xml:space="preserve"> муниципального района Безенчукский Самарской области</w:t>
      </w:r>
    </w:p>
    <w:p w:rsidR="005B55EC" w:rsidRPr="00E1277D" w:rsidRDefault="005B55EC" w:rsidP="005B55EC">
      <w:pPr>
        <w:suppressAutoHyphens/>
        <w:spacing w:line="100" w:lineRule="atLeast"/>
        <w:rPr>
          <w:kern w:val="1"/>
          <w:sz w:val="26"/>
          <w:szCs w:val="26"/>
          <w:lang w:eastAsia="ar-SA"/>
        </w:rPr>
      </w:pPr>
      <w:r w:rsidRPr="00E1277D">
        <w:rPr>
          <w:kern w:val="1"/>
          <w:sz w:val="26"/>
          <w:szCs w:val="26"/>
          <w:lang w:eastAsia="ar-SA"/>
        </w:rPr>
        <w:t xml:space="preserve"> </w:t>
      </w:r>
    </w:p>
    <w:p w:rsidR="005B55EC" w:rsidRDefault="005B55EC" w:rsidP="005B55EC">
      <w:pPr>
        <w:suppressAutoHyphens/>
        <w:spacing w:line="100" w:lineRule="atLeast"/>
        <w:rPr>
          <w:b/>
          <w:kern w:val="1"/>
          <w:sz w:val="26"/>
          <w:szCs w:val="26"/>
          <w:lang w:eastAsia="ar-SA"/>
        </w:rPr>
      </w:pPr>
      <w:r w:rsidRPr="00E1277D">
        <w:rPr>
          <w:kern w:val="1"/>
          <w:sz w:val="26"/>
          <w:szCs w:val="26"/>
          <w:lang w:eastAsia="ar-SA"/>
        </w:rPr>
        <w:t xml:space="preserve">                                                              </w:t>
      </w:r>
      <w:r w:rsidRPr="00E1277D">
        <w:rPr>
          <w:b/>
          <w:kern w:val="1"/>
          <w:sz w:val="26"/>
          <w:szCs w:val="26"/>
          <w:lang w:eastAsia="ar-SA"/>
        </w:rPr>
        <w:t>РЕШИЛО:</w:t>
      </w:r>
    </w:p>
    <w:p w:rsidR="00511FDC" w:rsidRDefault="00511FDC" w:rsidP="005B55EC">
      <w:pPr>
        <w:suppressAutoHyphens/>
        <w:spacing w:line="100" w:lineRule="atLeast"/>
        <w:rPr>
          <w:b/>
          <w:kern w:val="1"/>
          <w:sz w:val="26"/>
          <w:szCs w:val="26"/>
          <w:lang w:eastAsia="ar-SA"/>
        </w:rPr>
      </w:pPr>
    </w:p>
    <w:p w:rsidR="00511FDC" w:rsidRPr="00E1277D" w:rsidRDefault="00511FDC" w:rsidP="005B55EC">
      <w:pPr>
        <w:suppressAutoHyphens/>
        <w:spacing w:line="100" w:lineRule="atLeast"/>
        <w:rPr>
          <w:b/>
          <w:kern w:val="1"/>
          <w:sz w:val="26"/>
          <w:szCs w:val="26"/>
          <w:lang w:eastAsia="ar-SA"/>
        </w:rPr>
      </w:pPr>
    </w:p>
    <w:p w:rsidR="005B55EC" w:rsidRPr="00E1277D" w:rsidRDefault="005B55EC" w:rsidP="005B55EC">
      <w:pPr>
        <w:suppressAutoHyphens/>
        <w:spacing w:line="276" w:lineRule="auto"/>
        <w:ind w:firstLine="708"/>
        <w:jc w:val="both"/>
        <w:rPr>
          <w:rFonts w:eastAsia="Calibri"/>
          <w:kern w:val="1"/>
          <w:sz w:val="26"/>
          <w:szCs w:val="26"/>
          <w:lang w:eastAsia="en-US"/>
        </w:rPr>
      </w:pPr>
      <w:r w:rsidRPr="00E1277D">
        <w:rPr>
          <w:rFonts w:eastAsia="Calibri"/>
          <w:kern w:val="1"/>
          <w:sz w:val="26"/>
          <w:szCs w:val="26"/>
          <w:lang w:eastAsia="en-US"/>
        </w:rPr>
        <w:t xml:space="preserve">1. Утвердить Положение о порядке планирования и принятия решений об условиях приватизации муниципального имущества на территории сельского поселения </w:t>
      </w:r>
      <w:r w:rsidR="00511FDC">
        <w:rPr>
          <w:rFonts w:eastAsia="Calibri"/>
          <w:kern w:val="1"/>
          <w:sz w:val="26"/>
          <w:szCs w:val="26"/>
          <w:lang w:eastAsia="en-US"/>
        </w:rPr>
        <w:t>Екатериновка</w:t>
      </w:r>
      <w:r w:rsidRPr="00E1277D">
        <w:rPr>
          <w:rFonts w:eastAsia="Calibri"/>
          <w:kern w:val="1"/>
          <w:sz w:val="26"/>
          <w:szCs w:val="26"/>
          <w:lang w:eastAsia="en-US"/>
        </w:rPr>
        <w:t xml:space="preserve"> муниципального района Безенчукский С</w:t>
      </w:r>
      <w:r w:rsidR="00511FDC">
        <w:rPr>
          <w:rFonts w:eastAsia="Calibri"/>
          <w:kern w:val="1"/>
          <w:sz w:val="26"/>
          <w:szCs w:val="26"/>
          <w:lang w:eastAsia="en-US"/>
        </w:rPr>
        <w:t>амарской области  согласно приложению.</w:t>
      </w:r>
    </w:p>
    <w:p w:rsidR="005B55EC" w:rsidRPr="00E1277D" w:rsidRDefault="005B55EC" w:rsidP="005B55EC">
      <w:pPr>
        <w:suppressAutoHyphens/>
        <w:spacing w:line="276" w:lineRule="auto"/>
        <w:ind w:firstLine="708"/>
        <w:jc w:val="both"/>
        <w:rPr>
          <w:color w:val="000000"/>
          <w:kern w:val="1"/>
          <w:sz w:val="26"/>
          <w:szCs w:val="26"/>
        </w:rPr>
      </w:pPr>
      <w:r w:rsidRPr="00E1277D">
        <w:rPr>
          <w:color w:val="000000"/>
          <w:kern w:val="1"/>
          <w:sz w:val="26"/>
          <w:szCs w:val="26"/>
        </w:rPr>
        <w:t>2. Настоящее решение вступает в силу со дня его официально</w:t>
      </w:r>
      <w:r w:rsidR="00511FDC">
        <w:rPr>
          <w:color w:val="000000"/>
          <w:kern w:val="1"/>
          <w:sz w:val="26"/>
          <w:szCs w:val="26"/>
        </w:rPr>
        <w:t>го опубликования</w:t>
      </w:r>
      <w:r w:rsidRPr="00E1277D">
        <w:rPr>
          <w:color w:val="000000"/>
          <w:kern w:val="1"/>
          <w:sz w:val="26"/>
          <w:szCs w:val="26"/>
        </w:rPr>
        <w:t>.</w:t>
      </w:r>
      <w:r w:rsidRPr="00E1277D">
        <w:rPr>
          <w:kern w:val="1"/>
          <w:sz w:val="26"/>
          <w:szCs w:val="26"/>
          <w:lang w:eastAsia="ar-SA"/>
        </w:rPr>
        <w:t xml:space="preserve">            </w:t>
      </w:r>
    </w:p>
    <w:p w:rsidR="005B55EC" w:rsidRPr="00E1277D" w:rsidRDefault="005B55EC" w:rsidP="005B55EC">
      <w:pPr>
        <w:suppressAutoHyphens/>
        <w:spacing w:line="276" w:lineRule="auto"/>
        <w:ind w:firstLine="709"/>
        <w:jc w:val="both"/>
        <w:rPr>
          <w:kern w:val="1"/>
          <w:sz w:val="26"/>
          <w:szCs w:val="26"/>
          <w:lang w:eastAsia="ar-SA"/>
        </w:rPr>
      </w:pPr>
      <w:r w:rsidRPr="00E1277D">
        <w:rPr>
          <w:kern w:val="1"/>
          <w:sz w:val="26"/>
          <w:szCs w:val="26"/>
          <w:lang w:eastAsia="ar-SA"/>
        </w:rPr>
        <w:t xml:space="preserve">3. Настоящее Решение опубликовать в газете «Вестник сельского поселения  </w:t>
      </w:r>
      <w:r w:rsidR="00511FDC">
        <w:rPr>
          <w:kern w:val="1"/>
          <w:sz w:val="26"/>
          <w:szCs w:val="26"/>
          <w:lang w:eastAsia="ar-SA"/>
        </w:rPr>
        <w:t>Екатериновка</w:t>
      </w:r>
      <w:r w:rsidRPr="00E1277D">
        <w:rPr>
          <w:kern w:val="1"/>
          <w:sz w:val="26"/>
          <w:szCs w:val="26"/>
          <w:lang w:eastAsia="ar-SA"/>
        </w:rPr>
        <w:t xml:space="preserve">», разместить на официальном сайте Администрации сельского поселения </w:t>
      </w:r>
      <w:r w:rsidR="00511FDC">
        <w:rPr>
          <w:kern w:val="1"/>
          <w:sz w:val="26"/>
          <w:szCs w:val="26"/>
          <w:lang w:eastAsia="ar-SA"/>
        </w:rPr>
        <w:t>Екатериновка</w:t>
      </w:r>
      <w:r w:rsidRPr="00E1277D">
        <w:rPr>
          <w:kern w:val="1"/>
          <w:sz w:val="26"/>
          <w:szCs w:val="26"/>
          <w:lang w:eastAsia="ar-SA"/>
        </w:rPr>
        <w:t xml:space="preserve"> в сети Интернет.</w:t>
      </w:r>
    </w:p>
    <w:p w:rsidR="005B55EC" w:rsidRDefault="005B55EC" w:rsidP="005B55EC">
      <w:pPr>
        <w:suppressAutoHyphens/>
        <w:spacing w:line="100" w:lineRule="atLeast"/>
        <w:jc w:val="both"/>
        <w:rPr>
          <w:kern w:val="1"/>
          <w:sz w:val="26"/>
          <w:szCs w:val="26"/>
        </w:rPr>
      </w:pPr>
    </w:p>
    <w:p w:rsidR="005B55EC" w:rsidRDefault="005B55EC" w:rsidP="005B55EC">
      <w:pPr>
        <w:suppressAutoHyphens/>
        <w:spacing w:line="100" w:lineRule="atLeast"/>
        <w:jc w:val="both"/>
        <w:rPr>
          <w:kern w:val="1"/>
          <w:sz w:val="26"/>
          <w:szCs w:val="26"/>
        </w:rPr>
      </w:pPr>
    </w:p>
    <w:p w:rsidR="00511FDC" w:rsidRDefault="00511FDC" w:rsidP="00511FDC">
      <w:pPr>
        <w:pStyle w:val="a5"/>
        <w:spacing w:before="0" w:beforeAutospacing="0" w:after="0" w:afterAutospacing="0"/>
        <w:jc w:val="both"/>
      </w:pPr>
    </w:p>
    <w:p w:rsidR="00511FDC" w:rsidRDefault="00511FDC" w:rsidP="00511FDC">
      <w:pPr>
        <w:pStyle w:val="a5"/>
        <w:spacing w:before="0" w:beforeAutospacing="0" w:after="0" w:afterAutospacing="0"/>
        <w:jc w:val="both"/>
      </w:pPr>
    </w:p>
    <w:p w:rsidR="00511FDC" w:rsidRPr="00BB6D73" w:rsidRDefault="00511FDC" w:rsidP="00511FDC">
      <w:r w:rsidRPr="00BB6D73">
        <w:t>Председатель Собрания представителей</w:t>
      </w:r>
    </w:p>
    <w:p w:rsidR="00511FDC" w:rsidRPr="00BB6D73" w:rsidRDefault="00511FDC" w:rsidP="00511FDC">
      <w:r w:rsidRPr="00BB6D73">
        <w:t>сельского поселения Екатериновка</w:t>
      </w:r>
      <w:r w:rsidRPr="00BB6D73">
        <w:tab/>
      </w:r>
      <w:r w:rsidRPr="00BB6D73">
        <w:tab/>
      </w:r>
      <w:r w:rsidRPr="00BB6D73">
        <w:tab/>
        <w:t xml:space="preserve"> </w:t>
      </w:r>
    </w:p>
    <w:p w:rsidR="00511FDC" w:rsidRPr="00BB6D73" w:rsidRDefault="00511FDC" w:rsidP="00511FDC">
      <w:pPr>
        <w:pStyle w:val="ConsPlusTitle"/>
        <w:rPr>
          <w:b w:val="0"/>
        </w:rPr>
      </w:pPr>
      <w:r w:rsidRPr="00BB6D73">
        <w:rPr>
          <w:b w:val="0"/>
        </w:rPr>
        <w:t xml:space="preserve">муниципального района Безенчукский  </w:t>
      </w:r>
    </w:p>
    <w:p w:rsidR="00511FDC" w:rsidRPr="002210F2" w:rsidRDefault="00511FDC" w:rsidP="00511FDC">
      <w:pPr>
        <w:jc w:val="both"/>
      </w:pPr>
      <w:r w:rsidRPr="00BB6D73">
        <w:t xml:space="preserve">Самарской области                                 </w:t>
      </w:r>
      <w:r>
        <w:t xml:space="preserve">                                                   Л.М. </w:t>
      </w:r>
      <w:proofErr w:type="spellStart"/>
      <w:r>
        <w:t>Кореницына</w:t>
      </w:r>
      <w:proofErr w:type="spellEnd"/>
      <w:r w:rsidRPr="00BB6D73">
        <w:t xml:space="preserve">                                                                                       </w:t>
      </w:r>
    </w:p>
    <w:p w:rsidR="00511FDC" w:rsidRPr="002210F2" w:rsidRDefault="00511FDC" w:rsidP="00511FDC">
      <w:pPr>
        <w:rPr>
          <w:b/>
        </w:rPr>
      </w:pPr>
    </w:p>
    <w:p w:rsidR="00511FDC" w:rsidRPr="002210F2" w:rsidRDefault="00511FDC" w:rsidP="00511FDC">
      <w:pPr>
        <w:pStyle w:val="ConsPlusTitle"/>
        <w:rPr>
          <w:b w:val="0"/>
        </w:rPr>
      </w:pPr>
      <w:r>
        <w:rPr>
          <w:rFonts w:eastAsia="Calibri"/>
          <w:b w:val="0"/>
          <w:bCs w:val="0"/>
          <w:lang w:eastAsia="en-US"/>
        </w:rPr>
        <w:t>Г</w:t>
      </w:r>
      <w:r w:rsidRPr="002210F2">
        <w:rPr>
          <w:b w:val="0"/>
        </w:rPr>
        <w:t>лава сельского поселения</w:t>
      </w:r>
    </w:p>
    <w:p w:rsidR="00511FDC" w:rsidRDefault="00511FDC" w:rsidP="00511FDC">
      <w:pPr>
        <w:pStyle w:val="ConsPlusTitle"/>
        <w:rPr>
          <w:b w:val="0"/>
        </w:rPr>
      </w:pPr>
      <w:r w:rsidRPr="002210F2">
        <w:rPr>
          <w:b w:val="0"/>
        </w:rPr>
        <w:t xml:space="preserve">Екатериновка муниципального района </w:t>
      </w:r>
    </w:p>
    <w:p w:rsidR="00511FDC" w:rsidRPr="002210F2" w:rsidRDefault="00511FDC" w:rsidP="00511FDC">
      <w:pPr>
        <w:pStyle w:val="ConsPlusTitle"/>
        <w:rPr>
          <w:b w:val="0"/>
        </w:rPr>
      </w:pPr>
      <w:r w:rsidRPr="002210F2">
        <w:rPr>
          <w:b w:val="0"/>
        </w:rPr>
        <w:t xml:space="preserve">Безенчукский  </w:t>
      </w:r>
      <w:r>
        <w:rPr>
          <w:b w:val="0"/>
        </w:rPr>
        <w:t>Самарской области</w:t>
      </w:r>
      <w:r w:rsidRPr="002210F2">
        <w:rPr>
          <w:b w:val="0"/>
        </w:rPr>
        <w:t xml:space="preserve">                             </w:t>
      </w:r>
      <w:r>
        <w:rPr>
          <w:b w:val="0"/>
        </w:rPr>
        <w:t xml:space="preserve">                              </w:t>
      </w:r>
      <w:r w:rsidRPr="002210F2">
        <w:rPr>
          <w:b w:val="0"/>
        </w:rPr>
        <w:t>А.В. Гайдуков</w:t>
      </w:r>
    </w:p>
    <w:p w:rsidR="005B55EC" w:rsidRDefault="005B55EC" w:rsidP="005B55EC">
      <w:pPr>
        <w:widowControl w:val="0"/>
        <w:jc w:val="right"/>
        <w:rPr>
          <w:rFonts w:eastAsia="NSimSun" w:cs="Liberation Mono"/>
          <w:sz w:val="20"/>
          <w:szCs w:val="20"/>
          <w:lang w:eastAsia="zh-CN" w:bidi="hi-IN"/>
        </w:rPr>
      </w:pPr>
    </w:p>
    <w:p w:rsidR="005B55EC" w:rsidRPr="00E1277D" w:rsidRDefault="00511FDC" w:rsidP="005B55EC">
      <w:pPr>
        <w:widowControl w:val="0"/>
        <w:jc w:val="right"/>
        <w:rPr>
          <w:rFonts w:eastAsia="NSimSun" w:cs="Liberation Mono"/>
          <w:sz w:val="20"/>
          <w:szCs w:val="20"/>
          <w:lang w:eastAsia="zh-CN" w:bidi="hi-IN"/>
        </w:rPr>
      </w:pPr>
      <w:r>
        <w:rPr>
          <w:rFonts w:eastAsia="NSimSun" w:cs="Liberation Mono"/>
          <w:sz w:val="20"/>
          <w:szCs w:val="20"/>
          <w:lang w:eastAsia="zh-CN" w:bidi="hi-IN"/>
        </w:rPr>
        <w:t xml:space="preserve">Приложение </w:t>
      </w:r>
    </w:p>
    <w:p w:rsidR="005B55EC" w:rsidRPr="00E1277D" w:rsidRDefault="005B55EC" w:rsidP="005B55EC">
      <w:pPr>
        <w:widowControl w:val="0"/>
        <w:jc w:val="right"/>
        <w:rPr>
          <w:rFonts w:eastAsia="NSimSun" w:cs="Liberation Mono"/>
          <w:sz w:val="20"/>
          <w:szCs w:val="20"/>
          <w:lang w:eastAsia="zh-CN" w:bidi="hi-IN"/>
        </w:rPr>
      </w:pPr>
      <w:r w:rsidRPr="00E1277D">
        <w:rPr>
          <w:rFonts w:eastAsia="NSimSun" w:cs="Liberation Mono"/>
          <w:sz w:val="20"/>
          <w:szCs w:val="20"/>
          <w:lang w:eastAsia="zh-CN" w:bidi="hi-IN"/>
        </w:rPr>
        <w:t>к Решению Собрания представителей</w:t>
      </w:r>
    </w:p>
    <w:p w:rsidR="005B55EC" w:rsidRPr="00E1277D" w:rsidRDefault="005B55EC" w:rsidP="005B55EC">
      <w:pPr>
        <w:widowControl w:val="0"/>
        <w:jc w:val="right"/>
        <w:rPr>
          <w:rFonts w:eastAsia="NSimSun" w:cs="Liberation Mono"/>
          <w:sz w:val="20"/>
          <w:szCs w:val="20"/>
          <w:lang w:eastAsia="zh-CN" w:bidi="hi-IN"/>
        </w:rPr>
      </w:pPr>
      <w:r w:rsidRPr="00E1277D">
        <w:rPr>
          <w:rFonts w:eastAsia="NSimSun" w:cs="Liberation Mono"/>
          <w:sz w:val="20"/>
          <w:szCs w:val="20"/>
          <w:lang w:eastAsia="zh-CN" w:bidi="hi-IN"/>
        </w:rPr>
        <w:t xml:space="preserve">сельского поселения </w:t>
      </w:r>
      <w:r w:rsidR="00511FDC">
        <w:rPr>
          <w:rFonts w:eastAsia="NSimSun" w:cs="Liberation Mono"/>
          <w:sz w:val="20"/>
          <w:szCs w:val="20"/>
          <w:lang w:eastAsia="zh-CN" w:bidi="hi-IN"/>
        </w:rPr>
        <w:t>Екатериновка</w:t>
      </w:r>
    </w:p>
    <w:p w:rsidR="005B55EC" w:rsidRPr="00E1277D" w:rsidRDefault="005B55EC" w:rsidP="005B55EC">
      <w:pPr>
        <w:widowControl w:val="0"/>
        <w:jc w:val="right"/>
        <w:rPr>
          <w:rFonts w:eastAsia="NSimSun" w:cs="Liberation Mono"/>
          <w:sz w:val="20"/>
          <w:szCs w:val="20"/>
          <w:lang w:eastAsia="zh-CN" w:bidi="hi-IN"/>
        </w:rPr>
      </w:pPr>
      <w:r w:rsidRPr="00E1277D">
        <w:rPr>
          <w:rFonts w:eastAsia="NSimSun" w:cs="Liberation Mono"/>
          <w:sz w:val="20"/>
          <w:szCs w:val="20"/>
          <w:lang w:eastAsia="zh-CN" w:bidi="hi-IN"/>
        </w:rPr>
        <w:t>от</w:t>
      </w:r>
      <w:r w:rsidR="00511FDC">
        <w:rPr>
          <w:rFonts w:eastAsia="NSimSun" w:cs="Liberation Mono"/>
          <w:sz w:val="20"/>
          <w:szCs w:val="20"/>
          <w:lang w:eastAsia="zh-CN" w:bidi="hi-IN"/>
        </w:rPr>
        <w:t xml:space="preserve">  __________</w:t>
      </w:r>
      <w:r>
        <w:rPr>
          <w:rFonts w:eastAsia="NSimSun" w:cs="Liberation Mono"/>
          <w:sz w:val="20"/>
          <w:szCs w:val="20"/>
          <w:lang w:eastAsia="zh-CN" w:bidi="hi-IN"/>
        </w:rPr>
        <w:t xml:space="preserve">  </w:t>
      </w:r>
      <w:r w:rsidRPr="00E1277D">
        <w:rPr>
          <w:rFonts w:eastAsia="NSimSun" w:cs="Liberation Mono"/>
          <w:sz w:val="20"/>
          <w:szCs w:val="20"/>
          <w:lang w:eastAsia="zh-CN" w:bidi="hi-IN"/>
        </w:rPr>
        <w:t>№</w:t>
      </w:r>
      <w:r w:rsidR="00511FDC">
        <w:rPr>
          <w:rFonts w:eastAsia="NSimSun" w:cs="Liberation Mono"/>
          <w:sz w:val="20"/>
          <w:szCs w:val="20"/>
          <w:lang w:eastAsia="zh-CN" w:bidi="hi-IN"/>
        </w:rPr>
        <w:t xml:space="preserve"> __/__</w:t>
      </w:r>
    </w:p>
    <w:p w:rsidR="005B55EC" w:rsidRPr="00C14810" w:rsidRDefault="005B55EC" w:rsidP="00C14810">
      <w:pPr>
        <w:widowControl w:val="0"/>
        <w:spacing w:line="276" w:lineRule="auto"/>
        <w:jc w:val="center"/>
        <w:rPr>
          <w:rFonts w:eastAsia="NSimSun"/>
          <w:b/>
          <w:bCs/>
          <w:sz w:val="26"/>
          <w:szCs w:val="26"/>
          <w:lang w:eastAsia="zh-CN" w:bidi="hi-IN"/>
        </w:rPr>
      </w:pPr>
      <w:r w:rsidRPr="00C14810">
        <w:rPr>
          <w:rFonts w:eastAsia="NSimSun"/>
          <w:b/>
          <w:bCs/>
          <w:sz w:val="26"/>
          <w:szCs w:val="26"/>
          <w:lang w:eastAsia="zh-CN" w:bidi="hi-IN"/>
        </w:rPr>
        <w:t>Положение</w:t>
      </w:r>
    </w:p>
    <w:p w:rsidR="005B55EC" w:rsidRPr="00C14810" w:rsidRDefault="005B55EC" w:rsidP="00C14810">
      <w:pPr>
        <w:widowControl w:val="0"/>
        <w:spacing w:line="276" w:lineRule="auto"/>
        <w:jc w:val="center"/>
        <w:rPr>
          <w:rFonts w:eastAsia="NSimSun"/>
          <w:b/>
          <w:sz w:val="26"/>
          <w:szCs w:val="26"/>
          <w:lang w:eastAsia="zh-CN" w:bidi="hi-IN"/>
        </w:rPr>
      </w:pPr>
      <w:r w:rsidRPr="00C14810">
        <w:rPr>
          <w:rFonts w:eastAsia="NSimSun"/>
          <w:b/>
          <w:sz w:val="26"/>
          <w:szCs w:val="26"/>
          <w:lang w:eastAsia="zh-CN" w:bidi="hi-IN"/>
        </w:rPr>
        <w:t xml:space="preserve">о порядке планирования и принятия решений об условиях приватизации муниципального имущества на территории сельского поселения </w:t>
      </w:r>
      <w:r w:rsidR="00511FDC" w:rsidRPr="00C14810">
        <w:rPr>
          <w:rFonts w:eastAsia="NSimSun"/>
          <w:b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b/>
          <w:sz w:val="26"/>
          <w:szCs w:val="26"/>
          <w:lang w:eastAsia="zh-CN" w:bidi="hi-IN"/>
        </w:rPr>
        <w:t xml:space="preserve"> муниципального района Безенчукский Самарской области</w:t>
      </w:r>
    </w:p>
    <w:p w:rsidR="005B55EC" w:rsidRPr="00C14810" w:rsidRDefault="005B55EC" w:rsidP="00C14810">
      <w:pPr>
        <w:widowControl w:val="0"/>
        <w:spacing w:line="276" w:lineRule="auto"/>
        <w:jc w:val="center"/>
        <w:rPr>
          <w:rFonts w:eastAsia="NSimSun"/>
          <w:b/>
          <w:sz w:val="26"/>
          <w:szCs w:val="26"/>
          <w:lang w:eastAsia="zh-CN" w:bidi="hi-IN"/>
        </w:rPr>
      </w:pPr>
    </w:p>
    <w:p w:rsidR="005B55EC" w:rsidRPr="00C14810" w:rsidRDefault="005B55EC" w:rsidP="00C14810">
      <w:pPr>
        <w:widowControl w:val="0"/>
        <w:spacing w:line="276" w:lineRule="auto"/>
        <w:jc w:val="center"/>
        <w:rPr>
          <w:rFonts w:eastAsia="NSimSun"/>
          <w:b/>
          <w:bCs/>
          <w:sz w:val="26"/>
          <w:szCs w:val="26"/>
          <w:lang w:eastAsia="zh-CN" w:bidi="hi-IN"/>
        </w:rPr>
      </w:pPr>
      <w:r w:rsidRPr="00C14810">
        <w:rPr>
          <w:rFonts w:eastAsia="NSimSun"/>
          <w:b/>
          <w:bCs/>
          <w:sz w:val="26"/>
          <w:szCs w:val="26"/>
          <w:lang w:eastAsia="zh-CN" w:bidi="hi-IN"/>
        </w:rPr>
        <w:t>1. Общие положения</w:t>
      </w:r>
    </w:p>
    <w:p w:rsidR="005B55EC" w:rsidRPr="00C14810" w:rsidRDefault="005B55EC" w:rsidP="00C14810">
      <w:pPr>
        <w:widowControl w:val="0"/>
        <w:spacing w:line="276" w:lineRule="auto"/>
        <w:rPr>
          <w:rFonts w:eastAsia="NSimSun"/>
          <w:sz w:val="26"/>
          <w:szCs w:val="26"/>
          <w:lang w:eastAsia="zh-CN" w:bidi="hi-IN"/>
        </w:rPr>
      </w:pP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 1.1. </w:t>
      </w:r>
      <w:proofErr w:type="gramStart"/>
      <w:r w:rsidRPr="00C14810">
        <w:rPr>
          <w:rFonts w:eastAsia="NSimSun"/>
          <w:sz w:val="26"/>
          <w:szCs w:val="26"/>
          <w:lang w:eastAsia="zh-CN" w:bidi="hi-IN"/>
        </w:rPr>
        <w:t xml:space="preserve">Настоящее Положение «О порядке планирования и принятия решений об условиях приватизации муниципального имущества на территории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 xml:space="preserve"> муниципального района Безенчукский Самарской области» (далее — Положение) устанавливает порядок планирования приватизации муниципального имущества (далее — прогнозный план приватизации), а также порядок принятия решений об условиях приватизации муниципального имущества, находящегося в собственности </w:t>
      </w:r>
      <w:r w:rsidRPr="00C14810">
        <w:rPr>
          <w:rFonts w:eastAsia="Calibri"/>
          <w:sz w:val="26"/>
          <w:szCs w:val="26"/>
          <w:lang w:eastAsia="en-US" w:bidi="hi-IN"/>
        </w:rPr>
        <w:t xml:space="preserve">сельского поселения </w:t>
      </w:r>
      <w:r w:rsidR="00511FDC" w:rsidRPr="00C14810">
        <w:rPr>
          <w:rFonts w:eastAsia="Calibri"/>
          <w:sz w:val="26"/>
          <w:szCs w:val="26"/>
          <w:lang w:eastAsia="en-US" w:bidi="hi-IN"/>
        </w:rPr>
        <w:t>Екатериновка</w:t>
      </w:r>
      <w:r w:rsidRPr="00C14810">
        <w:rPr>
          <w:rFonts w:eastAsia="Calibri"/>
          <w:sz w:val="26"/>
          <w:szCs w:val="26"/>
          <w:lang w:eastAsia="en-US" w:bidi="hi-IN"/>
        </w:rPr>
        <w:t xml:space="preserve"> муниципального района Безенчукский Самарской области</w:t>
      </w:r>
      <w:r w:rsidRPr="00C14810">
        <w:rPr>
          <w:rFonts w:eastAsia="NSimSun"/>
          <w:sz w:val="26"/>
          <w:szCs w:val="26"/>
          <w:lang w:eastAsia="zh-CN" w:bidi="hi-IN"/>
        </w:rPr>
        <w:t xml:space="preserve"> на очередной финансовый год</w:t>
      </w:r>
      <w:proofErr w:type="gramEnd"/>
      <w:r w:rsidRPr="00C14810">
        <w:rPr>
          <w:rFonts w:eastAsia="NSimSun"/>
          <w:sz w:val="26"/>
          <w:szCs w:val="26"/>
          <w:lang w:eastAsia="zh-CN" w:bidi="hi-IN"/>
        </w:rPr>
        <w:t>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1.2. Под приватизацией муниципального имущества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 xml:space="preserve"> муниципального района Безенчукский Самарской области понимается возмездное отчуждение имущества, находящегося в собственности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 xml:space="preserve"> муниципального района Безенчукский Самарской области, в собственность физических и (или) юридических лиц.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1.3. Планирование приватизации муниципального имущества осуществляется </w:t>
      </w:r>
      <w:r w:rsidRPr="00C14810">
        <w:rPr>
          <w:rFonts w:eastAsia="NSimSun"/>
          <w:sz w:val="26"/>
          <w:szCs w:val="26"/>
          <w:lang w:eastAsia="zh-CN" w:bidi="hi-IN"/>
        </w:rPr>
        <w:br/>
        <w:t>в соответствии со следующими принципами: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- </w:t>
      </w:r>
      <w:proofErr w:type="spellStart"/>
      <w:r w:rsidRPr="00C14810">
        <w:rPr>
          <w:rFonts w:eastAsia="NSimSun"/>
          <w:sz w:val="26"/>
          <w:szCs w:val="26"/>
          <w:lang w:eastAsia="zh-CN" w:bidi="hi-IN"/>
        </w:rPr>
        <w:t>пообъектного</w:t>
      </w:r>
      <w:proofErr w:type="spellEnd"/>
      <w:r w:rsidRPr="00C14810">
        <w:rPr>
          <w:rFonts w:eastAsia="NSimSun"/>
          <w:sz w:val="26"/>
          <w:szCs w:val="26"/>
          <w:lang w:eastAsia="zh-CN" w:bidi="hi-IN"/>
        </w:rPr>
        <w:t xml:space="preserve"> планирования определяемых Собранием представителей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 xml:space="preserve"> муниципального района Безенчукский Самарской области (далее — Собрание представителей) видов приватизируемого муниципального имущества;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- социально-экономической обоснованности приватизации муниципального имущества;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 1.4. Прогнозный план приватизации состоит из следующих разделов: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 xml:space="preserve">1.4.1. Перечень объектов недвижимости, находящихся в собственности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 xml:space="preserve"> муниципального района Безенчукский Самарской области.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lastRenderedPageBreak/>
        <w:tab/>
        <w:t xml:space="preserve">1.4.2.  Перечень движимого имущества находящегося в собственности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 xml:space="preserve"> муниципального района Безенчукский Самарской области.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  1.5. Приватизация муниципального имущества осуществляется только способами, предусмотренными Законом о приватизации.   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  1.6. Отношения по отчуждению муниципального имущества, </w:t>
      </w:r>
      <w:r w:rsidRPr="00C14810">
        <w:rPr>
          <w:rFonts w:eastAsia="NSimSun"/>
          <w:sz w:val="26"/>
          <w:szCs w:val="26"/>
          <w:lang w:eastAsia="zh-CN" w:bidi="hi-IN"/>
        </w:rPr>
        <w:br/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 xml:space="preserve"> муниципального района Безенчукский Самарской области (далее — Администрация).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  1.7. К компетенции Собрания представителей в сфере приватизации муниципального имущества относятся: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 xml:space="preserve">1.7.1. Принятие настоящего Положения, внесение в него изменений </w:t>
      </w:r>
      <w:r w:rsidRPr="00C14810">
        <w:rPr>
          <w:rFonts w:eastAsia="NSimSun"/>
          <w:sz w:val="26"/>
          <w:szCs w:val="26"/>
          <w:lang w:eastAsia="zh-CN" w:bidi="hi-IN"/>
        </w:rPr>
        <w:br/>
        <w:t>и дополнений.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>1.7.2. Ежегодное утверждение прогнозного плана приватизации муниципального имущества на очередной финансовый год.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  1.8. Уполномоченным органом по продаже муниципального имущества является Администрация. К компетенции Администрации в сфере приватизации муниципального имущества относятся: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>1.8.1. Составление и представление на Собрания представителей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>1.8.2.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>1.8.3.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>1.8.4. Осуществление приватизации имущества в соответствии с условиями приватизации муниципального имущества.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>1.8.5. Заключение договоров купли-продажи, залога, задатка, подписание передаточного акта (акта приема-передачи).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 xml:space="preserve">1.8.6. Осуществление </w:t>
      </w:r>
      <w:proofErr w:type="gramStart"/>
      <w:r w:rsidRPr="00C14810">
        <w:rPr>
          <w:rFonts w:eastAsia="NSimSun"/>
          <w:sz w:val="26"/>
          <w:szCs w:val="26"/>
          <w:lang w:eastAsia="zh-CN" w:bidi="hi-IN"/>
        </w:rPr>
        <w:t>контроля за</w:t>
      </w:r>
      <w:proofErr w:type="gramEnd"/>
      <w:r w:rsidRPr="00C14810">
        <w:rPr>
          <w:rFonts w:eastAsia="NSimSun"/>
          <w:sz w:val="26"/>
          <w:szCs w:val="26"/>
          <w:lang w:eastAsia="zh-CN" w:bidi="hi-IN"/>
        </w:rPr>
        <w:t xml:space="preserve"> исполнением Покупателями условий договоров купли-продажи муниципального имущества, а также договоров задатка, залога.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>1.8.7. Осуществление иных предусмотренных настоящим Положением полномочий.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  1.9. Вопросы по приватизации муниципального имущества рассматриваются на Комиссии по вопросам распоряжения муниципальным имуществом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>: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>1.9</w:t>
      </w:r>
      <w:r w:rsidR="00C14810">
        <w:rPr>
          <w:rFonts w:eastAsia="NSimSun"/>
          <w:sz w:val="26"/>
          <w:szCs w:val="26"/>
          <w:lang w:eastAsia="zh-CN" w:bidi="hi-IN"/>
        </w:rPr>
        <w:t>.1. Рассмотрение поступивших в А</w:t>
      </w:r>
      <w:r w:rsidRPr="00C14810">
        <w:rPr>
          <w:rFonts w:eastAsia="NSimSun"/>
          <w:sz w:val="26"/>
          <w:szCs w:val="26"/>
          <w:lang w:eastAsia="zh-CN" w:bidi="hi-IN"/>
        </w:rPr>
        <w:t xml:space="preserve">дминистрацию предложений </w:t>
      </w:r>
      <w:r w:rsidRPr="00C14810">
        <w:rPr>
          <w:rFonts w:eastAsia="NSimSun"/>
          <w:sz w:val="26"/>
          <w:szCs w:val="26"/>
          <w:lang w:eastAsia="zh-CN" w:bidi="hi-IN"/>
        </w:rPr>
        <w:br/>
        <w:t xml:space="preserve">о приватизации муниципального имущества в очередном финансовом году </w:t>
      </w:r>
      <w:r w:rsidRPr="00C14810">
        <w:rPr>
          <w:rFonts w:eastAsia="NSimSun"/>
          <w:sz w:val="26"/>
          <w:szCs w:val="26"/>
          <w:lang w:eastAsia="zh-CN" w:bidi="hi-IN"/>
        </w:rPr>
        <w:br/>
      </w:r>
      <w:r w:rsidRPr="00C14810">
        <w:rPr>
          <w:rFonts w:eastAsia="NSimSun"/>
          <w:sz w:val="26"/>
          <w:szCs w:val="26"/>
          <w:lang w:eastAsia="zh-CN" w:bidi="hi-IN"/>
        </w:rPr>
        <w:lastRenderedPageBreak/>
        <w:t>и направление предложений о включении муниципального имущества в проект прогнозного плана, о способе приватизации имущества.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</w:p>
    <w:p w:rsidR="005B55EC" w:rsidRPr="00C14810" w:rsidRDefault="005B55EC" w:rsidP="00C14810">
      <w:pPr>
        <w:widowControl w:val="0"/>
        <w:spacing w:line="276" w:lineRule="auto"/>
        <w:jc w:val="center"/>
        <w:rPr>
          <w:rFonts w:eastAsia="NSimSun"/>
          <w:b/>
          <w:bCs/>
          <w:sz w:val="26"/>
          <w:szCs w:val="26"/>
          <w:lang w:eastAsia="zh-CN" w:bidi="hi-IN"/>
        </w:rPr>
      </w:pPr>
      <w:r w:rsidRPr="00C14810">
        <w:rPr>
          <w:rFonts w:eastAsia="NSimSun"/>
          <w:b/>
          <w:bCs/>
          <w:sz w:val="26"/>
          <w:szCs w:val="26"/>
          <w:lang w:eastAsia="zh-CN" w:bidi="hi-IN"/>
        </w:rPr>
        <w:t>2. Порядок планирования приватизации муниципального имущества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2.1. Планирование приватизации муниципального имущества осуществляется путем составления прогнозного плана приватизации на очередной финансовый год.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2.2. Прогнозный план приватизации ежегодно утверждается решением Собрания представителей.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2.3. Прогнозный план приватизации может быть изменен и дополнен в течение года в порядке, установленном пунктами 2.1 и 2.2 настоящего Положения.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2.4. Прогнозный план приватизации содержит перечень недвижимого и движимого имущества, находящегося в собственности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 xml:space="preserve"> муниципального района Безенчукский Самарской области, </w:t>
      </w:r>
      <w:proofErr w:type="gramStart"/>
      <w:r w:rsidRPr="00C14810">
        <w:rPr>
          <w:rFonts w:eastAsia="NSimSun"/>
          <w:sz w:val="26"/>
          <w:szCs w:val="26"/>
          <w:lang w:eastAsia="zh-CN" w:bidi="hi-IN"/>
        </w:rPr>
        <w:t>которое</w:t>
      </w:r>
      <w:proofErr w:type="gramEnd"/>
      <w:r w:rsidRPr="00C14810">
        <w:rPr>
          <w:rFonts w:eastAsia="NSimSun"/>
          <w:sz w:val="26"/>
          <w:szCs w:val="26"/>
          <w:lang w:eastAsia="zh-CN" w:bidi="hi-IN"/>
        </w:rPr>
        <w:t xml:space="preserve">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2.5. Предложения о приватизации вправе направлять: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>- Собрание представителей;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- Глава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 xml:space="preserve"> муниципального района Безенчукский Самарской области;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- иные юридические и физические лица (далее — заинтересованные лица).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ab/>
        <w:t xml:space="preserve">Предложения о приватизации направляются заинтересованными лицами </w:t>
      </w:r>
      <w:r w:rsidRPr="00C14810">
        <w:rPr>
          <w:rFonts w:eastAsia="NSimSun"/>
          <w:sz w:val="26"/>
          <w:szCs w:val="26"/>
          <w:lang w:eastAsia="zh-CN" w:bidi="hi-IN"/>
        </w:rPr>
        <w:br/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 приватизации, а также применения конкретного способа приватизации к каждому конкретному объекту должны быть подробно мотивированы в пояснительной записке к предложениям.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2.6. Администрация направляет поступившие предложения о приватизации </w:t>
      </w:r>
      <w:r w:rsidRPr="00C14810">
        <w:rPr>
          <w:rFonts w:eastAsia="NSimSun"/>
          <w:sz w:val="26"/>
          <w:szCs w:val="26"/>
          <w:lang w:eastAsia="zh-CN" w:bidi="hi-IN"/>
        </w:rPr>
        <w:br/>
        <w:t xml:space="preserve">на рассмотрение Комиссии по вопросам распоряжения муниципальным имуществом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>, на которой принимаются предложения в форме решения о включении муниципального имущества в проект прогнозного плана приватизации, способе приватизации имущества либо об отнесении муниципального имущества к имуществу, не подлежащему приватизации в очередном финансовом году.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2.7. В соответствии с решением Комиссии по вопросам распоряжения муниципальным имуществом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 xml:space="preserve"> Администрация разрабатывает прогнозный план приватизации на очередной финансовый год не позднее 1 декабря текущего финансового года.</w:t>
      </w:r>
    </w:p>
    <w:p w:rsidR="005B55EC" w:rsidRPr="00C14810" w:rsidRDefault="00C14810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>
        <w:rPr>
          <w:rFonts w:eastAsia="NSimSun"/>
          <w:sz w:val="26"/>
          <w:szCs w:val="26"/>
          <w:lang w:eastAsia="zh-CN" w:bidi="hi-IN"/>
        </w:rPr>
        <w:t xml:space="preserve">      2.8. Глава сельского поселения Екатериновка</w:t>
      </w:r>
      <w:r w:rsidR="005B55EC" w:rsidRPr="00C14810">
        <w:rPr>
          <w:rFonts w:eastAsia="NSimSun"/>
          <w:sz w:val="26"/>
          <w:szCs w:val="26"/>
          <w:lang w:eastAsia="zh-CN" w:bidi="hi-IN"/>
        </w:rPr>
        <w:t xml:space="preserve"> направляет прогнозный план приватизации на очередной финансовый год на утверждение в Собрание </w:t>
      </w:r>
      <w:r w:rsidR="005B55EC" w:rsidRPr="00C14810">
        <w:rPr>
          <w:rFonts w:eastAsia="NSimSun"/>
          <w:sz w:val="26"/>
          <w:szCs w:val="26"/>
          <w:lang w:eastAsia="zh-CN" w:bidi="hi-IN"/>
        </w:rPr>
        <w:lastRenderedPageBreak/>
        <w:t>представителей.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</w:p>
    <w:p w:rsidR="005B55EC" w:rsidRPr="00C14810" w:rsidRDefault="005B55EC" w:rsidP="00C14810">
      <w:pPr>
        <w:widowControl w:val="0"/>
        <w:spacing w:line="276" w:lineRule="auto"/>
        <w:jc w:val="center"/>
        <w:rPr>
          <w:rFonts w:eastAsia="NSimSun"/>
          <w:b/>
          <w:bCs/>
          <w:sz w:val="26"/>
          <w:szCs w:val="26"/>
          <w:lang w:eastAsia="zh-CN" w:bidi="hi-IN"/>
        </w:rPr>
      </w:pPr>
      <w:r w:rsidRPr="00C14810">
        <w:rPr>
          <w:rFonts w:eastAsia="NSimSun"/>
          <w:b/>
          <w:bCs/>
          <w:sz w:val="26"/>
          <w:szCs w:val="26"/>
          <w:lang w:eastAsia="zh-CN" w:bidi="hi-IN"/>
        </w:rPr>
        <w:t>3. Порядок принятия решений об условиях приватизации муниципального имущества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   3.1. Решение об условиях приватизации муниципального имущества принимается в соответствии с прогнозным планом приватизации в форме Постановления Администрации.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   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>- наименование имущества и иные позволяющие его индивидуализировать данные (характеристика имущества);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>- способ приватизации имущества;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>- нормативная (начальная) цена;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>- иные необходимые для приватизации имущества сведения.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          3.3. После принятия Постановления об условиях приватизации муниципального имущества оно подлежит опубликованию (обнародуется) на официальном сайте сельского поселения </w:t>
      </w:r>
      <w:r w:rsidR="00511FDC" w:rsidRPr="00C14810">
        <w:rPr>
          <w:rFonts w:eastAsia="NSimSun"/>
          <w:sz w:val="26"/>
          <w:szCs w:val="26"/>
          <w:lang w:eastAsia="zh-CN" w:bidi="hi-IN"/>
        </w:rPr>
        <w:t>Екатериновка</w:t>
      </w:r>
      <w:r w:rsidRPr="00C14810">
        <w:rPr>
          <w:rFonts w:eastAsia="NSimSun"/>
          <w:sz w:val="26"/>
          <w:szCs w:val="26"/>
          <w:lang w:eastAsia="zh-CN" w:bidi="hi-IN"/>
        </w:rPr>
        <w:t xml:space="preserve"> в информационно-телекоммуникационной сети Интернет.</w:t>
      </w:r>
    </w:p>
    <w:p w:rsidR="005B55EC" w:rsidRPr="00C14810" w:rsidRDefault="005B55EC" w:rsidP="00C14810">
      <w:pPr>
        <w:widowControl w:val="0"/>
        <w:spacing w:line="276" w:lineRule="auto"/>
        <w:ind w:firstLine="709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 xml:space="preserve">3.4. </w:t>
      </w:r>
      <w:proofErr w:type="gramStart"/>
      <w:r w:rsidRPr="00C14810">
        <w:rPr>
          <w:rFonts w:eastAsia="NSimSun"/>
          <w:sz w:val="26"/>
          <w:szCs w:val="26"/>
          <w:lang w:eastAsia="zh-CN" w:bidi="hi-IN"/>
        </w:rPr>
        <w:t>По объектам муниципального имущества, включенным в прогнозный план приватизации и не реализованным по каким-либо причинам в указанные в прогнозном плане приватизации сроки, осуществляются мероприятия по их приватизации в последующие годы.</w:t>
      </w:r>
      <w:proofErr w:type="gramEnd"/>
      <w:r w:rsidRPr="00C14810">
        <w:rPr>
          <w:rFonts w:eastAsia="NSimSun"/>
          <w:sz w:val="26"/>
          <w:szCs w:val="26"/>
          <w:lang w:eastAsia="zh-CN" w:bidi="hi-IN"/>
        </w:rPr>
        <w:t xml:space="preserve"> 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5B55EC" w:rsidRPr="00C14810" w:rsidRDefault="005B55EC" w:rsidP="00C14810">
      <w:pPr>
        <w:widowControl w:val="0"/>
        <w:spacing w:line="276" w:lineRule="auto"/>
        <w:ind w:firstLine="709"/>
        <w:jc w:val="both"/>
        <w:rPr>
          <w:rFonts w:eastAsia="NSimSun"/>
          <w:sz w:val="26"/>
          <w:szCs w:val="26"/>
          <w:lang w:eastAsia="zh-CN" w:bidi="hi-IN"/>
        </w:rPr>
      </w:pPr>
      <w:r w:rsidRPr="00C14810">
        <w:rPr>
          <w:rFonts w:eastAsia="NSimSun"/>
          <w:sz w:val="26"/>
          <w:szCs w:val="26"/>
          <w:lang w:eastAsia="zh-CN" w:bidi="hi-IN"/>
        </w:rPr>
        <w:t>3.5. Вопросы, не урегулированные настоящим Положением, регулируются действующим законодательством Российской Федерации.</w:t>
      </w:r>
    </w:p>
    <w:p w:rsidR="005B55EC" w:rsidRPr="00C14810" w:rsidRDefault="005B55EC" w:rsidP="00C14810">
      <w:pPr>
        <w:widowControl w:val="0"/>
        <w:spacing w:line="276" w:lineRule="auto"/>
        <w:jc w:val="both"/>
        <w:rPr>
          <w:rFonts w:eastAsia="NSimSun"/>
          <w:sz w:val="26"/>
          <w:szCs w:val="26"/>
          <w:lang w:eastAsia="zh-CN" w:bidi="hi-IN"/>
        </w:rPr>
      </w:pPr>
    </w:p>
    <w:p w:rsidR="005B55EC" w:rsidRPr="00C14810" w:rsidRDefault="005B55EC" w:rsidP="00C14810">
      <w:pPr>
        <w:suppressAutoHyphens/>
        <w:spacing w:line="276" w:lineRule="auto"/>
        <w:rPr>
          <w:b/>
          <w:kern w:val="1"/>
          <w:sz w:val="26"/>
          <w:szCs w:val="26"/>
          <w:lang w:eastAsia="ar-SA"/>
        </w:rPr>
      </w:pPr>
    </w:p>
    <w:p w:rsidR="005B55EC" w:rsidRPr="00C14810" w:rsidRDefault="005B55EC" w:rsidP="00C14810">
      <w:pPr>
        <w:suppressAutoHyphens/>
        <w:spacing w:line="276" w:lineRule="auto"/>
        <w:rPr>
          <w:kern w:val="1"/>
          <w:sz w:val="26"/>
          <w:szCs w:val="26"/>
          <w:lang w:eastAsia="ar-SA"/>
        </w:rPr>
      </w:pPr>
    </w:p>
    <w:p w:rsidR="005B55EC" w:rsidRPr="00C14810" w:rsidRDefault="005B55EC" w:rsidP="00C14810">
      <w:pPr>
        <w:suppressAutoHyphens/>
        <w:spacing w:line="276" w:lineRule="auto"/>
        <w:rPr>
          <w:kern w:val="1"/>
          <w:sz w:val="26"/>
          <w:szCs w:val="26"/>
          <w:lang w:eastAsia="ar-SA"/>
        </w:rPr>
      </w:pPr>
    </w:p>
    <w:p w:rsidR="005B55EC" w:rsidRPr="00C14810" w:rsidRDefault="005B55EC" w:rsidP="00C14810">
      <w:pPr>
        <w:suppressAutoHyphens/>
        <w:spacing w:line="276" w:lineRule="auto"/>
        <w:rPr>
          <w:kern w:val="1"/>
          <w:sz w:val="26"/>
          <w:szCs w:val="26"/>
          <w:lang w:eastAsia="ar-SA"/>
        </w:rPr>
      </w:pPr>
    </w:p>
    <w:p w:rsidR="005B55EC" w:rsidRPr="00C14810" w:rsidRDefault="005B55EC" w:rsidP="00C14810">
      <w:pPr>
        <w:suppressAutoHyphens/>
        <w:spacing w:line="276" w:lineRule="auto"/>
        <w:rPr>
          <w:kern w:val="1"/>
          <w:sz w:val="26"/>
          <w:szCs w:val="26"/>
          <w:lang w:eastAsia="ar-SA"/>
        </w:rPr>
      </w:pPr>
    </w:p>
    <w:p w:rsidR="005B55EC" w:rsidRPr="00C14810" w:rsidRDefault="005B55EC" w:rsidP="00C14810">
      <w:pPr>
        <w:suppressAutoHyphens/>
        <w:spacing w:line="276" w:lineRule="auto"/>
        <w:rPr>
          <w:kern w:val="1"/>
          <w:sz w:val="26"/>
          <w:szCs w:val="26"/>
          <w:lang w:eastAsia="ar-SA"/>
        </w:rPr>
      </w:pPr>
    </w:p>
    <w:p w:rsidR="005B55EC" w:rsidRPr="00C14810" w:rsidRDefault="005B55EC" w:rsidP="00C14810">
      <w:pPr>
        <w:spacing w:line="276" w:lineRule="auto"/>
        <w:rPr>
          <w:sz w:val="26"/>
          <w:szCs w:val="26"/>
        </w:rPr>
      </w:pPr>
    </w:p>
    <w:p w:rsidR="00F97019" w:rsidRPr="00C14810" w:rsidRDefault="00F97019" w:rsidP="00C14810">
      <w:pPr>
        <w:spacing w:line="276" w:lineRule="auto"/>
        <w:rPr>
          <w:sz w:val="26"/>
          <w:szCs w:val="26"/>
        </w:rPr>
      </w:pPr>
      <w:bookmarkStart w:id="0" w:name="_GoBack"/>
      <w:bookmarkEnd w:id="0"/>
    </w:p>
    <w:sectPr w:rsidR="00F97019" w:rsidRPr="00C14810" w:rsidSect="00C8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A6"/>
    <w:rsid w:val="004D03D7"/>
    <w:rsid w:val="00511FDC"/>
    <w:rsid w:val="005B55EC"/>
    <w:rsid w:val="00B3513A"/>
    <w:rsid w:val="00C14810"/>
    <w:rsid w:val="00C87BD6"/>
    <w:rsid w:val="00CC3E86"/>
    <w:rsid w:val="00F319A6"/>
    <w:rsid w:val="00F9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B55E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E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11FDC"/>
    <w:pPr>
      <w:spacing w:before="100" w:beforeAutospacing="1" w:after="100" w:afterAutospacing="1"/>
    </w:pPr>
  </w:style>
  <w:style w:type="paragraph" w:customStyle="1" w:styleId="ConsPlusTitle">
    <w:name w:val="ConsPlusTitle"/>
    <w:rsid w:val="00511FD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B55E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2021-11-08T07:39:00Z</dcterms:created>
  <dcterms:modified xsi:type="dcterms:W3CDTF">2021-11-19T11:37:00Z</dcterms:modified>
</cp:coreProperties>
</file>