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DC" w:rsidRDefault="00660A36" w:rsidP="0075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5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17FDC">
        <w:rPr>
          <w:rFonts w:ascii="Times New Roman" w:hAnsi="Times New Roman" w:cs="Times New Roman"/>
          <w:b/>
          <w:sz w:val="28"/>
          <w:szCs w:val="28"/>
        </w:rPr>
        <w:t>ДАНКОВСКОГО СЕЛЬСКОГО ПОСЕЛЕНИЯ</w:t>
      </w:r>
    </w:p>
    <w:p w:rsidR="00317FDC" w:rsidRDefault="00660A36" w:rsidP="0075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5C">
        <w:rPr>
          <w:rFonts w:ascii="Times New Roman" w:hAnsi="Times New Roman" w:cs="Times New Roman"/>
          <w:b/>
          <w:sz w:val="28"/>
          <w:szCs w:val="28"/>
        </w:rPr>
        <w:t xml:space="preserve">КАШИРСКОГО МУНИЦИПАЛЬНОГО РАЙОНА </w:t>
      </w:r>
    </w:p>
    <w:p w:rsidR="00660A36" w:rsidRDefault="00660A36" w:rsidP="0075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5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17FDC" w:rsidRPr="0026005C" w:rsidRDefault="00317FDC" w:rsidP="00660A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A36" w:rsidRPr="0026005C" w:rsidRDefault="00660A36" w:rsidP="00660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0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0A36" w:rsidRPr="00756CC8" w:rsidRDefault="00A64670" w:rsidP="00660A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6CC8">
        <w:rPr>
          <w:rFonts w:ascii="Times New Roman" w:hAnsi="Times New Roman" w:cs="Times New Roman"/>
          <w:sz w:val="28"/>
          <w:szCs w:val="28"/>
          <w:u w:val="single"/>
        </w:rPr>
        <w:t>от 0</w:t>
      </w:r>
      <w:r w:rsidR="00DF5830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  <w:r w:rsidRPr="00756CC8">
        <w:rPr>
          <w:rFonts w:ascii="Times New Roman" w:hAnsi="Times New Roman" w:cs="Times New Roman"/>
          <w:sz w:val="28"/>
          <w:szCs w:val="28"/>
          <w:u w:val="single"/>
        </w:rPr>
        <w:t xml:space="preserve">.02.2021 г. </w:t>
      </w:r>
      <w:r w:rsidR="00660A36" w:rsidRPr="00756CC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756CC8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</w:p>
    <w:p w:rsidR="00660A36" w:rsidRPr="00756CC8" w:rsidRDefault="00660A36" w:rsidP="00317F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6C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64670" w:rsidRPr="00756CC8" w:rsidRDefault="00660A36" w:rsidP="00317F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6CC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64670" w:rsidRPr="00756CC8">
        <w:rPr>
          <w:rFonts w:ascii="Times New Roman" w:hAnsi="Times New Roman" w:cs="Times New Roman"/>
          <w:b/>
          <w:sz w:val="28"/>
          <w:szCs w:val="28"/>
        </w:rPr>
        <w:t>Данковского сельского поселения</w:t>
      </w:r>
    </w:p>
    <w:p w:rsidR="00317FDC" w:rsidRPr="00756CC8" w:rsidRDefault="00660A36" w:rsidP="00317F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6CC8">
        <w:rPr>
          <w:rFonts w:ascii="Times New Roman" w:hAnsi="Times New Roman" w:cs="Times New Roman"/>
          <w:b/>
          <w:sz w:val="28"/>
          <w:szCs w:val="28"/>
        </w:rPr>
        <w:t>Каширского муниципального</w:t>
      </w:r>
      <w:r w:rsidR="00317FDC" w:rsidRPr="00756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CC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756CC8" w:rsidRDefault="00660A36" w:rsidP="00317F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6CC8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от </w:t>
      </w:r>
      <w:r w:rsidR="006C3959" w:rsidRPr="00756CC8">
        <w:rPr>
          <w:rFonts w:ascii="Times New Roman" w:hAnsi="Times New Roman" w:cs="Times New Roman"/>
          <w:b/>
          <w:sz w:val="28"/>
          <w:szCs w:val="28"/>
        </w:rPr>
        <w:t>30.09.2013</w:t>
      </w:r>
      <w:r w:rsidRPr="00756CC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C3959" w:rsidRPr="00756CC8">
        <w:rPr>
          <w:rFonts w:ascii="Times New Roman" w:hAnsi="Times New Roman" w:cs="Times New Roman"/>
          <w:b/>
          <w:sz w:val="28"/>
          <w:szCs w:val="28"/>
        </w:rPr>
        <w:t>57</w:t>
      </w:r>
    </w:p>
    <w:p w:rsidR="00756CC8" w:rsidRDefault="00660A36" w:rsidP="00317FD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C8">
        <w:rPr>
          <w:rFonts w:ascii="Times New Roman" w:hAnsi="Times New Roman" w:cs="Times New Roman"/>
          <w:b/>
          <w:sz w:val="28"/>
          <w:szCs w:val="28"/>
        </w:rPr>
        <w:t>«</w:t>
      </w:r>
      <w:r w:rsidR="006C3959" w:rsidRPr="00756CC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 Положения</w:t>
      </w:r>
      <w:r w:rsidR="00756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2B9" w:rsidRPr="00756CC8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6C3959" w:rsidRPr="00756CC8">
        <w:rPr>
          <w:rFonts w:ascii="Times New Roman" w:eastAsia="Times New Roman" w:hAnsi="Times New Roman" w:cs="Times New Roman"/>
          <w:b/>
          <w:sz w:val="28"/>
          <w:szCs w:val="28"/>
        </w:rPr>
        <w:t xml:space="preserve"> оплате труда </w:t>
      </w:r>
    </w:p>
    <w:p w:rsidR="00756CC8" w:rsidRDefault="006C3959" w:rsidP="00317FD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C8">
        <w:rPr>
          <w:rFonts w:ascii="Times New Roman" w:eastAsia="Times New Roman" w:hAnsi="Times New Roman" w:cs="Times New Roman"/>
          <w:b/>
          <w:sz w:val="28"/>
          <w:szCs w:val="28"/>
        </w:rPr>
        <w:t>работников</w:t>
      </w:r>
      <w:r w:rsidR="00317FDC" w:rsidRPr="00756C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казенного</w:t>
      </w:r>
      <w:r w:rsidR="00756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CC8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</w:p>
    <w:p w:rsidR="006C3959" w:rsidRPr="00756CC8" w:rsidRDefault="006C3959" w:rsidP="00317F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6CC8">
        <w:rPr>
          <w:rFonts w:ascii="Times New Roman" w:eastAsia="Times New Roman" w:hAnsi="Times New Roman" w:cs="Times New Roman"/>
          <w:b/>
          <w:sz w:val="28"/>
          <w:szCs w:val="28"/>
        </w:rPr>
        <w:t>культуры Данков</w:t>
      </w:r>
      <w:r w:rsidR="00317FDC" w:rsidRPr="00756CC8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поселения»</w:t>
      </w:r>
    </w:p>
    <w:p w:rsidR="006C3959" w:rsidRPr="006C3959" w:rsidRDefault="006C3959" w:rsidP="00317FDC">
      <w:pPr>
        <w:pStyle w:val="a3"/>
        <w:rPr>
          <w:rFonts w:eastAsia="Times New Roman"/>
          <w:sz w:val="28"/>
          <w:szCs w:val="28"/>
        </w:rPr>
      </w:pPr>
    </w:p>
    <w:p w:rsidR="00660A36" w:rsidRPr="006C3959" w:rsidRDefault="00660A36" w:rsidP="006C3959">
      <w:pPr>
        <w:pStyle w:val="a3"/>
        <w:rPr>
          <w:sz w:val="28"/>
          <w:szCs w:val="28"/>
        </w:rPr>
      </w:pPr>
    </w:p>
    <w:p w:rsidR="00660A36" w:rsidRPr="0026005C" w:rsidRDefault="00660A36" w:rsidP="00660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FDC" w:rsidRPr="00317FDC" w:rsidRDefault="00660A36" w:rsidP="00317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05C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317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DC">
        <w:rPr>
          <w:rFonts w:ascii="Times New Roman" w:hAnsi="Times New Roman" w:cs="Times New Roman"/>
          <w:sz w:val="28"/>
          <w:szCs w:val="28"/>
        </w:rPr>
        <w:t xml:space="preserve">Данковского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от </w:t>
      </w:r>
      <w:r w:rsidR="00317FDC">
        <w:rPr>
          <w:rFonts w:ascii="Times New Roman" w:hAnsi="Times New Roman" w:cs="Times New Roman"/>
          <w:sz w:val="28"/>
          <w:szCs w:val="28"/>
        </w:rPr>
        <w:t>30.09.2013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7FD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17FDC" w:rsidRPr="00317FD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Положения </w:t>
      </w:r>
      <w:r w:rsidR="005772B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317FDC" w:rsidRPr="00317FDC">
        <w:rPr>
          <w:rFonts w:ascii="Times New Roman" w:eastAsia="Times New Roman" w:hAnsi="Times New Roman" w:cs="Times New Roman"/>
          <w:sz w:val="28"/>
          <w:szCs w:val="28"/>
        </w:rPr>
        <w:t xml:space="preserve"> оплате труда работников муниципального казенного учреждения культуры Данков</w:t>
      </w:r>
      <w:r w:rsidR="00317FDC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поселения»</w:t>
      </w:r>
    </w:p>
    <w:p w:rsidR="00660A36" w:rsidRPr="0026005C" w:rsidRDefault="00660A36" w:rsidP="00317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A36" w:rsidRPr="0026005C" w:rsidRDefault="00660A36" w:rsidP="00660A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05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0A36" w:rsidRDefault="00660A36" w:rsidP="00660A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A36" w:rsidRPr="00317FDC" w:rsidRDefault="00660A36" w:rsidP="00317F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0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Положение  «</w:t>
      </w:r>
      <w:r w:rsidR="00317FDC">
        <w:rPr>
          <w:rFonts w:ascii="Times New Roman" w:hAnsi="Times New Roman" w:cs="Times New Roman"/>
          <w:sz w:val="28"/>
          <w:szCs w:val="28"/>
        </w:rPr>
        <w:t xml:space="preserve"> </w:t>
      </w:r>
      <w:r w:rsidR="005772B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317FDC" w:rsidRPr="00317FDC">
        <w:rPr>
          <w:rFonts w:ascii="Times New Roman" w:eastAsia="Times New Roman" w:hAnsi="Times New Roman" w:cs="Times New Roman"/>
          <w:sz w:val="28"/>
          <w:szCs w:val="28"/>
        </w:rPr>
        <w:t xml:space="preserve"> оплате труда работников муниципального казенного учреждения культуры Данков</w:t>
      </w:r>
      <w:r w:rsidR="00317FDC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Pr="00D24E89">
        <w:rPr>
          <w:rFonts w:ascii="Times New Roman" w:hAnsi="Times New Roman" w:cs="Times New Roman"/>
          <w:sz w:val="28"/>
          <w:szCs w:val="28"/>
        </w:rPr>
        <w:t xml:space="preserve"> </w:t>
      </w:r>
      <w:r w:rsidR="00317FDC">
        <w:rPr>
          <w:rFonts w:ascii="Times New Roman" w:hAnsi="Times New Roman" w:cs="Times New Roman"/>
          <w:sz w:val="28"/>
          <w:szCs w:val="28"/>
        </w:rPr>
        <w:t xml:space="preserve">администрации Данковского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от </w:t>
      </w:r>
      <w:r w:rsidR="00317FDC">
        <w:rPr>
          <w:rFonts w:ascii="Times New Roman" w:hAnsi="Times New Roman" w:cs="Times New Roman"/>
          <w:sz w:val="28"/>
          <w:szCs w:val="28"/>
        </w:rPr>
        <w:t xml:space="preserve">30.09.2013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17FD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DC">
        <w:rPr>
          <w:rFonts w:ascii="Times New Roman" w:hAnsi="Times New Roman" w:cs="Times New Roman"/>
          <w:sz w:val="28"/>
          <w:szCs w:val="28"/>
        </w:rPr>
        <w:t>«</w:t>
      </w:r>
      <w:r w:rsidR="00317FDC" w:rsidRPr="00317FD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Положения </w:t>
      </w:r>
      <w:r w:rsidR="005772B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317FDC" w:rsidRPr="00317FDC">
        <w:rPr>
          <w:rFonts w:ascii="Times New Roman" w:eastAsia="Times New Roman" w:hAnsi="Times New Roman" w:cs="Times New Roman"/>
          <w:sz w:val="28"/>
          <w:szCs w:val="28"/>
        </w:rPr>
        <w:t xml:space="preserve"> оплате труда работников муниципального казенного учреждения культуры Данков</w:t>
      </w:r>
      <w:r w:rsidR="00317FDC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660A36" w:rsidRPr="0026005C" w:rsidRDefault="00660A36" w:rsidP="00660A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00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00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00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DC"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Данковского сельского поселения </w:t>
      </w:r>
      <w:proofErr w:type="spellStart"/>
      <w:r w:rsidR="00317FDC">
        <w:rPr>
          <w:rFonts w:ascii="Times New Roman" w:hAnsi="Times New Roman" w:cs="Times New Roman"/>
          <w:sz w:val="28"/>
          <w:szCs w:val="28"/>
        </w:rPr>
        <w:t>Косникову</w:t>
      </w:r>
      <w:proofErr w:type="spellEnd"/>
      <w:r w:rsidR="00317FDC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660A36" w:rsidRPr="0026005C" w:rsidRDefault="00660A36" w:rsidP="00660A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A36" w:rsidRDefault="00660A36" w:rsidP="00317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0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7FDC">
        <w:rPr>
          <w:rFonts w:ascii="Times New Roman" w:hAnsi="Times New Roman" w:cs="Times New Roman"/>
          <w:sz w:val="28"/>
          <w:szCs w:val="28"/>
        </w:rPr>
        <w:t>Данковского сельского поселения                              Л.В.Чернякина</w:t>
      </w:r>
    </w:p>
    <w:p w:rsidR="006E6E0C" w:rsidRDefault="006E6E0C" w:rsidP="00902C7F"/>
    <w:p w:rsidR="00D34199" w:rsidRDefault="00D34199" w:rsidP="006E6E0C">
      <w:pPr>
        <w:jc w:val="right"/>
      </w:pPr>
    </w:p>
    <w:p w:rsidR="00CF675B" w:rsidRPr="00A6129A" w:rsidRDefault="00CF675B" w:rsidP="00CF675B">
      <w:pPr>
        <w:jc w:val="right"/>
        <w:rPr>
          <w:rFonts w:ascii="Times New Roman" w:hAnsi="Times New Roman" w:cs="Times New Roman"/>
          <w:sz w:val="28"/>
          <w:szCs w:val="28"/>
        </w:rPr>
      </w:pPr>
      <w:r w:rsidRPr="006E623C">
        <w:rPr>
          <w:rFonts w:ascii="Times New Roman" w:hAnsi="Times New Roman" w:cs="Times New Roman"/>
          <w:sz w:val="32"/>
          <w:szCs w:val="32"/>
        </w:rPr>
        <w:lastRenderedPageBreak/>
        <w:t>У</w:t>
      </w:r>
      <w:r>
        <w:rPr>
          <w:rFonts w:ascii="Times New Roman" w:hAnsi="Times New Roman" w:cs="Times New Roman"/>
          <w:sz w:val="32"/>
          <w:szCs w:val="32"/>
        </w:rPr>
        <w:t>ТВЕРЖДЕНО</w:t>
      </w:r>
      <w:r w:rsidRPr="00A6129A">
        <w:rPr>
          <w:rFonts w:ascii="Times New Roman" w:hAnsi="Times New Roman" w:cs="Times New Roman"/>
          <w:sz w:val="28"/>
          <w:szCs w:val="28"/>
        </w:rPr>
        <w:t>:</w:t>
      </w:r>
    </w:p>
    <w:p w:rsidR="00902C7F" w:rsidRDefault="00CF675B" w:rsidP="00CF67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129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902C7F" w:rsidRPr="00902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75B" w:rsidRPr="00A6129A" w:rsidRDefault="00902C7F" w:rsidP="00CF67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Данковского сельского поселения</w:t>
      </w:r>
    </w:p>
    <w:p w:rsidR="00CF675B" w:rsidRPr="00A6129A" w:rsidRDefault="00CF675B" w:rsidP="00CF67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129A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CF675B" w:rsidRPr="00A6129A" w:rsidRDefault="00CF675B" w:rsidP="00CF675B">
      <w:pPr>
        <w:spacing w:after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2C7F">
        <w:rPr>
          <w:rFonts w:ascii="Times New Roman" w:hAnsi="Times New Roman" w:cs="Times New Roman"/>
          <w:sz w:val="28"/>
          <w:szCs w:val="28"/>
        </w:rPr>
        <w:t xml:space="preserve">04.02.2021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6129A">
        <w:rPr>
          <w:rFonts w:ascii="Times New Roman" w:hAnsi="Times New Roman" w:cs="Times New Roman"/>
          <w:sz w:val="28"/>
          <w:szCs w:val="28"/>
        </w:rPr>
        <w:t xml:space="preserve"> № </w:t>
      </w:r>
      <w:r w:rsidR="00902C7F">
        <w:rPr>
          <w:rFonts w:ascii="Times New Roman" w:hAnsi="Times New Roman" w:cs="Times New Roman"/>
          <w:sz w:val="28"/>
          <w:szCs w:val="28"/>
        </w:rPr>
        <w:t>4</w:t>
      </w:r>
    </w:p>
    <w:p w:rsidR="00CF675B" w:rsidRDefault="00CF675B" w:rsidP="00CF6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7A" w:rsidRDefault="00DA1E7A" w:rsidP="00CF6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75B" w:rsidRPr="006E623C" w:rsidRDefault="00CF675B" w:rsidP="00CF6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3C">
        <w:rPr>
          <w:rFonts w:ascii="Times New Roman" w:hAnsi="Times New Roman" w:cs="Times New Roman"/>
          <w:b/>
          <w:sz w:val="28"/>
          <w:szCs w:val="28"/>
        </w:rPr>
        <w:t xml:space="preserve"> ПОЛОЖЕНИЕ </w:t>
      </w:r>
    </w:p>
    <w:p w:rsidR="00CF675B" w:rsidRPr="006E623C" w:rsidRDefault="00CF675B" w:rsidP="00CF6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3C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ОПЛАТЫ ТРУДА РАБОТНИКОВ </w:t>
      </w:r>
    </w:p>
    <w:p w:rsidR="00CF675B" w:rsidRPr="006E623C" w:rsidRDefault="00CF675B" w:rsidP="00CF6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3C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02C7F">
        <w:rPr>
          <w:rFonts w:ascii="Times New Roman" w:hAnsi="Times New Roman" w:cs="Times New Roman"/>
          <w:b/>
          <w:sz w:val="28"/>
          <w:szCs w:val="28"/>
        </w:rPr>
        <w:t>ОГО КАЗЕННОГО</w:t>
      </w:r>
      <w:r w:rsidRPr="006E623C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902C7F">
        <w:rPr>
          <w:rFonts w:ascii="Times New Roman" w:hAnsi="Times New Roman" w:cs="Times New Roman"/>
          <w:b/>
          <w:sz w:val="28"/>
          <w:szCs w:val="28"/>
        </w:rPr>
        <w:t>Я</w:t>
      </w:r>
      <w:r w:rsidRPr="006E623C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</w:p>
    <w:p w:rsidR="00CF675B" w:rsidRDefault="00902C7F" w:rsidP="00D34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ДАНКОВСКОГО СЕЛЬСКОГО ПОСЕЛЕНИЯ «МУНИЦИПАЛЬНОГО КУЛЬУРНОГО КОМПЛЕКСА «ДАНКОВСКИЙ»</w:t>
      </w:r>
    </w:p>
    <w:p w:rsidR="00D34199" w:rsidRPr="006E623C" w:rsidRDefault="00D34199" w:rsidP="00D34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75B" w:rsidRPr="00C0372A" w:rsidRDefault="00CF675B" w:rsidP="00CF675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675B" w:rsidRPr="00C0372A" w:rsidRDefault="00CF675B" w:rsidP="00CF67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75B" w:rsidRPr="00C0372A" w:rsidRDefault="00D34199" w:rsidP="00CF675B">
      <w:pPr>
        <w:pStyle w:val="a4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</w:t>
      </w:r>
      <w:r w:rsidR="00CF675B">
        <w:rPr>
          <w:rFonts w:ascii="Times New Roman" w:hAnsi="Times New Roman" w:cs="Times New Roman"/>
          <w:sz w:val="28"/>
          <w:szCs w:val="28"/>
        </w:rPr>
        <w:t xml:space="preserve"> </w:t>
      </w:r>
      <w:r w:rsidR="00CF675B" w:rsidRPr="00C0372A">
        <w:rPr>
          <w:rFonts w:ascii="Times New Roman" w:hAnsi="Times New Roman" w:cs="Times New Roman"/>
          <w:sz w:val="28"/>
          <w:szCs w:val="28"/>
        </w:rPr>
        <w:t>Положение о порядке и условиях оплаты труда работников муниципальн</w:t>
      </w:r>
      <w:r w:rsidR="0045216B">
        <w:rPr>
          <w:rFonts w:ascii="Times New Roman" w:hAnsi="Times New Roman" w:cs="Times New Roman"/>
          <w:sz w:val="28"/>
          <w:szCs w:val="28"/>
        </w:rPr>
        <w:t>ого</w:t>
      </w:r>
      <w:r w:rsidR="00CF675B" w:rsidRPr="00C0372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216B">
        <w:rPr>
          <w:rFonts w:ascii="Times New Roman" w:hAnsi="Times New Roman" w:cs="Times New Roman"/>
          <w:sz w:val="28"/>
          <w:szCs w:val="28"/>
        </w:rPr>
        <w:t>я</w:t>
      </w:r>
      <w:r w:rsidR="00CF675B" w:rsidRPr="00C0372A">
        <w:rPr>
          <w:rFonts w:ascii="Times New Roman" w:hAnsi="Times New Roman" w:cs="Times New Roman"/>
          <w:sz w:val="28"/>
          <w:szCs w:val="28"/>
        </w:rPr>
        <w:t xml:space="preserve"> культуры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75B" w:rsidRPr="00C0372A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постановлением администрации Каширского муниципального района Воронежской области от 17.12</w:t>
      </w:r>
      <w:r w:rsidR="0045216B">
        <w:rPr>
          <w:rFonts w:ascii="Times New Roman" w:hAnsi="Times New Roman" w:cs="Times New Roman"/>
          <w:sz w:val="28"/>
          <w:szCs w:val="28"/>
        </w:rPr>
        <w:t>.</w:t>
      </w:r>
      <w:r w:rsidR="00CF675B" w:rsidRPr="00C0372A">
        <w:rPr>
          <w:rFonts w:ascii="Times New Roman" w:hAnsi="Times New Roman" w:cs="Times New Roman"/>
          <w:sz w:val="28"/>
          <w:szCs w:val="28"/>
        </w:rPr>
        <w:t>2009 года № 792 « Об утверждении Примерного Положения по оплате труда работников учреждений культуры Каширского муниципального района</w:t>
      </w:r>
      <w:r w:rsidR="000A14E2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CF675B" w:rsidRPr="00C0372A">
        <w:rPr>
          <w:rFonts w:ascii="Times New Roman" w:hAnsi="Times New Roman" w:cs="Times New Roman"/>
          <w:sz w:val="28"/>
          <w:szCs w:val="28"/>
        </w:rPr>
        <w:t>» в целях определения порядка оплаты труда, размеров и условий установления выплат компенсационного и стимулирующего характера работникам</w:t>
      </w:r>
      <w:proofErr w:type="gramEnd"/>
      <w:r w:rsidR="00CF675B" w:rsidRPr="00C0372A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 Каширского муниципального района Воронежской области (далее - учреждения) за счёт средств бюджета</w:t>
      </w:r>
      <w:r w:rsidR="0045216B" w:rsidRPr="0045216B">
        <w:rPr>
          <w:rFonts w:ascii="Times New Roman" w:hAnsi="Times New Roman" w:cs="Times New Roman"/>
          <w:sz w:val="28"/>
          <w:szCs w:val="28"/>
        </w:rPr>
        <w:t xml:space="preserve"> </w:t>
      </w:r>
      <w:r w:rsidR="0045216B">
        <w:rPr>
          <w:rFonts w:ascii="Times New Roman" w:hAnsi="Times New Roman" w:cs="Times New Roman"/>
          <w:sz w:val="28"/>
          <w:szCs w:val="28"/>
        </w:rPr>
        <w:t>администрации Данковского сельского поселения</w:t>
      </w:r>
      <w:r w:rsidR="00CF675B" w:rsidRPr="00C0372A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и иных источников финансирования.</w:t>
      </w:r>
    </w:p>
    <w:p w:rsidR="00CF675B" w:rsidRPr="00C0372A" w:rsidRDefault="00CF675B" w:rsidP="00CF675B">
      <w:pPr>
        <w:pStyle w:val="a4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72A">
        <w:rPr>
          <w:rFonts w:ascii="Times New Roman" w:hAnsi="Times New Roman" w:cs="Times New Roman"/>
          <w:sz w:val="28"/>
          <w:szCs w:val="28"/>
        </w:rPr>
        <w:t>Система оплаты труда работников учреждени</w:t>
      </w:r>
      <w:r w:rsidR="0045216B">
        <w:rPr>
          <w:rFonts w:ascii="Times New Roman" w:hAnsi="Times New Roman" w:cs="Times New Roman"/>
          <w:sz w:val="28"/>
          <w:szCs w:val="28"/>
        </w:rPr>
        <w:t>я</w:t>
      </w:r>
      <w:r w:rsidRPr="00C0372A">
        <w:rPr>
          <w:rFonts w:ascii="Times New Roman" w:hAnsi="Times New Roman" w:cs="Times New Roman"/>
          <w:sz w:val="28"/>
          <w:szCs w:val="28"/>
        </w:rPr>
        <w:t xml:space="preserve"> устанавливается локальными нормативными актами в соответствии с трудовым законодательством, постановлением администрации Каширского муниципального района Воронежской области от 17.12.2009 года № 792 </w:t>
      </w:r>
      <w:r>
        <w:rPr>
          <w:rFonts w:ascii="Times New Roman" w:hAnsi="Times New Roman" w:cs="Times New Roman"/>
          <w:sz w:val="28"/>
          <w:szCs w:val="28"/>
        </w:rPr>
        <w:t>«Об утверждении Примерного П</w:t>
      </w:r>
      <w:r w:rsidRPr="00C0372A">
        <w:rPr>
          <w:rFonts w:ascii="Times New Roman" w:hAnsi="Times New Roman" w:cs="Times New Roman"/>
          <w:sz w:val="28"/>
          <w:szCs w:val="28"/>
        </w:rPr>
        <w:t>оложения по оплате труда работников учреждений культуры Каширского муниципального района</w:t>
      </w:r>
      <w:r w:rsidR="000A14E2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C0372A">
        <w:rPr>
          <w:rFonts w:ascii="Times New Roman" w:hAnsi="Times New Roman" w:cs="Times New Roman"/>
          <w:sz w:val="28"/>
          <w:szCs w:val="28"/>
        </w:rPr>
        <w:t>», настоящим Положением и иными муниципальными правовыми актами администрации</w:t>
      </w:r>
      <w:r w:rsidR="00917DF4" w:rsidRPr="00917DF4">
        <w:rPr>
          <w:rFonts w:ascii="Times New Roman" w:hAnsi="Times New Roman" w:cs="Times New Roman"/>
          <w:sz w:val="28"/>
          <w:szCs w:val="28"/>
        </w:rPr>
        <w:t xml:space="preserve"> </w:t>
      </w:r>
      <w:r w:rsidR="00917DF4">
        <w:rPr>
          <w:rFonts w:ascii="Times New Roman" w:hAnsi="Times New Roman" w:cs="Times New Roman"/>
          <w:sz w:val="28"/>
          <w:szCs w:val="28"/>
        </w:rPr>
        <w:t>Данковского сельского поселения</w:t>
      </w:r>
      <w:r w:rsidRPr="00C0372A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района.</w:t>
      </w:r>
      <w:proofErr w:type="gramEnd"/>
    </w:p>
    <w:p w:rsidR="00CF675B" w:rsidRPr="00C0372A" w:rsidRDefault="00CF675B" w:rsidP="00CF675B">
      <w:pPr>
        <w:pStyle w:val="a4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72A">
        <w:rPr>
          <w:rFonts w:ascii="Times New Roman" w:hAnsi="Times New Roman" w:cs="Times New Roman"/>
          <w:sz w:val="28"/>
          <w:szCs w:val="28"/>
        </w:rPr>
        <w:t>Штатное расписание учреждений утверждается руководител</w:t>
      </w:r>
      <w:r w:rsidR="00917DF4">
        <w:rPr>
          <w:rFonts w:ascii="Times New Roman" w:hAnsi="Times New Roman" w:cs="Times New Roman"/>
          <w:sz w:val="28"/>
          <w:szCs w:val="28"/>
        </w:rPr>
        <w:t>ем</w:t>
      </w:r>
      <w:r w:rsidRPr="00C0372A">
        <w:rPr>
          <w:rFonts w:ascii="Times New Roman" w:hAnsi="Times New Roman" w:cs="Times New Roman"/>
          <w:sz w:val="28"/>
          <w:szCs w:val="28"/>
        </w:rPr>
        <w:t xml:space="preserve"> </w:t>
      </w:r>
      <w:r w:rsidR="00917DF4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C0372A">
        <w:rPr>
          <w:rFonts w:ascii="Times New Roman" w:hAnsi="Times New Roman" w:cs="Times New Roman"/>
          <w:sz w:val="28"/>
          <w:szCs w:val="28"/>
        </w:rPr>
        <w:t xml:space="preserve"> и включает в себя наименование должностей, специальностей, профессий.      ( Приложение №1) </w:t>
      </w:r>
    </w:p>
    <w:p w:rsidR="00CF675B" w:rsidRPr="00C0372A" w:rsidRDefault="00CF675B" w:rsidP="00CF675B">
      <w:pPr>
        <w:pStyle w:val="a4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Для выполнения работ, связанных с временным расширением объёма оказываемых учреждениями услуг, учреждения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договора.</w:t>
      </w:r>
    </w:p>
    <w:p w:rsidR="00CF675B" w:rsidRPr="00C0372A" w:rsidRDefault="00CF675B" w:rsidP="00CF675B">
      <w:pPr>
        <w:pStyle w:val="a4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72A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окладов, ставок заработной платы) работников учреждений устанавливаются в </w:t>
      </w:r>
      <w:proofErr w:type="gramStart"/>
      <w:r w:rsidRPr="00C0372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0372A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Каширского муниципального района Воронежской области от 17. 12. 2009 года № 792 «Об утверждении Примерного Положения по оплате труда работников учреждений культуры Каширского муниципального района</w:t>
      </w:r>
      <w:r w:rsidR="000A14E2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C0372A">
        <w:rPr>
          <w:rFonts w:ascii="Times New Roman" w:hAnsi="Times New Roman" w:cs="Times New Roman"/>
          <w:sz w:val="28"/>
          <w:szCs w:val="28"/>
        </w:rPr>
        <w:t>» (Приложение №2)</w:t>
      </w:r>
    </w:p>
    <w:p w:rsidR="00CF675B" w:rsidRPr="00C0372A" w:rsidRDefault="00CF675B" w:rsidP="00CF675B">
      <w:pPr>
        <w:pStyle w:val="a4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72A">
        <w:rPr>
          <w:rFonts w:ascii="Times New Roman" w:hAnsi="Times New Roman" w:cs="Times New Roman"/>
          <w:sz w:val="28"/>
          <w:szCs w:val="28"/>
        </w:rPr>
        <w:t xml:space="preserve">Оплата труда работников учреждений, занятых по совместительству, а также на условиях неполного рабочего времени, производится пропорционально отработанному времени или в зависимости от выполненного объема работ. </w:t>
      </w:r>
    </w:p>
    <w:p w:rsidR="0060080B" w:rsidRDefault="00CF675B" w:rsidP="00917DF4">
      <w:pPr>
        <w:pStyle w:val="a4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Определение размеров заработной платы по основной  должности (профессии), а так же по должности (профессии) занимаемой в порядке совместительства, производится раздельно по каждой из должностей (профессий).</w:t>
      </w:r>
    </w:p>
    <w:p w:rsidR="00917DF4" w:rsidRPr="00917DF4" w:rsidRDefault="00917DF4" w:rsidP="00917DF4">
      <w:pPr>
        <w:pStyle w:val="a4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CF675B" w:rsidRPr="00E66905" w:rsidRDefault="00CF675B" w:rsidP="00CF675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2A">
        <w:rPr>
          <w:rFonts w:ascii="Times New Roman" w:hAnsi="Times New Roman" w:cs="Times New Roman"/>
          <w:b/>
          <w:sz w:val="28"/>
          <w:szCs w:val="28"/>
        </w:rPr>
        <w:t xml:space="preserve">Порядок и </w:t>
      </w:r>
      <w:proofErr w:type="gramStart"/>
      <w:r w:rsidRPr="00C0372A">
        <w:rPr>
          <w:rFonts w:ascii="Times New Roman" w:hAnsi="Times New Roman" w:cs="Times New Roman"/>
          <w:b/>
          <w:sz w:val="28"/>
          <w:szCs w:val="28"/>
        </w:rPr>
        <w:t>размеры оплаты труда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DF4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Pr="00E66905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917DF4">
        <w:rPr>
          <w:rFonts w:ascii="Times New Roman" w:hAnsi="Times New Roman" w:cs="Times New Roman"/>
          <w:b/>
          <w:sz w:val="28"/>
          <w:szCs w:val="28"/>
        </w:rPr>
        <w:t>я</w:t>
      </w:r>
    </w:p>
    <w:p w:rsidR="00CF675B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0372A">
        <w:rPr>
          <w:rFonts w:ascii="Times New Roman" w:hAnsi="Times New Roman" w:cs="Times New Roman"/>
          <w:sz w:val="28"/>
          <w:szCs w:val="28"/>
        </w:rPr>
        <w:t>Заработная плата руководител</w:t>
      </w:r>
      <w:r w:rsidR="00917DF4">
        <w:rPr>
          <w:rFonts w:ascii="Times New Roman" w:hAnsi="Times New Roman" w:cs="Times New Roman"/>
          <w:sz w:val="28"/>
          <w:szCs w:val="28"/>
        </w:rPr>
        <w:t>я</w:t>
      </w:r>
      <w:r w:rsidRPr="00C0372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17DF4">
        <w:rPr>
          <w:rFonts w:ascii="Times New Roman" w:hAnsi="Times New Roman" w:cs="Times New Roman"/>
          <w:sz w:val="28"/>
          <w:szCs w:val="28"/>
        </w:rPr>
        <w:t>я</w:t>
      </w:r>
      <w:r w:rsidRPr="00C0372A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 характер.</w:t>
      </w:r>
    </w:p>
    <w:p w:rsidR="00CF675B" w:rsidRPr="00C0372A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0372A">
        <w:rPr>
          <w:rFonts w:ascii="Times New Roman" w:hAnsi="Times New Roman" w:cs="Times New Roman"/>
          <w:sz w:val="28"/>
          <w:szCs w:val="28"/>
        </w:rPr>
        <w:t>Должностной оклад руководител</w:t>
      </w:r>
      <w:r w:rsidR="00917DF4">
        <w:rPr>
          <w:rFonts w:ascii="Times New Roman" w:hAnsi="Times New Roman" w:cs="Times New Roman"/>
          <w:sz w:val="28"/>
          <w:szCs w:val="28"/>
        </w:rPr>
        <w:t>я</w:t>
      </w:r>
      <w:r w:rsidRPr="00C0372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17DF4">
        <w:rPr>
          <w:rFonts w:ascii="Times New Roman" w:hAnsi="Times New Roman" w:cs="Times New Roman"/>
          <w:sz w:val="28"/>
          <w:szCs w:val="28"/>
        </w:rPr>
        <w:t>я</w:t>
      </w:r>
      <w:r w:rsidRPr="00C0372A">
        <w:rPr>
          <w:rFonts w:ascii="Times New Roman" w:hAnsi="Times New Roman" w:cs="Times New Roman"/>
          <w:sz w:val="28"/>
          <w:szCs w:val="28"/>
        </w:rPr>
        <w:t xml:space="preserve"> определяется трудовым договором и составляет не более трёх размеров размера средней заработной платы работников основного персонала.</w:t>
      </w:r>
    </w:p>
    <w:p w:rsidR="00CF675B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0372A">
        <w:rPr>
          <w:rFonts w:ascii="Times New Roman" w:hAnsi="Times New Roman" w:cs="Times New Roman"/>
          <w:sz w:val="28"/>
          <w:szCs w:val="28"/>
        </w:rPr>
        <w:t>К основному персоналу учреждения относятся работники, непосредственно обеспечивающие выполнение основных функций, для реализации которых создано данное учреждение, перечень должностей которых определяется  локальным нормативным актом, принимаемым учреждением.</w:t>
      </w:r>
    </w:p>
    <w:p w:rsidR="00CF675B" w:rsidRPr="00C0372A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0372A">
        <w:rPr>
          <w:rFonts w:ascii="Times New Roman" w:hAnsi="Times New Roman" w:cs="Times New Roman"/>
          <w:sz w:val="28"/>
          <w:szCs w:val="28"/>
        </w:rPr>
        <w:t>Должностной оклад руководител</w:t>
      </w:r>
      <w:r w:rsidR="00917DF4">
        <w:rPr>
          <w:rFonts w:ascii="Times New Roman" w:hAnsi="Times New Roman" w:cs="Times New Roman"/>
          <w:sz w:val="28"/>
          <w:szCs w:val="28"/>
        </w:rPr>
        <w:t>я</w:t>
      </w:r>
      <w:r w:rsidRPr="00C0372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17DF4">
        <w:rPr>
          <w:rFonts w:ascii="Times New Roman" w:hAnsi="Times New Roman" w:cs="Times New Roman"/>
          <w:sz w:val="28"/>
          <w:szCs w:val="28"/>
        </w:rPr>
        <w:t>я</w:t>
      </w:r>
      <w:r w:rsidRPr="00C0372A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порядком, утверждённым постановлением администрации </w:t>
      </w:r>
      <w:r w:rsidR="00917DF4">
        <w:rPr>
          <w:rFonts w:ascii="Times New Roman" w:hAnsi="Times New Roman" w:cs="Times New Roman"/>
          <w:sz w:val="28"/>
          <w:szCs w:val="28"/>
        </w:rPr>
        <w:lastRenderedPageBreak/>
        <w:t>Данковского сельского поселения</w:t>
      </w:r>
      <w:r w:rsidR="00917DF4" w:rsidRPr="00C0372A">
        <w:rPr>
          <w:rFonts w:ascii="Times New Roman" w:hAnsi="Times New Roman" w:cs="Times New Roman"/>
          <w:sz w:val="28"/>
          <w:szCs w:val="28"/>
        </w:rPr>
        <w:t xml:space="preserve"> </w:t>
      </w:r>
      <w:r w:rsidRPr="00C0372A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области. </w:t>
      </w:r>
    </w:p>
    <w:p w:rsidR="00CF675B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C0372A">
        <w:rPr>
          <w:rFonts w:ascii="Times New Roman" w:hAnsi="Times New Roman" w:cs="Times New Roman"/>
          <w:sz w:val="28"/>
          <w:szCs w:val="28"/>
        </w:rPr>
        <w:t xml:space="preserve">Кратность размера </w:t>
      </w:r>
      <w:r w:rsidR="00917DF4">
        <w:rPr>
          <w:rFonts w:ascii="Times New Roman" w:hAnsi="Times New Roman" w:cs="Times New Roman"/>
          <w:sz w:val="28"/>
          <w:szCs w:val="28"/>
        </w:rPr>
        <w:t>должностного оклада руководителя</w:t>
      </w:r>
      <w:r w:rsidRPr="00C0372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17DF4">
        <w:rPr>
          <w:rFonts w:ascii="Times New Roman" w:hAnsi="Times New Roman" w:cs="Times New Roman"/>
          <w:sz w:val="28"/>
          <w:szCs w:val="28"/>
        </w:rPr>
        <w:t>я</w:t>
      </w:r>
      <w:r w:rsidRPr="00C0372A">
        <w:rPr>
          <w:rFonts w:ascii="Times New Roman" w:hAnsi="Times New Roman" w:cs="Times New Roman"/>
          <w:sz w:val="28"/>
          <w:szCs w:val="28"/>
        </w:rPr>
        <w:t>, размеры и условия установления выплат компенсационного и стимулирующего характера руководителя учреждени</w:t>
      </w:r>
      <w:r w:rsidR="00917DF4">
        <w:rPr>
          <w:rFonts w:ascii="Times New Roman" w:hAnsi="Times New Roman" w:cs="Times New Roman"/>
          <w:sz w:val="28"/>
          <w:szCs w:val="28"/>
        </w:rPr>
        <w:t>я</w:t>
      </w:r>
      <w:r w:rsidRPr="00C0372A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разделами 3, 4 настоящего Положения и утверждаются правовым актом администрации </w:t>
      </w:r>
      <w:r w:rsidR="00917DF4">
        <w:rPr>
          <w:rFonts w:ascii="Times New Roman" w:hAnsi="Times New Roman" w:cs="Times New Roman"/>
          <w:sz w:val="28"/>
          <w:szCs w:val="28"/>
        </w:rPr>
        <w:t>Данковского сельского поселения</w:t>
      </w:r>
      <w:r w:rsidR="00917DF4" w:rsidRPr="00C0372A">
        <w:rPr>
          <w:rFonts w:ascii="Times New Roman" w:hAnsi="Times New Roman" w:cs="Times New Roman"/>
          <w:sz w:val="28"/>
          <w:szCs w:val="28"/>
        </w:rPr>
        <w:t xml:space="preserve"> </w:t>
      </w:r>
      <w:r w:rsidRPr="00C0372A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района. </w:t>
      </w:r>
    </w:p>
    <w:p w:rsidR="00CF675B" w:rsidRPr="00C0372A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917DF4">
        <w:rPr>
          <w:rFonts w:ascii="Times New Roman" w:hAnsi="Times New Roman" w:cs="Times New Roman"/>
          <w:sz w:val="28"/>
          <w:szCs w:val="28"/>
        </w:rPr>
        <w:t xml:space="preserve"> Премирование руководителя</w:t>
      </w:r>
      <w:r w:rsidRPr="00C0372A">
        <w:rPr>
          <w:rFonts w:ascii="Times New Roman" w:hAnsi="Times New Roman" w:cs="Times New Roman"/>
          <w:sz w:val="28"/>
          <w:szCs w:val="28"/>
        </w:rPr>
        <w:t xml:space="preserve"> учреждения осуществляется согласно разделу 5 настоящего Положения за выполнение качественных и количественных показателей оценки деятельности учреждени</w:t>
      </w:r>
      <w:r w:rsidR="00917DF4">
        <w:rPr>
          <w:rFonts w:ascii="Times New Roman" w:hAnsi="Times New Roman" w:cs="Times New Roman"/>
          <w:sz w:val="28"/>
          <w:szCs w:val="28"/>
        </w:rPr>
        <w:t>я</w:t>
      </w:r>
      <w:r w:rsidRPr="00C0372A">
        <w:rPr>
          <w:rFonts w:ascii="Times New Roman" w:hAnsi="Times New Roman" w:cs="Times New Roman"/>
          <w:sz w:val="28"/>
          <w:szCs w:val="28"/>
        </w:rPr>
        <w:t xml:space="preserve">, утверждённых правовым актом администрации </w:t>
      </w:r>
      <w:r w:rsidR="00917DF4">
        <w:rPr>
          <w:rFonts w:ascii="Times New Roman" w:hAnsi="Times New Roman" w:cs="Times New Roman"/>
          <w:sz w:val="28"/>
          <w:szCs w:val="28"/>
        </w:rPr>
        <w:t>Данковского сельского поселения</w:t>
      </w:r>
      <w:r w:rsidR="00917DF4" w:rsidRPr="00C0372A">
        <w:rPr>
          <w:rFonts w:ascii="Times New Roman" w:hAnsi="Times New Roman" w:cs="Times New Roman"/>
          <w:sz w:val="28"/>
          <w:szCs w:val="28"/>
        </w:rPr>
        <w:t xml:space="preserve"> </w:t>
      </w:r>
      <w:r w:rsidRPr="00C0372A">
        <w:rPr>
          <w:rFonts w:ascii="Times New Roman" w:hAnsi="Times New Roman" w:cs="Times New Roman"/>
          <w:sz w:val="28"/>
          <w:szCs w:val="28"/>
        </w:rPr>
        <w:t>Каширского муниципального района.</w:t>
      </w:r>
    </w:p>
    <w:p w:rsidR="00CF675B" w:rsidRPr="00C0372A" w:rsidRDefault="00CF675B" w:rsidP="00917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C0372A">
        <w:rPr>
          <w:rFonts w:ascii="Times New Roman" w:hAnsi="Times New Roman" w:cs="Times New Roman"/>
          <w:sz w:val="28"/>
          <w:szCs w:val="28"/>
        </w:rPr>
        <w:t>Осуществление премиальных выплат руководител</w:t>
      </w:r>
      <w:r w:rsidR="00917DF4">
        <w:rPr>
          <w:rFonts w:ascii="Times New Roman" w:hAnsi="Times New Roman" w:cs="Times New Roman"/>
          <w:sz w:val="28"/>
          <w:szCs w:val="28"/>
        </w:rPr>
        <w:t>ю</w:t>
      </w:r>
      <w:r w:rsidRPr="00C0372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17DF4">
        <w:rPr>
          <w:rFonts w:ascii="Times New Roman" w:hAnsi="Times New Roman" w:cs="Times New Roman"/>
          <w:sz w:val="28"/>
          <w:szCs w:val="28"/>
        </w:rPr>
        <w:t>я</w:t>
      </w:r>
      <w:r w:rsidRPr="00C0372A">
        <w:rPr>
          <w:rFonts w:ascii="Times New Roman" w:hAnsi="Times New Roman" w:cs="Times New Roman"/>
          <w:sz w:val="28"/>
          <w:szCs w:val="28"/>
        </w:rPr>
        <w:t xml:space="preserve">  оформляется </w:t>
      </w:r>
      <w:r w:rsidR="00917DF4" w:rsidRPr="00C0372A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</w:t>
      </w:r>
      <w:r w:rsidR="00917DF4">
        <w:rPr>
          <w:rFonts w:ascii="Times New Roman" w:hAnsi="Times New Roman" w:cs="Times New Roman"/>
          <w:sz w:val="28"/>
          <w:szCs w:val="28"/>
        </w:rPr>
        <w:t>Данковского сельского поселения</w:t>
      </w:r>
      <w:r w:rsidR="00917DF4" w:rsidRPr="00C0372A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района.</w:t>
      </w:r>
    </w:p>
    <w:p w:rsidR="00CF675B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C0372A">
        <w:rPr>
          <w:rFonts w:ascii="Times New Roman" w:hAnsi="Times New Roman" w:cs="Times New Roman"/>
          <w:sz w:val="28"/>
          <w:szCs w:val="28"/>
        </w:rPr>
        <w:t>Размер среднемесячной оплаты труда руководителя учреждения не может превышать троекратного размера среднемесячной оплаты труда работников учреждения.</w:t>
      </w:r>
    </w:p>
    <w:p w:rsidR="00CF675B" w:rsidRPr="00E66905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675B" w:rsidRPr="00E66905" w:rsidRDefault="00CF675B" w:rsidP="00CF675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2A">
        <w:rPr>
          <w:rFonts w:ascii="Times New Roman" w:hAnsi="Times New Roman" w:cs="Times New Roman"/>
          <w:b/>
          <w:sz w:val="28"/>
          <w:szCs w:val="28"/>
        </w:rPr>
        <w:t>Размеры и условия установления выплат компенсационного характера</w:t>
      </w:r>
    </w:p>
    <w:p w:rsidR="00CF675B" w:rsidRPr="00C0372A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0372A">
        <w:rPr>
          <w:rFonts w:ascii="Times New Roman" w:hAnsi="Times New Roman" w:cs="Times New Roman"/>
          <w:sz w:val="28"/>
          <w:szCs w:val="28"/>
        </w:rPr>
        <w:t>Оплата труда работников учреждения, занятых на тяжёлых работах, работах с вредными и (или) опасными и иными особыми условиями труда, производится в повышенном размере по сравнению с окладами (должностными окладами, ставками заработной платы),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  <w:proofErr w:type="gramEnd"/>
      <w:r w:rsidRPr="00C03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372A">
        <w:rPr>
          <w:rFonts w:ascii="Times New Roman" w:hAnsi="Times New Roman" w:cs="Times New Roman"/>
          <w:sz w:val="28"/>
          <w:szCs w:val="28"/>
        </w:rPr>
        <w:t>Повышение оплаты труда работникам, занятым на тяжелых работах, работах с вредными и (или) опасными и иными особыми условиями труда, устанавливается по результатам аттестации раб</w:t>
      </w:r>
      <w:r w:rsidR="00A35AB8">
        <w:rPr>
          <w:rFonts w:ascii="Times New Roman" w:hAnsi="Times New Roman" w:cs="Times New Roman"/>
          <w:sz w:val="28"/>
          <w:szCs w:val="28"/>
        </w:rPr>
        <w:t>очих мест в размере не менее  4</w:t>
      </w:r>
      <w:r w:rsidRPr="00C0372A">
        <w:rPr>
          <w:rFonts w:ascii="Times New Roman" w:hAnsi="Times New Roman" w:cs="Times New Roman"/>
          <w:sz w:val="28"/>
          <w:szCs w:val="28"/>
        </w:rPr>
        <w:t>% от оклада (должностного оклада, ставки заработной платы), установленного для различных видов работ с нормальными условиями труда.</w:t>
      </w:r>
    </w:p>
    <w:p w:rsidR="00CF675B" w:rsidRPr="00C0372A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0372A">
        <w:rPr>
          <w:rFonts w:ascii="Times New Roman" w:hAnsi="Times New Roman" w:cs="Times New Roman"/>
          <w:sz w:val="28"/>
          <w:szCs w:val="28"/>
        </w:rPr>
        <w:t>Доплата при совмещении профессий (должностей) устанавливается работнику при совмещении им профессий (должностей) с учётом содержания и (или) объёма дополнительной работы.</w:t>
      </w:r>
    </w:p>
    <w:p w:rsidR="00CF675B" w:rsidRPr="00C0372A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Pr="00C0372A">
        <w:rPr>
          <w:rFonts w:ascii="Times New Roman" w:hAnsi="Times New Roman" w:cs="Times New Roman"/>
          <w:sz w:val="28"/>
          <w:szCs w:val="28"/>
        </w:rPr>
        <w:t xml:space="preserve">Доплата при расширении зон обслуживания устанавливается работнику при расширении зон обслуживания с учётом содержания и (или) объёма дополнительной работы. </w:t>
      </w:r>
    </w:p>
    <w:p w:rsidR="00CF675B" w:rsidRPr="00C0372A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C0372A">
        <w:rPr>
          <w:rFonts w:ascii="Times New Roman" w:hAnsi="Times New Roman" w:cs="Times New Roman"/>
          <w:sz w:val="28"/>
          <w:szCs w:val="28"/>
        </w:rPr>
        <w:t>Доплата при увеличении объёма работы или исполнении обязанностей временно отсутствующего работника без освобождения от работы, определённой трудовым договором, устанавливается работнику в случае увеличения  установленного ему объёма работ или возложения на него обязанностей временно отсутствующего работника без освобождения от работы, определённой трудовым договором.</w:t>
      </w:r>
    </w:p>
    <w:p w:rsidR="00CF675B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C0372A">
        <w:rPr>
          <w:rFonts w:ascii="Times New Roman" w:hAnsi="Times New Roman" w:cs="Times New Roman"/>
          <w:sz w:val="28"/>
          <w:szCs w:val="28"/>
        </w:rPr>
        <w:t xml:space="preserve">Сверхурочная работа оплачивается за первые два часа работы не менее чем в полуторном размере, за последующие часы, не менее чем в двойном размере. </w:t>
      </w:r>
    </w:p>
    <w:p w:rsidR="00CF675B" w:rsidRPr="00C0372A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CF675B" w:rsidRPr="00C0372A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C0372A">
        <w:rPr>
          <w:rFonts w:ascii="Times New Roman" w:hAnsi="Times New Roman" w:cs="Times New Roman"/>
          <w:sz w:val="28"/>
          <w:szCs w:val="28"/>
        </w:rPr>
        <w:t xml:space="preserve">Каждый час работы в ночное время оплачивается в повышенном </w:t>
      </w:r>
      <w:proofErr w:type="gramStart"/>
      <w:r w:rsidRPr="00C0372A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C0372A">
        <w:rPr>
          <w:rFonts w:ascii="Times New Roman" w:hAnsi="Times New Roman" w:cs="Times New Roman"/>
          <w:sz w:val="28"/>
          <w:szCs w:val="28"/>
        </w:rPr>
        <w:t xml:space="preserve"> по сравнению с работай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 Доплата за работу в ночное время (с 22 часов до 6 часов) устанавливается в размере не менее 20 % оклада (должностного оклада, ставки заработной платы), рассчитанного за час работы, за каждый час работы в ночное время.</w:t>
      </w:r>
    </w:p>
    <w:p w:rsidR="00CF675B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C0372A">
        <w:rPr>
          <w:rFonts w:ascii="Times New Roman" w:hAnsi="Times New Roman" w:cs="Times New Roman"/>
          <w:sz w:val="28"/>
          <w:szCs w:val="28"/>
        </w:rPr>
        <w:t xml:space="preserve">Работа в выходной или нерабочий праздничный день оплачивается работникам, привлекаемым к работе в выходные и нерабочие праздничные дни, не менее чем в двойном размере. </w:t>
      </w:r>
    </w:p>
    <w:p w:rsidR="00CF675B" w:rsidRPr="00C0372A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По желанию работника работавшего в выходной или нерабочий праздничный день,  может быть представлен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CF675B" w:rsidRPr="00C0372A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C0372A">
        <w:rPr>
          <w:rFonts w:ascii="Times New Roman" w:hAnsi="Times New Roman" w:cs="Times New Roman"/>
          <w:sz w:val="28"/>
          <w:szCs w:val="28"/>
        </w:rPr>
        <w:t xml:space="preserve">Надбавка за работу со сведениями, составляющими государственную тайну, устанавливается в размер и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</w:t>
      </w:r>
      <w:r w:rsidRPr="00C0372A">
        <w:rPr>
          <w:rFonts w:ascii="Times New Roman" w:hAnsi="Times New Roman" w:cs="Times New Roman"/>
          <w:sz w:val="28"/>
          <w:szCs w:val="28"/>
        </w:rPr>
        <w:t>нных</w:t>
      </w:r>
      <w:proofErr w:type="gramEnd"/>
      <w:r w:rsidRPr="00C0372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CF675B" w:rsidRPr="00C0372A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C0372A">
        <w:rPr>
          <w:rFonts w:ascii="Times New Roman" w:hAnsi="Times New Roman" w:cs="Times New Roman"/>
          <w:sz w:val="28"/>
          <w:szCs w:val="28"/>
        </w:rPr>
        <w:t>Выплаты компенсационного характера (надбавки, доплаты) устанавливаются в процентах  к окладу (должностному окладу, ставке заработной платы) работника или в абсолютных размерах при наличии оснований для их выплаты.</w:t>
      </w:r>
    </w:p>
    <w:p w:rsidR="00CF675B" w:rsidRPr="00391C96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391C96">
        <w:rPr>
          <w:rFonts w:ascii="Times New Roman" w:hAnsi="Times New Roman" w:cs="Times New Roman"/>
          <w:sz w:val="28"/>
          <w:szCs w:val="28"/>
        </w:rPr>
        <w:t>Конкретные размеры и условия выплат компенсационного характера устанавливаются:</w:t>
      </w:r>
    </w:p>
    <w:p w:rsidR="00CF675B" w:rsidRPr="00391C96" w:rsidRDefault="00CF675B" w:rsidP="004E2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lastRenderedPageBreak/>
        <w:t xml:space="preserve">- руководителю учреждения – </w:t>
      </w:r>
      <w:r w:rsidR="004E2CD7" w:rsidRPr="00C0372A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</w:t>
      </w:r>
      <w:r w:rsidR="004E2CD7">
        <w:rPr>
          <w:rFonts w:ascii="Times New Roman" w:hAnsi="Times New Roman" w:cs="Times New Roman"/>
          <w:sz w:val="28"/>
          <w:szCs w:val="28"/>
        </w:rPr>
        <w:t>Данковского сельского поселения</w:t>
      </w:r>
      <w:r w:rsidR="004E2CD7" w:rsidRPr="00C0372A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района.</w:t>
      </w:r>
    </w:p>
    <w:p w:rsidR="00CF675B" w:rsidRPr="006E623C" w:rsidRDefault="00CF675B" w:rsidP="00CF675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остальным работникам – локальными нормативными актами принимаемыми учреждением с учётом мнения представительного органа работников и обеспеченности учреждения финансовыми средствами.</w:t>
      </w:r>
    </w:p>
    <w:p w:rsidR="00CF675B" w:rsidRPr="00C0372A" w:rsidRDefault="00CF675B" w:rsidP="00CF675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2A">
        <w:rPr>
          <w:rFonts w:ascii="Times New Roman" w:hAnsi="Times New Roman" w:cs="Times New Roman"/>
          <w:b/>
          <w:sz w:val="28"/>
          <w:szCs w:val="28"/>
        </w:rPr>
        <w:t>Размеры и условия установления выплат</w:t>
      </w:r>
    </w:p>
    <w:p w:rsidR="00CF675B" w:rsidRPr="006E623C" w:rsidRDefault="00CF675B" w:rsidP="00CF67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2A">
        <w:rPr>
          <w:rFonts w:ascii="Times New Roman" w:hAnsi="Times New Roman" w:cs="Times New Roman"/>
          <w:b/>
          <w:sz w:val="28"/>
          <w:szCs w:val="28"/>
        </w:rPr>
        <w:t>стимулирующего характера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91C96">
        <w:rPr>
          <w:rFonts w:ascii="Times New Roman" w:hAnsi="Times New Roman" w:cs="Times New Roman"/>
          <w:sz w:val="28"/>
          <w:szCs w:val="28"/>
        </w:rPr>
        <w:t>Выплаты стимулирующего характера, размеры и условия их осуществления устанавливаются трудовыми договорами, локальными нормативными актами учреждения в соответствии с перечнем данных выплат, утверждённым постановлением администрации Каширского муниципального  района Воронежской области от 17. 12. 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C96">
        <w:rPr>
          <w:rFonts w:ascii="Times New Roman" w:hAnsi="Times New Roman" w:cs="Times New Roman"/>
          <w:sz w:val="28"/>
          <w:szCs w:val="28"/>
        </w:rPr>
        <w:t>792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C96">
        <w:rPr>
          <w:rFonts w:ascii="Times New Roman" w:hAnsi="Times New Roman" w:cs="Times New Roman"/>
          <w:sz w:val="28"/>
          <w:szCs w:val="28"/>
        </w:rPr>
        <w:t>«Об утверждении Примерного Положения по оплате труда работников учреждений культуры Каширского муниципального района</w:t>
      </w:r>
      <w:r w:rsidR="00A35AB8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391C9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При этом учреждения имеют право вводить новые виды выплат, направленные на стимулирование количества и качества затраченного труда в приделах бюджетных ассигнований на оплату труда работников.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91C96">
        <w:rPr>
          <w:rFonts w:ascii="Times New Roman" w:hAnsi="Times New Roman" w:cs="Times New Roman"/>
          <w:sz w:val="28"/>
          <w:szCs w:val="28"/>
        </w:rPr>
        <w:t>Стимулирующие надбавки устанавливаются в пр</w:t>
      </w:r>
      <w:r w:rsidR="004E2CD7">
        <w:rPr>
          <w:rFonts w:ascii="Times New Roman" w:hAnsi="Times New Roman" w:cs="Times New Roman"/>
          <w:sz w:val="28"/>
          <w:szCs w:val="28"/>
        </w:rPr>
        <w:t>е</w:t>
      </w:r>
      <w:r w:rsidRPr="00391C96">
        <w:rPr>
          <w:rFonts w:ascii="Times New Roman" w:hAnsi="Times New Roman" w:cs="Times New Roman"/>
          <w:sz w:val="28"/>
          <w:szCs w:val="28"/>
        </w:rPr>
        <w:t xml:space="preserve">делах выделенных бюджетных ассигнований  на оплату труда работников, а так же средств от приносящей доход деятельности, направленных на оплату труда работников, по решению руководителя учреждения. 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91C96">
        <w:rPr>
          <w:rFonts w:ascii="Times New Roman" w:hAnsi="Times New Roman" w:cs="Times New Roman"/>
          <w:sz w:val="28"/>
          <w:szCs w:val="28"/>
        </w:rPr>
        <w:t>К выплатам стимулирующего характера, кроме повышающих коэффициентов относятся: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4.3.1. Стимулирующая надбавка за качество и эффективность выполняемых работ. Основанием для начисления доплаты являются: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добросовестное выполнение должностных обязанностей, отсутствие нареканий, штрафных санкций, дисциплинарных взысканий;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объявление благодарности приказом руководителя;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превышение заданного уровня качества работы;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снижение нижнего порога, характеризующего заданный уровень качества работы;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участие в работе экспериментальной площадки (по разработке новых технологий, открытию новой специальности, разработки авторской программы), результаты которой получили реальные практические результаты и широкое распространение;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 xml:space="preserve">- применение в </w:t>
      </w:r>
      <w:r w:rsidR="00A35AB8">
        <w:rPr>
          <w:rFonts w:ascii="Times New Roman" w:hAnsi="Times New Roman" w:cs="Times New Roman"/>
          <w:sz w:val="28"/>
          <w:szCs w:val="28"/>
        </w:rPr>
        <w:t>работе современных технологий (</w:t>
      </w:r>
      <w:r w:rsidRPr="00391C96">
        <w:rPr>
          <w:rFonts w:ascii="Times New Roman" w:hAnsi="Times New Roman" w:cs="Times New Roman"/>
          <w:sz w:val="28"/>
          <w:szCs w:val="28"/>
        </w:rPr>
        <w:t xml:space="preserve">в том числе инновационных, информационных) и оборудования, новых форм </w:t>
      </w:r>
      <w:r w:rsidRPr="00391C96">
        <w:rPr>
          <w:rFonts w:ascii="Times New Roman" w:hAnsi="Times New Roman" w:cs="Times New Roman"/>
          <w:sz w:val="28"/>
          <w:szCs w:val="28"/>
        </w:rPr>
        <w:lastRenderedPageBreak/>
        <w:t>организации производственного процесса (по предъявлению документального подтверждения);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создание методических материалов, программ, инструкций, пособий, в том числе в электронном виде, получивших положительные оценки.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Поощрительные выплаты за качественную и эффективную работу выплачиваются по результатам оценки выполнения утверждённых критериев и показателей деятельности каждого работника и учреждения.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Критерии и показатели деятельности учреждения утверждаются руководителем в разрезе должностей по согласованию с выборным органом первичной профсоюзной организации (при его отсутствии с иным представительным органом работников).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Критерии и показатели деятельности руководителя, заместителей руководителя, главного бухгалтера учреждений культуры и искусства утверждаются учредителем.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4.3.2. Стимулирующая надбавка за выполнение особо сложных и ответственных работ, которыми признаются: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работы, связанные с совершенствованием структуры учреждения;</w:t>
      </w:r>
    </w:p>
    <w:p w:rsidR="00CF675B" w:rsidRPr="00391C96" w:rsidRDefault="00CF675B" w:rsidP="00A35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подведение итогов финансово-хозяйственной, производственной деятельности и представление бухгалтерской  и статистической отчётности;</w:t>
      </w:r>
    </w:p>
    <w:p w:rsidR="00CF675B" w:rsidRPr="00391C96" w:rsidRDefault="00CF675B" w:rsidP="00A35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работы, связанные с организацией и методическим обеспечением новых специальностей, направлений или специализации;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работы, связанные с внедрением новых технологий в производственный процесс и хозяйственную деятельность;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работы по модернизации производственной базы учреждения;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работы, связанные с лицензированием, аттестацией учреждения;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работы, связанные с организацией  и проведением конференций, семинаров, выставок и других организационных мероприятий.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 xml:space="preserve">4.3.3. Стимулирующая надбавка за интенсивность и высокие результаты работы устанавливается работникам в учреждениях культуры. Размер надбавки может устанавливаться как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1C96">
        <w:rPr>
          <w:rFonts w:ascii="Times New Roman" w:hAnsi="Times New Roman" w:cs="Times New Roman"/>
          <w:sz w:val="28"/>
          <w:szCs w:val="28"/>
        </w:rPr>
        <w:t>абсолютном значении, так и в процентном  отношении к окладу. Надбавка устанавливается сроком не более 1 года, по истечении которого может быть сохранена или отменена.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Ежемесячные выплаты за интенсивность и высокие результаты работы устанавливаются: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 xml:space="preserve">- директорам учреждений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1C96">
        <w:rPr>
          <w:rFonts w:ascii="Times New Roman" w:hAnsi="Times New Roman" w:cs="Times New Roman"/>
          <w:sz w:val="28"/>
          <w:szCs w:val="28"/>
        </w:rPr>
        <w:t>0% должностного оклада;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художественным руководителям, бал</w:t>
      </w:r>
      <w:r w:rsidR="001B7AF4">
        <w:rPr>
          <w:rFonts w:ascii="Times New Roman" w:hAnsi="Times New Roman" w:cs="Times New Roman"/>
          <w:sz w:val="28"/>
          <w:szCs w:val="28"/>
        </w:rPr>
        <w:t>етмейстерам, хормейстерам – до 5</w:t>
      </w:r>
      <w:r w:rsidRPr="00391C96">
        <w:rPr>
          <w:rFonts w:ascii="Times New Roman" w:hAnsi="Times New Roman" w:cs="Times New Roman"/>
          <w:sz w:val="28"/>
          <w:szCs w:val="28"/>
        </w:rPr>
        <w:t>0% должностного оклада.</w:t>
      </w:r>
    </w:p>
    <w:p w:rsidR="00CF675B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 муниципального учреждения культуры – до 100% должностного оклада.</w:t>
      </w:r>
    </w:p>
    <w:p w:rsidR="00CF675B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Ежемесячные выплаты за качество выполняемой работы:</w:t>
      </w:r>
    </w:p>
    <w:p w:rsidR="00CF675B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директорам учреждений – </w:t>
      </w:r>
      <w:r w:rsidR="001465B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15%  должностного оклада;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 муниципального учреждения культуры – до 10% должностного оклада.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Основанием для начисления доплаты являются: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участие во внедрении инновационных программ;</w:t>
      </w:r>
    </w:p>
    <w:p w:rsidR="00CF675B" w:rsidRPr="00C0372A" w:rsidRDefault="00CF675B" w:rsidP="00CF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 xml:space="preserve">- участие в создании и функционировании экспериментальной площадки </w:t>
      </w:r>
      <w:r w:rsidR="006508C8">
        <w:rPr>
          <w:rFonts w:ascii="Times New Roman" w:hAnsi="Times New Roman" w:cs="Times New Roman"/>
          <w:sz w:val="28"/>
          <w:szCs w:val="28"/>
        </w:rPr>
        <w:t>(</w:t>
      </w:r>
      <w:r w:rsidRPr="00C0372A">
        <w:rPr>
          <w:rFonts w:ascii="Times New Roman" w:hAnsi="Times New Roman" w:cs="Times New Roman"/>
          <w:sz w:val="28"/>
          <w:szCs w:val="28"/>
        </w:rPr>
        <w:t>разработке новых технологий, открытии новой специальности, разработке авторской программы);</w:t>
      </w:r>
    </w:p>
    <w:p w:rsidR="00CF675B" w:rsidRPr="00C0372A" w:rsidRDefault="00CF675B" w:rsidP="00CF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выполнение срочных, особо срочных работ;</w:t>
      </w:r>
    </w:p>
    <w:p w:rsidR="00CF675B" w:rsidRPr="00C0372A" w:rsidRDefault="00CF675B" w:rsidP="00CF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участие в работах, приведших к увеличению запланированной суммы дохода от приносящей доход деятельности;</w:t>
      </w:r>
    </w:p>
    <w:p w:rsidR="00CF675B" w:rsidRPr="00C0372A" w:rsidRDefault="00CF675B" w:rsidP="00CF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участие в программах учреждения по профессиональному образованию сотрудников;</w:t>
      </w:r>
    </w:p>
    <w:p w:rsidR="00CF675B" w:rsidRPr="00C0372A" w:rsidRDefault="00CF675B" w:rsidP="00CF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подготовка специалис</w:t>
      </w:r>
      <w:r w:rsidR="006508C8">
        <w:rPr>
          <w:rFonts w:ascii="Times New Roman" w:hAnsi="Times New Roman" w:cs="Times New Roman"/>
          <w:sz w:val="28"/>
          <w:szCs w:val="28"/>
        </w:rPr>
        <w:t>тов, ставших победителями (призе</w:t>
      </w:r>
      <w:r w:rsidRPr="00C0372A">
        <w:rPr>
          <w:rFonts w:ascii="Times New Roman" w:hAnsi="Times New Roman" w:cs="Times New Roman"/>
          <w:sz w:val="28"/>
          <w:szCs w:val="28"/>
        </w:rPr>
        <w:t>рами) смотров, конкурсов, олимпиад;</w:t>
      </w:r>
    </w:p>
    <w:p w:rsidR="00CF675B" w:rsidRPr="00C0372A" w:rsidRDefault="00CF675B" w:rsidP="00CF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участие в подготовке учреждения к участию в смотре, конкурсе, олимпиаде;</w:t>
      </w:r>
    </w:p>
    <w:p w:rsidR="00CF675B" w:rsidRPr="00C0372A" w:rsidRDefault="00CF675B" w:rsidP="00CF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подготовка к конкурсам профессионального мастерства;</w:t>
      </w:r>
    </w:p>
    <w:p w:rsidR="00CF675B" w:rsidRPr="00C0372A" w:rsidRDefault="00CF675B" w:rsidP="00CF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 участие в реализации программ сотрудничества с внешними партнёрами.</w:t>
      </w:r>
    </w:p>
    <w:p w:rsidR="00CF675B" w:rsidRPr="00C0372A" w:rsidRDefault="00CF675B" w:rsidP="00CF6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4.3.4.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72A">
        <w:rPr>
          <w:rFonts w:ascii="Times New Roman" w:hAnsi="Times New Roman" w:cs="Times New Roman"/>
          <w:sz w:val="28"/>
          <w:szCs w:val="28"/>
        </w:rPr>
        <w:t xml:space="preserve">Стимулирующая надбавка за выслугу лет устанавливается работникам из числа служащих в зависимости от общего количества лет, </w:t>
      </w:r>
      <w:r w:rsidR="006508C8">
        <w:rPr>
          <w:rFonts w:ascii="Times New Roman" w:hAnsi="Times New Roman" w:cs="Times New Roman"/>
          <w:sz w:val="28"/>
          <w:szCs w:val="28"/>
        </w:rPr>
        <w:t>отработанных</w:t>
      </w:r>
      <w:r w:rsidRPr="00C0372A">
        <w:rPr>
          <w:rFonts w:ascii="Times New Roman" w:hAnsi="Times New Roman" w:cs="Times New Roman"/>
          <w:sz w:val="28"/>
          <w:szCs w:val="28"/>
        </w:rPr>
        <w:t xml:space="preserve"> в учреждени</w:t>
      </w:r>
      <w:r w:rsidR="004E2CD7">
        <w:rPr>
          <w:rFonts w:ascii="Times New Roman" w:hAnsi="Times New Roman" w:cs="Times New Roman"/>
          <w:sz w:val="28"/>
          <w:szCs w:val="28"/>
        </w:rPr>
        <w:t>и</w:t>
      </w:r>
      <w:r w:rsidRPr="00C0372A">
        <w:rPr>
          <w:rFonts w:ascii="Times New Roman" w:hAnsi="Times New Roman" w:cs="Times New Roman"/>
          <w:sz w:val="28"/>
          <w:szCs w:val="28"/>
        </w:rPr>
        <w:t xml:space="preserve"> культуры и искусства (государственных или (и) муниципальных).</w:t>
      </w:r>
    </w:p>
    <w:p w:rsidR="00CF675B" w:rsidRPr="00391C96" w:rsidRDefault="004E2CD7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675B" w:rsidRPr="00391C96">
        <w:rPr>
          <w:rFonts w:ascii="Times New Roman" w:hAnsi="Times New Roman" w:cs="Times New Roman"/>
          <w:sz w:val="28"/>
          <w:szCs w:val="28"/>
        </w:rPr>
        <w:t>азмеры (в процентах от оклада) надбавок за выслугу лет:</w:t>
      </w:r>
    </w:p>
    <w:p w:rsidR="00CF675B" w:rsidRPr="00C0372A" w:rsidRDefault="00CF675B" w:rsidP="00CF675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при выслуге лет от 5 лет до 10 лет – 10%;</w:t>
      </w:r>
    </w:p>
    <w:p w:rsidR="00CF675B" w:rsidRPr="00C0372A" w:rsidRDefault="00CF675B" w:rsidP="00CF67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при выслуге лет от 10 до 15 лет – 15%;</w:t>
      </w:r>
    </w:p>
    <w:p w:rsidR="00CF675B" w:rsidRPr="00C0372A" w:rsidRDefault="00CF675B" w:rsidP="00CF67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при выслуге лет от 15 до 20 лет – 20%;</w:t>
      </w:r>
    </w:p>
    <w:p w:rsidR="00CF675B" w:rsidRPr="00C0372A" w:rsidRDefault="00CF675B" w:rsidP="00CF67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при выслуге лет от 20 до 25 лет – 25%;</w:t>
      </w:r>
    </w:p>
    <w:p w:rsidR="00CF675B" w:rsidRPr="00C0372A" w:rsidRDefault="00CF675B" w:rsidP="00CF675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при выслуге лет свыше 25 лет – 30%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В стаж работы дающей право на получение ежемесячной надбавки за выслугу лет, включаются: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время работы в учреждени</w:t>
      </w:r>
      <w:r w:rsidR="004E2CD7">
        <w:rPr>
          <w:rFonts w:ascii="Times New Roman" w:hAnsi="Times New Roman" w:cs="Times New Roman"/>
          <w:sz w:val="28"/>
          <w:szCs w:val="28"/>
        </w:rPr>
        <w:t>и</w:t>
      </w:r>
      <w:r w:rsidRPr="00391C96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время прохождения военной службы по призыву, при условии поступления на работу в учреждени</w:t>
      </w:r>
      <w:r w:rsidR="004E2CD7">
        <w:rPr>
          <w:rFonts w:ascii="Times New Roman" w:hAnsi="Times New Roman" w:cs="Times New Roman"/>
          <w:sz w:val="28"/>
          <w:szCs w:val="28"/>
        </w:rPr>
        <w:t>е</w:t>
      </w:r>
      <w:r w:rsidRPr="00391C96">
        <w:rPr>
          <w:rFonts w:ascii="Times New Roman" w:hAnsi="Times New Roman" w:cs="Times New Roman"/>
          <w:sz w:val="28"/>
          <w:szCs w:val="28"/>
        </w:rPr>
        <w:t xml:space="preserve"> культуры после окончании призыва;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время обучения в учебных заведениях, осуществляющих подготовку, повышения квалификации, при условии направления на обучение учреждениями культуры и искусства;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lastRenderedPageBreak/>
        <w:t>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4.3.5. Стимулирующая надбавка за звание (учёную степень) устанавливается  работникам, которым присвоено почётное звание (учёная степень) по основному профилю профессиональной деятельности в размерах:</w:t>
      </w:r>
    </w:p>
    <w:p w:rsidR="00CF675B" w:rsidRPr="00C0372A" w:rsidRDefault="00CF675B" w:rsidP="00CF675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- 500 рублей за почётное звание «Заслуженный работник культуры», «Заслуженный деятель искусств».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Н</w:t>
      </w:r>
      <w:r w:rsidR="006508C8">
        <w:rPr>
          <w:rFonts w:ascii="Times New Roman" w:hAnsi="Times New Roman" w:cs="Times New Roman"/>
          <w:sz w:val="28"/>
          <w:szCs w:val="28"/>
        </w:rPr>
        <w:t>адбавки к окладам за наличие ученой степени или поче</w:t>
      </w:r>
      <w:r w:rsidRPr="00391C96">
        <w:rPr>
          <w:rFonts w:ascii="Times New Roman" w:hAnsi="Times New Roman" w:cs="Times New Roman"/>
          <w:sz w:val="28"/>
          <w:szCs w:val="28"/>
        </w:rPr>
        <w:t>тного звания рекомендуется устанавливать по одному из имеющихся оснований.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4.3.6. Стимулирующая надбавка за звание коллектива («народный», для детского «образцовый») устанавливается художественному руководителю учреждения культуры и искусства в размере 500 рублей.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4.3.7. Стимулирующая надбавка водителям автомобилей за классность, безаварийную работу устанавливаются в следующих размерах:</w:t>
      </w:r>
    </w:p>
    <w:p w:rsidR="00CF675B" w:rsidRPr="00C0372A" w:rsidRDefault="00CF675B" w:rsidP="00CF67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-1 класс – 25% от должностного оклада (тарифной ставки);</w:t>
      </w:r>
    </w:p>
    <w:p w:rsidR="00CF675B" w:rsidRPr="00C0372A" w:rsidRDefault="00CF675B" w:rsidP="00CF675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- 2</w:t>
      </w:r>
      <w:r w:rsidR="006508C8">
        <w:rPr>
          <w:rFonts w:ascii="Times New Roman" w:hAnsi="Times New Roman" w:cs="Times New Roman"/>
          <w:sz w:val="28"/>
          <w:szCs w:val="28"/>
        </w:rPr>
        <w:t xml:space="preserve"> </w:t>
      </w:r>
      <w:r w:rsidRPr="00C0372A">
        <w:rPr>
          <w:rFonts w:ascii="Times New Roman" w:hAnsi="Times New Roman" w:cs="Times New Roman"/>
          <w:sz w:val="28"/>
          <w:szCs w:val="28"/>
        </w:rPr>
        <w:t>класс – 10% от должностного оклада (тарифной ставки).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4.4. В целях поощрения работников за выполненную работу в учреждении могут быть установлены премии:</w:t>
      </w:r>
    </w:p>
    <w:p w:rsidR="00CF675B" w:rsidRPr="00C0372A" w:rsidRDefault="00CF675B" w:rsidP="00CF67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по итогам работы</w:t>
      </w:r>
      <w:r w:rsidR="006508C8">
        <w:rPr>
          <w:rFonts w:ascii="Times New Roman" w:hAnsi="Times New Roman" w:cs="Times New Roman"/>
          <w:sz w:val="28"/>
          <w:szCs w:val="28"/>
        </w:rPr>
        <w:t xml:space="preserve"> (за месяц, квартал, полугодие, </w:t>
      </w:r>
      <w:r w:rsidRPr="00C0372A">
        <w:rPr>
          <w:rFonts w:ascii="Times New Roman" w:hAnsi="Times New Roman" w:cs="Times New Roman"/>
          <w:sz w:val="28"/>
          <w:szCs w:val="28"/>
        </w:rPr>
        <w:t>год);</w:t>
      </w:r>
    </w:p>
    <w:p w:rsidR="00CF675B" w:rsidRPr="00C0372A" w:rsidRDefault="00CF675B" w:rsidP="00CF67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за качество выполненных работ;</w:t>
      </w:r>
    </w:p>
    <w:p w:rsidR="00CF675B" w:rsidRPr="00C0372A" w:rsidRDefault="00CF675B" w:rsidP="00CF67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за выполнение особо важных и срочных работ;</w:t>
      </w:r>
    </w:p>
    <w:p w:rsidR="00CF675B" w:rsidRPr="00C0372A" w:rsidRDefault="00CF675B" w:rsidP="00CF675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за интенсивность и высокие показатели работы.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4.4.1. Премирование осуществляется по решению руководителя учреждения, по согласованию с отраслевым органом культуры в пределах бюджетных ассигнований на оплату труда работников учреждения культуры, а так же средств от приносящей доход деятельности, направленных учреждениям на оплату труда работников: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4.4.2. Премия по итогам работы за период (месяц, квартал, полугодие, год) выплачивается в целях поощрения работников за общие показатели труда по итогам работы за соответствующий период.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4.4.3.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C96">
        <w:rPr>
          <w:rFonts w:ascii="Times New Roman" w:hAnsi="Times New Roman" w:cs="Times New Roman"/>
          <w:sz w:val="28"/>
          <w:szCs w:val="28"/>
        </w:rPr>
        <w:t>При премировании учитываются следующие критерии: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успешное и добросовестное выполнение работником своих должностных обязанностей в соответствующем периоде;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CF675B" w:rsidRPr="00391C96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C96">
        <w:rPr>
          <w:rFonts w:ascii="Times New Roman" w:hAnsi="Times New Roman" w:cs="Times New Roman"/>
          <w:sz w:val="28"/>
          <w:szCs w:val="28"/>
        </w:rPr>
        <w:t>- качественная подготовка и проведение мероприятий, связанных с уставной  деятельностью учреждения;</w:t>
      </w:r>
    </w:p>
    <w:p w:rsidR="00CF675B" w:rsidRPr="006E623C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3C">
        <w:rPr>
          <w:rFonts w:ascii="Times New Roman" w:hAnsi="Times New Roman" w:cs="Times New Roman"/>
          <w:sz w:val="28"/>
          <w:szCs w:val="28"/>
        </w:rPr>
        <w:t>- качественная подготовка и своевременная сдача отчётности;</w:t>
      </w:r>
    </w:p>
    <w:p w:rsidR="00CF675B" w:rsidRPr="00C0372A" w:rsidRDefault="00CF675B" w:rsidP="00CF675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lastRenderedPageBreak/>
        <w:t>- участие в выполнении важных мероприятий;</w:t>
      </w:r>
    </w:p>
    <w:p w:rsidR="00CF675B" w:rsidRPr="006E623C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3C">
        <w:rPr>
          <w:rFonts w:ascii="Times New Roman" w:hAnsi="Times New Roman" w:cs="Times New Roman"/>
          <w:sz w:val="28"/>
          <w:szCs w:val="28"/>
        </w:rPr>
        <w:t xml:space="preserve">4.4.4. Премия за качество выполненных работ выплачивается работникам </w:t>
      </w:r>
      <w:proofErr w:type="gramStart"/>
      <w:r w:rsidRPr="006E623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E623C">
        <w:rPr>
          <w:rFonts w:ascii="Times New Roman" w:hAnsi="Times New Roman" w:cs="Times New Roman"/>
          <w:sz w:val="28"/>
          <w:szCs w:val="28"/>
        </w:rPr>
        <w:t>:</w:t>
      </w:r>
    </w:p>
    <w:p w:rsidR="00CF675B" w:rsidRPr="006E623C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623C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Pr="006E623C">
        <w:rPr>
          <w:rFonts w:ascii="Times New Roman" w:hAnsi="Times New Roman" w:cs="Times New Roman"/>
          <w:sz w:val="28"/>
          <w:szCs w:val="28"/>
        </w:rPr>
        <w:t xml:space="preserve"> Пре</w:t>
      </w:r>
      <w:r w:rsidR="006508C8">
        <w:rPr>
          <w:rFonts w:ascii="Times New Roman" w:hAnsi="Times New Roman" w:cs="Times New Roman"/>
          <w:sz w:val="28"/>
          <w:szCs w:val="28"/>
        </w:rPr>
        <w:t>зидентом Российской Федерации, П</w:t>
      </w:r>
      <w:r w:rsidRPr="006E623C">
        <w:rPr>
          <w:rFonts w:ascii="Times New Roman" w:hAnsi="Times New Roman" w:cs="Times New Roman"/>
          <w:sz w:val="28"/>
          <w:szCs w:val="28"/>
        </w:rPr>
        <w:t>равительством Воронежской области, награждения знаками отличия Российской Федерации и Воронежской области;</w:t>
      </w:r>
    </w:p>
    <w:p w:rsidR="00CF675B" w:rsidRPr="006E623C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3C">
        <w:rPr>
          <w:rFonts w:ascii="Times New Roman" w:hAnsi="Times New Roman" w:cs="Times New Roman"/>
          <w:sz w:val="28"/>
          <w:szCs w:val="28"/>
        </w:rPr>
        <w:t>- награждение Почётной грамотой Министерства культуры Российской Федерации, ведомственными наградами Министерства культуры.</w:t>
      </w:r>
    </w:p>
    <w:p w:rsidR="00CF675B" w:rsidRPr="006E623C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3C">
        <w:rPr>
          <w:rFonts w:ascii="Times New Roman" w:hAnsi="Times New Roman" w:cs="Times New Roman"/>
          <w:sz w:val="28"/>
          <w:szCs w:val="28"/>
        </w:rPr>
        <w:t>4.4.5. Премия за интенсивность и высокие показатели работы выплачивается работникам единовременно. При премировании учитываются:</w:t>
      </w:r>
    </w:p>
    <w:p w:rsidR="00CF675B" w:rsidRPr="006E623C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3C">
        <w:rPr>
          <w:rFonts w:ascii="Times New Roman" w:hAnsi="Times New Roman" w:cs="Times New Roman"/>
          <w:sz w:val="28"/>
          <w:szCs w:val="28"/>
        </w:rPr>
        <w:t xml:space="preserve">- интенсивность </w:t>
      </w:r>
      <w:r w:rsidR="00947E4A">
        <w:rPr>
          <w:rFonts w:ascii="Times New Roman" w:hAnsi="Times New Roman" w:cs="Times New Roman"/>
          <w:sz w:val="28"/>
          <w:szCs w:val="28"/>
        </w:rPr>
        <w:t>и напряже</w:t>
      </w:r>
      <w:r w:rsidRPr="006E623C">
        <w:rPr>
          <w:rFonts w:ascii="Times New Roman" w:hAnsi="Times New Roman" w:cs="Times New Roman"/>
          <w:sz w:val="28"/>
          <w:szCs w:val="28"/>
        </w:rPr>
        <w:t>нность работы;</w:t>
      </w:r>
    </w:p>
    <w:p w:rsidR="00CF675B" w:rsidRPr="006E623C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3C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направленных на повышение авторитета и имиджа учреждения среди населения.</w:t>
      </w:r>
    </w:p>
    <w:p w:rsidR="00CF675B" w:rsidRPr="006E623C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3C">
        <w:rPr>
          <w:rFonts w:ascii="Times New Roman" w:hAnsi="Times New Roman" w:cs="Times New Roman"/>
          <w:sz w:val="28"/>
          <w:szCs w:val="28"/>
        </w:rPr>
        <w:t>4.4.6. Порядок и условия определения размеров премий, указанных в пу</w:t>
      </w:r>
      <w:r w:rsidR="00947E4A">
        <w:rPr>
          <w:rFonts w:ascii="Times New Roman" w:hAnsi="Times New Roman" w:cs="Times New Roman"/>
          <w:sz w:val="28"/>
          <w:szCs w:val="28"/>
        </w:rPr>
        <w:t>нктах 4.4.2 – 4.4.5. настоящего</w:t>
      </w:r>
      <w:r w:rsidRPr="006E623C">
        <w:rPr>
          <w:rFonts w:ascii="Times New Roman" w:hAnsi="Times New Roman" w:cs="Times New Roman"/>
          <w:sz w:val="28"/>
          <w:szCs w:val="28"/>
        </w:rPr>
        <w:t xml:space="preserve"> Положения, устанавливаются как в абсолютном значении, так и в процентном отношении к окладу (должностному окладу).</w:t>
      </w:r>
    </w:p>
    <w:p w:rsidR="00CF675B" w:rsidRPr="00C0372A" w:rsidRDefault="00CF675B" w:rsidP="00CF675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Максимальным размером премии не ограничены.</w:t>
      </w:r>
    </w:p>
    <w:p w:rsidR="00CF675B" w:rsidRPr="006E623C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3C">
        <w:rPr>
          <w:rFonts w:ascii="Times New Roman" w:hAnsi="Times New Roman" w:cs="Times New Roman"/>
          <w:sz w:val="28"/>
          <w:szCs w:val="28"/>
        </w:rPr>
        <w:t>4.4.7.  При увольнении работника по собственному желанию до истечения календарного месяца, работник лишается права на получение премии по итогам работы за месяц.</w:t>
      </w:r>
    </w:p>
    <w:p w:rsidR="00CF675B" w:rsidRPr="006E623C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3C">
        <w:rPr>
          <w:rFonts w:ascii="Times New Roman" w:hAnsi="Times New Roman" w:cs="Times New Roman"/>
          <w:sz w:val="28"/>
          <w:szCs w:val="28"/>
        </w:rPr>
        <w:t>4.4.8. Установление условий премирования, не связанных с результативностью работы не допускается. Премирование за интенсивность и высокие результаты  работы не применяются к работникам, которым установлена стимулирующая надбавка за интенсивность и высокие результаты работы.</w:t>
      </w:r>
    </w:p>
    <w:p w:rsidR="00CF675B" w:rsidRPr="006E623C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3C">
        <w:rPr>
          <w:rFonts w:ascii="Times New Roman" w:hAnsi="Times New Roman" w:cs="Times New Roman"/>
          <w:sz w:val="28"/>
          <w:szCs w:val="28"/>
        </w:rPr>
        <w:t>4.4.9. Пр</w:t>
      </w:r>
      <w:r w:rsidR="00947E4A">
        <w:rPr>
          <w:rFonts w:ascii="Times New Roman" w:hAnsi="Times New Roman" w:cs="Times New Roman"/>
          <w:sz w:val="28"/>
          <w:szCs w:val="28"/>
        </w:rPr>
        <w:t>емии, предусмотренные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3C">
        <w:rPr>
          <w:rFonts w:ascii="Times New Roman" w:hAnsi="Times New Roman" w:cs="Times New Roman"/>
          <w:sz w:val="28"/>
          <w:szCs w:val="28"/>
        </w:rPr>
        <w:t>Положением, учитываются в составе средней заработной платы для исчисления пенсий, отпускных, пособий по временной нетрудоспособности и т.д.</w:t>
      </w:r>
    </w:p>
    <w:p w:rsidR="00CF675B" w:rsidRPr="006E623C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3C">
        <w:rPr>
          <w:rFonts w:ascii="Times New Roman" w:hAnsi="Times New Roman" w:cs="Times New Roman"/>
          <w:sz w:val="28"/>
          <w:szCs w:val="28"/>
        </w:rPr>
        <w:t>4.4.10. Конкретные размеры выплат стимулирующего характера устанавливаются:</w:t>
      </w:r>
    </w:p>
    <w:p w:rsidR="00456CCE" w:rsidRPr="00C0372A" w:rsidRDefault="00CF675B" w:rsidP="00456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3C">
        <w:rPr>
          <w:rFonts w:ascii="Times New Roman" w:hAnsi="Times New Roman" w:cs="Times New Roman"/>
          <w:sz w:val="28"/>
          <w:szCs w:val="28"/>
        </w:rPr>
        <w:t>- руководителям учреждений –</w:t>
      </w:r>
      <w:r w:rsidR="00456CCE">
        <w:rPr>
          <w:rFonts w:ascii="Times New Roman" w:hAnsi="Times New Roman" w:cs="Times New Roman"/>
          <w:sz w:val="28"/>
          <w:szCs w:val="28"/>
        </w:rPr>
        <w:t xml:space="preserve"> </w:t>
      </w:r>
      <w:r w:rsidR="00456CCE" w:rsidRPr="00C0372A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</w:t>
      </w:r>
      <w:r w:rsidR="00456CCE">
        <w:rPr>
          <w:rFonts w:ascii="Times New Roman" w:hAnsi="Times New Roman" w:cs="Times New Roman"/>
          <w:sz w:val="28"/>
          <w:szCs w:val="28"/>
        </w:rPr>
        <w:t>Данковского сельского поселения</w:t>
      </w:r>
      <w:r w:rsidR="00456CCE" w:rsidRPr="00C0372A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района.</w:t>
      </w:r>
    </w:p>
    <w:p w:rsidR="00CF675B" w:rsidRPr="006E623C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3C">
        <w:rPr>
          <w:rFonts w:ascii="Times New Roman" w:hAnsi="Times New Roman" w:cs="Times New Roman"/>
          <w:sz w:val="28"/>
          <w:szCs w:val="28"/>
        </w:rPr>
        <w:t>- остальным работникам – локальными нормативными актами, принимаемыми учреждениями с учётом мнения представительного органа работников и обеспеченности учреждения финансовыми средствами.</w:t>
      </w:r>
    </w:p>
    <w:p w:rsidR="00CF675B" w:rsidRPr="006E623C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3C">
        <w:rPr>
          <w:rFonts w:ascii="Times New Roman" w:hAnsi="Times New Roman" w:cs="Times New Roman"/>
          <w:sz w:val="28"/>
          <w:szCs w:val="28"/>
        </w:rPr>
        <w:t>4.4.11. Размер выплат стимулирующего характера  может определяться как в процентах к должностному окладу, так и в абсолютном размере.</w:t>
      </w:r>
    </w:p>
    <w:p w:rsidR="00CF675B" w:rsidRPr="006E623C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E623C">
        <w:rPr>
          <w:rFonts w:ascii="Times New Roman" w:hAnsi="Times New Roman" w:cs="Times New Roman"/>
          <w:sz w:val="28"/>
          <w:szCs w:val="28"/>
        </w:rPr>
        <w:t xml:space="preserve">4.4.12. При принятии решения о введении стимулирующих выплат в локальном нормативном акте и трудовых договорах необходимо учитывать, что указанные выплаты устанавливаются работникам на определённый период времени, но не более чем на один год. </w:t>
      </w:r>
    </w:p>
    <w:p w:rsidR="00CF675B" w:rsidRPr="00C0372A" w:rsidRDefault="00CF675B" w:rsidP="00CF67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675B" w:rsidRPr="00E66905" w:rsidRDefault="00CF675B" w:rsidP="00CF675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2A">
        <w:rPr>
          <w:rFonts w:ascii="Times New Roman" w:hAnsi="Times New Roman" w:cs="Times New Roman"/>
          <w:b/>
          <w:sz w:val="28"/>
          <w:szCs w:val="28"/>
        </w:rPr>
        <w:t>Порядок и условия премирования</w:t>
      </w:r>
    </w:p>
    <w:p w:rsidR="00CF675B" w:rsidRPr="006E623C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6E623C">
        <w:rPr>
          <w:rFonts w:ascii="Times New Roman" w:hAnsi="Times New Roman" w:cs="Times New Roman"/>
          <w:sz w:val="28"/>
          <w:szCs w:val="28"/>
        </w:rPr>
        <w:t>В целях стимулирования (поощрения) работников за выполненную работу в учреждении могут быть введены следующие премиальные выплаты:</w:t>
      </w:r>
    </w:p>
    <w:p w:rsidR="00CF675B" w:rsidRPr="00C0372A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по итогам работы (за месяц, квартал, полугодие, год);</w:t>
      </w:r>
    </w:p>
    <w:p w:rsidR="00CF675B" w:rsidRPr="00C0372A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- за выполнение особо важных и ответственных работ.</w:t>
      </w:r>
    </w:p>
    <w:p w:rsidR="00CF675B" w:rsidRPr="00C0372A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C0372A">
        <w:rPr>
          <w:rFonts w:ascii="Times New Roman" w:hAnsi="Times New Roman" w:cs="Times New Roman"/>
          <w:sz w:val="28"/>
          <w:szCs w:val="28"/>
        </w:rPr>
        <w:t>Премиальные выплаты по итогам работы (за месяц, квартал, полугодие, год) работникам учреждения устанавливаются с учётом выполнения качественных и количественных показателей оценки деятельности учреждения и выплачиваются в пределах фонда оплаты труда учреждения.</w:t>
      </w:r>
    </w:p>
    <w:p w:rsidR="00CF675B" w:rsidRPr="00C0372A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72A">
        <w:rPr>
          <w:rFonts w:ascii="Times New Roman" w:hAnsi="Times New Roman" w:cs="Times New Roman"/>
          <w:sz w:val="28"/>
          <w:szCs w:val="28"/>
        </w:rPr>
        <w:t xml:space="preserve"> Премиальные выплаты за выполнение особо важных  и ответственных работ выплачиваются в пределах фонда оплаты труда учреждения единовременно по итогам выполнения особо важных и ответственных работ.</w:t>
      </w:r>
    </w:p>
    <w:p w:rsidR="00CF675B" w:rsidRPr="00C0372A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5.4. Премиальные выплаты устанавливаются в процентах к окладу (должностному окладу, ставке заработной платы) работника или в абсолютных размерах и предельными размерами не ограничиваются.</w:t>
      </w:r>
    </w:p>
    <w:p w:rsidR="00CF675B" w:rsidRDefault="00CF675B" w:rsidP="00CF67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72A">
        <w:rPr>
          <w:rFonts w:ascii="Times New Roman" w:hAnsi="Times New Roman" w:cs="Times New Roman"/>
          <w:sz w:val="28"/>
          <w:szCs w:val="28"/>
        </w:rPr>
        <w:t xml:space="preserve">Порядок, размеры и условия осуществления премиальных выплат работникам учреждения (за исключением руководителя учреждения) утверждаются локальным нормативным актом, принимаемым учреждением с </w:t>
      </w:r>
      <w:r w:rsidR="00947E4A">
        <w:rPr>
          <w:rFonts w:ascii="Times New Roman" w:hAnsi="Times New Roman" w:cs="Times New Roman"/>
          <w:sz w:val="28"/>
          <w:szCs w:val="28"/>
        </w:rPr>
        <w:t>уче</w:t>
      </w:r>
      <w:r w:rsidRPr="00C0372A">
        <w:rPr>
          <w:rFonts w:ascii="Times New Roman" w:hAnsi="Times New Roman" w:cs="Times New Roman"/>
          <w:sz w:val="28"/>
          <w:szCs w:val="28"/>
        </w:rPr>
        <w:t>том мнения представительного органа работников и обеспеченности учреждения финансовыми средствами.</w:t>
      </w:r>
    </w:p>
    <w:p w:rsidR="00CF675B" w:rsidRPr="00E66905" w:rsidRDefault="00CF675B" w:rsidP="00CF6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75B" w:rsidRPr="00C0372A" w:rsidRDefault="00CF675B" w:rsidP="00CF675B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2A">
        <w:rPr>
          <w:rFonts w:ascii="Times New Roman" w:hAnsi="Times New Roman" w:cs="Times New Roman"/>
          <w:b/>
          <w:sz w:val="28"/>
          <w:szCs w:val="28"/>
        </w:rPr>
        <w:t>6. Другие вопросы оплаты труда</w:t>
      </w:r>
    </w:p>
    <w:p w:rsidR="00CF675B" w:rsidRPr="00C0372A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При наличии экономии фонда оплаты труда работникам учреждения может оказываться материальная помощь.</w:t>
      </w:r>
    </w:p>
    <w:p w:rsidR="00CF675B" w:rsidRPr="00C0372A" w:rsidRDefault="00CF675B" w:rsidP="00CF6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принимает руководитель учреждения в соответствии с локальным нормативным  актом учреждения о выплатах социального характера.</w:t>
      </w:r>
    </w:p>
    <w:p w:rsidR="00456CCE" w:rsidRPr="00C0372A" w:rsidRDefault="00CF675B" w:rsidP="00456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руководителю учреждения оформляется </w:t>
      </w:r>
      <w:r w:rsidR="00456CCE" w:rsidRPr="00C0372A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</w:t>
      </w:r>
      <w:r w:rsidR="00456CCE">
        <w:rPr>
          <w:rFonts w:ascii="Times New Roman" w:hAnsi="Times New Roman" w:cs="Times New Roman"/>
          <w:sz w:val="28"/>
          <w:szCs w:val="28"/>
        </w:rPr>
        <w:t>Данковского сельского поселения</w:t>
      </w:r>
      <w:r w:rsidR="00456CCE" w:rsidRPr="00C0372A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района.</w:t>
      </w:r>
    </w:p>
    <w:p w:rsidR="00CF675B" w:rsidRPr="00456CCE" w:rsidRDefault="00CF675B" w:rsidP="00456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E0C" w:rsidRDefault="006E6E0C" w:rsidP="00456CCE"/>
    <w:p w:rsidR="006E6E0C" w:rsidRDefault="006E6E0C" w:rsidP="006E6E0C">
      <w:pPr>
        <w:jc w:val="right"/>
      </w:pPr>
    </w:p>
    <w:p w:rsidR="006E6E0C" w:rsidRDefault="006E6E0C" w:rsidP="006E6E0C">
      <w:pPr>
        <w:jc w:val="right"/>
      </w:pPr>
    </w:p>
    <w:p w:rsidR="006E6E0C" w:rsidRDefault="006E6E0C" w:rsidP="00DA1E7A"/>
    <w:p w:rsidR="006E6E0C" w:rsidRPr="006E6E0C" w:rsidRDefault="001B7AF4" w:rsidP="00947E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F4908">
        <w:rPr>
          <w:rFonts w:ascii="Times New Roman" w:hAnsi="Times New Roman" w:cs="Times New Roman"/>
          <w:sz w:val="28"/>
          <w:szCs w:val="28"/>
        </w:rPr>
        <w:t>1</w:t>
      </w:r>
    </w:p>
    <w:p w:rsidR="006E6E0C" w:rsidRPr="006E6E0C" w:rsidRDefault="006E6E0C" w:rsidP="00947E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6E0C">
        <w:rPr>
          <w:rFonts w:ascii="Times New Roman" w:hAnsi="Times New Roman" w:cs="Times New Roman"/>
          <w:sz w:val="28"/>
          <w:szCs w:val="28"/>
        </w:rPr>
        <w:t xml:space="preserve">к </w:t>
      </w:r>
      <w:r w:rsidR="00947E4A">
        <w:rPr>
          <w:rFonts w:ascii="Times New Roman" w:hAnsi="Times New Roman" w:cs="Times New Roman"/>
          <w:sz w:val="28"/>
          <w:szCs w:val="28"/>
        </w:rPr>
        <w:t>П</w:t>
      </w:r>
      <w:r w:rsidRPr="006E6E0C">
        <w:rPr>
          <w:rFonts w:ascii="Times New Roman" w:hAnsi="Times New Roman" w:cs="Times New Roman"/>
          <w:sz w:val="28"/>
          <w:szCs w:val="28"/>
        </w:rPr>
        <w:t>оложению об оплате труда</w:t>
      </w:r>
    </w:p>
    <w:p w:rsidR="006E6E0C" w:rsidRPr="006E6E0C" w:rsidRDefault="006E6E0C" w:rsidP="006E6E0C">
      <w:pPr>
        <w:rPr>
          <w:rFonts w:ascii="Times New Roman" w:hAnsi="Times New Roman" w:cs="Times New Roman"/>
          <w:sz w:val="28"/>
          <w:szCs w:val="28"/>
        </w:rPr>
      </w:pPr>
    </w:p>
    <w:p w:rsidR="006E6E0C" w:rsidRPr="00FA608A" w:rsidRDefault="006E6E0C" w:rsidP="00947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8A">
        <w:rPr>
          <w:rFonts w:ascii="Times New Roman" w:hAnsi="Times New Roman" w:cs="Times New Roman"/>
          <w:b/>
          <w:sz w:val="28"/>
          <w:szCs w:val="28"/>
        </w:rPr>
        <w:t>Формирование штатного расписания работников</w:t>
      </w:r>
      <w:r w:rsidR="00456CC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FA6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CCE"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  <w:r w:rsidRPr="00FA608A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456CCE">
        <w:rPr>
          <w:rFonts w:ascii="Times New Roman" w:hAnsi="Times New Roman" w:cs="Times New Roman"/>
          <w:b/>
          <w:sz w:val="28"/>
          <w:szCs w:val="28"/>
        </w:rPr>
        <w:t>я</w:t>
      </w:r>
      <w:r w:rsidRPr="00FA608A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  <w:r w:rsidR="00456CCE">
        <w:rPr>
          <w:rFonts w:ascii="Times New Roman" w:hAnsi="Times New Roman" w:cs="Times New Roman"/>
          <w:b/>
          <w:sz w:val="28"/>
          <w:szCs w:val="28"/>
        </w:rPr>
        <w:t xml:space="preserve">Данковского 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0"/>
      </w:tblGrid>
      <w:tr w:rsidR="006E6E0C" w:rsidRPr="00FA608A" w:rsidTr="006E6E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0C" w:rsidRPr="00FA608A" w:rsidRDefault="006E6E0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A6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0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08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0C" w:rsidRPr="00FA608A" w:rsidRDefault="006E6E0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A60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0C" w:rsidRPr="00FA608A" w:rsidRDefault="006E6E0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A60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6E6E0C" w:rsidRPr="00FA608A" w:rsidTr="006E6E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0C" w:rsidRPr="00FA608A" w:rsidRDefault="006E6E0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A608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E0C" w:rsidRPr="00FA608A" w:rsidRDefault="006E6E0C" w:rsidP="00947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A608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Руководящие работники</w:t>
            </w:r>
          </w:p>
        </w:tc>
      </w:tr>
      <w:tr w:rsidR="00456CCE" w:rsidRPr="00FA608A" w:rsidTr="006E6E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CE" w:rsidRDefault="00456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CE" w:rsidRPr="00FA608A" w:rsidRDefault="00456CCE" w:rsidP="0094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CE" w:rsidRPr="00FA608A" w:rsidRDefault="00456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E6E0C" w:rsidRPr="00FA608A" w:rsidTr="006E6E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0C" w:rsidRPr="00FA608A" w:rsidRDefault="00811660" w:rsidP="00456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56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E0C" w:rsidRPr="00FA6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C" w:rsidRPr="00FA608A" w:rsidRDefault="006E6E0C" w:rsidP="00947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A608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0C" w:rsidRPr="00FA608A" w:rsidRDefault="00456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76D6D" w:rsidRDefault="00676D6D" w:rsidP="006E6E0C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E7A" w:rsidRDefault="00DA1E7A" w:rsidP="006E6E0C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6CCE" w:rsidRDefault="00456CCE" w:rsidP="006E6E0C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E0C" w:rsidRPr="006E6E0C" w:rsidRDefault="001B7AF4" w:rsidP="00676D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1F4908">
        <w:rPr>
          <w:rFonts w:ascii="Times New Roman" w:hAnsi="Times New Roman" w:cs="Times New Roman"/>
          <w:bCs/>
          <w:sz w:val="28"/>
          <w:szCs w:val="28"/>
        </w:rPr>
        <w:t>2</w:t>
      </w:r>
    </w:p>
    <w:p w:rsidR="00FA608A" w:rsidRPr="00FA608A" w:rsidRDefault="00676D6D" w:rsidP="00FA608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FA608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E6E0C" w:rsidRPr="006E6E0C">
        <w:rPr>
          <w:rFonts w:ascii="Times New Roman" w:hAnsi="Times New Roman" w:cs="Times New Roman"/>
          <w:bCs/>
          <w:sz w:val="28"/>
          <w:szCs w:val="28"/>
        </w:rPr>
        <w:t>оложению об оплате труда</w:t>
      </w:r>
    </w:p>
    <w:p w:rsidR="00FA608A" w:rsidRDefault="00FA608A" w:rsidP="00FA60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6E0C" w:rsidRPr="00FA608A" w:rsidRDefault="006E6E0C" w:rsidP="00FA6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E0C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Должностные оклады должностей работников </w:t>
      </w:r>
      <w:r w:rsidR="00456CC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56CCE" w:rsidRPr="00FA6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CCE"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  <w:r w:rsidR="00456CCE" w:rsidRPr="00FA608A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456CCE">
        <w:rPr>
          <w:rFonts w:ascii="Times New Roman" w:hAnsi="Times New Roman" w:cs="Times New Roman"/>
          <w:b/>
          <w:sz w:val="28"/>
          <w:szCs w:val="28"/>
        </w:rPr>
        <w:t>я</w:t>
      </w:r>
      <w:r w:rsidR="00456CCE" w:rsidRPr="00FA608A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  <w:r w:rsidR="00456CCE">
        <w:rPr>
          <w:rFonts w:ascii="Times New Roman" w:hAnsi="Times New Roman" w:cs="Times New Roman"/>
          <w:b/>
          <w:sz w:val="28"/>
          <w:szCs w:val="28"/>
        </w:rPr>
        <w:t>Данковского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3792"/>
      </w:tblGrid>
      <w:tr w:rsidR="006E6E0C" w:rsidRPr="006E6E0C" w:rsidTr="006E6E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0C" w:rsidRPr="006E6E0C" w:rsidRDefault="006E6E0C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E6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E6E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E6E0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0C" w:rsidRPr="006E6E0C" w:rsidRDefault="006E6E0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6E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C" w:rsidRPr="00FA608A" w:rsidRDefault="00456CCE" w:rsidP="00FA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6E6E0C" w:rsidRPr="006E6E0C">
              <w:rPr>
                <w:rFonts w:ascii="Times New Roman" w:hAnsi="Times New Roman" w:cs="Times New Roman"/>
                <w:b/>
                <w:sz w:val="28"/>
                <w:szCs w:val="28"/>
              </w:rPr>
              <w:t>олжностной оклад</w:t>
            </w:r>
          </w:p>
        </w:tc>
      </w:tr>
      <w:tr w:rsidR="00456CCE" w:rsidRPr="006E6E0C" w:rsidTr="006E6E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CE" w:rsidRDefault="00456CCE" w:rsidP="00FA608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CE" w:rsidRPr="006E6E0C" w:rsidRDefault="00456CCE" w:rsidP="00FA608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CE" w:rsidRDefault="00456CCE" w:rsidP="00811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6E6E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- 15000</w:t>
            </w:r>
          </w:p>
        </w:tc>
      </w:tr>
      <w:tr w:rsidR="006E6E0C" w:rsidRPr="006E6E0C" w:rsidTr="006E6E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0C" w:rsidRPr="006E6E0C" w:rsidRDefault="00456CCE" w:rsidP="00FA608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E0C" w:rsidRPr="006E6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0C" w:rsidRPr="006E6E0C" w:rsidRDefault="006E6E0C" w:rsidP="00FA608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6E0C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0C" w:rsidRPr="006E6E0C" w:rsidRDefault="00811660" w:rsidP="00811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6E6E0C" w:rsidRPr="006E6E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B7AF4">
              <w:rPr>
                <w:rFonts w:ascii="Times New Roman" w:hAnsi="Times New Roman" w:cs="Times New Roman"/>
                <w:sz w:val="28"/>
                <w:szCs w:val="28"/>
              </w:rPr>
              <w:t xml:space="preserve"> - 15000</w:t>
            </w:r>
          </w:p>
        </w:tc>
      </w:tr>
    </w:tbl>
    <w:p w:rsidR="00432BA2" w:rsidRDefault="00432BA2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BA2" w:rsidRDefault="00432BA2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BA2" w:rsidRDefault="00432BA2" w:rsidP="00696A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2BA2" w:rsidRDefault="00432BA2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67" w:rsidRDefault="00491C67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67" w:rsidRDefault="00491C67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67" w:rsidRDefault="00491C67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67" w:rsidRDefault="00491C67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67" w:rsidRDefault="00491C67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67" w:rsidRDefault="00491C67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BA2" w:rsidRPr="00432BA2" w:rsidRDefault="00432BA2" w:rsidP="00432BA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2BA2" w:rsidRPr="007F2935" w:rsidRDefault="00432BA2" w:rsidP="007F2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32BA2" w:rsidRPr="007F2935" w:rsidSect="0089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5F4"/>
    <w:multiLevelType w:val="multilevel"/>
    <w:tmpl w:val="53708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F86E94"/>
    <w:multiLevelType w:val="hybridMultilevel"/>
    <w:tmpl w:val="16CC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1A"/>
    <w:rsid w:val="00052287"/>
    <w:rsid w:val="0006531A"/>
    <w:rsid w:val="000A14E2"/>
    <w:rsid w:val="000F7395"/>
    <w:rsid w:val="001465BB"/>
    <w:rsid w:val="00150A28"/>
    <w:rsid w:val="00162B52"/>
    <w:rsid w:val="001B7AF4"/>
    <w:rsid w:val="001F4908"/>
    <w:rsid w:val="0026005C"/>
    <w:rsid w:val="00284470"/>
    <w:rsid w:val="003179A4"/>
    <w:rsid w:val="00317FDC"/>
    <w:rsid w:val="003B03A8"/>
    <w:rsid w:val="00432BA2"/>
    <w:rsid w:val="0045216B"/>
    <w:rsid w:val="00456CCE"/>
    <w:rsid w:val="00491C67"/>
    <w:rsid w:val="004E2CD7"/>
    <w:rsid w:val="005772B9"/>
    <w:rsid w:val="005C53F4"/>
    <w:rsid w:val="0060080B"/>
    <w:rsid w:val="00622EA0"/>
    <w:rsid w:val="006508C8"/>
    <w:rsid w:val="00660A36"/>
    <w:rsid w:val="00676D6D"/>
    <w:rsid w:val="00696A70"/>
    <w:rsid w:val="006B685B"/>
    <w:rsid w:val="006C3959"/>
    <w:rsid w:val="006E6E0C"/>
    <w:rsid w:val="00713AD4"/>
    <w:rsid w:val="00756CC8"/>
    <w:rsid w:val="007C27C1"/>
    <w:rsid w:val="007F2935"/>
    <w:rsid w:val="00811660"/>
    <w:rsid w:val="00895DDD"/>
    <w:rsid w:val="00902C7F"/>
    <w:rsid w:val="00917DF4"/>
    <w:rsid w:val="00941596"/>
    <w:rsid w:val="00947E4A"/>
    <w:rsid w:val="00A01C58"/>
    <w:rsid w:val="00A35AB8"/>
    <w:rsid w:val="00A64670"/>
    <w:rsid w:val="00AE3D45"/>
    <w:rsid w:val="00B35DA7"/>
    <w:rsid w:val="00B76CBE"/>
    <w:rsid w:val="00BC64FA"/>
    <w:rsid w:val="00CF675B"/>
    <w:rsid w:val="00D24E89"/>
    <w:rsid w:val="00D34199"/>
    <w:rsid w:val="00DA1E7A"/>
    <w:rsid w:val="00DF5830"/>
    <w:rsid w:val="00E54251"/>
    <w:rsid w:val="00F02821"/>
    <w:rsid w:val="00F34986"/>
    <w:rsid w:val="00F80A80"/>
    <w:rsid w:val="00FA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3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6E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3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6E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2021-02-09T11:26:00Z</cp:lastPrinted>
  <dcterms:created xsi:type="dcterms:W3CDTF">2021-02-09T11:28:00Z</dcterms:created>
  <dcterms:modified xsi:type="dcterms:W3CDTF">2021-02-09T11:36:00Z</dcterms:modified>
</cp:coreProperties>
</file>