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E" w:rsidRDefault="006E2AEE">
      <w:pPr>
        <w:pStyle w:val="a3"/>
        <w:spacing w:after="0"/>
        <w:ind w:left="0" w:right="0" w:firstLine="567"/>
        <w:jc w:val="center"/>
      </w:pPr>
      <w:r w:rsidRPr="006E2AEE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АДМИНИСТРАЦИЯ СЕЛЬСКОГО ПОСЕЛЕНИЯ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БОРИНСКИЙ СЕЛЬСОВЕТ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ЛИПЕЦКОГО МУНИЦИПАЛЬНОГО РАЙОНА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ЛИПЕЦКОЙ ОБЛАСТИ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proofErr w:type="gramStart"/>
      <w:r w:rsidRPr="005E2F6F">
        <w:rPr>
          <w:rFonts w:ascii="Times New Roman" w:hAnsi="Times New Roman" w:cs="Times New Roman"/>
        </w:rPr>
        <w:t>П</w:t>
      </w:r>
      <w:proofErr w:type="gramEnd"/>
      <w:r w:rsidRPr="005E2F6F">
        <w:rPr>
          <w:rFonts w:ascii="Times New Roman" w:hAnsi="Times New Roman" w:cs="Times New Roman"/>
        </w:rPr>
        <w:t xml:space="preserve"> О С Т А Н О В Л Е Н И Е</w:t>
      </w:r>
    </w:p>
    <w:p w:rsidR="006E2AEE" w:rsidRPr="005E2F6F" w:rsidRDefault="006E2AEE" w:rsidP="006E2AEE">
      <w:pPr>
        <w:pStyle w:val="a3"/>
        <w:spacing w:after="0"/>
        <w:ind w:left="0" w:right="0" w:firstLine="567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________________________                                                       _______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32"/>
        </w:rPr>
      </w:pPr>
      <w:r w:rsidRPr="005E2F6F">
        <w:rPr>
          <w:rFonts w:ascii="Times New Roman" w:hAnsi="Times New Roman" w:cs="Times New Roman"/>
          <w:sz w:val="32"/>
        </w:rPr>
        <w:t xml:space="preserve">О внесении изменений в муниципальную программу "Энергосбережение и повышение энергетической эффективности сельского поселения </w:t>
      </w:r>
      <w:proofErr w:type="spellStart"/>
      <w:r w:rsidRPr="005E2F6F">
        <w:rPr>
          <w:rFonts w:ascii="Times New Roman" w:hAnsi="Times New Roman" w:cs="Times New Roman"/>
          <w:sz w:val="32"/>
        </w:rPr>
        <w:t>Боринский</w:t>
      </w:r>
      <w:proofErr w:type="spellEnd"/>
      <w:r w:rsidRPr="005E2F6F">
        <w:rPr>
          <w:rFonts w:ascii="Times New Roman" w:hAnsi="Times New Roman" w:cs="Times New Roman"/>
          <w:sz w:val="32"/>
        </w:rPr>
        <w:t xml:space="preserve"> сельсовет Липецкого муниципального района Липецкой области на 2014-2024 годы", </w:t>
      </w:r>
      <w:proofErr w:type="gramStart"/>
      <w:r w:rsidRPr="005E2F6F">
        <w:rPr>
          <w:rFonts w:ascii="Times New Roman" w:hAnsi="Times New Roman" w:cs="Times New Roman"/>
          <w:sz w:val="32"/>
        </w:rPr>
        <w:t>утвержденная</w:t>
      </w:r>
      <w:proofErr w:type="gramEnd"/>
      <w:r w:rsidRPr="005E2F6F">
        <w:rPr>
          <w:rFonts w:ascii="Times New Roman" w:hAnsi="Times New Roman" w:cs="Times New Roman"/>
          <w:sz w:val="32"/>
        </w:rPr>
        <w:t xml:space="preserve"> </w:t>
      </w:r>
      <w:r w:rsidR="00E0654D" w:rsidRPr="005E2F6F">
        <w:rPr>
          <w:rFonts w:ascii="Times New Roman" w:hAnsi="Times New Roman" w:cs="Times New Roman"/>
          <w:sz w:val="32"/>
        </w:rPr>
        <w:t xml:space="preserve">постановлением </w:t>
      </w:r>
      <w:r w:rsidR="00BB0532" w:rsidRPr="005E2F6F">
        <w:rPr>
          <w:rFonts w:ascii="Times New Roman" w:hAnsi="Times New Roman" w:cs="Times New Roman"/>
          <w:sz w:val="32"/>
        </w:rPr>
        <w:t>администрации</w:t>
      </w:r>
      <w:r w:rsidRPr="005E2F6F">
        <w:rPr>
          <w:rFonts w:ascii="Times New Roman" w:hAnsi="Times New Roman" w:cs="Times New Roman"/>
          <w:sz w:val="32"/>
        </w:rPr>
        <w:t xml:space="preserve"> сельского поселения </w:t>
      </w:r>
      <w:proofErr w:type="spellStart"/>
      <w:r w:rsidRPr="005E2F6F">
        <w:rPr>
          <w:rFonts w:ascii="Times New Roman" w:hAnsi="Times New Roman" w:cs="Times New Roman"/>
          <w:sz w:val="32"/>
        </w:rPr>
        <w:t>Боринский</w:t>
      </w:r>
      <w:proofErr w:type="spellEnd"/>
      <w:r w:rsidRPr="005E2F6F">
        <w:rPr>
          <w:rFonts w:ascii="Times New Roman" w:hAnsi="Times New Roman" w:cs="Times New Roman"/>
          <w:sz w:val="32"/>
        </w:rPr>
        <w:t xml:space="preserve"> сельсовет Липецкого муниципального района от 18.12.2013 № 181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5E2F6F">
        <w:rPr>
          <w:rFonts w:ascii="Times New Roman" w:hAnsi="Times New Roman" w:cs="Times New Roman"/>
        </w:rPr>
        <w:t xml:space="preserve">В соответствии со </w:t>
      </w:r>
      <w:hyperlink r:id="rId6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ст. 179 Бюджетного кодекса Российской Федерации</w:t>
        </w:r>
      </w:hyperlink>
      <w:r w:rsidRPr="005E2F6F">
        <w:rPr>
          <w:rFonts w:ascii="Times New Roman" w:hAnsi="Times New Roman" w:cs="Times New Roman"/>
        </w:rPr>
        <w:t xml:space="preserve">, Федеральным законом </w:t>
      </w:r>
      <w:hyperlink r:id="rId7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от 19.08.2013 №131- ФЗ </w:t>
        </w:r>
      </w:hyperlink>
      <w:r w:rsidRPr="005E2F6F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Федеральным законом </w:t>
      </w:r>
      <w:hyperlink r:id="rId8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23.11.2009 № 261-ФЗ</w:t>
        </w:r>
      </w:hyperlink>
      <w:r w:rsidRPr="005E2F6F">
        <w:rPr>
          <w:rFonts w:ascii="Times New Roman" w:hAnsi="Times New Roman" w:cs="Times New Roman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9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Уставом сельского поселения </w:t>
        </w:r>
        <w:proofErr w:type="spellStart"/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Боринский</w:t>
        </w:r>
        <w:proofErr w:type="spellEnd"/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Pr="005E2F6F">
        <w:rPr>
          <w:rFonts w:ascii="Times New Roman" w:hAnsi="Times New Roman" w:cs="Times New Roman"/>
        </w:rPr>
        <w:t>, администрация сельского</w:t>
      </w:r>
      <w:proofErr w:type="gramEnd"/>
      <w:r w:rsidRPr="005E2F6F">
        <w:rPr>
          <w:rFonts w:ascii="Times New Roman" w:hAnsi="Times New Roman" w:cs="Times New Roman"/>
        </w:rPr>
        <w:t xml:space="preserve">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Липецкой области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ПОСТАНОВЛЯЕТ: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1. </w:t>
      </w:r>
      <w:proofErr w:type="gramStart"/>
      <w:r w:rsidRPr="005E2F6F">
        <w:rPr>
          <w:rFonts w:ascii="Times New Roman" w:hAnsi="Times New Roman" w:cs="Times New Roman"/>
        </w:rPr>
        <w:t xml:space="preserve">Внести в муниципальную программу "Энергосбережение и повышение энергетической эффективности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на 2014-2024 годы", утвержденную постановлением администрации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</w:t>
      </w:r>
      <w:hyperlink r:id="rId10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18.12.2013 № 181</w:t>
        </w:r>
      </w:hyperlink>
      <w:r w:rsidRPr="005E2F6F">
        <w:rPr>
          <w:rFonts w:ascii="Times New Roman" w:hAnsi="Times New Roman" w:cs="Times New Roman"/>
        </w:rPr>
        <w:t xml:space="preserve"> (с изменениями </w:t>
      </w:r>
      <w:hyperlink r:id="rId11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06.03.2017 № 8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2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06.03.2018 № 23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3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35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4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08.08.2018 № 76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5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115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6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107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7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17.08.2022 № 112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8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</w:t>
        </w:r>
        <w:proofErr w:type="gramEnd"/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 </w:t>
        </w:r>
        <w:proofErr w:type="gramStart"/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12.09.2022 № 125</w:t>
        </w:r>
      </w:hyperlink>
      <w:r w:rsidR="00E271BE" w:rsidRPr="005E2F6F">
        <w:rPr>
          <w:rFonts w:ascii="Times New Roman" w:hAnsi="Times New Roman" w:cs="Times New Roman"/>
        </w:rPr>
        <w:t>, от 13.11.2022г. №162</w:t>
      </w:r>
      <w:r w:rsidR="0077271B" w:rsidRPr="005E2F6F">
        <w:rPr>
          <w:rFonts w:ascii="Times New Roman" w:hAnsi="Times New Roman" w:cs="Times New Roman"/>
        </w:rPr>
        <w:t>, от 28.08.2023г. №156</w:t>
      </w:r>
      <w:r w:rsidRPr="005E2F6F">
        <w:rPr>
          <w:rFonts w:ascii="Times New Roman" w:hAnsi="Times New Roman" w:cs="Times New Roman"/>
        </w:rPr>
        <w:t>) следующие изменения:</w:t>
      </w:r>
      <w:proofErr w:type="gramEnd"/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1) в приложении к постановлению администрации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от 18.12.2013 № 181 паспорт муниципальной программы "Энергосбережение и повышение энергетической эффективности в сельском поселении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на 2014-20</w:t>
      </w:r>
      <w:r w:rsidR="00FF1384" w:rsidRPr="005E2F6F">
        <w:rPr>
          <w:rFonts w:ascii="Times New Roman" w:hAnsi="Times New Roman" w:cs="Times New Roman"/>
        </w:rPr>
        <w:t>30</w:t>
      </w:r>
      <w:r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  <w:b/>
        </w:rPr>
        <w:t xml:space="preserve">Паспорт муниципальной программы "Энергосбережение и повышение энергетической эффективности в сельском поселении </w:t>
      </w:r>
      <w:proofErr w:type="spellStart"/>
      <w:r w:rsidRPr="005E2F6F">
        <w:rPr>
          <w:rFonts w:ascii="Times New Roman" w:hAnsi="Times New Roman" w:cs="Times New Roman"/>
          <w:b/>
        </w:rPr>
        <w:t>Боринский</w:t>
      </w:r>
      <w:proofErr w:type="spellEnd"/>
      <w:r w:rsidRPr="005E2F6F">
        <w:rPr>
          <w:rFonts w:ascii="Times New Roman" w:hAnsi="Times New Roman" w:cs="Times New Roman"/>
          <w:b/>
        </w:rPr>
        <w:t xml:space="preserve"> сельсовет Липецкого муниципального района Липецкой области</w:t>
      </w:r>
      <w:r w:rsidR="00BB0532" w:rsidRPr="005E2F6F">
        <w:rPr>
          <w:rFonts w:ascii="Times New Roman" w:hAnsi="Times New Roman" w:cs="Times New Roman"/>
          <w:b/>
        </w:rPr>
        <w:t xml:space="preserve"> </w:t>
      </w:r>
      <w:r w:rsidRPr="005E2F6F">
        <w:rPr>
          <w:rFonts w:ascii="Times New Roman" w:hAnsi="Times New Roman" w:cs="Times New Roman"/>
          <w:b/>
        </w:rPr>
        <w:t>на 2014-2030 годы"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88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6596"/>
        <w:gridCol w:w="4292"/>
      </w:tblGrid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сельсовет Липецкого муниципального района Липецкой </w:t>
            </w:r>
            <w:r w:rsidRPr="005E2F6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Доля снижения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1.Разработка и внедрение мероприятий по сокращению потребления энергетических ресурсов бюджетными учреждениями, финансируемыми из бюджета поселения.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2.Применение энергосберегающих технологий при модернизации оборудования, используемого в целях теплоснабжения, газоснабжения и электроснабжения.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3. 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поселения.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Показатель 1 задачи 1: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- снижение потребления энергетических ресурсов</w:t>
            </w:r>
            <w:proofErr w:type="gramStart"/>
            <w:r w:rsidRPr="005E2F6F">
              <w:rPr>
                <w:rFonts w:ascii="Times New Roman" w:hAnsi="Times New Roman" w:cs="Times New Roman"/>
              </w:rPr>
              <w:t>, %; </w:t>
            </w:r>
            <w:proofErr w:type="gramEnd"/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сельсовет всего </w:t>
            </w:r>
            <w:r w:rsidR="007362A2" w:rsidRPr="005E2F6F">
              <w:rPr>
                <w:rFonts w:ascii="Times New Roman" w:hAnsi="Times New Roman" w:cs="Times New Roman"/>
              </w:rPr>
              <w:t>10354</w:t>
            </w:r>
            <w:r w:rsidRPr="005E2F6F">
              <w:rPr>
                <w:rFonts w:ascii="Times New Roman" w:hAnsi="Times New Roman" w:cs="Times New Roman"/>
              </w:rPr>
              <w:t>,452 тыс. руб., из них: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 год - 2 913,6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2015 год - 699,9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2016 год - 1626,0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2017 год - 297,5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2018 год -828,56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2019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2020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2021 год - 589,890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2022 год - 1199,00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2023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2024 год - </w:t>
            </w:r>
            <w:r w:rsidR="0077271B" w:rsidRPr="005E2F6F">
              <w:rPr>
                <w:rFonts w:ascii="Times New Roman" w:hAnsi="Times New Roman" w:cs="Times New Roman"/>
              </w:rPr>
              <w:t>1</w:t>
            </w:r>
            <w:r w:rsidRPr="005E2F6F">
              <w:rPr>
                <w:rFonts w:ascii="Times New Roman" w:hAnsi="Times New Roman" w:cs="Times New Roman"/>
              </w:rPr>
              <w:t>00,00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2025 год - </w:t>
            </w:r>
            <w:r w:rsidR="0077271B" w:rsidRPr="005E2F6F">
              <w:rPr>
                <w:rFonts w:ascii="Times New Roman" w:hAnsi="Times New Roman" w:cs="Times New Roman"/>
              </w:rPr>
              <w:t>1</w:t>
            </w:r>
            <w:r w:rsidRPr="005E2F6F">
              <w:rPr>
                <w:rFonts w:ascii="Times New Roman" w:hAnsi="Times New Roman" w:cs="Times New Roman"/>
              </w:rPr>
              <w:t xml:space="preserve">00,00 тыс.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руб</w:t>
            </w:r>
            <w:proofErr w:type="spellEnd"/>
            <w:r w:rsidRPr="005E2F6F">
              <w:rPr>
                <w:rFonts w:ascii="Times New Roman" w:hAnsi="Times New Roman" w:cs="Times New Roman"/>
              </w:rPr>
              <w:t>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2026 год - 100,00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тыс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.р</w:t>
            </w:r>
            <w:proofErr w:type="gramEnd"/>
            <w:r w:rsidRPr="005E2F6F">
              <w:rPr>
                <w:rFonts w:ascii="Times New Roman" w:hAnsi="Times New Roman" w:cs="Times New Roman"/>
              </w:rPr>
              <w:t>уб</w:t>
            </w:r>
            <w:proofErr w:type="spellEnd"/>
            <w:r w:rsidRPr="005E2F6F">
              <w:rPr>
                <w:rFonts w:ascii="Times New Roman" w:hAnsi="Times New Roman" w:cs="Times New Roman"/>
              </w:rPr>
              <w:t>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2027 год - 100,00 тыс.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руб</w:t>
            </w:r>
            <w:proofErr w:type="spellEnd"/>
            <w:r w:rsidRPr="005E2F6F">
              <w:rPr>
                <w:rFonts w:ascii="Times New Roman" w:hAnsi="Times New Roman" w:cs="Times New Roman"/>
              </w:rPr>
              <w:t>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2028 год - 100,00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тыс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.р</w:t>
            </w:r>
            <w:proofErr w:type="gramEnd"/>
            <w:r w:rsidRPr="005E2F6F">
              <w:rPr>
                <w:rFonts w:ascii="Times New Roman" w:hAnsi="Times New Roman" w:cs="Times New Roman"/>
              </w:rPr>
              <w:t>уб</w:t>
            </w:r>
            <w:proofErr w:type="spellEnd"/>
            <w:r w:rsidRPr="005E2F6F">
              <w:rPr>
                <w:rFonts w:ascii="Times New Roman" w:hAnsi="Times New Roman" w:cs="Times New Roman"/>
              </w:rPr>
              <w:t>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2029 год - 100,00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тыс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.р</w:t>
            </w:r>
            <w:proofErr w:type="gramEnd"/>
            <w:r w:rsidRPr="005E2F6F">
              <w:rPr>
                <w:rFonts w:ascii="Times New Roman" w:hAnsi="Times New Roman" w:cs="Times New Roman"/>
              </w:rPr>
              <w:t>уб</w:t>
            </w:r>
            <w:proofErr w:type="spellEnd"/>
            <w:r w:rsidRPr="005E2F6F">
              <w:rPr>
                <w:rFonts w:ascii="Times New Roman" w:hAnsi="Times New Roman" w:cs="Times New Roman"/>
              </w:rPr>
              <w:t>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2030 год -1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00,00 тыс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.р</w:t>
            </w:r>
            <w:proofErr w:type="gramEnd"/>
            <w:r w:rsidRPr="005E2F6F">
              <w:rPr>
                <w:rFonts w:ascii="Times New Roman" w:hAnsi="Times New Roman" w:cs="Times New Roman"/>
              </w:rPr>
              <w:t>уб.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Обеспечение в 2030 году к базовому 2024 году: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Снижения объемов потребления энергетических ресурсов за счет внедрения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технологий, 50%;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2</w:t>
      </w:r>
      <w:r w:rsidR="001A344F" w:rsidRPr="005E2F6F">
        <w:rPr>
          <w:rFonts w:ascii="Times New Roman" w:hAnsi="Times New Roman" w:cs="Times New Roman"/>
        </w:rPr>
        <w:t xml:space="preserve">) приложение 2 к муниципальной программе "Энергосбережение и повышение энергетической эффективности сельского поселения </w:t>
      </w:r>
      <w:proofErr w:type="spellStart"/>
      <w:r w:rsidR="001A344F" w:rsidRPr="005E2F6F">
        <w:rPr>
          <w:rFonts w:ascii="Times New Roman" w:hAnsi="Times New Roman" w:cs="Times New Roman"/>
        </w:rPr>
        <w:t>Боринский</w:t>
      </w:r>
      <w:proofErr w:type="spellEnd"/>
      <w:r w:rsidR="001A344F" w:rsidRPr="005E2F6F">
        <w:rPr>
          <w:rFonts w:ascii="Times New Roman" w:hAnsi="Times New Roman" w:cs="Times New Roman"/>
        </w:rPr>
        <w:t xml:space="preserve"> сельсовет Липецкого муниципального района на 2014-20</w:t>
      </w:r>
      <w:r w:rsidR="00FF1384" w:rsidRPr="005E2F6F">
        <w:rPr>
          <w:rFonts w:ascii="Times New Roman" w:hAnsi="Times New Roman" w:cs="Times New Roman"/>
        </w:rPr>
        <w:t>30</w:t>
      </w:r>
      <w:r w:rsidR="001A344F"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"приложение 2 к муниципальной программе "Энергосбережение и повышение энергетической эффективности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на 2014-2030 годы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1A344F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  <w:sectPr w:rsidR="00FF1384" w:rsidRPr="005E2F6F" w:rsidSect="005E2F6F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  <w:r w:rsidRPr="005E2F6F">
        <w:rPr>
          <w:rStyle w:val="StrongEmphasis"/>
          <w:rFonts w:ascii="Times New Roman" w:hAnsi="Times New Roman" w:cs="Times New Roman"/>
        </w:rPr>
        <w:t> 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lastRenderedPageBreak/>
        <w:t xml:space="preserve">Ресурсное обеспечение реализации муниципальной программы  Энергосбережение и повышение энергетической эффективности в сельском поселении </w:t>
      </w:r>
      <w:proofErr w:type="spellStart"/>
      <w:r w:rsidRPr="005E2F6F">
        <w:rPr>
          <w:rStyle w:val="StrongEmphasis"/>
          <w:rFonts w:ascii="Times New Roman" w:hAnsi="Times New Roman" w:cs="Times New Roman"/>
        </w:rPr>
        <w:t>Боринский</w:t>
      </w:r>
      <w:proofErr w:type="spellEnd"/>
      <w:r w:rsidRPr="005E2F6F">
        <w:rPr>
          <w:rStyle w:val="StrongEmphasis"/>
          <w:rFonts w:ascii="Times New Roman" w:hAnsi="Times New Roman" w:cs="Times New Roman"/>
        </w:rPr>
        <w:t xml:space="preserve"> сельсовет на 2014-2030 годы  за счет средств местного бюджета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000"/>
      </w:tblPr>
      <w:tblGrid>
        <w:gridCol w:w="407"/>
        <w:gridCol w:w="1045"/>
        <w:gridCol w:w="809"/>
        <w:gridCol w:w="392"/>
        <w:gridCol w:w="390"/>
        <w:gridCol w:w="390"/>
        <w:gridCol w:w="606"/>
        <w:gridCol w:w="393"/>
        <w:gridCol w:w="393"/>
        <w:gridCol w:w="393"/>
        <w:gridCol w:w="393"/>
        <w:gridCol w:w="428"/>
        <w:gridCol w:w="393"/>
        <w:gridCol w:w="393"/>
        <w:gridCol w:w="393"/>
        <w:gridCol w:w="428"/>
        <w:gridCol w:w="464"/>
        <w:gridCol w:w="464"/>
        <w:gridCol w:w="393"/>
        <w:gridCol w:w="428"/>
        <w:gridCol w:w="464"/>
        <w:gridCol w:w="464"/>
        <w:gridCol w:w="464"/>
        <w:gridCol w:w="535"/>
      </w:tblGrid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2F6F">
              <w:rPr>
                <w:rFonts w:ascii="Times New Roman" w:hAnsi="Times New Roman" w:cs="Times New Roman"/>
              </w:rPr>
              <w:t>/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нование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подп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рограмм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, основных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риятий</w:t>
            </w:r>
            <w:proofErr w:type="spell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Ответст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венный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исполн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итель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соисп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олнитель</w:t>
            </w:r>
            <w:proofErr w:type="spellEnd"/>
          </w:p>
        </w:tc>
        <w:tc>
          <w:tcPr>
            <w:tcW w:w="0" w:type="auto"/>
            <w:gridSpan w:val="4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жетной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классиф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икации</w:t>
            </w:r>
            <w:proofErr w:type="spellEnd"/>
          </w:p>
        </w:tc>
        <w:tc>
          <w:tcPr>
            <w:tcW w:w="7283" w:type="dxa"/>
            <w:gridSpan w:val="17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43081" w:rsidRPr="005E2F6F" w:rsidTr="00D43081">
        <w:trPr>
          <w:trHeight w:val="1377"/>
        </w:trPr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ГР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2F6F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</w:t>
            </w:r>
          </w:p>
          <w:p w:rsidR="00D43081" w:rsidRDefault="00D4308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</w:t>
            </w:r>
          </w:p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г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FF1384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Программа 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"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Энергосбе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режение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энерг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етической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эффек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в сельском поселении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сельсовет </w:t>
            </w:r>
            <w:proofErr w:type="gramStart"/>
            <w:r w:rsidRPr="005E2F6F">
              <w:rPr>
                <w:rFonts w:ascii="Times New Roman" w:hAnsi="Times New Roman" w:cs="Times New Roman"/>
              </w:rPr>
              <w:t>Липецкого</w:t>
            </w:r>
            <w:proofErr w:type="gram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муницип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ального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на 2014-2030 </w:t>
            </w:r>
            <w:r w:rsidRPr="005E2F6F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истрация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Бор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103</w:t>
            </w:r>
          </w:p>
          <w:p w:rsidR="00D43081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4,</w:t>
            </w:r>
          </w:p>
          <w:p w:rsidR="00D43081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DB410A" w:rsidRP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B410A" w:rsidRPr="005E2F6F" w:rsidRDefault="0014548C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77271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77271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меропри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ятие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1 программы</w:t>
            </w:r>
            <w:proofErr w:type="gramStart"/>
            <w:r w:rsidRPr="005E2F6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риятия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по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замене ламп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накаливан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на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энергосбе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регающие</w:t>
            </w:r>
            <w:proofErr w:type="spell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страция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поселе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вет</w:t>
            </w:r>
            <w:proofErr w:type="spellEnd"/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57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мероприятие 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низация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2F6F">
              <w:rPr>
                <w:rFonts w:ascii="Times New Roman" w:hAnsi="Times New Roman" w:cs="Times New Roman"/>
              </w:rPr>
              <w:t>(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реконс</w:t>
            </w:r>
            <w:proofErr w:type="spellEnd"/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трукция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наружного освещения и </w:t>
            </w:r>
            <w:proofErr w:type="gramStart"/>
            <w:r w:rsidRPr="005E2F6F">
              <w:rPr>
                <w:rFonts w:ascii="Times New Roman" w:hAnsi="Times New Roman" w:cs="Times New Roman"/>
              </w:rPr>
              <w:t>светофорных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сельсовет по адресу: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Липецкий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район, </w:t>
            </w:r>
            <w:proofErr w:type="gramStart"/>
            <w:r w:rsidRPr="005E2F6F">
              <w:rPr>
                <w:rFonts w:ascii="Times New Roman" w:hAnsi="Times New Roman" w:cs="Times New Roman"/>
              </w:rPr>
              <w:t>с</w:t>
            </w:r>
            <w:proofErr w:type="gramEnd"/>
            <w:r w:rsidRPr="005E2F6F">
              <w:rPr>
                <w:rFonts w:ascii="Times New Roman" w:hAnsi="Times New Roman" w:cs="Times New Roman"/>
              </w:rPr>
              <w:t>.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Боринское</w:t>
            </w:r>
            <w:proofErr w:type="spell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Админис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трация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посел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ения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Борин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сельс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меро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приятие 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реконст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рукция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систем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теплосна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бжения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 применением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энергосбе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регающих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обору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технологий на объекте,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женном</w:t>
            </w:r>
            <w:proofErr w:type="spellEnd"/>
            <w:proofErr w:type="gramEnd"/>
            <w:r w:rsidRPr="005E2F6F">
              <w:rPr>
                <w:rFonts w:ascii="Times New Roman" w:hAnsi="Times New Roman" w:cs="Times New Roman"/>
              </w:rPr>
              <w:t xml:space="preserve"> по адресу: Липецкая область, </w:t>
            </w:r>
            <w:proofErr w:type="gramStart"/>
            <w:r w:rsidRPr="005E2F6F">
              <w:rPr>
                <w:rFonts w:ascii="Times New Roman" w:hAnsi="Times New Roman" w:cs="Times New Roman"/>
              </w:rPr>
              <w:t>Липецкий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район, </w:t>
            </w:r>
            <w:proofErr w:type="gramStart"/>
            <w:r w:rsidRPr="005E2F6F">
              <w:rPr>
                <w:rFonts w:ascii="Times New Roman" w:hAnsi="Times New Roman" w:cs="Times New Roman"/>
              </w:rPr>
              <w:t>с</w:t>
            </w:r>
            <w:proofErr w:type="gramEnd"/>
            <w:r w:rsidRPr="005E2F6F">
              <w:rPr>
                <w:rFonts w:ascii="Times New Roman" w:hAnsi="Times New Roman" w:cs="Times New Roman"/>
              </w:rPr>
              <w:t>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Боринское</w:t>
            </w:r>
            <w:proofErr w:type="spellEnd"/>
            <w:r w:rsidRPr="005E2F6F">
              <w:rPr>
                <w:rFonts w:ascii="Times New Roman" w:hAnsi="Times New Roman" w:cs="Times New Roman"/>
              </w:rPr>
              <w:t>, ул</w:t>
            </w:r>
            <w:proofErr w:type="gramStart"/>
            <w:r w:rsidRPr="005E2F6F">
              <w:rPr>
                <w:rFonts w:ascii="Times New Roman" w:hAnsi="Times New Roman" w:cs="Times New Roman"/>
              </w:rPr>
              <w:t>.Л</w:t>
            </w:r>
            <w:proofErr w:type="gramEnd"/>
            <w:r w:rsidRPr="005E2F6F">
              <w:rPr>
                <w:rFonts w:ascii="Times New Roman" w:hAnsi="Times New Roman" w:cs="Times New Roman"/>
              </w:rPr>
              <w:t>енина, д.65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Админ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истра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Бори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сельс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07,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мероп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риятие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4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Модерни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lastRenderedPageBreak/>
              <w:t>зация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реконс</w:t>
            </w:r>
            <w:proofErr w:type="spellEnd"/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трукция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наружного освещения и </w:t>
            </w:r>
            <w:proofErr w:type="gramStart"/>
            <w:r w:rsidRPr="005E2F6F">
              <w:rPr>
                <w:rFonts w:ascii="Times New Roman" w:hAnsi="Times New Roman" w:cs="Times New Roman"/>
              </w:rPr>
              <w:t>светофорных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сельсовет по адресу: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Липецкая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область,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.Б</w:t>
            </w:r>
            <w:proofErr w:type="gramEnd"/>
            <w:r w:rsidRPr="005E2F6F">
              <w:rPr>
                <w:rFonts w:ascii="Times New Roman" w:hAnsi="Times New Roman" w:cs="Times New Roman"/>
              </w:rPr>
              <w:t>оринское</w:t>
            </w:r>
            <w:proofErr w:type="spellEnd"/>
            <w:r w:rsidRPr="005E2F6F">
              <w:rPr>
                <w:rFonts w:ascii="Times New Roman" w:hAnsi="Times New Roman" w:cs="Times New Roman"/>
              </w:rPr>
              <w:t>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ул.60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Лет СССР, ул</w:t>
            </w:r>
            <w:proofErr w:type="gramStart"/>
            <w:r w:rsidRPr="005E2F6F">
              <w:rPr>
                <w:rFonts w:ascii="Times New Roman" w:hAnsi="Times New Roman" w:cs="Times New Roman"/>
              </w:rPr>
              <w:t>.С</w:t>
            </w:r>
            <w:proofErr w:type="gramEnd"/>
            <w:r w:rsidRPr="005E2F6F">
              <w:rPr>
                <w:rFonts w:ascii="Times New Roman" w:hAnsi="Times New Roman" w:cs="Times New Roman"/>
              </w:rPr>
              <w:t>услова, Тимирязева ,Докучаева, Космонавтов, .Смородина, Ударников, Молодежная,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истрация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посел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ения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Борин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сельс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17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,89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меропр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иятие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2F6F">
              <w:rPr>
                <w:rFonts w:ascii="Times New Roman" w:hAnsi="Times New Roman" w:cs="Times New Roman"/>
              </w:rPr>
              <w:t>Организация (</w:t>
            </w:r>
            <w:proofErr w:type="spellStart"/>
            <w:r w:rsidRPr="005E2F6F">
              <w:rPr>
                <w:rFonts w:ascii="Times New Roman" w:hAnsi="Times New Roman" w:cs="Times New Roman"/>
              </w:rPr>
              <w:t>модер</w:t>
            </w:r>
            <w:proofErr w:type="spellEnd"/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lastRenderedPageBreak/>
              <w:t>низация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освет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ительного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комплекса утилитарного наружного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освеще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(без установки дополни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тельных источников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света) </w:t>
            </w:r>
            <w:proofErr w:type="gramStart"/>
            <w:r w:rsidRPr="005E2F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</w:t>
            </w:r>
            <w:proofErr w:type="gramStart"/>
            <w:r w:rsidRPr="005E2F6F">
              <w:rPr>
                <w:rFonts w:ascii="Times New Roman" w:hAnsi="Times New Roman" w:cs="Times New Roman"/>
              </w:rPr>
              <w:t>.Б</w:t>
            </w:r>
            <w:proofErr w:type="gramEnd"/>
            <w:r w:rsidRPr="005E2F6F">
              <w:rPr>
                <w:rFonts w:ascii="Times New Roman" w:hAnsi="Times New Roman" w:cs="Times New Roman"/>
              </w:rPr>
              <w:t>оринское</w:t>
            </w:r>
            <w:proofErr w:type="spellEnd"/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истрация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посе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ления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Бори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7D7347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2200</w:t>
            </w:r>
            <w:r w:rsidR="001A344F"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7D7347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4548C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77271B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</w:tbl>
    <w:p w:rsidR="00FF1384" w:rsidRPr="005E2F6F" w:rsidRDefault="00FF138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FF1384" w:rsidRPr="005E2F6F" w:rsidSect="005E2F6F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DB410A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lastRenderedPageBreak/>
        <w:t>3</w:t>
      </w:r>
      <w:r w:rsidR="001A344F" w:rsidRPr="005E2F6F">
        <w:rPr>
          <w:rFonts w:ascii="Times New Roman" w:hAnsi="Times New Roman" w:cs="Times New Roman"/>
        </w:rPr>
        <w:t xml:space="preserve">) приложение 3 к муниципальной программе "Энергосбережение и повышение энергетической эффективности сельского поселения </w:t>
      </w:r>
      <w:proofErr w:type="spellStart"/>
      <w:r w:rsidR="001A344F" w:rsidRPr="005E2F6F">
        <w:rPr>
          <w:rFonts w:ascii="Times New Roman" w:hAnsi="Times New Roman" w:cs="Times New Roman"/>
        </w:rPr>
        <w:t>Боринский</w:t>
      </w:r>
      <w:proofErr w:type="spellEnd"/>
      <w:r w:rsidR="001A344F" w:rsidRPr="005E2F6F">
        <w:rPr>
          <w:rFonts w:ascii="Times New Roman" w:hAnsi="Times New Roman" w:cs="Times New Roman"/>
        </w:rPr>
        <w:t xml:space="preserve"> сельсовет Липецкого муниципального района на 2014-20</w:t>
      </w:r>
      <w:r w:rsidRPr="005E2F6F">
        <w:rPr>
          <w:rFonts w:ascii="Times New Roman" w:hAnsi="Times New Roman" w:cs="Times New Roman"/>
        </w:rPr>
        <w:t>30</w:t>
      </w:r>
      <w:r w:rsidR="001A344F"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  <w:b/>
        </w:rPr>
        <w:t>"</w:t>
      </w:r>
      <w:r w:rsidRPr="005E2F6F">
        <w:rPr>
          <w:rFonts w:ascii="Times New Roman" w:hAnsi="Times New Roman" w:cs="Times New Roman"/>
        </w:rPr>
        <w:t xml:space="preserve">приложение 3 к муниципальной программе "Энергосбережение и повышение энергетической эффективности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Липецкого муниципального района на 2014-2030 годы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4548C" w:rsidRPr="005E2F6F" w:rsidRDefault="001A344F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t> </w:t>
      </w: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  <w:sectPr w:rsidR="0014548C" w:rsidRPr="005E2F6F" w:rsidSect="005E2F6F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lastRenderedPageBreak/>
        <w:t xml:space="preserve">Прогнозная оценка расходов по источникам ресурсного обеспечения на реализацию муниципальной программы  "Энергосбережение и повышение энергетической эффективности в сельском поселении </w:t>
      </w:r>
      <w:proofErr w:type="spellStart"/>
      <w:r w:rsidRPr="005E2F6F">
        <w:rPr>
          <w:rStyle w:val="StrongEmphasis"/>
          <w:rFonts w:ascii="Times New Roman" w:hAnsi="Times New Roman" w:cs="Times New Roman"/>
        </w:rPr>
        <w:t>Боринский</w:t>
      </w:r>
      <w:proofErr w:type="spellEnd"/>
      <w:r w:rsidRPr="005E2F6F">
        <w:rPr>
          <w:rStyle w:val="StrongEmphasis"/>
          <w:rFonts w:ascii="Times New Roman" w:hAnsi="Times New Roman" w:cs="Times New Roman"/>
        </w:rPr>
        <w:t xml:space="preserve"> сельсовет Липецкого муниципального района на 2014-2030 годы"  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000"/>
      </w:tblPr>
      <w:tblGrid>
        <w:gridCol w:w="409"/>
        <w:gridCol w:w="881"/>
        <w:gridCol w:w="693"/>
        <w:gridCol w:w="753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39"/>
      </w:tblGrid>
      <w:tr w:rsidR="00DB410A" w:rsidRPr="005E2F6F" w:rsidTr="00D43081"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2F6F">
              <w:rPr>
                <w:rFonts w:ascii="Times New Roman" w:hAnsi="Times New Roman" w:cs="Times New Roman"/>
              </w:rPr>
              <w:t>/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подпрог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рамм</w:t>
            </w:r>
            <w:proofErr w:type="spellEnd"/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Исто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чники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ресур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сного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обесп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ечения</w:t>
            </w:r>
            <w:proofErr w:type="spellEnd"/>
          </w:p>
        </w:tc>
        <w:tc>
          <w:tcPr>
            <w:tcW w:w="0" w:type="auto"/>
            <w:gridSpan w:val="18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2030 год</w:t>
            </w:r>
          </w:p>
        </w:tc>
      </w:tr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21</w:t>
            </w:r>
          </w:p>
        </w:tc>
      </w:tr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пальная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  <w:r w:rsidR="001A344F" w:rsidRPr="005E2F6F">
              <w:rPr>
                <w:rFonts w:ascii="Times New Roman" w:hAnsi="Times New Roman" w:cs="Times New Roman"/>
              </w:rPr>
              <w:t>54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28,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4548C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B410A" w:rsidRPr="005E2F6F" w:rsidTr="00D43081">
        <w:tc>
          <w:tcPr>
            <w:tcW w:w="0" w:type="auto"/>
            <w:vMerge w:val="restart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"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Энергос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береже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ние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повыш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ение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энер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гетичес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5E2F6F">
              <w:rPr>
                <w:rFonts w:ascii="Times New Roman" w:hAnsi="Times New Roman" w:cs="Times New Roman"/>
              </w:rPr>
              <w:t>эффе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ктивности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в сельском поселении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сельсовет </w:t>
            </w:r>
            <w:proofErr w:type="gramStart"/>
            <w:r w:rsidRPr="005E2F6F">
              <w:rPr>
                <w:rFonts w:ascii="Times New Roman" w:hAnsi="Times New Roman" w:cs="Times New Roman"/>
              </w:rPr>
              <w:t>Липецкого</w:t>
            </w:r>
            <w:proofErr w:type="gram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муницип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ального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</w:t>
            </w:r>
            <w:r w:rsidRPr="005E2F6F">
              <w:rPr>
                <w:rFonts w:ascii="Times New Roman" w:hAnsi="Times New Roman" w:cs="Times New Roman"/>
              </w:rPr>
              <w:lastRenderedPageBreak/>
              <w:t>а на 2014-2030 годы"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lastRenderedPageBreak/>
              <w:t>федер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ал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ьный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облас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тной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1037,474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71,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,013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F6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тный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9316,978</w:t>
            </w:r>
          </w:p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99</w:t>
            </w:r>
            <w:r w:rsidR="00E675F4" w:rsidRPr="005E2F6F">
              <w:rPr>
                <w:rFonts w:ascii="Times New Roman" w:hAnsi="Times New Roman" w:cs="Times New Roman"/>
              </w:rPr>
              <w:t>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57,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4548C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823567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внебю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дже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тные</w:t>
            </w:r>
            <w:proofErr w:type="spellEnd"/>
            <w:r w:rsidRPr="005E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</w:rPr>
              <w:t>исто</w:t>
            </w:r>
            <w:proofErr w:type="spellEnd"/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F6F">
              <w:rPr>
                <w:rFonts w:ascii="Times New Roman" w:hAnsi="Times New Roman" w:cs="Times New Roman"/>
              </w:rPr>
              <w:t>чники</w:t>
            </w:r>
            <w:proofErr w:type="spellEnd"/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548C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14548C" w:rsidRPr="005E2F6F" w:rsidSect="005E2F6F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14548C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2. Настоящее постановление разместить для открытого доступа на видном месте в установленном режиме работы в помещении администрации сельского поселения, сельской библиотеке, сельском доме культуры, помещении почты, на доске объявлений и на официальном сайте администрации сельского поселения </w:t>
      </w: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 в информационно-телекоммуникационной сети "Интернет".</w:t>
      </w: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3. Настоящее постановление вступает в силу со дня его официального обнародования.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BB0532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Глава сельского поселения</w:t>
      </w:r>
    </w:p>
    <w:p w:rsidR="00BB0532" w:rsidRPr="005E2F6F" w:rsidRDefault="00BB05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spellStart"/>
      <w:r w:rsidRPr="005E2F6F">
        <w:rPr>
          <w:rFonts w:ascii="Times New Roman" w:hAnsi="Times New Roman" w:cs="Times New Roman"/>
        </w:rPr>
        <w:t>Боринский</w:t>
      </w:r>
      <w:proofErr w:type="spellEnd"/>
      <w:r w:rsidRPr="005E2F6F">
        <w:rPr>
          <w:rFonts w:ascii="Times New Roman" w:hAnsi="Times New Roman" w:cs="Times New Roman"/>
        </w:rPr>
        <w:t xml:space="preserve"> сельсовет</w:t>
      </w:r>
    </w:p>
    <w:p w:rsidR="00DB410A" w:rsidRDefault="00BB0532">
      <w:pPr>
        <w:pStyle w:val="a3"/>
        <w:spacing w:after="0"/>
        <w:ind w:left="0" w:right="0" w:firstLine="567"/>
        <w:jc w:val="both"/>
      </w:pPr>
      <w:r w:rsidRPr="005E2F6F">
        <w:rPr>
          <w:rFonts w:ascii="Times New Roman" w:hAnsi="Times New Roman" w:cs="Times New Roman"/>
        </w:rPr>
        <w:t>Липецкого муниципального района</w:t>
      </w:r>
      <w:r w:rsidR="0014548C">
        <w:t xml:space="preserve">                                                             Е.В.Воропаева</w:t>
      </w:r>
    </w:p>
    <w:sectPr w:rsidR="00DB410A" w:rsidSect="005E2F6F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DB410A"/>
    <w:rsid w:val="0014548C"/>
    <w:rsid w:val="001A106A"/>
    <w:rsid w:val="001A344F"/>
    <w:rsid w:val="003107E1"/>
    <w:rsid w:val="00424F7E"/>
    <w:rsid w:val="00563F7F"/>
    <w:rsid w:val="005E2F6F"/>
    <w:rsid w:val="00685C56"/>
    <w:rsid w:val="006E2AEE"/>
    <w:rsid w:val="007362A2"/>
    <w:rsid w:val="0077271B"/>
    <w:rsid w:val="007A1C8B"/>
    <w:rsid w:val="007B4B9A"/>
    <w:rsid w:val="007D7347"/>
    <w:rsid w:val="00823567"/>
    <w:rsid w:val="009E365E"/>
    <w:rsid w:val="00BB0532"/>
    <w:rsid w:val="00C45E8E"/>
    <w:rsid w:val="00CD0028"/>
    <w:rsid w:val="00D43081"/>
    <w:rsid w:val="00DB410A"/>
    <w:rsid w:val="00E0654D"/>
    <w:rsid w:val="00E271BE"/>
    <w:rsid w:val="00E675F4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B410A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DB410A"/>
  </w:style>
  <w:style w:type="character" w:customStyle="1" w:styleId="FootnoteCharacters">
    <w:name w:val="Footnote Characters"/>
    <w:qFormat/>
    <w:rsid w:val="00DB410A"/>
  </w:style>
  <w:style w:type="character" w:styleId="a4">
    <w:name w:val="Hyperlink"/>
    <w:rsid w:val="00DB410A"/>
    <w:rPr>
      <w:color w:val="000080"/>
      <w:u w:val="single"/>
    </w:rPr>
  </w:style>
  <w:style w:type="character" w:customStyle="1" w:styleId="StrongEmphasis">
    <w:name w:val="Strong Emphasis"/>
    <w:qFormat/>
    <w:rsid w:val="00DB410A"/>
    <w:rPr>
      <w:b/>
      <w:bCs/>
    </w:rPr>
  </w:style>
  <w:style w:type="paragraph" w:customStyle="1" w:styleId="HorizontalLine">
    <w:name w:val="Horizontal Line"/>
    <w:basedOn w:val="a"/>
    <w:next w:val="a3"/>
    <w:qFormat/>
    <w:rsid w:val="00DB410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B410A"/>
    <w:rPr>
      <w:i/>
    </w:rPr>
  </w:style>
  <w:style w:type="paragraph" w:customStyle="1" w:styleId="TableContents">
    <w:name w:val="Table Contents"/>
    <w:basedOn w:val="a3"/>
    <w:qFormat/>
    <w:rsid w:val="00DB410A"/>
  </w:style>
  <w:style w:type="paragraph" w:customStyle="1" w:styleId="Footer">
    <w:name w:val="Footer"/>
    <w:basedOn w:val="a"/>
    <w:rsid w:val="00DB410A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DB410A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DB410A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DB410A"/>
    <w:pPr>
      <w:suppressLineNumbers/>
    </w:pPr>
  </w:style>
  <w:style w:type="paragraph" w:customStyle="1" w:styleId="Caption">
    <w:name w:val="Caption"/>
    <w:basedOn w:val="a"/>
    <w:qFormat/>
    <w:rsid w:val="00DB410A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DB410A"/>
  </w:style>
  <w:style w:type="paragraph" w:styleId="a3">
    <w:name w:val="Body Text"/>
    <w:basedOn w:val="a"/>
    <w:rsid w:val="00DB410A"/>
    <w:pPr>
      <w:spacing w:before="0" w:after="283"/>
    </w:pPr>
  </w:style>
  <w:style w:type="paragraph" w:customStyle="1" w:styleId="Heading">
    <w:name w:val="Heading"/>
    <w:basedOn w:val="a"/>
    <w:next w:val="a3"/>
    <w:qFormat/>
    <w:rsid w:val="00DB410A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DB410A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AEE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EE"/>
    <w:rPr>
      <w:rFonts w:ascii="Tahoma" w:hAnsi="Tahoma" w:cs="Mangal"/>
      <w:color w:val="000000"/>
      <w:sz w:val="16"/>
      <w:szCs w:val="14"/>
    </w:rPr>
  </w:style>
  <w:style w:type="table" w:styleId="a8">
    <w:name w:val="Table Grid"/>
    <w:basedOn w:val="a1"/>
    <w:uiPriority w:val="59"/>
    <w:rsid w:val="005E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f6daad2-8120-4484-a7b6-528eb728c450.html" TargetMode="External"/><Relationship Id="rId13" Type="http://schemas.openxmlformats.org/officeDocument/2006/relationships/hyperlink" Target="http://dostup.scli.ru:8111/content/act/32AF077F-3D88-3438-5437-5994AEFB1D3D.html" TargetMode="External"/><Relationship Id="rId18" Type="http://schemas.openxmlformats.org/officeDocument/2006/relationships/hyperlink" Target="http://dostup.scli.ru:8111/content/act/60105489-7C7D-93C0-D5A2-FAD84F19BD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64F486F8-D08D-7F2E-EC84-A6C8D26A9840.html" TargetMode="External"/><Relationship Id="rId17" Type="http://schemas.openxmlformats.org/officeDocument/2006/relationships/hyperlink" Target="http://dostup.scli.ru:8111/content/act/60387BE9-779A-982C-C4D9-F503C436EDB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DC45E2E0-ABEC-01D7-B5E5-545C77B08C7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11" Type="http://schemas.openxmlformats.org/officeDocument/2006/relationships/hyperlink" Target="http://dostup.scli.ru:8111/content/act/FDE26326-2096-222C-6E89-6E8E084C255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A130D979-43A3-E7D8-1C17-5F47FF13CE44.html" TargetMode="External"/><Relationship Id="rId10" Type="http://schemas.openxmlformats.org/officeDocument/2006/relationships/hyperlink" Target="http://dostup.scli.ru:8111/content/act/d0822086-4e04-4525-9bb9-be5001e48dcc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2b1f556-460b-46b5-b4e7-3dbe9fed51a5.html" TargetMode="External"/><Relationship Id="rId14" Type="http://schemas.openxmlformats.org/officeDocument/2006/relationships/hyperlink" Target="http://dostup.scli.ru:8111/content/act/AE50846E-AD23-FEC9-6A25-F71B8EC2ABC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9968-CAEB-4D2B-9330-D808B92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2024-03-06T08:45:00Z</cp:lastPrinted>
  <dcterms:created xsi:type="dcterms:W3CDTF">2022-12-16T06:27:00Z</dcterms:created>
  <dcterms:modified xsi:type="dcterms:W3CDTF">2024-03-06T12:49:00Z</dcterms:modified>
  <dc:language>en-US</dc:language>
</cp:coreProperties>
</file>