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45" w:rsidRDefault="004F4D8F" w:rsidP="00224BE3">
      <w:pPr>
        <w:spacing w:before="240"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-63500</wp:posOffset>
            </wp:positionV>
            <wp:extent cx="533400" cy="647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45" w:rsidRPr="00791BA4" w:rsidRDefault="00A03445" w:rsidP="00224BE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>БУТЫРСКОГО</w:t>
      </w:r>
      <w:r w:rsidRPr="00791BA4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03445" w:rsidRPr="00791BA4" w:rsidRDefault="00A03445" w:rsidP="00224BE3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A03445" w:rsidRPr="00791BA4" w:rsidRDefault="00A03445" w:rsidP="00224B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445" w:rsidRPr="00791BA4" w:rsidRDefault="00A03445" w:rsidP="00224BE3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91BA4">
        <w:rPr>
          <w:rFonts w:ascii="Times New Roman" w:hAnsi="Times New Roman"/>
          <w:sz w:val="28"/>
          <w:szCs w:val="28"/>
          <w:u w:val="single"/>
        </w:rPr>
        <w:t>«</w:t>
      </w:r>
      <w:r w:rsidR="004F4D8F">
        <w:rPr>
          <w:rFonts w:ascii="Times New Roman" w:hAnsi="Times New Roman"/>
          <w:sz w:val="28"/>
          <w:szCs w:val="28"/>
          <w:u w:val="single"/>
        </w:rPr>
        <w:t>10</w:t>
      </w:r>
      <w:r w:rsidRPr="00791BA4">
        <w:rPr>
          <w:rFonts w:ascii="Times New Roman" w:hAnsi="Times New Roman"/>
          <w:sz w:val="28"/>
          <w:szCs w:val="28"/>
          <w:u w:val="single"/>
        </w:rPr>
        <w:t>»</w:t>
      </w:r>
      <w:r w:rsidR="004F4D8F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Pr="00791BA4">
        <w:rPr>
          <w:rFonts w:ascii="Times New Roman" w:hAnsi="Times New Roman"/>
          <w:sz w:val="28"/>
          <w:szCs w:val="28"/>
          <w:u w:val="single"/>
        </w:rPr>
        <w:t xml:space="preserve"> 2021 г. №</w:t>
      </w:r>
      <w:r w:rsidR="004F4D8F">
        <w:rPr>
          <w:rFonts w:ascii="Times New Roman" w:hAnsi="Times New Roman"/>
          <w:sz w:val="28"/>
          <w:szCs w:val="28"/>
          <w:u w:val="single"/>
        </w:rPr>
        <w:t>23</w:t>
      </w:r>
    </w:p>
    <w:p w:rsidR="00A03445" w:rsidRPr="00791BA4" w:rsidRDefault="00A03445" w:rsidP="00224BE3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791BA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03445" w:rsidRPr="00791BA4" w:rsidTr="00224B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03445" w:rsidRPr="00791BA4" w:rsidRDefault="00A03445" w:rsidP="00A0344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D93B3" wp14:editId="3D381D9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B2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6.25pt;margin-top:-.75pt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4AC82" wp14:editId="75EAD1F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965B" id="Прямая со стрелкой 18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5C94C" wp14:editId="4388370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2AC63" id="Прямая со стрелкой 17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51B1B" wp14:editId="4DDDC0C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214A" id="Прямая со стрелкой 16" o:spid="_x0000_s1026" type="#_x0000_t32" style="position:absolute;margin-left:-6.25pt;margin-top:-.7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Правил благоустройства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  <w:bookmarkStart w:id="0" w:name="_GoBack"/>
        <w:bookmarkEnd w:id="0"/>
      </w:tr>
    </w:tbl>
    <w:p w:rsidR="00A03445" w:rsidRPr="00791BA4" w:rsidRDefault="00A03445" w:rsidP="00224BE3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445" w:rsidRPr="00791BA4" w:rsidRDefault="00A03445" w:rsidP="00224BE3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поселения, рассмотрев письмо департамента жилищно-коммунального хозяйства и энергетики Воронежской области от 22.03.2021 №65-11/1778, Совет народных депутатов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791BA4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791BA4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2</w:t>
      </w:r>
      <w:r w:rsidRPr="00791B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69</w:t>
      </w:r>
      <w:r w:rsidRPr="00791BA4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(далее – Решение)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следующие изменения:</w:t>
      </w:r>
    </w:p>
    <w:p w:rsidR="00A03445" w:rsidRPr="00791BA4" w:rsidRDefault="00A03445" w:rsidP="00224B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1.1. </w:t>
      </w:r>
      <w:r w:rsidRPr="00791BA4">
        <w:rPr>
          <w:rFonts w:ascii="Times New Roman" w:hAnsi="Times New Roman" w:cs="Arial"/>
          <w:sz w:val="28"/>
          <w:szCs w:val="28"/>
        </w:rPr>
        <w:t xml:space="preserve">Абзац шестой части 2.2. раздела 2 Главы </w:t>
      </w:r>
      <w:r w:rsidRPr="00791BA4">
        <w:rPr>
          <w:rFonts w:ascii="Times New Roman" w:hAnsi="Times New Roman" w:cs="Arial"/>
          <w:sz w:val="28"/>
          <w:szCs w:val="28"/>
          <w:lang w:val="en-US"/>
        </w:rPr>
        <w:t>I</w:t>
      </w:r>
      <w:r w:rsidRPr="00791BA4">
        <w:rPr>
          <w:rFonts w:ascii="Times New Roman" w:hAnsi="Times New Roman" w:cs="Arial"/>
          <w:sz w:val="28"/>
          <w:szCs w:val="28"/>
        </w:rPr>
        <w:t xml:space="preserve"> правил </w:t>
      </w:r>
      <w:r w:rsidRPr="00791BA4">
        <w:rPr>
          <w:rFonts w:ascii="Times New Roman" w:hAnsi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791BA4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«Контейнер - мусоросборник, предназначенный для складирования твердых коммунальных отходов, за исключением крупногабаритных отходов;»;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1.2. Абзац тринадцатый части 2.2. раздела 2 Главы I Правил, утвержденных Решением, изложить в следующей редакции: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1.3. Часть 4 раздела 3 главы </w:t>
      </w:r>
      <w:r w:rsidRPr="00791BA4">
        <w:rPr>
          <w:rFonts w:ascii="Times New Roman" w:hAnsi="Times New Roman"/>
          <w:sz w:val="28"/>
          <w:szCs w:val="28"/>
          <w:lang w:val="en-US"/>
        </w:rPr>
        <w:t>II</w:t>
      </w:r>
      <w:r w:rsidRPr="00791BA4">
        <w:rPr>
          <w:rFonts w:ascii="Times New Roman" w:hAnsi="Times New Roman"/>
          <w:sz w:val="28"/>
          <w:szCs w:val="28"/>
        </w:rPr>
        <w:t>, Правил, утвержденных Решением, изложить в следующей редакции: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«4.</w:t>
      </w:r>
      <w:r w:rsidRPr="00791BA4">
        <w:rPr>
          <w:rFonts w:ascii="Times New Roman" w:hAnsi="Times New Roman"/>
          <w:sz w:val="28"/>
          <w:szCs w:val="28"/>
        </w:rPr>
        <w:tab/>
      </w:r>
      <w:r w:rsidR="002C1763">
        <w:rPr>
          <w:rFonts w:ascii="Times New Roman" w:hAnsi="Times New Roman"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Деятельность накоплению (в том числе раздельному накоплению) и транспортированию твердых коммунальных отходов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4.1.</w:t>
      </w:r>
      <w:r w:rsidRPr="00791BA4">
        <w:rPr>
          <w:rFonts w:ascii="Times New Roman" w:hAnsi="Times New Roman"/>
          <w:sz w:val="28"/>
          <w:szCs w:val="28"/>
        </w:rPr>
        <w:tab/>
        <w:t>Порядок, условия и способы накопления (в том числе раздельного накопления) и транспортирования твердых коммунальных отходов на территории сельского поселения должны соответствовать экологическим, санитарным требованиям, требованиям в области охраны окружающей среды и здоровья человека, а также требованиям Приказа департамента жилищно-коммунального хозяйства и энергетики Воронежской области от 30.06.2017 № 141 «Об утверждении Порядка накопления твердых коммунальных отходов (в том числе их раздельного накопления) на территории Воронежской области»,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</w:t>
      </w:r>
      <w:r w:rsidRPr="00791BA4">
        <w:rPr>
          <w:rFonts w:ascii="Times New Roman" w:hAnsi="Times New Roman"/>
          <w:sz w:val="28"/>
          <w:szCs w:val="28"/>
        </w:rPr>
        <w:tab/>
        <w:t xml:space="preserve"> Юридические, должностные и физические лица (в том числе индивидуальные предприниматели) обязаны: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4.2.1.</w:t>
      </w:r>
      <w:r w:rsidRPr="00791BA4">
        <w:rPr>
          <w:rFonts w:ascii="Times New Roman" w:hAnsi="Times New Roman"/>
          <w:sz w:val="28"/>
          <w:szCs w:val="28"/>
        </w:rPr>
        <w:tab/>
        <w:t>обеспечить накопление отходов в контейнеры (сборники ТКО) на специально оборудованных площадках;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4.2.2.</w:t>
      </w:r>
      <w:r w:rsidRPr="00791BA4">
        <w:rPr>
          <w:rFonts w:ascii="Times New Roman" w:hAnsi="Times New Roman"/>
          <w:sz w:val="28"/>
          <w:szCs w:val="28"/>
        </w:rPr>
        <w:tab/>
        <w:t xml:space="preserve">иметь в </w:t>
      </w:r>
      <w:proofErr w:type="spellStart"/>
      <w:r w:rsidRPr="00791BA4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4.2.3.</w:t>
      </w:r>
      <w:r w:rsidRPr="00791BA4">
        <w:rPr>
          <w:rFonts w:ascii="Times New Roman" w:hAnsi="Times New Roman"/>
          <w:sz w:val="28"/>
          <w:szCs w:val="28"/>
        </w:rPr>
        <w:tab/>
        <w:t>иметь надежную гидроизоляцию выгребных ям, исключающую загрязнение окружающей среды жидкими отходами;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</w:t>
      </w:r>
      <w:r w:rsidR="002C1763">
        <w:rPr>
          <w:rFonts w:ascii="Times New Roman" w:hAnsi="Times New Roman"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ab/>
        <w:t>Запрещается: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4.3.1.</w:t>
      </w:r>
      <w:r w:rsidRPr="00791BA4">
        <w:rPr>
          <w:rFonts w:ascii="Times New Roman" w:hAnsi="Times New Roman"/>
          <w:sz w:val="28"/>
          <w:szCs w:val="28"/>
        </w:rPr>
        <w:tab/>
        <w:t>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за исключением случаев, когда осуществляется сбор ТКО бестарным методом;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 xml:space="preserve">осуществлять выгрузку бытового и строительного мусора,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. грунта, в местах, не отведенных для этих целей,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>. возле контейнеров, на контейнерных площадках;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выливать жидкие отходы во дворах и на улицах;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4.3.3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4.4. </w:t>
      </w:r>
      <w:r w:rsidRPr="00791BA4">
        <w:rPr>
          <w:rFonts w:ascii="Times New Roman" w:hAnsi="Times New Roman"/>
          <w:sz w:val="28"/>
          <w:szCs w:val="28"/>
        </w:rPr>
        <w:tab/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оператором.».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A03445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A03445" w:rsidRPr="00791BA4" w:rsidRDefault="00A03445" w:rsidP="002C176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36923" w:rsidRPr="00574BCE" w:rsidTr="00667A0F">
        <w:tc>
          <w:tcPr>
            <w:tcW w:w="3652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2C1763" w:rsidRDefault="002C1763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F4D8F" w:rsidRDefault="004F4D8F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4F4D8F" w:rsidSect="00A03445">
      <w:pgSz w:w="11906" w:h="16838"/>
      <w:pgMar w:top="709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7616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779CB"/>
    <w:rsid w:val="00283B8B"/>
    <w:rsid w:val="002C1763"/>
    <w:rsid w:val="002F1BEA"/>
    <w:rsid w:val="002F236E"/>
    <w:rsid w:val="00336CAA"/>
    <w:rsid w:val="00347258"/>
    <w:rsid w:val="00391E00"/>
    <w:rsid w:val="003A005F"/>
    <w:rsid w:val="003D2174"/>
    <w:rsid w:val="003D33C4"/>
    <w:rsid w:val="003D6765"/>
    <w:rsid w:val="004161FA"/>
    <w:rsid w:val="00426723"/>
    <w:rsid w:val="00434996"/>
    <w:rsid w:val="0049393F"/>
    <w:rsid w:val="004E571D"/>
    <w:rsid w:val="004F4D8F"/>
    <w:rsid w:val="005065D9"/>
    <w:rsid w:val="00507EFC"/>
    <w:rsid w:val="00517251"/>
    <w:rsid w:val="00523EFA"/>
    <w:rsid w:val="00574BCE"/>
    <w:rsid w:val="00580D1D"/>
    <w:rsid w:val="0058237E"/>
    <w:rsid w:val="00582697"/>
    <w:rsid w:val="005905D1"/>
    <w:rsid w:val="005A410E"/>
    <w:rsid w:val="005C0C23"/>
    <w:rsid w:val="005C2B2E"/>
    <w:rsid w:val="005E3179"/>
    <w:rsid w:val="005F1686"/>
    <w:rsid w:val="00601AEA"/>
    <w:rsid w:val="006034E7"/>
    <w:rsid w:val="006167C2"/>
    <w:rsid w:val="00624DC6"/>
    <w:rsid w:val="00636923"/>
    <w:rsid w:val="00682465"/>
    <w:rsid w:val="006B3255"/>
    <w:rsid w:val="006C0E2D"/>
    <w:rsid w:val="006E31B4"/>
    <w:rsid w:val="00700832"/>
    <w:rsid w:val="007117D2"/>
    <w:rsid w:val="007202E5"/>
    <w:rsid w:val="00730DED"/>
    <w:rsid w:val="007405BC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03445"/>
    <w:rsid w:val="00A20B3B"/>
    <w:rsid w:val="00A31C5E"/>
    <w:rsid w:val="00A95D9E"/>
    <w:rsid w:val="00AD091F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BD57DA"/>
    <w:rsid w:val="00C02A50"/>
    <w:rsid w:val="00C104D2"/>
    <w:rsid w:val="00C236AD"/>
    <w:rsid w:val="00C25D66"/>
    <w:rsid w:val="00C25FCC"/>
    <w:rsid w:val="00C335D7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77EE7"/>
    <w:rsid w:val="00E84305"/>
    <w:rsid w:val="00EC7B5C"/>
    <w:rsid w:val="00F03DB1"/>
    <w:rsid w:val="00F54AD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0767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51EC-D343-46FA-BB3F-F475340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48</cp:revision>
  <cp:lastPrinted>2021-04-30T07:41:00Z</cp:lastPrinted>
  <dcterms:created xsi:type="dcterms:W3CDTF">2018-10-31T06:22:00Z</dcterms:created>
  <dcterms:modified xsi:type="dcterms:W3CDTF">2021-06-15T05:57:00Z</dcterms:modified>
</cp:coreProperties>
</file>