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88" w:rsidRPr="006C41F7" w:rsidRDefault="00556B88" w:rsidP="00556B88">
      <w:pPr>
        <w:suppressAutoHyphens/>
        <w:spacing w:after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6C41F7">
        <w:rPr>
          <w:rFonts w:ascii="Arial" w:eastAsia="SimSun" w:hAnsi="Arial" w:cs="Arial"/>
          <w:sz w:val="24"/>
          <w:szCs w:val="24"/>
          <w:lang w:eastAsia="ar-SA"/>
        </w:rPr>
        <w:t xml:space="preserve">АДМИНИСТРАЦИЯ </w:t>
      </w:r>
    </w:p>
    <w:p w:rsidR="00556B88" w:rsidRPr="006C41F7" w:rsidRDefault="00556B88" w:rsidP="00556B88">
      <w:pPr>
        <w:suppressAutoHyphens/>
        <w:spacing w:after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6C41F7">
        <w:rPr>
          <w:rFonts w:ascii="Arial" w:eastAsia="SimSun" w:hAnsi="Arial" w:cs="Arial"/>
          <w:sz w:val="24"/>
          <w:szCs w:val="24"/>
          <w:lang w:eastAsia="ar-SA"/>
        </w:rPr>
        <w:t>СТОРОЖЕВСКОГО 1-ГО СЕЛЬСКОГО ПОСЕЛЕНИЯ</w:t>
      </w:r>
    </w:p>
    <w:p w:rsidR="00556B88" w:rsidRPr="006C41F7" w:rsidRDefault="00556B88" w:rsidP="00556B88">
      <w:pPr>
        <w:suppressAutoHyphens/>
        <w:spacing w:after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6C41F7">
        <w:rPr>
          <w:rFonts w:ascii="Arial" w:eastAsia="SimSun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556B88" w:rsidRPr="006C41F7" w:rsidRDefault="00556B88" w:rsidP="00556B88">
      <w:pPr>
        <w:suppressAutoHyphens/>
        <w:spacing w:after="0"/>
        <w:jc w:val="center"/>
        <w:rPr>
          <w:rFonts w:ascii="Arial" w:eastAsia="SimSun" w:hAnsi="Arial" w:cs="Arial"/>
          <w:bCs/>
          <w:color w:val="000000"/>
          <w:sz w:val="24"/>
          <w:szCs w:val="24"/>
          <w:lang w:eastAsia="ar-SA"/>
        </w:rPr>
      </w:pPr>
      <w:r w:rsidRPr="006C41F7">
        <w:rPr>
          <w:rFonts w:ascii="Arial" w:eastAsia="SimSun" w:hAnsi="Arial" w:cs="Arial"/>
          <w:sz w:val="24"/>
          <w:szCs w:val="24"/>
          <w:lang w:eastAsia="ar-SA"/>
        </w:rPr>
        <w:t>ВОРОНЕЖСКОЙ ОБЛАСТИ</w:t>
      </w:r>
    </w:p>
    <w:p w:rsidR="00556B88" w:rsidRDefault="00556B88" w:rsidP="00556B88">
      <w:pPr>
        <w:suppressAutoHyphens/>
        <w:spacing w:after="0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:rsidR="00556B88" w:rsidRPr="006C41F7" w:rsidRDefault="00556B88" w:rsidP="00556B88">
      <w:pPr>
        <w:suppressAutoHyphens/>
        <w:spacing w:after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6C41F7">
        <w:rPr>
          <w:rFonts w:ascii="Arial" w:eastAsia="SimSun" w:hAnsi="Arial" w:cs="Arial"/>
          <w:bCs/>
          <w:sz w:val="24"/>
          <w:szCs w:val="24"/>
          <w:lang w:eastAsia="ar-SA"/>
        </w:rPr>
        <w:t>ПОСТАНОВЛЕНИЕ</w:t>
      </w:r>
    </w:p>
    <w:p w:rsidR="00556B88" w:rsidRPr="006C41F7" w:rsidRDefault="00556B88" w:rsidP="00556B88">
      <w:pPr>
        <w:suppressAutoHyphens/>
        <w:spacing w:after="0"/>
        <w:rPr>
          <w:rFonts w:ascii="Arial" w:hAnsi="Arial" w:cs="Arial"/>
          <w:kern w:val="32"/>
          <w:sz w:val="24"/>
          <w:szCs w:val="24"/>
          <w:u w:val="single"/>
          <w:lang w:eastAsia="x-none"/>
        </w:rPr>
      </w:pPr>
      <w:r w:rsidRPr="006C41F7">
        <w:rPr>
          <w:rFonts w:ascii="Arial" w:hAnsi="Arial" w:cs="Arial"/>
          <w:kern w:val="32"/>
          <w:sz w:val="24"/>
          <w:szCs w:val="24"/>
          <w:u w:val="single"/>
          <w:lang w:eastAsia="x-none"/>
        </w:rPr>
        <w:t>2</w:t>
      </w:r>
      <w:r>
        <w:rPr>
          <w:rFonts w:ascii="Arial" w:hAnsi="Arial" w:cs="Arial"/>
          <w:kern w:val="32"/>
          <w:sz w:val="24"/>
          <w:szCs w:val="24"/>
          <w:u w:val="single"/>
          <w:lang w:eastAsia="x-none"/>
        </w:rPr>
        <w:t>6.02.2021 г. № 6</w:t>
      </w:r>
    </w:p>
    <w:p w:rsidR="00556B88" w:rsidRPr="006C41F7" w:rsidRDefault="00556B88" w:rsidP="00556B88">
      <w:pPr>
        <w:suppressAutoHyphens/>
        <w:spacing w:after="0"/>
        <w:rPr>
          <w:rFonts w:ascii="Arial" w:eastAsia="SimSun" w:hAnsi="Arial" w:cs="Arial"/>
          <w:sz w:val="24"/>
          <w:szCs w:val="24"/>
          <w:lang w:eastAsia="ar-SA"/>
        </w:rPr>
      </w:pPr>
      <w:r w:rsidRPr="006C41F7">
        <w:rPr>
          <w:rFonts w:ascii="Arial" w:hAnsi="Arial" w:cs="Arial"/>
          <w:kern w:val="32"/>
          <w:sz w:val="24"/>
          <w:szCs w:val="24"/>
          <w:lang w:eastAsia="x-none"/>
        </w:rPr>
        <w:t>с. Сторожевое 1-е</w:t>
      </w:r>
    </w:p>
    <w:p w:rsidR="003D0BED" w:rsidRPr="003D0BED" w:rsidRDefault="003D0BED" w:rsidP="003D0BED">
      <w:pPr>
        <w:keepNext/>
        <w:suppressAutoHyphens/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Default="003D0BED" w:rsidP="003D0BE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</w:t>
      </w: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850E5E" w:rsidRDefault="003D0BED" w:rsidP="003D0BE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proofErr w:type="gramEnd"/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Сторожевского 1-го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850E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50E5E" w:rsidRDefault="003D0BED" w:rsidP="003D0BE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D0BED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gramEnd"/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.12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850E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 w:rsidR="00850E5E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 52</w:t>
      </w:r>
      <w:r w:rsidR="00850E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50E5E"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«Об утверждении порядка </w:t>
      </w:r>
    </w:p>
    <w:p w:rsidR="00850E5E" w:rsidRDefault="00850E5E" w:rsidP="003D0BE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D0BED">
        <w:rPr>
          <w:rFonts w:ascii="Arial" w:eastAsia="Times New Roman" w:hAnsi="Arial" w:cs="Arial"/>
          <w:sz w:val="24"/>
          <w:szCs w:val="24"/>
          <w:lang w:eastAsia="ar-SA"/>
        </w:rPr>
        <w:t>принятия решений о разработке муниципальных програм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</w:p>
    <w:p w:rsidR="003D0BED" w:rsidRPr="003D0BED" w:rsidRDefault="00556B88" w:rsidP="003D0B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Сторожевского 1-го</w:t>
      </w:r>
      <w:r w:rsidR="00850E5E"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их формирования и реализации»</w:t>
      </w:r>
    </w:p>
    <w:p w:rsidR="00556B88" w:rsidRDefault="00556B88" w:rsidP="00556B88">
      <w:pPr>
        <w:spacing w:line="240" w:lineRule="auto"/>
        <w:ind w:right="282"/>
        <w:rPr>
          <w:rFonts w:ascii="Times New Roman" w:hAnsi="Times New Roman"/>
          <w:sz w:val="20"/>
          <w:szCs w:val="20"/>
        </w:rPr>
      </w:pPr>
    </w:p>
    <w:p w:rsidR="003D0BED" w:rsidRPr="003D0BED" w:rsidRDefault="003D0BED" w:rsidP="00556B8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0B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ях повышения эффективности бюджетных расходов, администрация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Сторожевского 1-го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3D0BED" w:rsidRPr="003D0BED" w:rsidRDefault="003D0BED" w:rsidP="003D0BE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3D0BED" w:rsidRDefault="00556B88" w:rsidP="003D0BE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Я Е Т</w:t>
      </w:r>
      <w:r w:rsidR="003D0BED" w:rsidRPr="003D0BED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3D0BED" w:rsidRPr="003D0BED" w:rsidRDefault="003D0BED" w:rsidP="003D0BE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Default="003D0BED" w:rsidP="003A1BC1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1BC1">
        <w:rPr>
          <w:rFonts w:ascii="Arial" w:eastAsia="Times New Roman" w:hAnsi="Arial" w:cs="Arial"/>
          <w:sz w:val="24"/>
          <w:szCs w:val="24"/>
          <w:lang w:eastAsia="ar-SA"/>
        </w:rPr>
        <w:t>Внести</w:t>
      </w:r>
      <w:r w:rsidR="003A1BC1" w:rsidRPr="003A1BC1">
        <w:rPr>
          <w:rFonts w:ascii="Arial" w:eastAsia="Times New Roman" w:hAnsi="Arial" w:cs="Arial"/>
          <w:sz w:val="24"/>
          <w:szCs w:val="24"/>
          <w:lang w:eastAsia="ar-SA"/>
        </w:rPr>
        <w:t xml:space="preserve"> в </w:t>
      </w:r>
      <w:r w:rsidRPr="003A1BC1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администрации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Сторожевского 1-го</w:t>
      </w:r>
      <w:r w:rsidRPr="003A1BC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</w:t>
      </w:r>
      <w:r w:rsidR="003A1BC1" w:rsidRPr="003A1B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1BC1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от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556B88" w:rsidRPr="003D0BE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.12</w:t>
      </w:r>
      <w:r w:rsidR="00556B88" w:rsidRPr="003D0BED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3 </w:t>
      </w:r>
      <w:r w:rsidR="00556B88" w:rsidRPr="003D0BED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 № 52 </w:t>
      </w:r>
      <w:r w:rsidR="003A1BC1" w:rsidRPr="003A1BC1">
        <w:rPr>
          <w:rFonts w:ascii="Arial" w:eastAsia="Times New Roman" w:hAnsi="Arial" w:cs="Arial"/>
          <w:sz w:val="24"/>
          <w:szCs w:val="24"/>
          <w:lang w:eastAsia="ar-SA"/>
        </w:rPr>
        <w:t>«Об утверждении порядка принятия решений о разработке муниципальных программ</w:t>
      </w:r>
      <w:r w:rsidR="00556B88" w:rsidRPr="00556B8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Сторожевского 1-го </w:t>
      </w:r>
      <w:r w:rsidR="003A1BC1" w:rsidRPr="003A1BC1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поселения, их формирования и реализации» следующие изменения:</w:t>
      </w:r>
    </w:p>
    <w:p w:rsidR="003A1BC1" w:rsidRDefault="003A1BC1" w:rsidP="003A1BC1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Порядке принятия решения о разработке муниципальных программ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Сторожевского 1-го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поселения, их формирования и </w:t>
      </w:r>
      <w:r w:rsidRPr="00984F1E">
        <w:rPr>
          <w:rFonts w:ascii="Arial" w:eastAsia="Times New Roman" w:hAnsi="Arial" w:cs="Arial"/>
          <w:sz w:val="24"/>
          <w:szCs w:val="24"/>
          <w:lang w:eastAsia="ar-SA"/>
        </w:rPr>
        <w:t xml:space="preserve">реализации </w:t>
      </w:r>
      <w:r w:rsidR="00984F1E" w:rsidRPr="00984F1E">
        <w:rPr>
          <w:rFonts w:ascii="Arial" w:eastAsia="Times New Roman" w:hAnsi="Arial" w:cs="Arial"/>
          <w:sz w:val="24"/>
          <w:szCs w:val="24"/>
          <w:lang w:eastAsia="ar-SA"/>
        </w:rPr>
        <w:t>п.9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следующей редакции:</w:t>
      </w:r>
    </w:p>
    <w:p w:rsidR="003A1BC1" w:rsidRPr="004B504E" w:rsidRDefault="00556B88" w:rsidP="00556B88">
      <w:pPr>
        <w:pStyle w:val="a4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984F1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3A1BC1" w:rsidRPr="004B504E">
        <w:rPr>
          <w:rFonts w:ascii="Arial" w:eastAsia="Times New Roman" w:hAnsi="Arial" w:cs="Arial"/>
          <w:sz w:val="24"/>
          <w:szCs w:val="24"/>
          <w:lang w:eastAsia="ar-SA"/>
        </w:rPr>
        <w:t xml:space="preserve">. Муниципальные программы подлежат приведению в соответствии с решением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ar-SA"/>
        </w:rPr>
        <w:t>Сторожевского 1-го</w:t>
      </w:r>
      <w:r w:rsidR="00B8367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</w:t>
      </w:r>
      <w:r w:rsidR="003A1BC1" w:rsidRPr="004B504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B504E" w:rsidRPr="004B504E">
        <w:rPr>
          <w:rFonts w:ascii="Arial" w:hAnsi="Arial" w:cs="Arial"/>
          <w:sz w:val="24"/>
          <w:szCs w:val="24"/>
        </w:rPr>
        <w:t>бюджете на очередной финансовый год и плановый период не позднее двух месяцев со дня вступления его в силу. 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4B504E" w:rsidRPr="004B504E" w:rsidRDefault="004B504E" w:rsidP="00556B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504E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4B504E">
        <w:rPr>
          <w:rFonts w:ascii="Arial" w:hAnsi="Arial" w:cs="Arial"/>
          <w:sz w:val="24"/>
          <w:szCs w:val="24"/>
        </w:rPr>
        <w:t xml:space="preserve">несение изменений в решение Совета народных депутатов </w:t>
      </w:r>
      <w:r w:rsidR="00556B88">
        <w:rPr>
          <w:rFonts w:ascii="Arial" w:hAnsi="Arial" w:cs="Arial"/>
          <w:sz w:val="24"/>
          <w:szCs w:val="24"/>
          <w:lang w:eastAsia="ar-SA"/>
        </w:rPr>
        <w:t xml:space="preserve">Сторожевского 1-го </w:t>
      </w:r>
      <w:r w:rsidRPr="004B504E">
        <w:rPr>
          <w:rFonts w:ascii="Arial" w:hAnsi="Arial" w:cs="Arial"/>
          <w:sz w:val="24"/>
          <w:szCs w:val="24"/>
        </w:rPr>
        <w:t>на текущий финансовый год и плановый период является основанием для внесения изменений в муниципальную программу, в том числе для внесения изменений в показатели (индикаторы), исходя из объемов финансирования муниципальной программы, предусмотре</w:t>
      </w:r>
      <w:r>
        <w:rPr>
          <w:rFonts w:ascii="Arial" w:hAnsi="Arial" w:cs="Arial"/>
          <w:sz w:val="24"/>
          <w:szCs w:val="24"/>
        </w:rPr>
        <w:t>нных на текущий финансовый год.».</w:t>
      </w:r>
    </w:p>
    <w:p w:rsidR="003A1BC1" w:rsidRPr="003A1BC1" w:rsidRDefault="003A1BC1" w:rsidP="003A1BC1">
      <w:pPr>
        <w:pStyle w:val="a4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3D0BED" w:rsidRDefault="004B504E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3D0BED" w:rsidRPr="003D0BED">
        <w:rPr>
          <w:rFonts w:ascii="Arial" w:eastAsia="Times New Roman" w:hAnsi="Arial" w:cs="Arial"/>
          <w:sz w:val="24"/>
          <w:szCs w:val="24"/>
          <w:lang w:eastAsia="ar-SA"/>
        </w:rPr>
        <w:t>. Постановление вступает в силу с момента его обнародования.</w:t>
      </w:r>
    </w:p>
    <w:p w:rsidR="005A3E09" w:rsidRDefault="005A3E09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3D0BED" w:rsidRDefault="004B504E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3D0BED" w:rsidRPr="003D0BED">
        <w:rPr>
          <w:rFonts w:ascii="Arial" w:eastAsia="Times New Roman" w:hAnsi="Arial" w:cs="Arial"/>
          <w:sz w:val="24"/>
          <w:szCs w:val="24"/>
          <w:lang w:eastAsia="ar-SA"/>
        </w:rPr>
        <w:t>. Контроль исполнения настоящего постановления оставляю за собой.</w:t>
      </w:r>
    </w:p>
    <w:p w:rsidR="003D0BED" w:rsidRPr="003D0BED" w:rsidRDefault="003D0BED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3D0BED" w:rsidRDefault="003D0BED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3D0BED" w:rsidRDefault="003D0BED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0BED" w:rsidRPr="003D0BED" w:rsidRDefault="003D0BED" w:rsidP="003D0B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Сторожевского 1-го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Pr="003D0B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556B88">
        <w:rPr>
          <w:rFonts w:ascii="Arial" w:eastAsia="Times New Roman" w:hAnsi="Arial" w:cs="Arial"/>
          <w:sz w:val="24"/>
          <w:szCs w:val="24"/>
          <w:lang w:eastAsia="ar-SA"/>
        </w:rPr>
        <w:t>Г.Н. Турищев</w:t>
      </w:r>
    </w:p>
    <w:sectPr w:rsidR="003D0BED" w:rsidRPr="003D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D2B71"/>
    <w:multiLevelType w:val="multilevel"/>
    <w:tmpl w:val="08D2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3"/>
    <w:rsid w:val="003A1BC1"/>
    <w:rsid w:val="003D0BED"/>
    <w:rsid w:val="004B504E"/>
    <w:rsid w:val="00556B88"/>
    <w:rsid w:val="005A3E09"/>
    <w:rsid w:val="00850E5E"/>
    <w:rsid w:val="00984F1E"/>
    <w:rsid w:val="00A51616"/>
    <w:rsid w:val="00B83675"/>
    <w:rsid w:val="00E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1321E-BEC9-4A27-9196-6B763F3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A73"/>
    <w:rPr>
      <w:color w:val="0000FF"/>
      <w:u w:val="single"/>
    </w:rPr>
  </w:style>
  <w:style w:type="paragraph" w:customStyle="1" w:styleId="formattext">
    <w:name w:val="formattext"/>
    <w:basedOn w:val="a"/>
    <w:rsid w:val="00E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BC1"/>
    <w:pPr>
      <w:ind w:left="720"/>
      <w:contextualSpacing/>
    </w:pPr>
  </w:style>
  <w:style w:type="paragraph" w:customStyle="1" w:styleId="ConsPlusNormal">
    <w:name w:val="ConsPlusNormal"/>
    <w:rsid w:val="004B5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нак"/>
    <w:basedOn w:val="a"/>
    <w:rsid w:val="00556B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A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5336-A4AA-4D6D-9EAB-05E7289C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storozh</cp:lastModifiedBy>
  <cp:revision>3</cp:revision>
  <cp:lastPrinted>2021-03-02T12:19:00Z</cp:lastPrinted>
  <dcterms:created xsi:type="dcterms:W3CDTF">2021-03-02T12:02:00Z</dcterms:created>
  <dcterms:modified xsi:type="dcterms:W3CDTF">2021-03-02T12:19:00Z</dcterms:modified>
</cp:coreProperties>
</file>