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11" w:rsidRDefault="00650E11" w:rsidP="00FC4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FC44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75A1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ПРОЕКТ </w:t>
      </w:r>
      <w:r w:rsidR="00FC44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:rsidR="00650E11" w:rsidRDefault="00650E11" w:rsidP="005D2B5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5D2B5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851F58" w:rsidRDefault="00851F58" w:rsidP="00851F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851F58" w:rsidRDefault="00851F58" w:rsidP="00851F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851F58" w:rsidRDefault="00851F58" w:rsidP="00851F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851F58" w:rsidRDefault="00851F58" w:rsidP="00851F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51F58" w:rsidRDefault="00851F58" w:rsidP="00851F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C48" w:rsidRDefault="00E27D7A" w:rsidP="00E27D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15.11.</w:t>
      </w:r>
      <w:r w:rsidR="00FC4458" w:rsidRPr="00E27D7A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851F58" w:rsidRPr="00E27D7A">
        <w:rPr>
          <w:rFonts w:ascii="Arial" w:eastAsia="Times New Roman" w:hAnsi="Arial" w:cs="Arial"/>
          <w:sz w:val="24"/>
          <w:szCs w:val="24"/>
          <w:lang w:eastAsia="ru-RU"/>
        </w:rPr>
        <w:t xml:space="preserve"> г.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51F58" w:rsidRPr="00E27D7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134</w:t>
      </w:r>
    </w:p>
    <w:p w:rsidR="00851F58" w:rsidRDefault="00851F58" w:rsidP="00E27D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Девица</w:t>
      </w:r>
    </w:p>
    <w:p w:rsidR="00851F58" w:rsidRDefault="00E27D7A" w:rsidP="00851F58">
      <w:pPr>
        <w:spacing w:before="240" w:after="60" w:line="240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 проекте бюджета</w:t>
      </w:r>
      <w:r w:rsidR="00851F5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="00851F5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Девицкого</w:t>
      </w:r>
      <w:proofErr w:type="spellEnd"/>
      <w:r w:rsidR="00851F5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="00851F5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Острогожского</w:t>
      </w:r>
      <w:proofErr w:type="spellEnd"/>
      <w:r w:rsidR="00851F5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</w:t>
      </w:r>
      <w:r w:rsidR="00FC445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на 2024 год и на плановый период 2025 и 2026</w:t>
      </w:r>
      <w:r w:rsidR="00851F5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годов 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851F58" w:rsidRDefault="00851F58" w:rsidP="00851F58">
      <w:pPr>
        <w:keepNext/>
        <w:spacing w:after="0" w:line="240" w:lineRule="auto"/>
        <w:ind w:firstLine="709"/>
        <w:jc w:val="center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OLE_LINK16"/>
      <w:bookmarkStart w:id="1" w:name="OLE_LINK15"/>
      <w:bookmarkStart w:id="2" w:name="OLE_LINK14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Статья 1.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</w:t>
      </w:r>
      <w:r w:rsidR="00FC4458">
        <w:rPr>
          <w:rFonts w:ascii="Arial" w:eastAsia="Times New Roman" w:hAnsi="Arial" w:cs="Arial"/>
          <w:sz w:val="24"/>
          <w:szCs w:val="24"/>
          <w:lang w:eastAsia="ru-RU"/>
        </w:rPr>
        <w:t>йона Воронежской области на 2024 год и на плановый период 2025 и 2026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</w:t>
      </w:r>
      <w:r w:rsidR="004F3C85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4F3C8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FC4458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по тексту – бюджет поселения): 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прогнозируемый общий объем доходов бюджета поселения в сумме </w:t>
      </w:r>
      <w:r w:rsidR="0035122C" w:rsidRPr="0035122C">
        <w:rPr>
          <w:rFonts w:ascii="Arial" w:eastAsia="Times New Roman" w:hAnsi="Arial" w:cs="Arial"/>
          <w:sz w:val="24"/>
          <w:szCs w:val="24"/>
          <w:lang w:eastAsia="ru-RU"/>
        </w:rPr>
        <w:t>5738</w:t>
      </w:r>
      <w:r w:rsidR="0035122C">
        <w:rPr>
          <w:rFonts w:ascii="Arial" w:eastAsia="Times New Roman" w:hAnsi="Arial" w:cs="Arial"/>
          <w:sz w:val="24"/>
          <w:szCs w:val="24"/>
          <w:lang w:eastAsia="ru-RU"/>
        </w:rPr>
        <w:t>,2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., в том числе безвозмездные поступления из</w:t>
      </w:r>
      <w:r w:rsidR="00D90C4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областного бюджета в сумме </w:t>
      </w:r>
      <w:r w:rsidR="00FC4458">
        <w:rPr>
          <w:rFonts w:ascii="Arial" w:eastAsia="Times New Roman" w:hAnsi="Arial" w:cs="Arial"/>
          <w:sz w:val="24"/>
          <w:szCs w:val="24"/>
          <w:lang w:eastAsia="ru-RU"/>
        </w:rPr>
        <w:t>136,0</w:t>
      </w:r>
      <w:r w:rsidR="004F3C85" w:rsidRPr="004F3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., из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сумме </w:t>
      </w:r>
      <w:r w:rsidR="00B363E7" w:rsidRPr="00B363E7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B363E7">
        <w:rPr>
          <w:rFonts w:ascii="Arial" w:eastAsia="Times New Roman" w:hAnsi="Arial" w:cs="Arial"/>
          <w:sz w:val="24"/>
          <w:szCs w:val="24"/>
          <w:lang w:eastAsia="ru-RU"/>
        </w:rPr>
        <w:t>24,8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поселения в сумме </w:t>
      </w:r>
      <w:r w:rsidR="0035122C" w:rsidRPr="0035122C">
        <w:rPr>
          <w:rFonts w:ascii="Arial" w:eastAsia="Times New Roman" w:hAnsi="Arial" w:cs="Arial"/>
          <w:sz w:val="24"/>
          <w:szCs w:val="24"/>
          <w:lang w:eastAsia="ru-RU"/>
        </w:rPr>
        <w:t>5738</w:t>
      </w:r>
      <w:r w:rsidR="0035122C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Start"/>
      <w:r w:rsidR="003512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90C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профицит </w:t>
      </w:r>
      <w:r w:rsidR="00FC4458">
        <w:rPr>
          <w:rFonts w:ascii="Arial" w:eastAsia="Times New Roman" w:hAnsi="Arial" w:cs="Arial"/>
          <w:sz w:val="24"/>
          <w:szCs w:val="24"/>
          <w:lang w:eastAsia="ru-RU"/>
        </w:rPr>
        <w:t>бюджета на 2024</w:t>
      </w:r>
      <w:r w:rsidR="00D90C48"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составит 0,0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источники внутреннего финансирования дефицита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</w:t>
      </w:r>
      <w:r w:rsidR="00FC4458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FC44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2024 год и на плановый период 2025 и 2026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 1 к настоящему решению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</w:t>
      </w:r>
      <w:r w:rsidR="00FC4458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FC44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2025 и 2026</w:t>
      </w:r>
      <w:r w:rsidR="004F3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 (далее по тексту – бюджет поселения):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прогнозируемый общий объем д</w:t>
      </w:r>
      <w:r w:rsidR="00FC4458">
        <w:rPr>
          <w:rFonts w:ascii="Arial" w:eastAsia="Times New Roman" w:hAnsi="Arial" w:cs="Arial"/>
          <w:sz w:val="24"/>
          <w:szCs w:val="24"/>
          <w:lang w:eastAsia="ru-RU"/>
        </w:rPr>
        <w:t>оходов бюджета поселения на 2025</w:t>
      </w:r>
      <w:r w:rsidR="00D90C48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</w:t>
      </w:r>
      <w:r w:rsidR="00305169">
        <w:rPr>
          <w:rFonts w:ascii="Arial" w:eastAsia="Times New Roman" w:hAnsi="Arial" w:cs="Arial"/>
          <w:sz w:val="24"/>
          <w:szCs w:val="24"/>
          <w:lang w:eastAsia="ru-RU"/>
        </w:rPr>
        <w:t>5783,</w:t>
      </w:r>
      <w:proofErr w:type="gramStart"/>
      <w:r w:rsidR="00305169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3512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безвозмездные поступления из областного бюджета в сумме </w:t>
      </w:r>
      <w:r w:rsidR="00FC4458" w:rsidRPr="00B363E7">
        <w:rPr>
          <w:rFonts w:ascii="Arial" w:eastAsia="Times New Roman" w:hAnsi="Arial" w:cs="Arial"/>
          <w:sz w:val="24"/>
          <w:szCs w:val="24"/>
          <w:lang w:eastAsia="ru-RU"/>
        </w:rPr>
        <w:t>122,7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сумме </w:t>
      </w:r>
      <w:r w:rsidR="00B363E7">
        <w:rPr>
          <w:rFonts w:ascii="Arial" w:eastAsia="Times New Roman" w:hAnsi="Arial" w:cs="Arial"/>
          <w:sz w:val="24"/>
          <w:szCs w:val="24"/>
          <w:lang w:eastAsia="ru-RU"/>
        </w:rPr>
        <w:t xml:space="preserve"> 4162,2 </w:t>
      </w:r>
      <w:r w:rsidR="00FC4458">
        <w:rPr>
          <w:rFonts w:ascii="Arial" w:eastAsia="Times New Roman" w:hAnsi="Arial" w:cs="Arial"/>
          <w:sz w:val="24"/>
          <w:szCs w:val="24"/>
          <w:lang w:eastAsia="ru-RU"/>
        </w:rPr>
        <w:t>тыс. рублей, и на 2026</w:t>
      </w:r>
      <w:r w:rsidR="004F3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год в сумме </w:t>
      </w:r>
      <w:r w:rsidR="00305169">
        <w:rPr>
          <w:rFonts w:ascii="Arial" w:eastAsia="Times New Roman" w:hAnsi="Arial" w:cs="Arial"/>
          <w:sz w:val="24"/>
          <w:szCs w:val="24"/>
          <w:lang w:eastAsia="ru-RU"/>
        </w:rPr>
        <w:t>3342,9</w:t>
      </w:r>
      <w:r w:rsidR="004F3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безвозмездные поступления и</w:t>
      </w:r>
      <w:r w:rsidR="00E9346A">
        <w:rPr>
          <w:rFonts w:ascii="Arial" w:eastAsia="Times New Roman" w:hAnsi="Arial" w:cs="Arial"/>
          <w:sz w:val="24"/>
          <w:szCs w:val="24"/>
          <w:lang w:eastAsia="ru-RU"/>
        </w:rPr>
        <w:t xml:space="preserve">з областного бюджет в сумме </w:t>
      </w:r>
      <w:r w:rsidR="004F3C85" w:rsidRPr="00B363E7">
        <w:rPr>
          <w:rFonts w:ascii="Arial" w:eastAsia="Times New Roman" w:hAnsi="Arial" w:cs="Arial"/>
          <w:sz w:val="24"/>
          <w:szCs w:val="24"/>
          <w:lang w:eastAsia="ru-RU"/>
        </w:rPr>
        <w:t>122,7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</w:t>
      </w:r>
      <w:r w:rsidR="00E9346A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ципального района в сумме </w:t>
      </w:r>
      <w:r w:rsidR="00B363E7">
        <w:rPr>
          <w:rFonts w:ascii="Arial" w:eastAsia="Times New Roman" w:hAnsi="Arial" w:cs="Arial"/>
          <w:sz w:val="24"/>
          <w:szCs w:val="24"/>
          <w:lang w:eastAsia="ru-RU"/>
        </w:rPr>
        <w:t>1698,5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2) общий объем ра</w:t>
      </w:r>
      <w:r w:rsidR="00FC4458">
        <w:rPr>
          <w:rFonts w:ascii="Arial" w:eastAsia="Times New Roman" w:hAnsi="Arial" w:cs="Arial"/>
          <w:sz w:val="24"/>
          <w:szCs w:val="24"/>
          <w:lang w:eastAsia="ru-RU"/>
        </w:rPr>
        <w:t>сходов бюджета поселения на 2025</w:t>
      </w:r>
      <w:r w:rsidR="00E9346A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</w:t>
      </w:r>
      <w:r w:rsidR="00B363E7">
        <w:rPr>
          <w:rFonts w:ascii="Arial" w:eastAsia="Times New Roman" w:hAnsi="Arial" w:cs="Arial"/>
          <w:sz w:val="24"/>
          <w:szCs w:val="24"/>
          <w:lang w:eastAsia="ru-RU"/>
        </w:rPr>
        <w:t xml:space="preserve">5783,5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условно у</w:t>
      </w:r>
      <w:r w:rsidR="00E9346A">
        <w:rPr>
          <w:rFonts w:ascii="Arial" w:eastAsia="Times New Roman" w:hAnsi="Arial" w:cs="Arial"/>
          <w:sz w:val="24"/>
          <w:szCs w:val="24"/>
          <w:lang w:eastAsia="ru-RU"/>
        </w:rPr>
        <w:t xml:space="preserve">твержденные расходы в сумме </w:t>
      </w:r>
      <w:r w:rsidR="00B363E7">
        <w:rPr>
          <w:rFonts w:ascii="Arial" w:eastAsia="Times New Roman" w:hAnsi="Arial" w:cs="Arial"/>
          <w:sz w:val="24"/>
          <w:szCs w:val="24"/>
          <w:lang w:eastAsia="ru-RU"/>
        </w:rPr>
        <w:t>144,6</w:t>
      </w:r>
      <w:r w:rsidR="00E9346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 на 202</w:t>
      </w:r>
      <w:r w:rsidR="00FC445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9346A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</w:t>
      </w:r>
      <w:r w:rsidR="00B363E7">
        <w:rPr>
          <w:rFonts w:ascii="Arial" w:eastAsia="Times New Roman" w:hAnsi="Arial" w:cs="Arial"/>
          <w:sz w:val="24"/>
          <w:szCs w:val="24"/>
          <w:lang w:eastAsia="ru-RU"/>
        </w:rPr>
        <w:t>3342,9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условно ут</w:t>
      </w:r>
      <w:r w:rsidR="00E9346A">
        <w:rPr>
          <w:rFonts w:ascii="Arial" w:eastAsia="Times New Roman" w:hAnsi="Arial" w:cs="Arial"/>
          <w:sz w:val="24"/>
          <w:szCs w:val="24"/>
          <w:lang w:eastAsia="ru-RU"/>
        </w:rPr>
        <w:t xml:space="preserve">вержденные расходы в сумме </w:t>
      </w:r>
      <w:r w:rsidR="00B363E7" w:rsidRPr="00B363E7">
        <w:rPr>
          <w:rFonts w:ascii="Arial" w:eastAsia="Times New Roman" w:hAnsi="Arial" w:cs="Arial"/>
          <w:sz w:val="24"/>
          <w:szCs w:val="24"/>
          <w:lang w:eastAsia="ru-RU"/>
        </w:rPr>
        <w:t>167,1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3357D5" w:rsidRPr="003357D5" w:rsidRDefault="003357D5" w:rsidP="003357D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57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3) прогнозируемый </w:t>
      </w:r>
      <w:r w:rsidR="00FC4458">
        <w:rPr>
          <w:rFonts w:ascii="Arial" w:eastAsia="Times New Roman" w:hAnsi="Arial" w:cs="Arial"/>
          <w:bCs/>
          <w:sz w:val="24"/>
          <w:szCs w:val="24"/>
          <w:lang w:eastAsia="ru-RU"/>
        </w:rPr>
        <w:t>дефицит местного бюджета на 2025</w:t>
      </w:r>
      <w:r w:rsidRPr="003357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</w:t>
      </w:r>
      <w:r w:rsidR="00FC4458">
        <w:rPr>
          <w:rFonts w:ascii="Arial" w:eastAsia="Times New Roman" w:hAnsi="Arial" w:cs="Arial"/>
          <w:bCs/>
          <w:sz w:val="24"/>
          <w:szCs w:val="24"/>
          <w:lang w:eastAsia="ru-RU"/>
        </w:rPr>
        <w:t>в сумме 0,0 тыс. рублей; на 2026</w:t>
      </w:r>
      <w:r w:rsidRPr="003357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в сумме 0,0 тыс. рублей.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Статья 2. Поступление доходов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 кодам видов д</w:t>
      </w:r>
      <w:r w:rsidR="00FC4458">
        <w:rPr>
          <w:rFonts w:ascii="Arial" w:eastAsia="Times New Roman" w:hAnsi="Arial" w:cs="Arial"/>
          <w:bCs/>
          <w:sz w:val="24"/>
          <w:szCs w:val="24"/>
          <w:lang w:eastAsia="ru-RU"/>
        </w:rPr>
        <w:t>оходов, подвидов доходов на 2024 год и на плановый период 2025 и 2026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годов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Утвердить поступление доходов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по кодам видов д</w:t>
      </w:r>
      <w:r w:rsidR="00FC4458">
        <w:rPr>
          <w:rFonts w:ascii="Arial" w:eastAsia="Times New Roman" w:hAnsi="Arial" w:cs="Arial"/>
          <w:sz w:val="24"/>
          <w:szCs w:val="24"/>
          <w:lang w:eastAsia="ru-RU"/>
        </w:rPr>
        <w:t>оходов, подвидов доходов на 2024</w:t>
      </w:r>
      <w:r w:rsidR="00026562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FC4458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2025 и 2026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 2 к настоящему решению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F32BE3" w:rsidRDefault="00F32BE3" w:rsidP="00F32B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Статья 3. Бюджетные ассигнования бюд</w:t>
      </w:r>
      <w:r w:rsidR="00026562">
        <w:rPr>
          <w:rFonts w:ascii="Arial" w:eastAsia="Times New Roman" w:hAnsi="Arial" w:cs="Arial"/>
          <w:sz w:val="24"/>
          <w:szCs w:val="24"/>
          <w:lang w:eastAsia="ru-RU"/>
        </w:rPr>
        <w:t xml:space="preserve">жета сельского поселения </w:t>
      </w:r>
      <w:r w:rsidR="00FC4458">
        <w:rPr>
          <w:rFonts w:ascii="Arial" w:eastAsia="Times New Roman" w:hAnsi="Arial" w:cs="Arial"/>
          <w:sz w:val="24"/>
          <w:szCs w:val="24"/>
          <w:lang w:eastAsia="ru-RU"/>
        </w:rPr>
        <w:t>на 2024</w:t>
      </w:r>
      <w:r w:rsidR="00D63254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2025 и 2026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F32BE3" w:rsidRDefault="00F32BE3" w:rsidP="00F32B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1. Утвердить ведомственную структуру расходов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</w:t>
      </w:r>
      <w:r w:rsidR="00D63254">
        <w:rPr>
          <w:rFonts w:ascii="Arial" w:eastAsia="Times New Roman" w:hAnsi="Arial" w:cs="Arial"/>
          <w:sz w:val="24"/>
          <w:szCs w:val="24"/>
          <w:lang w:eastAsia="ru-RU"/>
        </w:rPr>
        <w:t>йона Воронежской области на 2024</w:t>
      </w:r>
      <w:r w:rsidR="00026562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</w:t>
      </w:r>
      <w:r w:rsidR="00D63254">
        <w:rPr>
          <w:rFonts w:ascii="Arial" w:eastAsia="Times New Roman" w:hAnsi="Arial" w:cs="Arial"/>
          <w:sz w:val="24"/>
          <w:szCs w:val="24"/>
          <w:lang w:eastAsia="ru-RU"/>
        </w:rPr>
        <w:t>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D63254">
        <w:rPr>
          <w:rFonts w:ascii="Arial" w:eastAsia="Times New Roman" w:hAnsi="Arial" w:cs="Arial"/>
          <w:sz w:val="24"/>
          <w:szCs w:val="24"/>
          <w:lang w:eastAsia="ru-RU"/>
        </w:rPr>
        <w:t>2026</w:t>
      </w:r>
      <w:r w:rsidR="00B75BA7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 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F32BE3" w:rsidRDefault="00F32BE3" w:rsidP="00F32B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2. Утвердить распределение бюджетных ассигнований по разделам, подразделам, целевым статьям (муниципальной программы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поселения), группам видов расходов классификации расходов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</w:t>
      </w:r>
      <w:r w:rsidR="00D63254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на 2024 год и плановый период 2025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B75BA7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6325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75BA7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 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F32BE3" w:rsidRDefault="00F32BE3" w:rsidP="00F32B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3. Утвердить распределение бюджетных ассигнований по целевым статьям (муниципальной программы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области), группам видов расходов, разделам, подразделам классификации расходов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</w:t>
      </w:r>
      <w:r w:rsidR="00D63254">
        <w:rPr>
          <w:rFonts w:ascii="Arial" w:eastAsia="Times New Roman" w:hAnsi="Arial" w:cs="Arial"/>
          <w:sz w:val="24"/>
          <w:szCs w:val="24"/>
          <w:lang w:eastAsia="ru-RU"/>
        </w:rPr>
        <w:t>йона Воронежской области на 2024</w:t>
      </w:r>
      <w:r w:rsidR="00026562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D63254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D63254">
        <w:rPr>
          <w:rFonts w:ascii="Arial" w:eastAsia="Times New Roman" w:hAnsi="Arial" w:cs="Arial"/>
          <w:sz w:val="24"/>
          <w:szCs w:val="24"/>
          <w:lang w:eastAsia="ru-RU"/>
        </w:rPr>
        <w:t>2026</w:t>
      </w:r>
      <w:r w:rsidR="00B75BA7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 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 </w:t>
      </w:r>
    </w:p>
    <w:p w:rsidR="00F32BE3" w:rsidRDefault="00F32BE3" w:rsidP="00F32B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Утвердить объем бюджетных ассигнований, направляемых на исполнение публичных </w:t>
      </w:r>
      <w:r w:rsidR="00D63254">
        <w:rPr>
          <w:rFonts w:ascii="Arial" w:eastAsia="Times New Roman" w:hAnsi="Arial" w:cs="Arial"/>
          <w:sz w:val="24"/>
          <w:szCs w:val="24"/>
          <w:lang w:eastAsia="ru-RU"/>
        </w:rPr>
        <w:t>нормативных обязательств на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в</w:t>
      </w:r>
      <w:r w:rsidR="00D63254">
        <w:rPr>
          <w:rFonts w:ascii="Arial" w:eastAsia="Times New Roman" w:hAnsi="Arial" w:cs="Arial"/>
          <w:sz w:val="24"/>
          <w:szCs w:val="24"/>
          <w:lang w:eastAsia="ru-RU"/>
        </w:rPr>
        <w:t xml:space="preserve"> сумме 0,0 тыс. рублей; на 2025</w:t>
      </w:r>
      <w:r w:rsidR="00026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 в</w:t>
      </w:r>
      <w:r w:rsidR="00D63254">
        <w:rPr>
          <w:rFonts w:ascii="Arial" w:eastAsia="Times New Roman" w:hAnsi="Arial" w:cs="Arial"/>
          <w:sz w:val="24"/>
          <w:szCs w:val="24"/>
          <w:lang w:eastAsia="ru-RU"/>
        </w:rPr>
        <w:t xml:space="preserve"> сумме 0,0 тыс. рублей; на 2026</w:t>
      </w:r>
      <w:r w:rsidR="00026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 в сумме 0,0 тыс. рублей.</w:t>
      </w:r>
    </w:p>
    <w:p w:rsidR="00F32BE3" w:rsidRDefault="00F32BE3" w:rsidP="00F32B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E300F1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Статья 4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. Особенности использования бюджетных ассигнований по обеспечению деятельности органов местного самоуправления </w:t>
      </w:r>
      <w:proofErr w:type="spellStart"/>
      <w:r w:rsidR="00851F58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51F58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 муниципальных казенных учреждений </w:t>
      </w:r>
      <w:proofErr w:type="spellStart"/>
      <w:r w:rsidR="00851F58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51F58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Органы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 муниципальные казенные учреждения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не вправе принимать решения</w:t>
      </w:r>
      <w:r w:rsidR="00026562">
        <w:rPr>
          <w:rFonts w:ascii="Arial" w:eastAsia="Times New Roman" w:hAnsi="Arial" w:cs="Arial"/>
          <w:sz w:val="24"/>
          <w:szCs w:val="24"/>
          <w:lang w:eastAsia="ru-RU"/>
        </w:rPr>
        <w:t>, приводящие к увели</w:t>
      </w:r>
      <w:r w:rsidR="00D63254">
        <w:rPr>
          <w:rFonts w:ascii="Arial" w:eastAsia="Times New Roman" w:hAnsi="Arial" w:cs="Arial"/>
          <w:sz w:val="24"/>
          <w:szCs w:val="24"/>
          <w:lang w:eastAsia="ru-RU"/>
        </w:rPr>
        <w:t>чению в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численности муниципальных служащих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 работников муниципальных казенных учреждений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за исключением случаев связанных с изменением состава и (или функций)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 муниципальных казенных учреждений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851F58" w:rsidRDefault="00E300F1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Статья 5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. Межбюджетные трансферты бюджету </w:t>
      </w:r>
      <w:proofErr w:type="spellStart"/>
      <w:r w:rsidR="00851F58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осуществление внешнего и внутреннего контроля.</w:t>
      </w:r>
    </w:p>
    <w:p w:rsidR="00851F58" w:rsidRDefault="00851F58" w:rsidP="00851F58">
      <w:pPr>
        <w:tabs>
          <w:tab w:val="left" w:pos="9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межбюджетные трансферты на осуществление внешнего и внутреннего контроля бюджету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</w:t>
      </w:r>
      <w:r w:rsidR="00E934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63254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="00D6325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на 2024-2026</w:t>
      </w:r>
      <w:r w:rsidR="00026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годы в сумме </w:t>
      </w:r>
      <w:r w:rsidR="00AD3C30">
        <w:rPr>
          <w:rFonts w:ascii="Arial" w:eastAsia="Times New Roman" w:hAnsi="Arial" w:cs="Arial"/>
          <w:sz w:val="24"/>
          <w:szCs w:val="24"/>
          <w:lang w:eastAsia="ru-RU"/>
        </w:rPr>
        <w:t>10,3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1F58" w:rsidRDefault="00E300F1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Статья 6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. Муниципальный внутренний долг и муниципальные внутренние заимствования </w:t>
      </w:r>
      <w:proofErr w:type="spellStart"/>
      <w:r w:rsidR="00851F58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51F58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верхний предел муниципального внутреннего долга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</w:t>
      </w:r>
      <w:r w:rsidR="00E9346A">
        <w:rPr>
          <w:rFonts w:ascii="Arial" w:eastAsia="Times New Roman" w:hAnsi="Arial" w:cs="Arial"/>
          <w:sz w:val="24"/>
          <w:szCs w:val="24"/>
          <w:lang w:eastAsia="ru-RU"/>
        </w:rPr>
        <w:t>нежской области на 1 янва</w:t>
      </w:r>
      <w:r w:rsidR="00AD3C30">
        <w:rPr>
          <w:rFonts w:ascii="Arial" w:eastAsia="Times New Roman" w:hAnsi="Arial" w:cs="Arial"/>
          <w:sz w:val="24"/>
          <w:szCs w:val="24"/>
          <w:lang w:eastAsia="ru-RU"/>
        </w:rPr>
        <w:t>ря 2025</w:t>
      </w:r>
      <w:r w:rsidR="00E9346A">
        <w:rPr>
          <w:rFonts w:ascii="Arial" w:eastAsia="Times New Roman" w:hAnsi="Arial" w:cs="Arial"/>
          <w:sz w:val="24"/>
          <w:szCs w:val="24"/>
          <w:lang w:eastAsia="ru-RU"/>
        </w:rPr>
        <w:t xml:space="preserve"> года в сумме 0,0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верхний предел долга по муниципа</w:t>
      </w:r>
      <w:r w:rsidR="00AD3C30">
        <w:rPr>
          <w:rFonts w:ascii="Arial" w:eastAsia="Times New Roman" w:hAnsi="Arial" w:cs="Arial"/>
          <w:sz w:val="24"/>
          <w:szCs w:val="24"/>
          <w:lang w:eastAsia="ru-RU"/>
        </w:rPr>
        <w:t>льным гарантиям на 1 января 2025</w:t>
      </w:r>
      <w:r w:rsidR="00E9346A">
        <w:rPr>
          <w:rFonts w:ascii="Arial" w:eastAsia="Times New Roman" w:hAnsi="Arial" w:cs="Arial"/>
          <w:sz w:val="24"/>
          <w:szCs w:val="24"/>
          <w:lang w:eastAsia="ru-RU"/>
        </w:rPr>
        <w:t xml:space="preserve"> года в сумме 0</w:t>
      </w:r>
      <w:r w:rsidR="00AD3C30">
        <w:rPr>
          <w:rFonts w:ascii="Arial" w:eastAsia="Times New Roman" w:hAnsi="Arial" w:cs="Arial"/>
          <w:sz w:val="24"/>
          <w:szCs w:val="24"/>
          <w:lang w:eastAsia="ru-RU"/>
        </w:rPr>
        <w:t>,0 тыс. рублей; на 1 января 2026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сумме 0,0 тыс. рублей, в том числе верхний предел долга по муниципа</w:t>
      </w:r>
      <w:r w:rsidR="00E9346A">
        <w:rPr>
          <w:rFonts w:ascii="Arial" w:eastAsia="Times New Roman" w:hAnsi="Arial" w:cs="Arial"/>
          <w:sz w:val="24"/>
          <w:szCs w:val="24"/>
          <w:lang w:eastAsia="ru-RU"/>
        </w:rPr>
        <w:t>льным гарантиям на 1</w:t>
      </w:r>
      <w:r w:rsidR="00AD3C30">
        <w:rPr>
          <w:rFonts w:ascii="Arial" w:eastAsia="Times New Roman" w:hAnsi="Arial" w:cs="Arial"/>
          <w:sz w:val="24"/>
          <w:szCs w:val="24"/>
          <w:lang w:eastAsia="ru-RU"/>
        </w:rPr>
        <w:t xml:space="preserve"> января 2026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сумме 0</w:t>
      </w:r>
      <w:r w:rsidR="00AD3C30">
        <w:rPr>
          <w:rFonts w:ascii="Arial" w:eastAsia="Times New Roman" w:hAnsi="Arial" w:cs="Arial"/>
          <w:sz w:val="24"/>
          <w:szCs w:val="24"/>
          <w:lang w:eastAsia="ru-RU"/>
        </w:rPr>
        <w:t>,0 тыс. рублей; на 1 января 2027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сумме 0,0 тыс. рублей, в том числе верхний предел долга по муниципа</w:t>
      </w:r>
      <w:r w:rsidR="00AD3C30">
        <w:rPr>
          <w:rFonts w:ascii="Arial" w:eastAsia="Times New Roman" w:hAnsi="Arial" w:cs="Arial"/>
          <w:sz w:val="24"/>
          <w:szCs w:val="24"/>
          <w:lang w:eastAsia="ru-RU"/>
        </w:rPr>
        <w:t>льным гарантиям на 1 января 2027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сумме 0,0 тыс. рублей.</w:t>
      </w:r>
    </w:p>
    <w:p w:rsidR="00851F58" w:rsidRDefault="00E300F1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Статья 7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. Особенности использования </w:t>
      </w:r>
      <w:proofErr w:type="gramStart"/>
      <w:r w:rsidR="00851F58">
        <w:rPr>
          <w:rFonts w:ascii="Arial" w:eastAsia="Times New Roman" w:hAnsi="Arial" w:cs="Arial"/>
          <w:sz w:val="24"/>
          <w:szCs w:val="24"/>
          <w:lang w:eastAsia="ru-RU"/>
        </w:rPr>
        <w:t>бюджетных ассигнований</w:t>
      </w:r>
      <w:proofErr w:type="gramEnd"/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предусмотренных для реализации Указа Президента Российской Федерации от 7 мая 2012 г. № 597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использование бюджетных ассигнований, предусмотренных муниципальному казенному учреждению культуры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культурно-досуговый центр» для реализации подпунктов «а» и «е» пункта 1 Указа Президента Российской Федерации от 7 мая 1012 года № 597 «О мероприятиях по реализации государственной социальной политики» осуществляется в порядке, установленном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851F58" w:rsidRDefault="00E300F1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Статья 8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. Особенности исполнения бюджета </w:t>
      </w:r>
      <w:proofErr w:type="spellStart"/>
      <w:r w:rsidR="00851F58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51F58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</w:t>
      </w:r>
      <w:r w:rsidR="00AD3C30">
        <w:rPr>
          <w:rFonts w:ascii="Arial" w:eastAsia="Times New Roman" w:hAnsi="Arial" w:cs="Arial"/>
          <w:sz w:val="24"/>
          <w:szCs w:val="24"/>
          <w:lang w:eastAsia="ru-RU"/>
        </w:rPr>
        <w:t>айона Воронежской области в 2024 году и на плановый период 2025</w:t>
      </w:r>
      <w:r w:rsidR="00E9346A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AD3C3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Установить, что остатки средств бюджета поселен</w:t>
      </w:r>
      <w:r w:rsidR="00E9346A">
        <w:rPr>
          <w:rFonts w:ascii="Arial" w:eastAsia="Times New Roman" w:hAnsi="Arial" w:cs="Arial"/>
          <w:sz w:val="24"/>
          <w:szCs w:val="24"/>
          <w:lang w:eastAsia="ru-RU"/>
        </w:rPr>
        <w:t>ия по состоянию на 1 январ</w:t>
      </w:r>
      <w:r w:rsidR="00AD3C30">
        <w:rPr>
          <w:rFonts w:ascii="Arial" w:eastAsia="Times New Roman" w:hAnsi="Arial" w:cs="Arial"/>
          <w:sz w:val="24"/>
          <w:szCs w:val="24"/>
          <w:lang w:eastAsia="ru-RU"/>
        </w:rPr>
        <w:t>я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года, образовавшиеся в связи с неполным использованием бюджетных ассигнований </w:t>
      </w:r>
      <w:r w:rsidR="00AD3C30">
        <w:rPr>
          <w:rFonts w:ascii="Arial" w:eastAsia="Times New Roman" w:hAnsi="Arial" w:cs="Arial"/>
          <w:sz w:val="24"/>
          <w:szCs w:val="24"/>
          <w:lang w:eastAsia="ru-RU"/>
        </w:rPr>
        <w:t>по средствам, поступившим в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из областного и районн</w:t>
      </w:r>
      <w:r w:rsidR="00AD3C30">
        <w:rPr>
          <w:rFonts w:ascii="Arial" w:eastAsia="Times New Roman" w:hAnsi="Arial" w:cs="Arial"/>
          <w:sz w:val="24"/>
          <w:szCs w:val="24"/>
          <w:lang w:eastAsia="ru-RU"/>
        </w:rPr>
        <w:t>ого бюджета, направляются в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в соответствии со статьей 242 Бюджетного кодекса Российской Федерации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2.Установить, что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сфере финансово-бюджетной политики увеличивает с соответствующим внесением изменений в показатели сводной бюджетной росписи бюджетные ассигнования главным распорядителям средств ее бюджета сверх утвержденных решением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«О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</w:t>
      </w:r>
      <w:r w:rsidR="00AD3C30">
        <w:rPr>
          <w:rFonts w:ascii="Arial" w:eastAsia="Times New Roman" w:hAnsi="Arial" w:cs="Arial"/>
          <w:sz w:val="24"/>
          <w:szCs w:val="24"/>
          <w:lang w:eastAsia="ru-RU"/>
        </w:rPr>
        <w:t>области на 2024</w:t>
      </w:r>
      <w:r w:rsidR="00026562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</w:t>
      </w:r>
      <w:r w:rsidR="00AD3C30">
        <w:rPr>
          <w:rFonts w:ascii="Arial" w:eastAsia="Times New Roman" w:hAnsi="Arial" w:cs="Arial"/>
          <w:sz w:val="24"/>
          <w:szCs w:val="24"/>
          <w:lang w:eastAsia="ru-RU"/>
        </w:rPr>
        <w:t>риод 2025 и 2026</w:t>
      </w:r>
      <w:r w:rsidR="00026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годов» на сумму средств, поступивших в бюджет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 остатков средств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</w:t>
      </w:r>
      <w:r w:rsidR="00AD3C30">
        <w:rPr>
          <w:rFonts w:ascii="Arial" w:eastAsia="Times New Roman" w:hAnsi="Arial" w:cs="Arial"/>
          <w:sz w:val="24"/>
          <w:szCs w:val="24"/>
          <w:lang w:eastAsia="ru-RU"/>
        </w:rPr>
        <w:t>ти по состоянию на 1 января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от оказания подведомственными казенными учреждениями платных услуг, безвозмездных поступлений и иной приносящий доход деятельности. 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 в соответствии с пунктом 3 статьи 89 Положения  «О бюджетном процессе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района Воронежской области», утвержденного решением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26.11.2008 г. № 98, следующи</w:t>
      </w:r>
      <w:r w:rsidR="00E9346A">
        <w:rPr>
          <w:rFonts w:ascii="Arial" w:eastAsia="Times New Roman" w:hAnsi="Arial" w:cs="Arial"/>
          <w:sz w:val="24"/>
          <w:szCs w:val="24"/>
          <w:lang w:eastAsia="ru-RU"/>
        </w:rPr>
        <w:t xml:space="preserve">е основания для внесения в </w:t>
      </w:r>
      <w:r w:rsidR="0035122C" w:rsidRPr="0035122C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="00E934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году изменений в показатели сводной бюджетной росписи бюджета сельского поселения, связанные с особенностями исполнения бюджета сельского поселения: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перераспределение бюджетных средств между главными распорядителями, распорядителями и получателями бюджетных средств бюджета сельского поселения; 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направление остатков средств бюджета сельского поселения, предусмотренных пунктом 1 настоящей статьи.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пунктом 5 статьи 89 Положения «О бюджетном процессе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области», утвержденного решением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26.11.2008 г. № 98, следующие основания для внесения изменений в показатели сводной бюджетной росписи местного бюджета, связанные с особенностями исполнения местного бюджета и (или) распределения бюджетных ассигнований, без внесения изменений в решение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района: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1)направление остатков средств местного бюджета, предусмотренных пунктом 1 настоящей статьи;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</w:t>
      </w:r>
      <w:r w:rsidR="00E300F1">
        <w:rPr>
          <w:rFonts w:ascii="Arial" w:eastAsia="Times New Roman" w:hAnsi="Arial" w:cs="Arial"/>
          <w:sz w:val="24"/>
          <w:szCs w:val="24"/>
          <w:lang w:eastAsia="ru-RU"/>
        </w:rPr>
        <w:t>тья 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Особенности использования бюджетных ассигнований для финансирования договоров (муниципальных контрактов), заключаемых получателями средств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851F58" w:rsidRDefault="00851F58" w:rsidP="00851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Установить, что заключение и оплата получателями средств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договоров, (муниципальных контрактов) о поставке товаров, выполнении работ и оказание услуг, исполнение которых осуществляется за счет средств бюджета поселения, производятся в пределах доведенных лимитов бюджетных обязательств.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Установить, что получатель средств бюджета поселения при заключении договоров (муниципальных контрактов) о поставке товаров, выполнении работ и оказании услуг вправе предусматривать авансовые платежи в размере до 30 процентов суммы договора (контракта), если иное не предусмотрено законодательством Российской Федерации. </w:t>
      </w:r>
    </w:p>
    <w:p w:rsidR="00851F58" w:rsidRDefault="00E300F1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Статья 10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. Вступление в силу настоящего решения Совета народных депутатов </w:t>
      </w:r>
      <w:proofErr w:type="spellStart"/>
      <w:r w:rsidR="00851F58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51F58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  <w:r w:rsidR="00E27D7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D3C30">
        <w:rPr>
          <w:rFonts w:ascii="Arial" w:eastAsia="Times New Roman" w:hAnsi="Arial" w:cs="Arial"/>
          <w:sz w:val="24"/>
          <w:szCs w:val="24"/>
          <w:lang w:eastAsia="ru-RU"/>
        </w:rPr>
        <w:t>ступает в силу с 1 января 2024</w:t>
      </w:r>
      <w:r w:rsidR="00026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bookmarkEnd w:id="0"/>
    <w:bookmarkEnd w:id="1"/>
    <w:bookmarkEnd w:id="2"/>
    <w:p w:rsidR="00851F58" w:rsidRDefault="00851F58" w:rsidP="00E27D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М.А.Косинова</w:t>
      </w:r>
      <w:proofErr w:type="spellEnd"/>
    </w:p>
    <w:p w:rsidR="00851F58" w:rsidRDefault="00851F58" w:rsidP="00851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51F58" w:rsidRDefault="00851F58" w:rsidP="00851F58">
      <w:pPr>
        <w:spacing w:after="0" w:line="240" w:lineRule="auto"/>
        <w:ind w:firstLine="709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4"/>
          <w:lang w:eastAsia="ru-RU"/>
        </w:rPr>
        <w:lastRenderedPageBreak/>
        <w:t xml:space="preserve">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851F58" w:rsidRDefault="00650E1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к  проекту</w:t>
      </w:r>
      <w:proofErr w:type="gramEnd"/>
      <w:r>
        <w:rPr>
          <w:rFonts w:ascii="Arial" w:hAnsi="Arial" w:cs="Arial"/>
          <w:sz w:val="24"/>
          <w:szCs w:val="24"/>
        </w:rPr>
        <w:t xml:space="preserve"> решения </w:t>
      </w:r>
      <w:r>
        <w:rPr>
          <w:rFonts w:ascii="Arial" w:hAnsi="Arial" w:cs="Arial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851F58" w:rsidRDefault="00655B89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на 202</w:t>
      </w:r>
      <w:r w:rsidR="00701AB2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год и </w:t>
      </w:r>
    </w:p>
    <w:p w:rsidR="00851F58" w:rsidRDefault="00701AB2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2025</w:t>
      </w:r>
      <w:r w:rsidR="00655B89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7D7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27D7A">
        <w:rPr>
          <w:rFonts w:ascii="Arial" w:eastAsia="Times New Roman" w:hAnsi="Arial" w:cs="Arial"/>
          <w:sz w:val="24"/>
          <w:szCs w:val="24"/>
          <w:lang w:eastAsia="ru-RU"/>
        </w:rPr>
        <w:t xml:space="preserve"> 15.11.</w:t>
      </w:r>
      <w:r w:rsidR="00655B89" w:rsidRPr="00E27D7A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701AB2" w:rsidRPr="00E27D7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55B89" w:rsidRPr="00E27D7A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E27D7A">
        <w:rPr>
          <w:rFonts w:ascii="Arial" w:eastAsia="Times New Roman" w:hAnsi="Arial" w:cs="Arial"/>
          <w:sz w:val="24"/>
          <w:szCs w:val="24"/>
          <w:lang w:eastAsia="ru-RU"/>
        </w:rPr>
        <w:t xml:space="preserve"> 134</w:t>
      </w:r>
      <w:r w:rsidR="00655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1F58" w:rsidRDefault="00851F58" w:rsidP="00851F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F23" w:rsidRPr="008E4F23" w:rsidRDefault="008E4F23" w:rsidP="00A75A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7D7A">
        <w:rPr>
          <w:rFonts w:ascii="Arial" w:eastAsia="Times New Roman" w:hAnsi="Arial" w:cs="Arial"/>
          <w:sz w:val="24"/>
          <w:szCs w:val="24"/>
          <w:lang w:eastAsia="ru-RU"/>
        </w:rPr>
        <w:t>Источники</w:t>
      </w:r>
      <w:r w:rsidR="00A75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7D7A">
        <w:rPr>
          <w:rFonts w:ascii="Arial" w:eastAsia="Times New Roman" w:hAnsi="Arial" w:cs="Arial"/>
          <w:sz w:val="24"/>
          <w:szCs w:val="24"/>
          <w:lang w:eastAsia="ru-RU"/>
        </w:rPr>
        <w:t>внутреннего финансирования дефицита</w:t>
      </w:r>
      <w:r w:rsidR="00A75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1AB2" w:rsidRPr="00E27D7A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бюджета на 2024 год и плановый период 2025 и </w:t>
      </w:r>
      <w:proofErr w:type="gramStart"/>
      <w:r w:rsidR="00701AB2" w:rsidRPr="00E27D7A">
        <w:rPr>
          <w:rFonts w:ascii="Arial" w:eastAsia="Times New Roman" w:hAnsi="Arial" w:cs="Arial"/>
          <w:sz w:val="24"/>
          <w:szCs w:val="24"/>
          <w:lang w:eastAsia="ru-RU"/>
        </w:rPr>
        <w:t>2026</w:t>
      </w:r>
      <w:r w:rsidR="00A75A1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E27D7A">
        <w:rPr>
          <w:rFonts w:ascii="Arial" w:eastAsia="Times New Roman" w:hAnsi="Arial" w:cs="Arial"/>
          <w:sz w:val="24"/>
          <w:szCs w:val="24"/>
          <w:lang w:eastAsia="ru-RU"/>
        </w:rPr>
        <w:t>годов</w:t>
      </w:r>
      <w:proofErr w:type="gramEnd"/>
      <w:r w:rsidRPr="00E27D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4F2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</w:t>
      </w:r>
      <w:r w:rsidRPr="008E4F23">
        <w:rPr>
          <w:rFonts w:ascii="Arial" w:eastAsia="Times New Roman" w:hAnsi="Arial" w:cs="Arial"/>
          <w:sz w:val="24"/>
          <w:szCs w:val="24"/>
          <w:lang w:eastAsia="ru-RU"/>
        </w:rPr>
        <w:t>Сумма (</w:t>
      </w:r>
      <w:proofErr w:type="spellStart"/>
      <w:r w:rsidRPr="008E4F23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8E4F2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52"/>
        <w:gridCol w:w="3484"/>
        <w:gridCol w:w="2980"/>
        <w:gridCol w:w="1130"/>
        <w:gridCol w:w="997"/>
        <w:gridCol w:w="992"/>
      </w:tblGrid>
      <w:tr w:rsidR="008E4F23" w:rsidRPr="008E4F23" w:rsidTr="00FC4458">
        <w:trPr>
          <w:trHeight w:val="6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A75A1C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A75A1C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A75A1C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A75A1C" w:rsidRDefault="00305169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8E4F23"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A75A1C" w:rsidRDefault="00305169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  <w:r w:rsidR="008E4F23"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A75A1C" w:rsidRDefault="00305169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  <w:r w:rsidR="008E4F23"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E4F23" w:rsidRPr="008E4F23" w:rsidTr="00FC4458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F23" w:rsidRPr="008E4F23" w:rsidRDefault="00305169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305169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23" w:rsidRPr="008E4F23" w:rsidRDefault="00305169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E4F23" w:rsidRPr="008E4F23" w:rsidTr="00FC4458">
        <w:trPr>
          <w:trHeight w:val="5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A75A1C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A75A1C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A75A1C" w:rsidRDefault="000825E2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A75A1C" w:rsidRDefault="000825E2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A75A1C" w:rsidRDefault="000825E2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8E4F23" w:rsidRPr="008E4F23" w:rsidTr="00FC4458">
        <w:trPr>
          <w:trHeight w:val="677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F23" w:rsidRPr="00A75A1C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A75A1C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A75A1C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 w:rsidR="000825E2" w:rsidRPr="00A75A1C">
              <w:rPr>
                <w:rFonts w:ascii="Arial" w:eastAsia="Times New Roman" w:hAnsi="Arial" w:cs="Arial"/>
                <w:bCs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A75A1C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 w:rsidR="000825E2" w:rsidRPr="00A75A1C">
              <w:rPr>
                <w:rFonts w:ascii="Arial" w:eastAsia="Times New Roman" w:hAnsi="Arial" w:cs="Arial"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A75A1C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8E4F23" w:rsidRPr="00A75A1C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 w:rsidR="000825E2" w:rsidRPr="00A75A1C">
              <w:rPr>
                <w:rFonts w:ascii="Arial" w:eastAsia="Times New Roman" w:hAnsi="Arial" w:cs="Arial"/>
                <w:bCs/>
                <w:lang w:eastAsia="ru-RU"/>
              </w:rPr>
              <w:t>,0</w:t>
            </w:r>
          </w:p>
        </w:tc>
      </w:tr>
      <w:tr w:rsidR="008E4F23" w:rsidRPr="008E4F23" w:rsidTr="00FC4458">
        <w:trPr>
          <w:trHeight w:val="6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 w:rsidR="000825E2">
              <w:rPr>
                <w:rFonts w:ascii="Arial" w:eastAsia="Times New Roman" w:hAnsi="Arial" w:cs="Arial"/>
                <w:bCs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 w:rsidR="000825E2">
              <w:rPr>
                <w:rFonts w:ascii="Arial" w:eastAsia="Times New Roman" w:hAnsi="Arial" w:cs="Arial"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 w:rsidR="000825E2">
              <w:rPr>
                <w:rFonts w:ascii="Arial" w:eastAsia="Times New Roman" w:hAnsi="Arial" w:cs="Arial"/>
                <w:bCs/>
                <w:lang w:eastAsia="ru-RU"/>
              </w:rPr>
              <w:t>,0</w:t>
            </w:r>
          </w:p>
        </w:tc>
      </w:tr>
      <w:tr w:rsidR="000825E2" w:rsidRPr="008E4F23" w:rsidTr="00FC4458">
        <w:trPr>
          <w:trHeight w:val="6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E2" w:rsidRPr="008E4F23" w:rsidRDefault="000825E2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5E2" w:rsidRPr="008E4F23" w:rsidRDefault="000825E2" w:rsidP="008E4F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E2" w:rsidRPr="008E4F23" w:rsidRDefault="000825E2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E2" w:rsidRPr="008E4F23" w:rsidRDefault="000825E2" w:rsidP="00E27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5E2" w:rsidRPr="008E4F23" w:rsidRDefault="000825E2" w:rsidP="00E27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5E2" w:rsidRPr="008E4F23" w:rsidRDefault="000825E2" w:rsidP="00E27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0825E2" w:rsidRPr="008E4F23" w:rsidRDefault="000825E2" w:rsidP="00E27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,0</w:t>
            </w:r>
          </w:p>
        </w:tc>
      </w:tr>
      <w:tr w:rsidR="000825E2" w:rsidRPr="008E4F23" w:rsidTr="00FC4458">
        <w:trPr>
          <w:trHeight w:val="6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E2" w:rsidRPr="008E4F23" w:rsidRDefault="000825E2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5E2" w:rsidRPr="008E4F23" w:rsidRDefault="000825E2" w:rsidP="008E4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E2" w:rsidRPr="008E4F23" w:rsidRDefault="000825E2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E2" w:rsidRPr="008E4F23" w:rsidRDefault="000825E2" w:rsidP="00E27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5E2" w:rsidRPr="008E4F23" w:rsidRDefault="000825E2" w:rsidP="00E27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5E2" w:rsidRPr="008E4F23" w:rsidRDefault="000825E2" w:rsidP="00E27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0825E2" w:rsidRPr="008E4F23" w:rsidRDefault="000825E2" w:rsidP="00E27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,0</w:t>
            </w:r>
          </w:p>
        </w:tc>
      </w:tr>
      <w:tr w:rsidR="000825E2" w:rsidRPr="008E4F23" w:rsidTr="00FC4458">
        <w:trPr>
          <w:trHeight w:val="6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E2" w:rsidRPr="008E4F23" w:rsidRDefault="000825E2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5E2" w:rsidRPr="008E4F23" w:rsidRDefault="000825E2" w:rsidP="008E4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</w:t>
            </w: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E2" w:rsidRPr="008E4F23" w:rsidRDefault="000825E2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01 03 01 00 10 0000 810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E2" w:rsidRPr="008E4F23" w:rsidRDefault="000825E2" w:rsidP="00E27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5E2" w:rsidRPr="008E4F23" w:rsidRDefault="000825E2" w:rsidP="00E27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5E2" w:rsidRPr="008E4F23" w:rsidRDefault="000825E2" w:rsidP="00E27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0825E2" w:rsidRPr="008E4F23" w:rsidRDefault="000825E2" w:rsidP="00E27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,0</w:t>
            </w:r>
          </w:p>
        </w:tc>
      </w:tr>
      <w:tr w:rsidR="000825E2" w:rsidRPr="008E4F23" w:rsidTr="00FC4458">
        <w:trPr>
          <w:trHeight w:val="58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5E2" w:rsidRPr="008E4F23" w:rsidRDefault="000825E2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5E2" w:rsidRPr="00A75A1C" w:rsidRDefault="000825E2" w:rsidP="008E4F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Изменение остатки средств на счетах по учету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5E2" w:rsidRPr="00A75A1C" w:rsidRDefault="000825E2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E2" w:rsidRPr="00A75A1C" w:rsidRDefault="000825E2" w:rsidP="00E27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5E2" w:rsidRPr="00A75A1C" w:rsidRDefault="000825E2" w:rsidP="00E27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5E2" w:rsidRPr="00A75A1C" w:rsidRDefault="000825E2" w:rsidP="00E27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0825E2" w:rsidRPr="00A75A1C" w:rsidRDefault="000825E2" w:rsidP="00E27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8E4F23" w:rsidRPr="008E4F23" w:rsidTr="00FC4458">
        <w:trPr>
          <w:trHeight w:val="29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A75A1C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A75A1C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A75A1C" w:rsidRDefault="00F4546F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-5738,2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F23" w:rsidRPr="00A75A1C" w:rsidRDefault="00F4546F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-5783,5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A75A1C" w:rsidRDefault="00F4546F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-3342,9</w:t>
            </w:r>
          </w:p>
        </w:tc>
      </w:tr>
      <w:tr w:rsidR="008E4F23" w:rsidRPr="008E4F23" w:rsidTr="00FC4458">
        <w:trPr>
          <w:trHeight w:val="6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A75A1C" w:rsidRDefault="00F4546F" w:rsidP="00FC44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-5738,2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F23" w:rsidRPr="00A75A1C" w:rsidRDefault="00F4546F" w:rsidP="00FC44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-5783,5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A75A1C" w:rsidRDefault="00F4546F" w:rsidP="00FC44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-3342,9</w:t>
            </w:r>
          </w:p>
        </w:tc>
      </w:tr>
      <w:tr w:rsidR="008E4F23" w:rsidRPr="008E4F23" w:rsidTr="00FC4458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A75A1C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A75A1C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A75A1C" w:rsidRDefault="00F4546F" w:rsidP="00FC44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5738,2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F23" w:rsidRPr="00A75A1C" w:rsidRDefault="00F4546F" w:rsidP="00FC44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5783,5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A75A1C" w:rsidRDefault="00F4546F" w:rsidP="00FC44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3342,9</w:t>
            </w:r>
          </w:p>
        </w:tc>
      </w:tr>
      <w:tr w:rsidR="008E4F23" w:rsidRPr="008E4F23" w:rsidTr="00FC4458">
        <w:trPr>
          <w:trHeight w:val="6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A75A1C" w:rsidRDefault="00F4546F" w:rsidP="00FC44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5738,2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F23" w:rsidRPr="00A75A1C" w:rsidRDefault="00F4546F" w:rsidP="00FC44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5783,5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A75A1C" w:rsidRDefault="00F4546F" w:rsidP="00FC44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lang w:eastAsia="ru-RU"/>
              </w:rPr>
              <w:t>3342,9</w:t>
            </w:r>
          </w:p>
        </w:tc>
      </w:tr>
    </w:tbl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М.А.Косинова</w:t>
      </w:r>
      <w:proofErr w:type="spellEnd"/>
    </w:p>
    <w:p w:rsidR="00851F58" w:rsidRDefault="00851F58" w:rsidP="00851F58">
      <w:pPr>
        <w:spacing w:after="0" w:line="240" w:lineRule="auto"/>
        <w:ind w:left="496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851F58" w:rsidRDefault="00650E1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к  проекту</w:t>
      </w:r>
      <w:proofErr w:type="gramEnd"/>
      <w:r>
        <w:rPr>
          <w:rFonts w:ascii="Arial" w:hAnsi="Arial" w:cs="Arial"/>
          <w:sz w:val="24"/>
          <w:szCs w:val="24"/>
        </w:rPr>
        <w:t xml:space="preserve"> решения </w:t>
      </w:r>
      <w:r>
        <w:rPr>
          <w:rFonts w:ascii="Arial" w:hAnsi="Arial" w:cs="Arial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851F58" w:rsidRDefault="00701AB2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="00655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proofErr w:type="gramEnd"/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701AB2">
        <w:rPr>
          <w:rFonts w:ascii="Arial" w:eastAsia="Times New Roman" w:hAnsi="Arial" w:cs="Arial"/>
          <w:sz w:val="24"/>
          <w:szCs w:val="24"/>
          <w:lang w:eastAsia="ru-RU"/>
        </w:rPr>
        <w:t>плановый период 2025</w:t>
      </w:r>
      <w:r w:rsidR="00715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5B89">
        <w:rPr>
          <w:rFonts w:ascii="Arial" w:eastAsia="Times New Roman" w:hAnsi="Arial" w:cs="Arial"/>
          <w:sz w:val="24"/>
          <w:szCs w:val="24"/>
          <w:lang w:eastAsia="ru-RU"/>
        </w:rPr>
        <w:t>и 202</w:t>
      </w:r>
      <w:r w:rsidR="00701AB2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851F58" w:rsidRDefault="00715D2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7D7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27D7A">
        <w:rPr>
          <w:rFonts w:ascii="Arial" w:eastAsia="Times New Roman" w:hAnsi="Arial" w:cs="Arial"/>
          <w:sz w:val="24"/>
          <w:szCs w:val="24"/>
          <w:lang w:eastAsia="ru-RU"/>
        </w:rPr>
        <w:t xml:space="preserve"> 15.11.</w:t>
      </w:r>
      <w:r w:rsidR="00701AB2" w:rsidRPr="00E27D7A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851F58" w:rsidRPr="00E27D7A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E27D7A">
        <w:rPr>
          <w:rFonts w:ascii="Arial" w:eastAsia="Times New Roman" w:hAnsi="Arial" w:cs="Arial"/>
          <w:sz w:val="24"/>
          <w:szCs w:val="24"/>
          <w:lang w:eastAsia="ru-RU"/>
        </w:rPr>
        <w:t>134</w:t>
      </w:r>
      <w:r w:rsidR="00701AB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1F58" w:rsidRDefault="00851F58" w:rsidP="00851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ДОХОДОВ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БЮДЖЕТА  ДЕВИЦКОГО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 ПО КОДАМ ВИДОВ ДО</w:t>
      </w:r>
      <w:r w:rsidR="00701AB2">
        <w:rPr>
          <w:rFonts w:ascii="Arial" w:eastAsia="Times New Roman" w:hAnsi="Arial" w:cs="Arial"/>
          <w:sz w:val="24"/>
          <w:szCs w:val="24"/>
          <w:lang w:eastAsia="ru-RU"/>
        </w:rPr>
        <w:t>ХОДОВ, ПОДВИДОВ ДОХОДОВ  НА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</w:t>
      </w:r>
      <w:r w:rsidR="00701AB2">
        <w:rPr>
          <w:rFonts w:ascii="Arial" w:eastAsia="Times New Roman" w:hAnsi="Arial" w:cs="Arial"/>
          <w:sz w:val="24"/>
          <w:szCs w:val="24"/>
          <w:lang w:eastAsia="ru-RU"/>
        </w:rPr>
        <w:t>2025 И 2026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851F58" w:rsidRDefault="00851F58" w:rsidP="00851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4245"/>
        <w:gridCol w:w="1062"/>
        <w:gridCol w:w="1062"/>
        <w:gridCol w:w="1062"/>
      </w:tblGrid>
      <w:tr w:rsidR="00851F58" w:rsidTr="00851F58">
        <w:trPr>
          <w:trHeight w:val="170"/>
          <w:tblHeader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701A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655B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 w:rsidR="00701A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701A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51F58" w:rsidTr="00851F58">
        <w:trPr>
          <w:trHeight w:val="170"/>
          <w:tblHeader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3" w:name="P1013"/>
            <w:bookmarkEnd w:id="3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851F58" w:rsidP="00655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Default="00715D28" w:rsidP="00655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Default="00715D28" w:rsidP="00655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51F58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701AB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5738,2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701AB2" w:rsidP="00701A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5783,5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BB65D3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3342,9</w:t>
            </w:r>
          </w:p>
        </w:tc>
      </w:tr>
      <w:tr w:rsidR="00851F58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701AB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5C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1477,4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EE" w:rsidRPr="008736EE" w:rsidRDefault="00701AB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701AB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1521,7</w:t>
            </w:r>
          </w:p>
        </w:tc>
      </w:tr>
      <w:tr w:rsidR="00655B89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55B89" w:rsidRDefault="00655B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000 101 00000 00 0000 110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55B89" w:rsidRDefault="00655B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55B89" w:rsidRPr="008736EE" w:rsidRDefault="00701AB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9" w:rsidRPr="008736EE" w:rsidRDefault="000C000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9" w:rsidRPr="008736EE" w:rsidRDefault="000C000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279,7</w:t>
            </w:r>
          </w:p>
        </w:tc>
      </w:tr>
      <w:tr w:rsidR="00715D28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15D28" w:rsidRDefault="00715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15D28" w:rsidRDefault="00715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5D28" w:rsidRPr="008736EE" w:rsidRDefault="000C000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8" w:rsidRPr="008736EE" w:rsidRDefault="000C000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8" w:rsidRPr="008736EE" w:rsidRDefault="00715D2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208,7</w:t>
            </w:r>
          </w:p>
        </w:tc>
      </w:tr>
      <w:tr w:rsidR="00851F58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0C000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0C000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0C000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279,4</w:t>
            </w:r>
          </w:p>
        </w:tc>
      </w:tr>
      <w:tr w:rsidR="00715D28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15D28" w:rsidRPr="009D1AE6" w:rsidRDefault="00715D28" w:rsidP="009D1A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1AE6">
              <w:rPr>
                <w:rFonts w:ascii="Arial" w:hAnsi="Arial" w:cs="Arial"/>
                <w:bCs/>
                <w:sz w:val="24"/>
                <w:szCs w:val="24"/>
              </w:rPr>
              <w:t>000 1 01 02030 01 0000 110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15D28" w:rsidRPr="009D1AE6" w:rsidRDefault="00715D28">
            <w:pPr>
              <w:rPr>
                <w:rFonts w:ascii="Arial" w:hAnsi="Arial" w:cs="Arial"/>
                <w:sz w:val="24"/>
                <w:szCs w:val="24"/>
              </w:rPr>
            </w:pPr>
            <w:r w:rsidRPr="009D1AE6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5D28" w:rsidRPr="009D1AE6" w:rsidRDefault="000C0006" w:rsidP="00842E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8" w:rsidRPr="009D1AE6" w:rsidRDefault="000C0006" w:rsidP="00842E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8" w:rsidRPr="009D1AE6" w:rsidRDefault="000C0006" w:rsidP="00842E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</w:tr>
      <w:tr w:rsidR="005A3501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5A35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Pr="00FA5C68" w:rsidRDefault="001E7F17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C68">
              <w:rPr>
                <w:rFonts w:ascii="Arial" w:hAnsi="Arial" w:cs="Arial"/>
                <w:sz w:val="24"/>
                <w:szCs w:val="24"/>
              </w:rPr>
              <w:t>1242</w:t>
            </w:r>
            <w:r w:rsidR="005A3501" w:rsidRPr="00FA5C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FA5C68" w:rsidRDefault="001E7F17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C68">
              <w:rPr>
                <w:rFonts w:ascii="Arial" w:hAnsi="Arial" w:cs="Arial"/>
                <w:sz w:val="24"/>
                <w:szCs w:val="24"/>
              </w:rPr>
              <w:t>1242</w:t>
            </w:r>
            <w:r w:rsidR="005A3501" w:rsidRPr="00FA5C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FA5C68" w:rsidRDefault="001E7F17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C68">
              <w:rPr>
                <w:rFonts w:ascii="Arial" w:hAnsi="Arial" w:cs="Arial"/>
                <w:sz w:val="24"/>
                <w:szCs w:val="24"/>
              </w:rPr>
              <w:t>1242</w:t>
            </w:r>
            <w:r w:rsidR="005A3501" w:rsidRPr="00FA5C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3501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Default="00EA17BA" w:rsidP="00842E87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</w:t>
            </w:r>
            <w:r w:rsidR="005A3501" w:rsidRPr="008A5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EA17BA" w:rsidP="00842E87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</w:t>
            </w:r>
            <w:r w:rsidR="005A3501" w:rsidRPr="008A5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EA17BA" w:rsidP="00842E87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</w:t>
            </w:r>
            <w:r w:rsidR="005A3501" w:rsidRPr="008A5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501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000 1 06 01030 10 0000 110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Default="000C0006" w:rsidP="00842E87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</w:t>
            </w:r>
            <w:r w:rsidR="005A3501" w:rsidRPr="008A5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842E87">
            <w:pPr>
              <w:jc w:val="center"/>
            </w:pPr>
            <w:r w:rsidRPr="008A5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0C00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  <w:r w:rsidRPr="008A5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0C0006" w:rsidP="00842E87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</w:t>
            </w:r>
            <w:r w:rsidR="005A3501" w:rsidRPr="008A5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51F58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1193</w:t>
            </w:r>
            <w:r w:rsidR="005A35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1193</w:t>
            </w:r>
            <w:r w:rsidR="005A35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1193</w:t>
            </w:r>
            <w:r w:rsidR="005A35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501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</w:t>
            </w:r>
            <w:r w:rsidR="005A35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</w:t>
            </w:r>
            <w:r w:rsidR="005A35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</w:t>
            </w:r>
            <w:r w:rsidR="005A35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501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</w:t>
            </w:r>
            <w:r w:rsidR="005A35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</w:t>
            </w:r>
            <w:r w:rsidR="005A35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</w:t>
            </w:r>
            <w:r w:rsidR="005A35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501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000 1 06 06040 00 0000 110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</w:t>
            </w:r>
            <w:r w:rsidR="005A35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</w:t>
            </w:r>
            <w:r w:rsidR="005A35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</w:t>
            </w:r>
            <w:r w:rsidR="005A35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501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</w:t>
            </w:r>
            <w:r w:rsidR="005A35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</w:t>
            </w:r>
            <w:r w:rsidR="005A35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</w:t>
            </w:r>
            <w:r w:rsidR="005A35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501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Default="00EA17BA" w:rsidP="00842E87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5A3501"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EA17BA" w:rsidP="00842E87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5A3501"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EA17BA" w:rsidP="00842E87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5A3501"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EA17BA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A17BA" w:rsidRDefault="00EA17BA" w:rsidP="00EA17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A17BA" w:rsidRDefault="00EA17BA" w:rsidP="00EA17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A17BA" w:rsidRDefault="00EA17BA" w:rsidP="00EA17BA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BA" w:rsidRDefault="00EA17BA" w:rsidP="00EA17BA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BA" w:rsidRDefault="00EA17BA" w:rsidP="00EA17BA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EA17BA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A17BA" w:rsidRDefault="00EA17BA" w:rsidP="00EA17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A17BA" w:rsidRDefault="00EA17BA" w:rsidP="00EA17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A17BA" w:rsidRDefault="00EA17BA" w:rsidP="00EA17BA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BA" w:rsidRDefault="00EA17BA" w:rsidP="00EA17BA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BA" w:rsidRDefault="00EA17BA" w:rsidP="00EA17BA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51F58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175F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</w:t>
            </w:r>
          </w:p>
          <w:p w:rsidR="0001175F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предприятий, в том числе казенных)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175F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000 1 11 05030 00 0000 120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175F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000 1 11 0503510 0000 120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1F58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FA5C68" w:rsidRDefault="00C972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5C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</w:t>
            </w:r>
            <w:r w:rsidR="00FA5C68" w:rsidRPr="00FA5C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FA5C68" w:rsidRDefault="00C87DC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5C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4284</w:t>
            </w:r>
            <w:r w:rsidR="001E7F17" w:rsidRPr="00FA5C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FA5C68" w:rsidRDefault="001E7F17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5C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1821,2</w:t>
            </w:r>
          </w:p>
        </w:tc>
      </w:tr>
      <w:tr w:rsidR="00C972EC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972EC" w:rsidRDefault="00C972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972EC" w:rsidRDefault="00C972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972EC" w:rsidRPr="00FA5C68" w:rsidRDefault="00FA5C6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5C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4260,8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EC" w:rsidRPr="00FA5C68" w:rsidRDefault="00B76D8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5C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4284</w:t>
            </w:r>
            <w:r w:rsidR="001E7F17" w:rsidRPr="00FA5C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EC" w:rsidRPr="00FA5C68" w:rsidRDefault="001E7F17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5C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1821,2</w:t>
            </w:r>
          </w:p>
        </w:tc>
      </w:tr>
      <w:tr w:rsidR="00851F58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EA17BA" w:rsidP="00EA17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184,8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166,7</w:t>
            </w:r>
          </w:p>
        </w:tc>
      </w:tr>
      <w:tr w:rsidR="00851F58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D718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000 2 02 150</w:t>
            </w:r>
            <w:r w:rsidR="00EA17B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1 00 0000 150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166,7</w:t>
            </w:r>
          </w:p>
        </w:tc>
      </w:tr>
      <w:tr w:rsidR="00851F58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000 2 02 16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Pr="0001175F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175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17BA" w:rsidP="00EA17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851F58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F07A8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F07A8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C972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</w:t>
            </w:r>
            <w:r w:rsidR="00EA7B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A7B5B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A7B5B" w:rsidRDefault="00EA7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A7B5B" w:rsidRDefault="00EA7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A7B5B" w:rsidRPr="008736EE" w:rsidRDefault="00F07A8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5B" w:rsidRPr="008736EE" w:rsidRDefault="00F07A8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5B" w:rsidRPr="008736EE" w:rsidRDefault="00C972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</w:t>
            </w:r>
            <w:r w:rsidR="00EA7B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C2500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C2500" w:rsidRDefault="006C25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000 2 02 35118 10 0000 150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C2500" w:rsidRDefault="006C25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C2500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0" w:rsidRPr="008736EE" w:rsidRDefault="00EA17BA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0" w:rsidRPr="008736EE" w:rsidRDefault="006C250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122,07</w:t>
            </w:r>
          </w:p>
        </w:tc>
      </w:tr>
      <w:tr w:rsidR="00851F58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2C48D8" w:rsidP="002C4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FA5C68" w:rsidRDefault="00CC6275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5C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3940,0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FA5C68" w:rsidRDefault="00B76D8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5C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4001</w:t>
            </w:r>
            <w:r w:rsidR="00F07A82" w:rsidRPr="00FA5C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FA5C68" w:rsidRDefault="00F07A8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5C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1531,8</w:t>
            </w:r>
          </w:p>
        </w:tc>
      </w:tr>
      <w:tr w:rsidR="00851F58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4" w:name="OLE_LINK13"/>
            <w:bookmarkStart w:id="5" w:name="OLE_LINK4"/>
            <w:bookmarkStart w:id="6" w:name="OLE_LINK5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000 2 02 40014 00 0000 1</w:t>
            </w:r>
            <w:bookmarkEnd w:id="4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7" w:name="OLE_LINK6"/>
            <w:bookmarkStart w:id="8" w:name="OLE_LINK7"/>
            <w:bookmarkStart w:id="9" w:name="OLE_LINK11"/>
            <w:bookmarkStart w:id="10" w:name="OLE_LINK12"/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bookmarkEnd w:id="7"/>
            <w:bookmarkEnd w:id="8"/>
            <w:bookmarkEnd w:id="9"/>
            <w:bookmarkEnd w:id="10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F07A82" w:rsidP="00F07A8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1353,0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B76D8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</w:t>
            </w:r>
            <w:r w:rsidR="00F07A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F07A8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1505,2</w:t>
            </w:r>
          </w:p>
        </w:tc>
      </w:tr>
      <w:tr w:rsidR="00F07A82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07A82" w:rsidRDefault="00F07A82" w:rsidP="00F07A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11" w:name="OLE_LINK1"/>
            <w:bookmarkStart w:id="12" w:name="OLE_LINK2"/>
            <w:bookmarkStart w:id="13" w:name="OLE_LINK3"/>
            <w:bookmarkEnd w:id="5"/>
            <w:bookmarkEnd w:id="6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000 2 02 40014 10 0000 </w:t>
            </w:r>
            <w:bookmarkEnd w:id="11"/>
            <w:bookmarkEnd w:id="12"/>
            <w:bookmarkEnd w:id="13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07A82" w:rsidRDefault="00F07A82" w:rsidP="00F07A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F07A82" w:rsidRPr="008736EE" w:rsidRDefault="00F07A82" w:rsidP="00F07A8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1353,0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82" w:rsidRPr="008736EE" w:rsidRDefault="00B76D81" w:rsidP="00F07A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</w:t>
            </w:r>
            <w:r w:rsidR="00F07A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82" w:rsidRPr="008736EE" w:rsidRDefault="00F07A82" w:rsidP="00F07A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1505,2</w:t>
            </w:r>
          </w:p>
        </w:tc>
      </w:tr>
      <w:tr w:rsidR="00851F58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CC6275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2587,0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F07A8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2526,6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F07A8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26,6</w:t>
            </w:r>
          </w:p>
        </w:tc>
      </w:tr>
      <w:tr w:rsidR="00851F58" w:rsidTr="00842E87">
        <w:trPr>
          <w:trHeight w:val="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CC6275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2587,0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F07A8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2526,6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F07A8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26,6</w:t>
            </w:r>
          </w:p>
        </w:tc>
      </w:tr>
    </w:tbl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М.А.Косинова</w:t>
      </w:r>
      <w:proofErr w:type="spellEnd"/>
    </w:p>
    <w:p w:rsidR="00851F58" w:rsidRDefault="00851F58" w:rsidP="00E300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E300F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851F58" w:rsidRDefault="00650E1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к  проекту</w:t>
      </w:r>
      <w:proofErr w:type="gramEnd"/>
      <w:r>
        <w:rPr>
          <w:rFonts w:ascii="Arial" w:hAnsi="Arial" w:cs="Arial"/>
          <w:sz w:val="24"/>
          <w:szCs w:val="24"/>
        </w:rPr>
        <w:t xml:space="preserve"> решения </w:t>
      </w:r>
      <w:r>
        <w:rPr>
          <w:rFonts w:ascii="Arial" w:hAnsi="Arial" w:cs="Arial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851F58" w:rsidRDefault="00AB5B60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на 202</w:t>
      </w:r>
      <w:r w:rsidR="00FA5C6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</w:p>
    <w:p w:rsidR="00851F58" w:rsidRDefault="00FA5C6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2025 и 2026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851F58" w:rsidRDefault="0081414E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7D7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27D7A">
        <w:rPr>
          <w:rFonts w:ascii="Arial" w:eastAsia="Times New Roman" w:hAnsi="Arial" w:cs="Arial"/>
          <w:sz w:val="24"/>
          <w:szCs w:val="24"/>
          <w:lang w:eastAsia="ru-RU"/>
        </w:rPr>
        <w:t xml:space="preserve"> 15.11.</w:t>
      </w:r>
      <w:r w:rsidR="00FA5C68" w:rsidRPr="00E27D7A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E27D7A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E27D7A">
        <w:rPr>
          <w:rFonts w:ascii="Arial" w:eastAsia="Times New Roman" w:hAnsi="Arial" w:cs="Arial"/>
          <w:sz w:val="24"/>
          <w:szCs w:val="24"/>
          <w:lang w:eastAsia="ru-RU"/>
        </w:rPr>
        <w:t>134</w:t>
      </w:r>
      <w:r w:rsidR="00FA5C6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1F58" w:rsidRDefault="00851F58" w:rsidP="00851F58">
      <w:pPr>
        <w:tabs>
          <w:tab w:val="left" w:pos="271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рай</w:t>
      </w:r>
      <w:r w:rsidR="00AB5B60">
        <w:rPr>
          <w:rFonts w:ascii="Arial" w:eastAsia="Times New Roman" w:hAnsi="Arial" w:cs="Arial"/>
          <w:sz w:val="24"/>
          <w:szCs w:val="24"/>
          <w:lang w:eastAsia="ru-RU"/>
        </w:rPr>
        <w:t>она  Воронежской</w:t>
      </w:r>
      <w:proofErr w:type="gramEnd"/>
      <w:r w:rsidR="00AB5B60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на 202</w:t>
      </w:r>
      <w:r w:rsidR="00FA5C68">
        <w:rPr>
          <w:rFonts w:ascii="Arial" w:eastAsia="Times New Roman" w:hAnsi="Arial" w:cs="Arial"/>
          <w:sz w:val="24"/>
          <w:szCs w:val="24"/>
          <w:lang w:eastAsia="ru-RU"/>
        </w:rPr>
        <w:t>4 год и плановый период 2025 и 2026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tbl>
      <w:tblPr>
        <w:tblW w:w="105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567"/>
        <w:gridCol w:w="709"/>
        <w:gridCol w:w="1269"/>
        <w:gridCol w:w="708"/>
        <w:gridCol w:w="994"/>
        <w:gridCol w:w="991"/>
        <w:gridCol w:w="1421"/>
        <w:gridCol w:w="236"/>
      </w:tblGrid>
      <w:tr w:rsidR="00851F58" w:rsidTr="0017501C">
        <w:trPr>
          <w:gridAfter w:val="1"/>
          <w:wAfter w:w="236" w:type="dxa"/>
          <w:trHeight w:val="15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7011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распо-рядителя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FA5C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FA5C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FA5C68" w:rsidP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851F58" w:rsidTr="0017501C">
        <w:trPr>
          <w:gridAfter w:val="1"/>
          <w:wAfter w:w="236" w:type="dxa"/>
          <w:trHeight w:val="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269EC" w:rsidTr="00502E5F">
        <w:trPr>
          <w:gridAfter w:val="1"/>
          <w:wAfter w:w="236" w:type="dxa"/>
          <w:trHeight w:val="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9EC" w:rsidRDefault="00FA5C68" w:rsidP="00502E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EC" w:rsidRDefault="00FA5C68" w:rsidP="00502E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5638,9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EC" w:rsidRDefault="00FA5C68" w:rsidP="00502E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3175,8</w:t>
            </w:r>
          </w:p>
        </w:tc>
      </w:tr>
      <w:tr w:rsidR="00FA5C68" w:rsidTr="00AC4726">
        <w:trPr>
          <w:gridAfter w:val="1"/>
          <w:wAfter w:w="236" w:type="dxa"/>
          <w:trHeight w:val="4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8" w:rsidRDefault="00FA5C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8" w:rsidRDefault="00FA5C6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C68" w:rsidRDefault="00FA5C68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C68" w:rsidRDefault="00FA5C68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C68" w:rsidRDefault="00FA5C68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C68" w:rsidRDefault="00FA5C68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C68" w:rsidRDefault="00FA5C6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C68" w:rsidRDefault="00FA5C6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5638,9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C68" w:rsidRDefault="00FA5C6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3175,8</w:t>
            </w:r>
          </w:p>
        </w:tc>
      </w:tr>
      <w:tr w:rsidR="00A269EC" w:rsidTr="00AC4726">
        <w:trPr>
          <w:gridAfter w:val="1"/>
          <w:wAfter w:w="236" w:type="dxa"/>
          <w:trHeight w:val="4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Pr="00A75A1C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Pr="00A75A1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A75A1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A75A1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A75A1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A75A1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9EC" w:rsidRPr="00A75A1C" w:rsidRDefault="00DB5504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2279,6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EC" w:rsidRPr="00A75A1C" w:rsidRDefault="00AC4726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868,9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EC" w:rsidRPr="00A75A1C" w:rsidRDefault="00AC4726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875,5</w:t>
            </w:r>
          </w:p>
        </w:tc>
      </w:tr>
      <w:tr w:rsidR="00A269EC" w:rsidTr="00AC4726">
        <w:trPr>
          <w:gridAfter w:val="1"/>
          <w:wAfter w:w="236" w:type="dxa"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9EC" w:rsidRDefault="00FA5C6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EC" w:rsidRDefault="00D8220E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EC" w:rsidRPr="00AC4726" w:rsidRDefault="00AC4726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</w:tr>
      <w:tr w:rsidR="0081192B" w:rsidTr="00AC4726">
        <w:trPr>
          <w:gridAfter w:val="1"/>
          <w:wAfter w:w="236" w:type="dxa"/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значения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192B" w:rsidRDefault="00FA5C68" w:rsidP="00AC4726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92B" w:rsidRDefault="00D8220E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822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92B" w:rsidRDefault="00AC4726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81192B" w:rsidTr="00AC4726">
        <w:trPr>
          <w:gridAfter w:val="1"/>
          <w:wAfter w:w="236" w:type="dxa"/>
          <w:trHeight w:val="10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192B" w:rsidRDefault="00FA5C68" w:rsidP="00AC4726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92B" w:rsidRDefault="00D8220E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92B" w:rsidRDefault="00AC4726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81192B" w:rsidTr="00AC4726">
        <w:trPr>
          <w:gridAfter w:val="1"/>
          <w:wAfter w:w="236" w:type="dxa"/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главы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192B" w:rsidRDefault="00466BBB" w:rsidP="00AC4726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92B" w:rsidRDefault="00D8220E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92B" w:rsidRDefault="00AC4726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81192B" w:rsidTr="00AC4726">
        <w:trPr>
          <w:gridAfter w:val="1"/>
          <w:wAfter w:w="236" w:type="dxa"/>
          <w:trHeight w:val="18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</w:t>
            </w:r>
            <w:bookmarkStart w:id="14" w:name="OLE_LINK37"/>
            <w:bookmarkStart w:id="15" w:name="OLE_LINK38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bookmarkEnd w:id="14"/>
            <w:bookmarkEnd w:id="1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192B" w:rsidRDefault="00466BBB" w:rsidP="00AC4726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92B" w:rsidRDefault="00D8220E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92B" w:rsidRDefault="00AC4726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A269EC" w:rsidTr="00AC4726">
        <w:trPr>
          <w:gridAfter w:val="1"/>
          <w:wAfter w:w="236" w:type="dxa"/>
          <w:trHeight w:val="1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9EC" w:rsidRDefault="00DB5504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EC" w:rsidRDefault="00D8220E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EC" w:rsidRDefault="00AC4726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455,4</w:t>
            </w:r>
          </w:p>
        </w:tc>
      </w:tr>
      <w:tr w:rsidR="0081192B" w:rsidTr="00AC4726">
        <w:trPr>
          <w:gridAfter w:val="1"/>
          <w:wAfter w:w="236" w:type="dxa"/>
          <w:trHeight w:val="9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значения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192B" w:rsidRPr="00AB5B60" w:rsidRDefault="00DB5504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92B" w:rsidRDefault="00D8220E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92B" w:rsidRDefault="00AC4726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455,4</w:t>
            </w:r>
          </w:p>
        </w:tc>
      </w:tr>
      <w:tr w:rsidR="0081192B" w:rsidTr="00AC4726">
        <w:trPr>
          <w:gridAfter w:val="1"/>
          <w:wAfter w:w="236" w:type="dxa"/>
          <w:trHeight w:val="8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192B" w:rsidRPr="00AB5B60" w:rsidRDefault="00114A59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92B" w:rsidRDefault="00D8220E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92B" w:rsidRDefault="00AC4726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455,4</w:t>
            </w:r>
          </w:p>
        </w:tc>
      </w:tr>
      <w:tr w:rsidR="0081192B" w:rsidTr="00AC4726">
        <w:trPr>
          <w:gridAfter w:val="1"/>
          <w:wAfter w:w="236" w:type="dxa"/>
          <w:trHeight w:val="9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192B" w:rsidRPr="00AB5B60" w:rsidRDefault="00114A59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92B" w:rsidRDefault="00D8220E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92B" w:rsidRDefault="00AC4726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455,4</w:t>
            </w:r>
          </w:p>
        </w:tc>
      </w:tr>
      <w:tr w:rsidR="00A269EC" w:rsidTr="00AC4726">
        <w:trPr>
          <w:gridAfter w:val="1"/>
          <w:wAfter w:w="236" w:type="dxa"/>
          <w:trHeight w:val="18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OLE_LINK19"/>
            <w:bookmarkStart w:id="17" w:name="OLE_LINK2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bookmarkEnd w:id="16"/>
            <w:bookmarkEnd w:id="1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9EC" w:rsidRPr="00AB5B60" w:rsidRDefault="00466BBB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EC" w:rsidRPr="00AB5B60" w:rsidRDefault="00D8220E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EC" w:rsidRDefault="00AC4726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244,0</w:t>
            </w:r>
          </w:p>
        </w:tc>
      </w:tr>
      <w:tr w:rsidR="00A269EC" w:rsidTr="00AC4726">
        <w:trPr>
          <w:gridAfter w:val="1"/>
          <w:wAfter w:w="236" w:type="dxa"/>
          <w:trHeight w:val="9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9EC" w:rsidRDefault="00114A59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EC" w:rsidRDefault="00D8220E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EC" w:rsidRDefault="00AC4726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AB5B60" w:rsidTr="00AC4726">
        <w:trPr>
          <w:gridAfter w:val="1"/>
          <w:wAfter w:w="236" w:type="dxa"/>
          <w:trHeight w:val="6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B6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B6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B6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AB5B60" w:rsidTr="00AC4726">
        <w:trPr>
          <w:gridAfter w:val="1"/>
          <w:wAfter w:w="236" w:type="dxa"/>
          <w:trHeight w:val="5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OLE_LINK21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  <w:bookmarkEnd w:id="1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B6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AB5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B6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B6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</w:tr>
      <w:tr w:rsidR="00A269EC" w:rsidTr="00AC4726">
        <w:trPr>
          <w:gridAfter w:val="1"/>
          <w:wAfter w:w="236" w:type="dxa"/>
          <w:trHeight w:val="5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Pr="00A75A1C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Pr="00A75A1C" w:rsidRDefault="00A269EC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A75A1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A75A1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Pr="00A75A1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Pr="00A75A1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9EC" w:rsidRPr="00A75A1C" w:rsidRDefault="00AB5B6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EC" w:rsidRPr="00A75A1C" w:rsidRDefault="0059565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3600A0"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EC" w:rsidRPr="00A75A1C" w:rsidRDefault="00AB5B6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269EC"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B5B60" w:rsidTr="00AC4726">
        <w:trPr>
          <w:gridAfter w:val="1"/>
          <w:wAfter w:w="236" w:type="dxa"/>
          <w:trHeight w:val="5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B60" w:rsidRDefault="00AB5B6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B6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360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B60" w:rsidRDefault="00AB5B6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600A0" w:rsidTr="00AC4726">
        <w:trPr>
          <w:gridAfter w:val="1"/>
          <w:wAfter w:w="236" w:type="dxa"/>
          <w:trHeight w:val="5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3600A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360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600A0" w:rsidTr="00AC4726">
        <w:trPr>
          <w:gridAfter w:val="1"/>
          <w:wAfter w:w="236" w:type="dxa"/>
          <w:trHeight w:val="5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3600A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360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600A0" w:rsidTr="00AC4726">
        <w:trPr>
          <w:gridAfter w:val="1"/>
          <w:wAfter w:w="236" w:type="dxa"/>
          <w:trHeight w:val="5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FB0746" w:rsidRDefault="003600A0" w:rsidP="00985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FB0746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FB0746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FB0746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FB0746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FB0746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FB0746" w:rsidRDefault="003600A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360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FB0746" w:rsidRDefault="003600A0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0A0" w:rsidRPr="00FB0746" w:rsidRDefault="003600A0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65F" w:rsidRDefault="0059565F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65F" w:rsidRDefault="0059565F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0A0" w:rsidRPr="00FB0746" w:rsidRDefault="003600A0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00A0" w:rsidTr="00AC4726">
        <w:trPr>
          <w:gridAfter w:val="1"/>
          <w:wAfter w:w="236" w:type="dxa"/>
          <w:trHeight w:val="5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приобретение автотранспорта в рамках основного мероприятия "Деятельность органов местного самоуправления по реализации муниципальной программы" Закупка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9180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3600A0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59565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360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FB0746" w:rsidRDefault="003600A0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0A0" w:rsidRPr="00FB0746" w:rsidRDefault="003600A0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0A0" w:rsidRPr="00FB0746" w:rsidRDefault="003600A0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00A0" w:rsidTr="00AC4726">
        <w:trPr>
          <w:gridAfter w:val="1"/>
          <w:wAfter w:w="236" w:type="dxa"/>
          <w:trHeight w:val="6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A75A1C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A75A1C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A75A1C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A75A1C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A75A1C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A75A1C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A75A1C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A75A1C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A75A1C" w:rsidRDefault="003600A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3600A0" w:rsidTr="00AC4726">
        <w:trPr>
          <w:gridAfter w:val="1"/>
          <w:wAfter w:w="236" w:type="dxa"/>
          <w:trHeight w:val="6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3600A0" w:rsidTr="00AC4726">
        <w:trPr>
          <w:gridAfter w:val="1"/>
          <w:wAfter w:w="236" w:type="dxa"/>
          <w:trHeight w:val="9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значения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3600A0" w:rsidTr="00AC4726">
        <w:trPr>
          <w:gridAfter w:val="1"/>
          <w:wAfter w:w="236" w:type="dxa"/>
          <w:trHeight w:val="9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3600A0" w:rsidTr="00AC4726">
        <w:trPr>
          <w:gridAfter w:val="1"/>
          <w:wAfter w:w="236" w:type="dxa"/>
          <w:trHeight w:val="9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3600A0" w:rsidTr="00AC4726">
        <w:trPr>
          <w:gridAfter w:val="1"/>
          <w:wAfter w:w="236" w:type="dxa"/>
          <w:trHeight w:val="28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59565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792912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</w:tr>
      <w:tr w:rsidR="003600A0" w:rsidTr="00AC4726">
        <w:trPr>
          <w:gridAfter w:val="1"/>
          <w:wAfter w:w="236" w:type="dxa"/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59565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360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3600A0" w:rsidTr="00AC4726">
        <w:trPr>
          <w:trHeight w:val="8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A75A1C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A75A1C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A75A1C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A75A1C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A75A1C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A75A1C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A75A1C" w:rsidRDefault="003600A0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600A0" w:rsidRPr="00A75A1C" w:rsidRDefault="0059565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A75A1C" w:rsidRDefault="00502E5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1474</w:t>
            </w: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A75A1C" w:rsidRDefault="00502E5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1505</w:t>
            </w: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3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59565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C0998" w:rsidTr="00AC4726">
        <w:trPr>
          <w:trHeight w:val="13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значения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98" w:rsidRDefault="002C0998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Default="002C099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Default="002C099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Default="002C099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Default="002C0998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998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98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98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0998" w:rsidTr="00AC4726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98" w:rsidRDefault="002C0998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Default="002C099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Default="002C099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Default="002C099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Default="002C0998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998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98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98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0998" w:rsidTr="00AC4726">
        <w:trPr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</w:t>
            </w:r>
            <w:bookmarkStart w:id="19" w:name="OLE_LINK39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  <w:bookmarkEnd w:id="19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98" w:rsidRDefault="002C0998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Default="002C099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Default="002C099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Default="002C099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Default="002C0998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998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98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98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0998" w:rsidTr="00AC4726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Default="002C0998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Default="002C099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Default="002C099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Default="002C099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Default="002C099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998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98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98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91291A" w:rsidRDefault="003600A0" w:rsidP="00FC0A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E818E8" w:rsidRDefault="003600A0" w:rsidP="0084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8C7AFE" w:rsidRDefault="0059565F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600A0" w:rsidRPr="008C7AF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8C7AFE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8C7AFE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91291A" w:rsidRDefault="003600A0" w:rsidP="00FC0A57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«Обеспечение решения во</w:t>
            </w:r>
            <w:r w:rsidR="00121568">
              <w:rPr>
                <w:rFonts w:ascii="Arial" w:hAnsi="Arial" w:cs="Arial"/>
                <w:sz w:val="24"/>
                <w:szCs w:val="24"/>
              </w:rPr>
              <w:t xml:space="preserve">просов местного значения  </w:t>
            </w:r>
            <w:proofErr w:type="spellStart"/>
            <w:r w:rsidR="00121568">
              <w:rPr>
                <w:rFonts w:ascii="Arial" w:hAnsi="Arial" w:cs="Arial"/>
                <w:sz w:val="24"/>
                <w:szCs w:val="24"/>
              </w:rPr>
              <w:t>Девиц</w:t>
            </w:r>
            <w:r w:rsidRPr="0091291A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91291A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59565F" w:rsidP="00AC472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600A0" w:rsidRPr="0050314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8C7AFE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8C7AFE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91291A" w:rsidRDefault="003600A0" w:rsidP="00FC0A57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Подпрограмма «Обеспечение д</w:t>
            </w:r>
            <w:r w:rsidR="00121568">
              <w:rPr>
                <w:rFonts w:ascii="Arial" w:hAnsi="Arial" w:cs="Arial"/>
                <w:sz w:val="24"/>
                <w:szCs w:val="24"/>
              </w:rPr>
              <w:t xml:space="preserve">еятельности администрации </w:t>
            </w:r>
            <w:proofErr w:type="spellStart"/>
            <w:r w:rsidR="00121568">
              <w:rPr>
                <w:rFonts w:ascii="Arial" w:hAnsi="Arial" w:cs="Arial"/>
                <w:sz w:val="24"/>
                <w:szCs w:val="24"/>
              </w:rPr>
              <w:t>Девиц</w:t>
            </w:r>
            <w:bookmarkStart w:id="20" w:name="_GoBack"/>
            <w:bookmarkEnd w:id="20"/>
            <w:r w:rsidRPr="0091291A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91291A">
              <w:rPr>
                <w:rFonts w:ascii="Arial" w:hAnsi="Arial" w:cs="Arial"/>
                <w:sz w:val="24"/>
                <w:szCs w:val="24"/>
              </w:rPr>
              <w:t xml:space="preserve">  сельского поселения 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59565F" w:rsidP="00AC472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600A0" w:rsidRPr="0050314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8C7AFE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8C7AFE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91291A" w:rsidRDefault="003600A0" w:rsidP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3600A0" w:rsidRPr="0091291A" w:rsidRDefault="003600A0" w:rsidP="00FC0A57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градостроительной деятельности"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59565F" w:rsidP="00AC472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600A0" w:rsidRPr="0050314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8C7AFE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8C7AFE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91291A" w:rsidRDefault="003600A0" w:rsidP="00FC0A57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01 1 05 98460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59565F" w:rsidP="00AC472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600A0" w:rsidRPr="0050314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8C7AFE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8C7AFE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0998" w:rsidTr="00AC4726">
        <w:trPr>
          <w:trHeight w:val="2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98" w:rsidRPr="00A75A1C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Pr="00A75A1C" w:rsidRDefault="002C0998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Pr="00A75A1C" w:rsidRDefault="002C099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Pr="00A75A1C" w:rsidRDefault="002C0998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Pr="00A75A1C" w:rsidRDefault="002C0998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998" w:rsidRPr="00A75A1C" w:rsidRDefault="002C0998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998" w:rsidRPr="00A75A1C" w:rsidRDefault="00114A59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2C0998"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98" w:rsidRPr="00A75A1C" w:rsidRDefault="00502E5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25</w:t>
            </w:r>
            <w:r w:rsidR="002C0998"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98" w:rsidRPr="00A75A1C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250F0D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0" w:rsidRPr="00250F0D" w:rsidRDefault="003600A0" w:rsidP="00250F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Девицкого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250F0D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0" w:rsidRPr="00250F0D" w:rsidRDefault="00360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Девицкого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250F0D" w:rsidRDefault="003600A0" w:rsidP="00AC4726">
            <w:pPr>
              <w:jc w:val="center"/>
              <w:rPr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250F0D" w:rsidRDefault="003600A0" w:rsidP="00AC4726">
            <w:pPr>
              <w:jc w:val="center"/>
              <w:rPr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01 1 06 98600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250F0D" w:rsidRDefault="003600A0" w:rsidP="00AC4726">
            <w:pPr>
              <w:jc w:val="center"/>
              <w:rPr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C0998" w:rsidTr="00AC4726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98" w:rsidRPr="00250F0D" w:rsidRDefault="00FA4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4D01">
              <w:rPr>
                <w:rFonts w:ascii="Arial" w:hAnsi="Arial" w:cs="Arial"/>
                <w:color w:val="000000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 в сфере модернизации уличного освещения(Закупка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998" w:rsidRPr="00250F0D" w:rsidRDefault="002C0998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998" w:rsidRPr="00250F0D" w:rsidRDefault="002C0998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998" w:rsidRPr="00250F0D" w:rsidRDefault="002C0998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998" w:rsidRDefault="00502E5F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01 1 06</w:t>
            </w:r>
          </w:p>
          <w:p w:rsidR="00502E5F" w:rsidRPr="00502E5F" w:rsidRDefault="00502E5F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S8140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998" w:rsidRPr="00250F0D" w:rsidRDefault="002C0998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998" w:rsidRPr="00250F0D" w:rsidRDefault="002C0998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98" w:rsidRPr="00250F0D" w:rsidRDefault="002C0998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98" w:rsidRPr="00250F0D" w:rsidRDefault="002C0998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998" w:rsidRDefault="002C0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466BBB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17501C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17501C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9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значения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9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01C" w:rsidTr="00AC4726">
        <w:trPr>
          <w:trHeight w:val="5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1C" w:rsidRDefault="00175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01C" w:rsidRDefault="0017501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01C" w:rsidRDefault="0017501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01C" w:rsidRDefault="0017501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01C" w:rsidRDefault="0017501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01C" w:rsidRDefault="0017501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01C" w:rsidRDefault="002C0998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1C" w:rsidRPr="003E620B" w:rsidRDefault="0017501C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1C" w:rsidRPr="003E620B" w:rsidRDefault="0017501C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501C" w:rsidRDefault="00175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5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3E620B" w:rsidRDefault="00360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на благоустройство территорий (Закупка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01 1 03 98610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3E620B" w:rsidRDefault="002C0998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="003600A0"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3E620B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3E620B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5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3E620B" w:rsidRDefault="00360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01 1 03 98670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3E620B" w:rsidRDefault="00466BBB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  <w:r w:rsidR="002C09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3E620B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3E620B" w:rsidRDefault="003600A0" w:rsidP="00AC472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на уличное освещение 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17501C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17501C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17501C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C56ADB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C56AD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C56AD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C56AD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C56AD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C56AD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C56ADB" w:rsidRDefault="00E87BD7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1835</w:t>
            </w:r>
            <w:r w:rsidR="003600A0"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C56ADB" w:rsidRDefault="006F33A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C56ADB" w:rsidRDefault="006F33A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890B7C" w:rsidRDefault="00E87BD7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1835</w:t>
            </w:r>
            <w:r w:rsidR="003600A0" w:rsidRPr="00890B7C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6F33A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B734E1" w:rsidRDefault="006F33AF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1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значения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D0041B" w:rsidRDefault="00E87BD7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1835</w:t>
            </w:r>
            <w:r w:rsidR="003600A0" w:rsidRPr="00D0041B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6F33A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6F33AF" w:rsidRDefault="006F33AF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3AF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D0041B" w:rsidRDefault="0017501C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1835</w:t>
            </w:r>
            <w:r w:rsidR="003600A0" w:rsidRPr="00D0041B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6F33A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6F33AF" w:rsidRDefault="006F33AF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3AF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9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муниципального казённого учреждения культуры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D0041B" w:rsidRDefault="0017501C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1835</w:t>
            </w:r>
            <w:r w:rsidR="003600A0" w:rsidRPr="00D0041B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6F33A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6F33AF" w:rsidRDefault="006F33AF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28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D0041B" w:rsidRDefault="0017501C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1292,9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6F33A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B734E1" w:rsidRDefault="006F33A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1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OLE_LINK35"/>
            <w:bookmarkStart w:id="22" w:name="OLE_LINK36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учреждений </w:t>
            </w:r>
            <w:bookmarkEnd w:id="21"/>
            <w:bookmarkEnd w:id="22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17501C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6F33A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B734E1" w:rsidRDefault="006F33A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  <w:r w:rsidR="00FA4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1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 муниципальных учреждений (Иные бюджетные ассигнования)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473" w:rsidRDefault="00111473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1473" w:rsidRDefault="00111473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0A0" w:rsidRDefault="0017501C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600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6F33A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B734E1" w:rsidRDefault="006F33A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7E00AC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Pr="00C56ADB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C56ADB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C56AD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C56ADB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C56ADB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C56ADB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C56ADB" w:rsidRDefault="00E87BD7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C56ADB" w:rsidRDefault="006F33AF" w:rsidP="00AC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C56ADB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ADB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6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E87BD7" w:rsidP="00AC4726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5E4908" w:rsidRDefault="006F33AF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B734E1" w:rsidRDefault="00FA4D01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1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E87BD7" w:rsidP="00AC4726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5E4908" w:rsidRDefault="006F33AF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B734E1" w:rsidRDefault="00FA4D01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1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E87BD7" w:rsidP="00AC4726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5E4908" w:rsidRDefault="006F33AF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B734E1" w:rsidRDefault="00FA4D01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1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«Расходы на обеспечение деятельности органов местного самоуправления 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E87BD7" w:rsidP="00AC4726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5E4908" w:rsidRDefault="006F33AF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B734E1" w:rsidRDefault="00FA4D01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AC4726">
        <w:trPr>
          <w:trHeight w:val="1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E87BD7" w:rsidP="00AC4726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5E4908" w:rsidRDefault="006F33AF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B734E1" w:rsidRDefault="00FA4D01" w:rsidP="00AC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D2B51" w:rsidRDefault="005D2B51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М.А.Косинова</w:t>
      </w:r>
      <w:proofErr w:type="spellEnd"/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391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188" w:rsidRDefault="00391188" w:rsidP="00391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0AC" w:rsidRDefault="007E00AC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0AC" w:rsidRDefault="007E00AC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0AC" w:rsidRDefault="007E00AC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0AC" w:rsidRDefault="007E00AC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0AC" w:rsidRDefault="007E00AC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0AC" w:rsidRDefault="007E00AC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0AC" w:rsidRDefault="007E00AC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0AC" w:rsidRDefault="007E00AC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0AC" w:rsidRDefault="007E00AC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233791" w:rsidP="002337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="00E300F1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851F58" w:rsidRDefault="00650E1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к  проекту</w:t>
      </w:r>
      <w:proofErr w:type="gramEnd"/>
      <w:r>
        <w:rPr>
          <w:rFonts w:ascii="Arial" w:hAnsi="Arial" w:cs="Arial"/>
          <w:sz w:val="24"/>
          <w:szCs w:val="24"/>
        </w:rPr>
        <w:t xml:space="preserve"> решения </w:t>
      </w:r>
      <w:r>
        <w:rPr>
          <w:rFonts w:ascii="Arial" w:hAnsi="Arial" w:cs="Arial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"О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</w:t>
      </w:r>
      <w:r w:rsidR="00F15B72">
        <w:rPr>
          <w:rFonts w:ascii="Arial" w:eastAsia="Times New Roman" w:hAnsi="Arial" w:cs="Arial"/>
          <w:sz w:val="24"/>
          <w:szCs w:val="24"/>
          <w:lang w:eastAsia="ru-RU"/>
        </w:rPr>
        <w:t>и на 202</w:t>
      </w:r>
      <w:r w:rsidR="007E00A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15B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 и</w:t>
      </w:r>
    </w:p>
    <w:p w:rsidR="00851F58" w:rsidRDefault="007E00AC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плановый период 2025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2026</w:t>
      </w:r>
      <w:r w:rsidR="00F15B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proofErr w:type="gramEnd"/>
      <w:r w:rsidR="00851F58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851F58" w:rsidRDefault="00F15B72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6AD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56ADB">
        <w:rPr>
          <w:rFonts w:ascii="Arial" w:eastAsia="Times New Roman" w:hAnsi="Arial" w:cs="Arial"/>
          <w:sz w:val="24"/>
          <w:szCs w:val="24"/>
          <w:lang w:eastAsia="ru-RU"/>
        </w:rPr>
        <w:t xml:space="preserve"> 15.11.</w:t>
      </w:r>
      <w:r w:rsidR="007E00AC" w:rsidRPr="00C56ADB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81414E" w:rsidRPr="00C56ADB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C56ADB">
        <w:rPr>
          <w:rFonts w:ascii="Arial" w:eastAsia="Times New Roman" w:hAnsi="Arial" w:cs="Arial"/>
          <w:sz w:val="24"/>
          <w:szCs w:val="24"/>
          <w:lang w:eastAsia="ru-RU"/>
        </w:rPr>
        <w:t xml:space="preserve"> 134</w:t>
      </w:r>
      <w:r w:rsidR="008141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(муниципальной программы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поселения), группам видов расходов классификации расходов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</w:t>
      </w:r>
      <w:r w:rsidR="007E00AC">
        <w:rPr>
          <w:rFonts w:ascii="Arial" w:eastAsia="Times New Roman" w:hAnsi="Arial" w:cs="Arial"/>
          <w:sz w:val="24"/>
          <w:szCs w:val="24"/>
          <w:lang w:eastAsia="ru-RU"/>
        </w:rPr>
        <w:t>йона Воронежской области на 2024 год и плановый период 2025 и 2026</w:t>
      </w:r>
      <w:r w:rsidR="008141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годов</w:t>
      </w: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755"/>
        <w:gridCol w:w="749"/>
        <w:gridCol w:w="1190"/>
        <w:gridCol w:w="909"/>
        <w:gridCol w:w="1048"/>
        <w:gridCol w:w="1048"/>
        <w:gridCol w:w="1023"/>
      </w:tblGrid>
      <w:tr w:rsidR="00851F58" w:rsidTr="00851F58">
        <w:trPr>
          <w:trHeight w:val="116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 w:rsidR="007E00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51F58" w:rsidTr="00851F58">
        <w:trPr>
          <w:trHeight w:val="3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15B72" w:rsidTr="00F15B72">
        <w:trPr>
          <w:trHeight w:val="25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72" w:rsidRDefault="00F15B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72" w:rsidRDefault="00F15B72">
            <w:pPr>
              <w:spacing w:after="0"/>
              <w:rPr>
                <w:rFonts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72" w:rsidRDefault="00F15B72">
            <w:pPr>
              <w:spacing w:after="0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72" w:rsidRDefault="00F15B72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72" w:rsidRDefault="00F15B72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2" w:rsidRDefault="007E00AC" w:rsidP="00F15B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5738,2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2" w:rsidRDefault="007E00AC" w:rsidP="00F15B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5638,9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2" w:rsidRDefault="007E00AC" w:rsidP="00F15B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3175,8</w:t>
            </w:r>
          </w:p>
        </w:tc>
      </w:tr>
      <w:tr w:rsidR="007E00AC" w:rsidTr="007E00AC">
        <w:trPr>
          <w:trHeight w:val="36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5738,2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5638,9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3175,8</w:t>
            </w:r>
          </w:p>
        </w:tc>
      </w:tr>
      <w:tr w:rsidR="007E00AC" w:rsidTr="007E00AC">
        <w:trPr>
          <w:trHeight w:val="36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2279,6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868,9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875,5</w:t>
            </w:r>
          </w:p>
        </w:tc>
      </w:tr>
      <w:tr w:rsidR="007E00AC" w:rsidTr="007E00AC">
        <w:trPr>
          <w:trHeight w:val="60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879,6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AC4726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7E00AC" w:rsidTr="007E00AC">
        <w:trPr>
          <w:trHeight w:val="11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значения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879,6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822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7E00AC" w:rsidTr="007E00AC">
        <w:trPr>
          <w:trHeight w:val="71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879,6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7E00AC" w:rsidTr="007E00AC">
        <w:trPr>
          <w:trHeight w:val="36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879,6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7E00AC" w:rsidTr="001C2B70">
        <w:trPr>
          <w:trHeight w:val="41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1C2B70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879,6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7E00AC" w:rsidTr="007E00AC">
        <w:trPr>
          <w:trHeight w:val="81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455,4</w:t>
            </w:r>
          </w:p>
        </w:tc>
      </w:tr>
      <w:tr w:rsidR="007E00AC" w:rsidTr="007E00AC">
        <w:trPr>
          <w:trHeight w:val="4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«Обеспечение решения вопросов местного значения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AB5B60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455,4</w:t>
            </w:r>
          </w:p>
        </w:tc>
      </w:tr>
      <w:tr w:rsidR="007E00AC" w:rsidTr="007E00AC">
        <w:trPr>
          <w:trHeight w:val="70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AB5B60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455,4</w:t>
            </w:r>
          </w:p>
        </w:tc>
      </w:tr>
      <w:tr w:rsidR="007E00AC" w:rsidTr="007E00AC">
        <w:trPr>
          <w:trHeight w:val="70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AB5B60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455,4</w:t>
            </w:r>
          </w:p>
        </w:tc>
      </w:tr>
      <w:tr w:rsidR="007E00AC" w:rsidTr="007E00AC">
        <w:trPr>
          <w:trHeight w:val="169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AB5B60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AB5B60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244,0</w:t>
            </w:r>
          </w:p>
        </w:tc>
      </w:tr>
      <w:tr w:rsidR="007E00AC" w:rsidTr="007E00AC">
        <w:trPr>
          <w:trHeight w:val="93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7E00AC" w:rsidTr="007E00AC">
        <w:trPr>
          <w:trHeight w:val="6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(Иные бюджетные ассигнования 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7E00AC" w:rsidTr="007E00AC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</w:tr>
      <w:tr w:rsidR="007E00AC" w:rsidTr="007E00AC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E00AC" w:rsidTr="007E00AC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E00AC" w:rsidTr="007E00AC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E00AC" w:rsidTr="007E00AC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E00AC" w:rsidTr="007E00AC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AC" w:rsidRPr="006B7615" w:rsidRDefault="007E00AC" w:rsidP="006B7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 нужд)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Pr="006B7615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Pr="006B7615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Pr="006B7615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Pr="006B7615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FB0746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FB0746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00AC" w:rsidRPr="00FB0746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00AC" w:rsidRPr="00FB0746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00AC" w:rsidTr="007E00AC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приобретение автотранспорта в рамках основного мероприятия "Деятельность органов местного самоуправления по реализации муниципальной программы" Закупка товаров, работ и услуг для обеспечения государственных (муниципальных) нужд)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 w:rsidP="00250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 w:rsidP="00250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 w:rsidP="0025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9180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FB0746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00AC" w:rsidRPr="00FB0746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00AC" w:rsidRPr="00FB0746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00AC" w:rsidTr="007E00AC">
        <w:trPr>
          <w:trHeight w:val="31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7E00AC" w:rsidTr="007E00AC">
        <w:trPr>
          <w:trHeight w:val="4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7E00AC" w:rsidTr="007E00AC">
        <w:trPr>
          <w:trHeight w:val="11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значения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7E00AC" w:rsidTr="007E00AC">
        <w:trPr>
          <w:trHeight w:val="7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7E00AC" w:rsidTr="007E00AC">
        <w:trPr>
          <w:trHeight w:val="8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7E00AC" w:rsidTr="007E00AC">
        <w:trPr>
          <w:trHeight w:val="254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</w:tr>
      <w:tr w:rsidR="007E00AC" w:rsidTr="007E00AC">
        <w:trPr>
          <w:trHeight w:val="105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7E00AC" w:rsidTr="007E00AC">
        <w:trPr>
          <w:trHeight w:val="45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1474</w:t>
            </w: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1505</w:t>
            </w: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,2</w:t>
            </w:r>
          </w:p>
        </w:tc>
      </w:tr>
      <w:tr w:rsidR="007E00AC" w:rsidTr="007E00AC">
        <w:trPr>
          <w:trHeight w:val="33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1505,2</w:t>
            </w:r>
          </w:p>
        </w:tc>
      </w:tr>
      <w:tr w:rsidR="007E00AC" w:rsidTr="007E00AC">
        <w:trPr>
          <w:trHeight w:val="11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значения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1505,2</w:t>
            </w:r>
          </w:p>
        </w:tc>
      </w:tr>
      <w:tr w:rsidR="007E00AC" w:rsidTr="007E00AC">
        <w:trPr>
          <w:trHeight w:val="67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1505,2</w:t>
            </w:r>
          </w:p>
        </w:tc>
      </w:tr>
      <w:tr w:rsidR="007E00AC" w:rsidTr="007E00AC">
        <w:trPr>
          <w:trHeight w:val="60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bookmarkStart w:id="23" w:name="OLE_LINK40"/>
            <w:bookmarkStart w:id="24" w:name="OLE_LINK41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  <w:bookmarkEnd w:id="23"/>
            <w:bookmarkEnd w:id="24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1505,2</w:t>
            </w:r>
          </w:p>
        </w:tc>
      </w:tr>
      <w:tr w:rsidR="007E00AC" w:rsidTr="007E00AC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 (Закупка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1505,2</w:t>
            </w:r>
          </w:p>
        </w:tc>
      </w:tr>
      <w:tr w:rsidR="007E00AC" w:rsidTr="007E00AC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91291A" w:rsidRDefault="007E00AC" w:rsidP="009129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91291A" w:rsidRDefault="007E00AC" w:rsidP="0005226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91291A" w:rsidRDefault="007E00AC" w:rsidP="0005226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91291A" w:rsidRDefault="007E00AC" w:rsidP="00052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E818E8" w:rsidRDefault="007E00AC" w:rsidP="00912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8C7AFE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8C7AF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8C7AFE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8C7AFE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00AC" w:rsidTr="007E00AC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91291A" w:rsidRDefault="007E00AC" w:rsidP="0091291A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</w:t>
            </w:r>
            <w:r w:rsidR="00C56ADB">
              <w:rPr>
                <w:rFonts w:ascii="Arial" w:hAnsi="Arial" w:cs="Arial"/>
                <w:sz w:val="24"/>
                <w:szCs w:val="24"/>
              </w:rPr>
              <w:t xml:space="preserve">просов местного значения  </w:t>
            </w:r>
            <w:proofErr w:type="spellStart"/>
            <w:r w:rsidR="00C56ADB">
              <w:rPr>
                <w:rFonts w:ascii="Arial" w:hAnsi="Arial" w:cs="Arial"/>
                <w:sz w:val="24"/>
                <w:szCs w:val="24"/>
              </w:rPr>
              <w:t>Девиц</w:t>
            </w:r>
            <w:r w:rsidRPr="0091291A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91291A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91291A" w:rsidRDefault="007E00AC" w:rsidP="00052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91291A" w:rsidRDefault="007E00AC" w:rsidP="00052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91291A" w:rsidRDefault="007E00AC" w:rsidP="000522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E818E8" w:rsidRDefault="007E00AC" w:rsidP="009129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0314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8C7AFE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8C7AFE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00AC" w:rsidTr="007E00AC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91291A" w:rsidRDefault="007E00AC" w:rsidP="0091291A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Подпрограмма «Обеспечение д</w:t>
            </w:r>
            <w:r w:rsidR="00C56ADB">
              <w:rPr>
                <w:rFonts w:ascii="Arial" w:hAnsi="Arial" w:cs="Arial"/>
                <w:sz w:val="24"/>
                <w:szCs w:val="24"/>
              </w:rPr>
              <w:t xml:space="preserve">еятельности администрации </w:t>
            </w:r>
            <w:proofErr w:type="spellStart"/>
            <w:r w:rsidR="00C56ADB">
              <w:rPr>
                <w:rFonts w:ascii="Arial" w:hAnsi="Arial" w:cs="Arial"/>
                <w:sz w:val="24"/>
                <w:szCs w:val="24"/>
              </w:rPr>
              <w:t>Девиц</w:t>
            </w:r>
            <w:r w:rsidRPr="0091291A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91291A">
              <w:rPr>
                <w:rFonts w:ascii="Arial" w:hAnsi="Arial" w:cs="Arial"/>
                <w:sz w:val="24"/>
                <w:szCs w:val="24"/>
              </w:rPr>
              <w:t xml:space="preserve">  сельского поселения 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91291A" w:rsidRDefault="007E00AC" w:rsidP="00052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91291A" w:rsidRDefault="007E00AC" w:rsidP="00052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91291A" w:rsidRDefault="007E00AC" w:rsidP="000522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E818E8" w:rsidRDefault="007E00AC" w:rsidP="009129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0314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8C7AFE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8C7AFE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00AC" w:rsidTr="007E00AC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91291A" w:rsidRDefault="007E00AC" w:rsidP="00912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E00AC" w:rsidRPr="0091291A" w:rsidRDefault="007E00AC" w:rsidP="0091291A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градостроительной деятельности"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91291A" w:rsidRDefault="007E00AC" w:rsidP="00052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91291A" w:rsidRDefault="007E00AC" w:rsidP="00052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91291A" w:rsidRDefault="007E00AC" w:rsidP="000522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E818E8" w:rsidRDefault="007E00AC" w:rsidP="009129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0314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8C7AFE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8C7AFE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00AC" w:rsidTr="007E00AC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91291A" w:rsidRDefault="007E00AC" w:rsidP="0091291A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91291A" w:rsidRDefault="007E00AC" w:rsidP="00052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91291A" w:rsidRDefault="007E00AC" w:rsidP="00052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91291A" w:rsidRDefault="007E00AC" w:rsidP="000522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01 1 05 98460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91291A" w:rsidRDefault="007E00AC" w:rsidP="009129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0314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8C7AFE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8C7AFE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00AC" w:rsidTr="007E00AC">
        <w:trPr>
          <w:trHeight w:val="3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25</w:t>
            </w: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</w:tr>
      <w:tr w:rsidR="007E00AC" w:rsidTr="007E00AC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250F0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00AC" w:rsidTr="007E00AC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250F0D" w:rsidRDefault="007E00AC" w:rsidP="00250F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Девицкого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00AC" w:rsidTr="007E00AC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250F0D" w:rsidRDefault="007E00AC" w:rsidP="00250F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Девицкого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00AC" w:rsidTr="007E00AC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250F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00AC" w:rsidTr="007E00AC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250F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01 1 06 98600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00AC" w:rsidTr="007E00AC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250F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0AC">
              <w:rPr>
                <w:rFonts w:ascii="Arial" w:hAnsi="Arial" w:cs="Arial"/>
                <w:color w:val="000000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 в сфере модернизации уличного освещения(Закупка товаров, работ и услуг для обеспечения государственных (муниципальных) нуж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250F0D" w:rsidRDefault="007E00AC" w:rsidP="00250F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7E00AC" w:rsidRDefault="007E00AC" w:rsidP="00250F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01 1 06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S8140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7E00AC" w:rsidRDefault="007E00AC" w:rsidP="00250F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250F0D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00AC" w:rsidTr="007E00AC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250F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 w:rsidP="00250F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 w:rsidP="00250F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 w:rsidP="00250F0D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 w:rsidP="00250F0D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4F36D3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</w:tr>
      <w:tr w:rsidR="007E00AC" w:rsidTr="007E00AC">
        <w:trPr>
          <w:trHeight w:val="11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значения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E00AC" w:rsidTr="007E00AC">
        <w:trPr>
          <w:trHeight w:val="77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E00AC" w:rsidTr="007E00AC">
        <w:trPr>
          <w:trHeight w:val="58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3E620B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3E620B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00AC" w:rsidTr="007E00AC">
        <w:trPr>
          <w:trHeight w:val="58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3E620B" w:rsidRDefault="007E00AC" w:rsidP="00D004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на благоустройство территорий (Закупка товаров, работ и услуг для обеспечения государственных (муниципальных) нужд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3E620B" w:rsidRDefault="007E00AC" w:rsidP="00D00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3E620B" w:rsidRDefault="007E00AC" w:rsidP="00D00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3E620B" w:rsidRDefault="007E00AC" w:rsidP="00D00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01 1 03 98610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3E620B" w:rsidRDefault="007E00AC" w:rsidP="00D00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3E620B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3E620B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3E620B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00AC" w:rsidTr="007E00AC">
        <w:trPr>
          <w:trHeight w:val="58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3E620B" w:rsidRDefault="007E00AC" w:rsidP="00D004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3E620B" w:rsidRDefault="007E00AC" w:rsidP="00D00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3E620B" w:rsidRDefault="007E00AC" w:rsidP="00D00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3E620B" w:rsidRDefault="007E00AC" w:rsidP="00D00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01 1 03 98670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3E620B" w:rsidRDefault="007E00AC" w:rsidP="00D00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3E620B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3E620B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3E620B" w:rsidRDefault="007E00AC" w:rsidP="007E00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00AC" w:rsidTr="007E00AC">
        <w:trPr>
          <w:trHeight w:val="27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освещение(Закупка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</w:tr>
      <w:tr w:rsidR="007E00AC" w:rsidTr="007E00AC">
        <w:trPr>
          <w:trHeight w:val="19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1835,2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7E00AC" w:rsidTr="007E00AC">
        <w:trPr>
          <w:trHeight w:val="33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890B7C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1835</w:t>
            </w:r>
            <w:r w:rsidRPr="00890B7C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B734E1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7E00AC" w:rsidTr="007E00AC">
        <w:trPr>
          <w:trHeight w:val="11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значения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D0041B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1835</w:t>
            </w:r>
            <w:r w:rsidRPr="00D0041B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6F33AF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3AF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7E00AC" w:rsidTr="007E00AC">
        <w:trPr>
          <w:trHeight w:val="9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D0041B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1835</w:t>
            </w:r>
            <w:r w:rsidRPr="00D0041B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6F33AF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3AF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7E00AC" w:rsidTr="007E00AC">
        <w:trPr>
          <w:trHeight w:val="9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муниципального казённого учреждения культуры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D0041B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1835</w:t>
            </w:r>
            <w:r w:rsidRPr="00D0041B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6F33AF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7E00AC" w:rsidTr="007E00AC">
        <w:trPr>
          <w:trHeight w:val="55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D0041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1292,9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B734E1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7E00AC" w:rsidTr="007E00AC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B734E1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196,0</w:t>
            </w:r>
          </w:p>
        </w:tc>
      </w:tr>
      <w:tr w:rsidR="007E00AC" w:rsidTr="007E00AC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D00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 муниципальных учреждений (Иные бюджетные ассигнования)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 w:rsidP="00D00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 w:rsidP="00D00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 w:rsidP="00D00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 w:rsidP="00D00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B734E1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7E00AC" w:rsidTr="007E00AC">
        <w:trPr>
          <w:trHeight w:val="4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Pr="00C56ADB" w:rsidRDefault="007E0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C56ADB" w:rsidRDefault="007E00AC" w:rsidP="00C56ADB">
            <w:pPr>
              <w:rPr>
                <w:rFonts w:ascii="Arial" w:hAnsi="Arial" w:cs="Arial"/>
                <w:sz w:val="24"/>
                <w:szCs w:val="24"/>
              </w:rPr>
            </w:pPr>
            <w:r w:rsidRPr="00C56ADB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7E00AC" w:rsidTr="007E00AC">
        <w:trPr>
          <w:trHeight w:val="33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5E4908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B734E1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7E00AC" w:rsidTr="007E00AC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5E4908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B734E1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7E00AC" w:rsidTr="007E00AC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5E4908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B734E1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7E00AC" w:rsidTr="007E00AC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«Расходы на обеспечение деятельности органов местного самоуправления в»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0AC" w:rsidRDefault="007E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5E4908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B734E1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7E00AC" w:rsidTr="007E00AC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0AC" w:rsidRDefault="007E0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Default="007E00AC" w:rsidP="007E00AC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5E4908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AC" w:rsidRPr="00B734E1" w:rsidRDefault="007E00AC" w:rsidP="007E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</w:tbl>
    <w:p w:rsidR="00851F58" w:rsidRDefault="00851F58" w:rsidP="00851F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М.А.Косинова</w:t>
      </w:r>
      <w:proofErr w:type="spellEnd"/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51F58" w:rsidRDefault="00E300F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</w:t>
      </w:r>
    </w:p>
    <w:p w:rsidR="00851F58" w:rsidRDefault="00650E1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к  проекту</w:t>
      </w:r>
      <w:proofErr w:type="gramEnd"/>
      <w:r>
        <w:rPr>
          <w:rFonts w:ascii="Arial" w:hAnsi="Arial" w:cs="Arial"/>
          <w:sz w:val="24"/>
          <w:szCs w:val="24"/>
        </w:rPr>
        <w:t xml:space="preserve"> решения </w:t>
      </w:r>
      <w:r>
        <w:rPr>
          <w:rFonts w:ascii="Arial" w:hAnsi="Arial" w:cs="Arial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 Совета народных депутатов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"О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851F58" w:rsidRDefault="0070118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</w:t>
      </w:r>
      <w:r w:rsidR="004D4A26">
        <w:rPr>
          <w:rFonts w:ascii="Arial" w:eastAsia="Times New Roman" w:hAnsi="Arial" w:cs="Arial"/>
          <w:sz w:val="24"/>
          <w:szCs w:val="24"/>
          <w:lang w:eastAsia="ru-RU"/>
        </w:rPr>
        <w:t>нежской области на 2024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</w:p>
    <w:p w:rsidR="00851F58" w:rsidRDefault="004D4A26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плановый период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2025  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2026</w:t>
      </w:r>
      <w:r w:rsidR="00586A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>годов"</w:t>
      </w:r>
    </w:p>
    <w:p w:rsidR="00851F58" w:rsidRDefault="00C56ADB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15.11.</w:t>
      </w:r>
      <w:r w:rsidR="004D4A26" w:rsidRPr="00C56ADB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701181" w:rsidRPr="00C56ADB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134</w:t>
      </w:r>
      <w:r w:rsidR="00701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бюджетный ассигнований по целевым статьям (муниципальной программы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области), группам видов расходов, разделам, подразделам классификации расходов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</w:t>
      </w:r>
      <w:r w:rsidR="00796E25">
        <w:rPr>
          <w:rFonts w:ascii="Arial" w:eastAsia="Times New Roman" w:hAnsi="Arial" w:cs="Arial"/>
          <w:sz w:val="24"/>
          <w:szCs w:val="24"/>
          <w:lang w:eastAsia="ru-RU"/>
        </w:rPr>
        <w:t>йон</w:t>
      </w:r>
      <w:r w:rsidR="004D4A26">
        <w:rPr>
          <w:rFonts w:ascii="Arial" w:eastAsia="Times New Roman" w:hAnsi="Arial" w:cs="Arial"/>
          <w:sz w:val="24"/>
          <w:szCs w:val="24"/>
          <w:lang w:eastAsia="ru-RU"/>
        </w:rPr>
        <w:t xml:space="preserve">а Воронежской области на </w:t>
      </w:r>
      <w:proofErr w:type="gramStart"/>
      <w:r w:rsidR="004D4A26">
        <w:rPr>
          <w:rFonts w:ascii="Arial" w:eastAsia="Times New Roman" w:hAnsi="Arial" w:cs="Arial"/>
          <w:sz w:val="24"/>
          <w:szCs w:val="24"/>
          <w:lang w:eastAsia="ru-RU"/>
        </w:rPr>
        <w:t>2024  год</w:t>
      </w:r>
      <w:proofErr w:type="gramEnd"/>
      <w:r w:rsidR="004D4A26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2025 и 2026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tbl>
      <w:tblPr>
        <w:tblW w:w="105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938"/>
        <w:gridCol w:w="991"/>
        <w:gridCol w:w="620"/>
        <w:gridCol w:w="1150"/>
        <w:gridCol w:w="1015"/>
        <w:gridCol w:w="1025"/>
      </w:tblGrid>
      <w:tr w:rsidR="00851F58" w:rsidTr="00851F58">
        <w:trPr>
          <w:trHeight w:val="78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4D4A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851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4D4A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851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4D4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851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51F58" w:rsidTr="00851F58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851F58" w:rsidTr="0088124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63729C" w:rsidRDefault="004D4A26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5738,2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63729C" w:rsidRDefault="004D4A26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5638,9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63729C" w:rsidRDefault="004D4A26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3175,8</w:t>
            </w:r>
          </w:p>
        </w:tc>
      </w:tr>
      <w:tr w:rsidR="004D4A26" w:rsidTr="00F4546F">
        <w:trPr>
          <w:trHeight w:val="90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A26" w:rsidRDefault="004D4A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Муниципальная программа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значения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4A26" w:rsidRDefault="004D4A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4A26" w:rsidRDefault="004D4A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4A26" w:rsidRDefault="004D4A26">
            <w:pPr>
              <w:spacing w:after="0"/>
              <w:rPr>
                <w:rFonts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4A26" w:rsidRDefault="004D4A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A26" w:rsidRPr="0063729C" w:rsidRDefault="004D4A26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5738,2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A26" w:rsidRPr="0063729C" w:rsidRDefault="004D4A26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5638,9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A26" w:rsidRPr="0063729C" w:rsidRDefault="004D4A26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3175,8</w:t>
            </w:r>
          </w:p>
        </w:tc>
      </w:tr>
      <w:tr w:rsidR="00851F58" w:rsidTr="00F4546F">
        <w:trPr>
          <w:trHeight w:val="9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01 1 00 00000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F58" w:rsidRPr="00796D7A" w:rsidRDefault="004D4A26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F58" w:rsidRPr="00796D7A" w:rsidRDefault="004D4A26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5088,9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F58" w:rsidRPr="00796D7A" w:rsidRDefault="004D4A26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2625,8</w:t>
            </w:r>
          </w:p>
        </w:tc>
      </w:tr>
      <w:tr w:rsidR="00851F58" w:rsidTr="00F4546F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01 1 01 00000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C56ADB" w:rsidRDefault="004D4A26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C56ADB" w:rsidRDefault="004D4A26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C56ADB" w:rsidRDefault="0088124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FC0A57" w:rsidTr="00F4546F">
        <w:trPr>
          <w:trHeight w:val="4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01 1 01 51180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63729C" w:rsidRDefault="004D4A26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8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63729C" w:rsidRDefault="004D4A26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63729C" w:rsidRDefault="0088124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</w:tr>
      <w:tr w:rsidR="00851F58" w:rsidTr="00F4546F">
        <w:trPr>
          <w:trHeight w:val="12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4D4A26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</w:t>
            </w:r>
            <w:r w:rsidR="008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88124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88124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81249" w:rsidTr="00F4546F">
        <w:trPr>
          <w:trHeight w:val="12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C56ADB" w:rsidRDefault="00881249" w:rsidP="00881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AD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C56ADB" w:rsidRDefault="00881249" w:rsidP="00881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ADB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9" w:rsidRPr="00C56ADB" w:rsidRDefault="00881249" w:rsidP="0088124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C56ADB" w:rsidRDefault="00881249" w:rsidP="00881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AD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9" w:rsidRPr="00C56ADB" w:rsidRDefault="00F75B86" w:rsidP="0088124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6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  <w:r w:rsidR="00881249" w:rsidRPr="00C56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C56ADB" w:rsidRDefault="00F75B86" w:rsidP="00F4546F">
            <w:pPr>
              <w:jc w:val="center"/>
              <w:rPr>
                <w:sz w:val="24"/>
                <w:szCs w:val="24"/>
              </w:rPr>
            </w:pPr>
            <w:r w:rsidRPr="00C56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C56ADB" w:rsidRDefault="006505B2" w:rsidP="00F454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6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</w:t>
            </w:r>
            <w:r w:rsidR="00F75B86" w:rsidRPr="00C56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C56ADB" w:rsidRDefault="00F75B86" w:rsidP="00F454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6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1249" w:rsidTr="00F4546F">
        <w:trPr>
          <w:trHeight w:val="12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250F0D" w:rsidRDefault="00881249" w:rsidP="00881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250F0D" w:rsidRDefault="00881249" w:rsidP="00881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01 1 06 98600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9" w:rsidRPr="00250F0D" w:rsidRDefault="00881249" w:rsidP="0088124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250F0D" w:rsidRDefault="00881249" w:rsidP="00881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9" w:rsidRPr="00881249" w:rsidRDefault="00F75B86" w:rsidP="00881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250F0D" w:rsidRDefault="00F75B86" w:rsidP="00F4546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="00881249"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250F0D" w:rsidRDefault="00881249" w:rsidP="00F454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250F0D" w:rsidRDefault="00881249" w:rsidP="00F454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505B2" w:rsidTr="00F4546F">
        <w:trPr>
          <w:trHeight w:val="12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B2" w:rsidRPr="00250F0D" w:rsidRDefault="006505B2" w:rsidP="00881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5B2">
              <w:rPr>
                <w:rFonts w:ascii="Arial" w:hAnsi="Arial" w:cs="Arial"/>
                <w:color w:val="000000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 в сфере модернизации уличного освещения(Закупка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5B2" w:rsidRDefault="006505B2" w:rsidP="00881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01 1 06</w:t>
            </w:r>
          </w:p>
          <w:p w:rsidR="006505B2" w:rsidRPr="006505B2" w:rsidRDefault="006505B2" w:rsidP="00881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S8140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B2" w:rsidRDefault="006505B2" w:rsidP="0088124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5B2" w:rsidRDefault="006505B2" w:rsidP="00881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B2" w:rsidRDefault="006505B2" w:rsidP="00881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5B2" w:rsidRDefault="006505B2" w:rsidP="00F454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505B2" w:rsidRDefault="006505B2" w:rsidP="00F45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05B2" w:rsidRPr="006505B2" w:rsidRDefault="006505B2" w:rsidP="00F45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05B2" w:rsidRPr="006505B2" w:rsidRDefault="006505B2" w:rsidP="00F45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05B2" w:rsidRDefault="006505B2" w:rsidP="00F45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05B2" w:rsidRPr="006505B2" w:rsidRDefault="006505B2" w:rsidP="00F45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5B2" w:rsidRDefault="006505B2" w:rsidP="00F454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505B2" w:rsidRDefault="006505B2" w:rsidP="00F454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505B2" w:rsidRDefault="006505B2" w:rsidP="00F454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505B2" w:rsidRDefault="006505B2" w:rsidP="00F454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505B2" w:rsidRDefault="006505B2" w:rsidP="00F454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505B2" w:rsidRPr="00250F0D" w:rsidRDefault="006505B2" w:rsidP="00F454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5B2" w:rsidRDefault="006505B2" w:rsidP="00F454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505B2" w:rsidRDefault="006505B2" w:rsidP="00F45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05B2" w:rsidRPr="006505B2" w:rsidRDefault="006505B2" w:rsidP="00F45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05B2" w:rsidRPr="006505B2" w:rsidRDefault="006505B2" w:rsidP="00F45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05B2" w:rsidRDefault="006505B2" w:rsidP="00F45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05B2" w:rsidRPr="006505B2" w:rsidRDefault="006505B2" w:rsidP="00F45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0A57" w:rsidTr="00F4546F">
        <w:trPr>
          <w:trHeight w:val="5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C56AD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C56AD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Pr="00C56AD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C56ADB" w:rsidRDefault="00FC0A57">
            <w:pPr>
              <w:spacing w:after="0"/>
              <w:rPr>
                <w:rFonts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Pr="00C56ADB" w:rsidRDefault="00FC0A57">
            <w:pPr>
              <w:spacing w:after="0"/>
              <w:rPr>
                <w:rFonts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C56ADB" w:rsidRDefault="006505B2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C56ADB" w:rsidRDefault="006505B2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C56ADB" w:rsidRDefault="006505B2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</w:tr>
      <w:tr w:rsidR="00851F58" w:rsidTr="00F4546F">
        <w:trPr>
          <w:trHeight w:val="9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6505B2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81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FC0A57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FC0A57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47AB1" w:rsidTr="00F4546F">
        <w:trPr>
          <w:trHeight w:val="9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B1" w:rsidRPr="003E620B" w:rsidRDefault="00947AB1" w:rsidP="001B37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B1" w:rsidRPr="003E620B" w:rsidRDefault="00947AB1" w:rsidP="001B37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01 1 03 98670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B1" w:rsidRPr="003E620B" w:rsidRDefault="00947AB1" w:rsidP="001B37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B1" w:rsidRPr="003E620B" w:rsidRDefault="00947AB1" w:rsidP="001B37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B1" w:rsidRPr="003E620B" w:rsidRDefault="00947AB1" w:rsidP="001B37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B1" w:rsidRPr="003E620B" w:rsidRDefault="006505B2" w:rsidP="00F454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B1" w:rsidRPr="003E620B" w:rsidRDefault="00947AB1" w:rsidP="00F454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B1" w:rsidRPr="003E620B" w:rsidRDefault="00947AB1" w:rsidP="00F454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51F58" w:rsidTr="00F4546F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мероприятия на уличное освещение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6505B2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6505B2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6505B2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</w:tr>
      <w:tr w:rsidR="00FC0A57" w:rsidTr="00F4546F">
        <w:trPr>
          <w:trHeight w:val="6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C56AD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C56AD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Pr="00C56AD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C56AD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Pr="00C56AD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C56ADB" w:rsidRDefault="005916ED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C56ADB" w:rsidRDefault="005916ED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1474,9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C56ADB" w:rsidRDefault="005916ED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1505,2</w:t>
            </w:r>
          </w:p>
        </w:tc>
      </w:tr>
      <w:tr w:rsidR="009070DB" w:rsidTr="00F4546F">
        <w:trPr>
          <w:trHeight w:val="8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0DB" w:rsidRDefault="00907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 (Закупка товаров, работ и услуг для обеспечения государственных(муниципальных)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0DB" w:rsidRDefault="00907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0DB" w:rsidRDefault="00907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0DB" w:rsidRDefault="00907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0DB" w:rsidRDefault="00907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0DB" w:rsidRPr="0063729C" w:rsidRDefault="005916ED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0DB" w:rsidRPr="0063729C" w:rsidRDefault="005916ED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1474,9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0DB" w:rsidRPr="0063729C" w:rsidRDefault="005916ED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1505,2</w:t>
            </w:r>
          </w:p>
        </w:tc>
      </w:tr>
      <w:tr w:rsidR="00FC0A57" w:rsidTr="00F4546F">
        <w:trPr>
          <w:trHeight w:val="8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C56ADB" w:rsidRDefault="00FC0A57" w:rsidP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FC0A57" w:rsidRPr="00C56ADB" w:rsidRDefault="00FC0A57" w:rsidP="00FC0A57">
            <w:pPr>
              <w:rPr>
                <w:rFonts w:ascii="Arial" w:hAnsi="Arial" w:cs="Arial"/>
                <w:sz w:val="24"/>
                <w:szCs w:val="24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C56ADB" w:rsidRDefault="00FC0A57" w:rsidP="00FC0A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ADB">
              <w:rPr>
                <w:rFonts w:ascii="Arial" w:hAnsi="Arial" w:cs="Arial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A57" w:rsidRPr="00C56AD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C56AD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A57" w:rsidRPr="00C56AD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C56ADB" w:rsidRDefault="005916ED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C0A57"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C56ADB" w:rsidRDefault="00FC0A57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C56ADB" w:rsidRDefault="00FC0A57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C0A57" w:rsidTr="00F4546F">
        <w:trPr>
          <w:trHeight w:val="8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91291A" w:rsidRDefault="00FC0A57" w:rsidP="00FC0A57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91291A" w:rsidRDefault="00FC0A57" w:rsidP="00FC0A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01 1 05 98460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A57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A57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63729C" w:rsidRDefault="005916ED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C0A57" w:rsidRPr="0063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63729C" w:rsidRDefault="00FC0A57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63729C" w:rsidRDefault="00FC0A57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51F58" w:rsidTr="00F4546F">
        <w:trPr>
          <w:trHeight w:val="8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C56ADB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1495,8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C56ADB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C56ADB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551,2</w:t>
            </w:r>
          </w:p>
        </w:tc>
      </w:tr>
      <w:tr w:rsidR="00851F58" w:rsidTr="00F4546F">
        <w:trPr>
          <w:trHeight w:val="41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AE7833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AE7833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AE7833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244,0</w:t>
            </w:r>
          </w:p>
        </w:tc>
      </w:tr>
      <w:tr w:rsidR="00851F58" w:rsidTr="00F4546F">
        <w:trPr>
          <w:trHeight w:val="11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01 1 07 92010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AE7833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AE7833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AE7833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1B37DD" w:rsidTr="00F4546F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7DD" w:rsidRDefault="001B3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7DD" w:rsidRDefault="001B3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7DD" w:rsidRDefault="001B3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7DD" w:rsidRDefault="001B3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7DD" w:rsidRDefault="001B3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7DD" w:rsidRPr="0063729C" w:rsidRDefault="00AE7833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7DD" w:rsidRDefault="001B37DD" w:rsidP="00F454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7833" w:rsidRDefault="00AE7833" w:rsidP="00F4546F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7DD" w:rsidRDefault="001B37DD" w:rsidP="00F454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7833" w:rsidRDefault="00AE7833" w:rsidP="00F4546F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851F58" w:rsidTr="00F4546F">
        <w:trPr>
          <w:trHeight w:val="5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AE7833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1B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AE7833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1B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AE7833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1B3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</w:tr>
      <w:tr w:rsidR="00C6459B" w:rsidTr="00F4546F">
        <w:trPr>
          <w:trHeight w:val="42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9B" w:rsidRPr="006B7615" w:rsidRDefault="00C6459B" w:rsidP="00C645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9B" w:rsidRPr="006B7615" w:rsidRDefault="00C6459B" w:rsidP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59B" w:rsidRPr="00C6459B" w:rsidRDefault="00C6459B" w:rsidP="00FB0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9B" w:rsidRPr="00C6459B" w:rsidRDefault="00C6459B" w:rsidP="00FB0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59B" w:rsidRPr="00C6459B" w:rsidRDefault="00C6459B" w:rsidP="00FB0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Default="00AE7833" w:rsidP="00F4546F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Default="00AE7833" w:rsidP="00F4546F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360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Default="00AE7833" w:rsidP="00F4546F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C6459B" w:rsidRPr="00AA5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6459B" w:rsidTr="00F4546F">
        <w:trPr>
          <w:trHeight w:val="42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Default="00C6459B" w:rsidP="00C64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приобретение автотранспорта в рамках основного мероприятия "Деятельность органов местного самоуправления по реализации муниципальной программы"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Default="00C6459B" w:rsidP="00C64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9180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59B" w:rsidRPr="00C6459B" w:rsidRDefault="00C6459B" w:rsidP="00FB0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Pr="00C6459B" w:rsidRDefault="00C6459B" w:rsidP="00FB0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59B" w:rsidRPr="00C6459B" w:rsidRDefault="00C6459B" w:rsidP="00FB0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459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Pr="00C6459B" w:rsidRDefault="005916ED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C64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Pr="00C6459B" w:rsidRDefault="00C6459B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Pr="00C6459B" w:rsidRDefault="00C6459B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459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0.0</w:t>
            </w:r>
          </w:p>
        </w:tc>
      </w:tr>
      <w:tr w:rsidR="00851F58" w:rsidTr="00F4546F">
        <w:trPr>
          <w:trHeight w:val="5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AE7833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AE7833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AE7833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</w:tr>
      <w:tr w:rsidR="00851F58" w:rsidTr="00F4546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C56ADB" w:rsidRDefault="00851F58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C56ADB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C56ADB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C56ADB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</w:t>
            </w:r>
            <w:r w:rsidR="00C6459B"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459B" w:rsidTr="00F4546F">
        <w:trPr>
          <w:trHeight w:val="64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9B" w:rsidRDefault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9B" w:rsidRDefault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59B" w:rsidRDefault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9B" w:rsidRDefault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59B" w:rsidRDefault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Pr="0063729C" w:rsidRDefault="00AE7833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Pr="0063729C" w:rsidRDefault="00AE7833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Pr="0063729C" w:rsidRDefault="00AE7833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  <w:r w:rsidR="00C64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51F58" w:rsidTr="00F4546F">
        <w:trPr>
          <w:trHeight w:val="11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муниципального казённого учреждения культуры «</w:t>
            </w:r>
            <w:proofErr w:type="spellStart"/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CC0539" w:rsidRPr="00C5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C56AD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C56ADB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</w:t>
            </w:r>
            <w:r w:rsidR="00AB0782"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C56ADB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C56ADB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AB0782" w:rsidTr="00F4546F">
        <w:trPr>
          <w:trHeight w:val="106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82" w:rsidRDefault="00AB0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муниципального казённого учреждения культуры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82" w:rsidRDefault="00AB0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782" w:rsidRDefault="00AB0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82" w:rsidRDefault="00AB0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782" w:rsidRDefault="00AB0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82" w:rsidRPr="0063729C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</w:t>
            </w:r>
            <w:r w:rsidR="00AB0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82" w:rsidRPr="0063729C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82" w:rsidRPr="0063729C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CC0539" w:rsidTr="00F4546F">
        <w:trPr>
          <w:trHeight w:val="19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539" w:rsidRDefault="00CC05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539" w:rsidRDefault="00CC05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01 2 01 00590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539" w:rsidRDefault="00CC05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539" w:rsidRDefault="00CC05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539" w:rsidRDefault="00CC05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539" w:rsidRPr="0063729C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1292,9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539" w:rsidRPr="0063729C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539" w:rsidRPr="0063729C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</w:t>
            </w:r>
            <w:r w:rsidR="00AB0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C0539" w:rsidTr="00F4546F">
        <w:trPr>
          <w:trHeight w:val="19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9" w:rsidRDefault="00CC0539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государственных(муниципальных) нужд)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539" w:rsidRDefault="00CC0539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01 2 01 00590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539" w:rsidRDefault="00CC0539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539" w:rsidRDefault="00CC0539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539" w:rsidRDefault="00CC0539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539" w:rsidRPr="0063729C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539" w:rsidRPr="0063729C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</w:t>
            </w:r>
            <w:r w:rsidR="00AB0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539" w:rsidRPr="0063729C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196,0</w:t>
            </w:r>
          </w:p>
        </w:tc>
      </w:tr>
      <w:tr w:rsidR="00AB0782" w:rsidTr="00F4546F">
        <w:trPr>
          <w:trHeight w:val="19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82" w:rsidRDefault="00AB0782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 муниципальных учреждений (Иные бюджетные ассигнования)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782" w:rsidRDefault="00AB0782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01 2 01 00590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782" w:rsidRDefault="00AB0782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782" w:rsidRDefault="00AB0782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782" w:rsidRDefault="00AB0782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782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AB0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782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AB0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782" w:rsidRDefault="00D379F9" w:rsidP="00F45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AB0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851F58" w:rsidRDefault="00851F58" w:rsidP="00851F58">
      <w:pPr>
        <w:tabs>
          <w:tab w:val="left" w:pos="27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539" w:rsidRDefault="00CC0539" w:rsidP="00851F5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52CDA" w:rsidRDefault="00851F58" w:rsidP="00851F58"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М.А.Косинова</w:t>
      </w:r>
      <w:proofErr w:type="spellEnd"/>
    </w:p>
    <w:sectPr w:rsidR="00552CDA" w:rsidSect="005D2B5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58"/>
    <w:rsid w:val="0001175F"/>
    <w:rsid w:val="0001326F"/>
    <w:rsid w:val="00016306"/>
    <w:rsid w:val="00026562"/>
    <w:rsid w:val="0005226D"/>
    <w:rsid w:val="000825E2"/>
    <w:rsid w:val="000C0006"/>
    <w:rsid w:val="00111473"/>
    <w:rsid w:val="00114A59"/>
    <w:rsid w:val="0011733C"/>
    <w:rsid w:val="00121568"/>
    <w:rsid w:val="0012777B"/>
    <w:rsid w:val="0017501C"/>
    <w:rsid w:val="00191750"/>
    <w:rsid w:val="001B37DD"/>
    <w:rsid w:val="001C2B70"/>
    <w:rsid w:val="001E7F17"/>
    <w:rsid w:val="001F18BC"/>
    <w:rsid w:val="00205931"/>
    <w:rsid w:val="002242C4"/>
    <w:rsid w:val="00233791"/>
    <w:rsid w:val="00250F0D"/>
    <w:rsid w:val="00275145"/>
    <w:rsid w:val="002C0998"/>
    <w:rsid w:val="002C48D8"/>
    <w:rsid w:val="00305169"/>
    <w:rsid w:val="0031484E"/>
    <w:rsid w:val="003357D5"/>
    <w:rsid w:val="0035122C"/>
    <w:rsid w:val="003600A0"/>
    <w:rsid w:val="00391188"/>
    <w:rsid w:val="003A5B1C"/>
    <w:rsid w:val="003E620B"/>
    <w:rsid w:val="003F602E"/>
    <w:rsid w:val="00466BBB"/>
    <w:rsid w:val="004C3E9F"/>
    <w:rsid w:val="004D4A26"/>
    <w:rsid w:val="004F36D3"/>
    <w:rsid w:val="004F3C85"/>
    <w:rsid w:val="004F59C2"/>
    <w:rsid w:val="00502E5F"/>
    <w:rsid w:val="00552CDA"/>
    <w:rsid w:val="00586A25"/>
    <w:rsid w:val="005916ED"/>
    <w:rsid w:val="0059565F"/>
    <w:rsid w:val="005A3501"/>
    <w:rsid w:val="005D2B51"/>
    <w:rsid w:val="005E4908"/>
    <w:rsid w:val="005E7309"/>
    <w:rsid w:val="0063729C"/>
    <w:rsid w:val="006505B2"/>
    <w:rsid w:val="00650E11"/>
    <w:rsid w:val="00655B89"/>
    <w:rsid w:val="00691C97"/>
    <w:rsid w:val="006B7615"/>
    <w:rsid w:val="006C2500"/>
    <w:rsid w:val="006D3273"/>
    <w:rsid w:val="006D5D32"/>
    <w:rsid w:val="006F33AF"/>
    <w:rsid w:val="00701018"/>
    <w:rsid w:val="00701181"/>
    <w:rsid w:val="00701AB2"/>
    <w:rsid w:val="00715D28"/>
    <w:rsid w:val="00792912"/>
    <w:rsid w:val="00796D7A"/>
    <w:rsid w:val="00796E25"/>
    <w:rsid w:val="007E00AC"/>
    <w:rsid w:val="0081192B"/>
    <w:rsid w:val="0081414E"/>
    <w:rsid w:val="00842E87"/>
    <w:rsid w:val="00851F58"/>
    <w:rsid w:val="008736EE"/>
    <w:rsid w:val="00881249"/>
    <w:rsid w:val="00890B7C"/>
    <w:rsid w:val="008C7AFE"/>
    <w:rsid w:val="008E4F23"/>
    <w:rsid w:val="009070DB"/>
    <w:rsid w:val="0091291A"/>
    <w:rsid w:val="00947AB1"/>
    <w:rsid w:val="00985EB4"/>
    <w:rsid w:val="009D1AE6"/>
    <w:rsid w:val="00A269EC"/>
    <w:rsid w:val="00A33B11"/>
    <w:rsid w:val="00A33E0A"/>
    <w:rsid w:val="00A54CD8"/>
    <w:rsid w:val="00A75A1C"/>
    <w:rsid w:val="00A81B8B"/>
    <w:rsid w:val="00AB0782"/>
    <w:rsid w:val="00AB5B60"/>
    <w:rsid w:val="00AC4726"/>
    <w:rsid w:val="00AD3C30"/>
    <w:rsid w:val="00AE7833"/>
    <w:rsid w:val="00AF3EB4"/>
    <w:rsid w:val="00B1553F"/>
    <w:rsid w:val="00B363E7"/>
    <w:rsid w:val="00B734E1"/>
    <w:rsid w:val="00B75BA7"/>
    <w:rsid w:val="00B76D81"/>
    <w:rsid w:val="00BB65D3"/>
    <w:rsid w:val="00C276D9"/>
    <w:rsid w:val="00C56ADB"/>
    <w:rsid w:val="00C6459B"/>
    <w:rsid w:val="00C87DCA"/>
    <w:rsid w:val="00C972EC"/>
    <w:rsid w:val="00CC0539"/>
    <w:rsid w:val="00CC6275"/>
    <w:rsid w:val="00D0041B"/>
    <w:rsid w:val="00D00610"/>
    <w:rsid w:val="00D379F9"/>
    <w:rsid w:val="00D6119C"/>
    <w:rsid w:val="00D63254"/>
    <w:rsid w:val="00D718F0"/>
    <w:rsid w:val="00D8220E"/>
    <w:rsid w:val="00D90C48"/>
    <w:rsid w:val="00DB5504"/>
    <w:rsid w:val="00E27D7A"/>
    <w:rsid w:val="00E300F1"/>
    <w:rsid w:val="00E87BD7"/>
    <w:rsid w:val="00E9346A"/>
    <w:rsid w:val="00EA17BA"/>
    <w:rsid w:val="00EA7B5B"/>
    <w:rsid w:val="00EF4230"/>
    <w:rsid w:val="00F07A82"/>
    <w:rsid w:val="00F15B72"/>
    <w:rsid w:val="00F32BE3"/>
    <w:rsid w:val="00F4546F"/>
    <w:rsid w:val="00F670F7"/>
    <w:rsid w:val="00F75B86"/>
    <w:rsid w:val="00FA4D01"/>
    <w:rsid w:val="00FA5C68"/>
    <w:rsid w:val="00FB0746"/>
    <w:rsid w:val="00FC0A57"/>
    <w:rsid w:val="00F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493D"/>
  <w15:docId w15:val="{E55753AD-F84D-46F4-BFDF-42C1D476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58"/>
  </w:style>
  <w:style w:type="paragraph" w:styleId="1">
    <w:name w:val="heading 1"/>
    <w:aliases w:val="!Части документа"/>
    <w:basedOn w:val="a"/>
    <w:next w:val="a"/>
    <w:link w:val="10"/>
    <w:qFormat/>
    <w:rsid w:val="00851F5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51F5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51F5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51F5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1F58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1F58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51F58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51F58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51F5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51F5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851F5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51F58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1F58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1F58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51F58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51F58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851F5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51F5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851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851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851F5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851F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851F5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6"/>
    <w:semiHidden/>
    <w:locked/>
    <w:rsid w:val="00851F58"/>
    <w:rPr>
      <w:rFonts w:ascii="Courier" w:eastAsia="Times New Roman" w:hAnsi="Courier" w:cs="Times New Roman"/>
      <w:szCs w:val="20"/>
      <w:lang w:eastAsia="ru-RU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51F58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851F5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851F5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51F58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51F5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51F58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51F58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851F58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851F58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51F58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1F58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51F5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1">
    <w:name w:val="Знак Знак Знак Знак"/>
    <w:basedOn w:val="a"/>
    <w:rsid w:val="00851F5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51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851F5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51F5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51F5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51F5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CB43-487D-4819-A79E-85A27FD8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7178</Words>
  <Characters>40918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87</cp:revision>
  <cp:lastPrinted>2023-12-08T05:56:00Z</cp:lastPrinted>
  <dcterms:created xsi:type="dcterms:W3CDTF">2020-12-29T07:46:00Z</dcterms:created>
  <dcterms:modified xsi:type="dcterms:W3CDTF">2023-12-08T05:57:00Z</dcterms:modified>
</cp:coreProperties>
</file>