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СОВЕТ НАРОДНЫХ ДЕПУТАТОВ ГНИЛОВСКОГО СЕЛЬСКОГО ПОСЕЛЕНИЯ</w:t>
      </w:r>
    </w:p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4E0968" w:rsidRPr="00426F01" w:rsidRDefault="004E0968" w:rsidP="00DA38B2">
      <w:pPr>
        <w:jc w:val="center"/>
        <w:rPr>
          <w:rFonts w:ascii="Arial" w:hAnsi="Arial" w:cs="Arial"/>
        </w:rPr>
      </w:pPr>
    </w:p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4E0968" w:rsidRPr="00426F01" w:rsidRDefault="004E0968" w:rsidP="004E0968">
      <w:pPr>
        <w:rPr>
          <w:rFonts w:ascii="Arial" w:hAnsi="Arial" w:cs="Arial"/>
        </w:rPr>
      </w:pPr>
    </w:p>
    <w:p w:rsidR="00DA38B2" w:rsidRDefault="00DA38B2" w:rsidP="004E0968">
      <w:pPr>
        <w:rPr>
          <w:rFonts w:ascii="Arial" w:hAnsi="Arial" w:cs="Arial"/>
        </w:rPr>
      </w:pPr>
      <w:r>
        <w:rPr>
          <w:rFonts w:ascii="Arial" w:hAnsi="Arial" w:cs="Arial"/>
        </w:rPr>
        <w:t>15.12.2022 года № 124</w:t>
      </w:r>
    </w:p>
    <w:p w:rsidR="004E0968" w:rsidRPr="00426F01" w:rsidRDefault="00DA38B2" w:rsidP="001955E1">
      <w:pPr>
        <w:ind w:right="29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народных депутатов Гниловского сельского поселения от </w:t>
      </w:r>
      <w:r w:rsidR="004E0968">
        <w:rPr>
          <w:rFonts w:ascii="Arial" w:hAnsi="Arial" w:cs="Arial"/>
        </w:rPr>
        <w:t>09.02.2018</w:t>
      </w:r>
      <w:r w:rsidR="004E0968" w:rsidRPr="00426F01">
        <w:rPr>
          <w:rFonts w:ascii="Arial" w:hAnsi="Arial" w:cs="Arial"/>
        </w:rPr>
        <w:t xml:space="preserve"> года № </w:t>
      </w:r>
      <w:r w:rsidR="004E0968">
        <w:rPr>
          <w:rFonts w:ascii="Arial" w:hAnsi="Arial" w:cs="Arial"/>
        </w:rPr>
        <w:t>131</w:t>
      </w:r>
      <w:r>
        <w:rPr>
          <w:rFonts w:ascii="Arial" w:hAnsi="Arial" w:cs="Arial"/>
        </w:rPr>
        <w:t xml:space="preserve"> «</w:t>
      </w:r>
      <w:r w:rsidRPr="00426F01">
        <w:rPr>
          <w:rFonts w:ascii="Arial" w:hAnsi="Arial" w:cs="Arial"/>
        </w:rPr>
        <w:t xml:space="preserve">Об установлении границ </w:t>
      </w:r>
      <w:r>
        <w:rPr>
          <w:rFonts w:ascii="Arial" w:hAnsi="Arial" w:cs="Arial"/>
        </w:rPr>
        <w:t>т</w:t>
      </w:r>
      <w:r w:rsidRPr="00426F01">
        <w:rPr>
          <w:rFonts w:ascii="Arial" w:hAnsi="Arial" w:cs="Arial"/>
        </w:rPr>
        <w:t xml:space="preserve">ерриториального </w:t>
      </w:r>
      <w:r>
        <w:rPr>
          <w:rFonts w:ascii="Arial" w:hAnsi="Arial" w:cs="Arial"/>
        </w:rPr>
        <w:t>о</w:t>
      </w:r>
      <w:r w:rsidRPr="00426F01">
        <w:rPr>
          <w:rFonts w:ascii="Arial" w:hAnsi="Arial" w:cs="Arial"/>
        </w:rPr>
        <w:t>бщественного самоуправления «</w:t>
      </w:r>
      <w:r>
        <w:rPr>
          <w:rFonts w:ascii="Arial" w:hAnsi="Arial" w:cs="Arial"/>
        </w:rPr>
        <w:t>Поплавок</w:t>
      </w:r>
      <w:r w:rsidRPr="00426F01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4E0968" w:rsidRPr="00426F01" w:rsidRDefault="004E0968" w:rsidP="004E096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4E0968" w:rsidRPr="00426F01" w:rsidRDefault="00DA38B2" w:rsidP="004E09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pacing w:val="2"/>
        </w:rPr>
        <w:t>Рассмотрев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заявление инициативной группы ТОС «</w:t>
      </w:r>
      <w:r>
        <w:rPr>
          <w:rFonts w:ascii="Arial" w:hAnsi="Arial" w:cs="Arial"/>
          <w:color w:val="000000"/>
          <w:spacing w:val="2"/>
        </w:rPr>
        <w:t>Поплавок</w:t>
      </w:r>
      <w:r>
        <w:rPr>
          <w:rFonts w:ascii="Arial" w:hAnsi="Arial" w:cs="Arial"/>
          <w:color w:val="000000"/>
          <w:spacing w:val="2"/>
        </w:rPr>
        <w:t>» об изменении границ территории ТОС «</w:t>
      </w:r>
      <w:r>
        <w:rPr>
          <w:rFonts w:ascii="Arial" w:hAnsi="Arial" w:cs="Arial"/>
          <w:color w:val="000000"/>
          <w:spacing w:val="2"/>
        </w:rPr>
        <w:t>Поплавок</w:t>
      </w:r>
      <w:r>
        <w:rPr>
          <w:rFonts w:ascii="Arial" w:hAnsi="Arial" w:cs="Arial"/>
          <w:color w:val="000000"/>
          <w:spacing w:val="2"/>
        </w:rPr>
        <w:t>», протокол собрания ТОС «</w:t>
      </w:r>
      <w:r>
        <w:rPr>
          <w:rFonts w:ascii="Arial" w:hAnsi="Arial" w:cs="Arial"/>
          <w:color w:val="000000"/>
          <w:spacing w:val="2"/>
        </w:rPr>
        <w:t>Поплавок</w:t>
      </w:r>
      <w:r>
        <w:rPr>
          <w:rFonts w:ascii="Arial" w:hAnsi="Arial" w:cs="Arial"/>
          <w:color w:val="000000"/>
          <w:spacing w:val="2"/>
        </w:rPr>
        <w:t>», содержащий решение об изменении границ территории ТОС «</w:t>
      </w:r>
      <w:r>
        <w:rPr>
          <w:rFonts w:ascii="Arial" w:hAnsi="Arial" w:cs="Arial"/>
          <w:color w:val="000000"/>
          <w:spacing w:val="2"/>
        </w:rPr>
        <w:t>Поплавок</w:t>
      </w:r>
      <w:r>
        <w:rPr>
          <w:rFonts w:ascii="Arial" w:hAnsi="Arial" w:cs="Arial"/>
          <w:color w:val="000000"/>
          <w:spacing w:val="2"/>
        </w:rPr>
        <w:t>», принимая во внимание, что ранее границы ТОС «</w:t>
      </w:r>
      <w:r>
        <w:rPr>
          <w:rFonts w:ascii="Arial" w:hAnsi="Arial" w:cs="Arial"/>
          <w:color w:val="000000"/>
          <w:spacing w:val="2"/>
        </w:rPr>
        <w:t>Поплавок</w:t>
      </w:r>
      <w:r>
        <w:rPr>
          <w:rFonts w:ascii="Arial" w:hAnsi="Arial" w:cs="Arial"/>
          <w:color w:val="000000"/>
          <w:spacing w:val="2"/>
        </w:rPr>
        <w:t>» были установлены решением Совета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народных депутатов </w:t>
      </w:r>
      <w:r>
        <w:rPr>
          <w:rFonts w:ascii="Arial" w:hAnsi="Arial" w:cs="Arial"/>
          <w:color w:val="000000"/>
          <w:spacing w:val="2"/>
        </w:rPr>
        <w:t>Гниловского</w:t>
      </w:r>
      <w:r>
        <w:rPr>
          <w:rFonts w:ascii="Arial" w:hAnsi="Arial" w:cs="Arial"/>
          <w:color w:val="000000"/>
          <w:spacing w:val="2"/>
        </w:rPr>
        <w:t xml:space="preserve"> сельского поселения </w:t>
      </w:r>
      <w:r>
        <w:rPr>
          <w:rFonts w:ascii="Arial" w:hAnsi="Arial" w:cs="Arial"/>
          <w:color w:val="000000"/>
          <w:spacing w:val="2"/>
        </w:rPr>
        <w:t>Острогожского</w:t>
      </w:r>
      <w:r>
        <w:rPr>
          <w:rFonts w:ascii="Arial" w:hAnsi="Arial" w:cs="Arial"/>
          <w:color w:val="000000"/>
          <w:spacing w:val="2"/>
        </w:rPr>
        <w:t xml:space="preserve"> муниципального района Воронежской области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DA38B2">
        <w:rPr>
          <w:rFonts w:ascii="Arial" w:hAnsi="Arial" w:cs="Arial"/>
          <w:spacing w:val="2"/>
        </w:rPr>
        <w:t xml:space="preserve">от 09.02.2018 года № </w:t>
      </w:r>
      <w:r>
        <w:t xml:space="preserve">131 </w:t>
      </w:r>
      <w:r>
        <w:rPr>
          <w:rFonts w:ascii="Arial" w:hAnsi="Arial" w:cs="Arial"/>
          <w:color w:val="000000"/>
          <w:spacing w:val="2"/>
        </w:rPr>
        <w:t>«</w:t>
      </w:r>
      <w:r>
        <w:rPr>
          <w:rFonts w:ascii="Arial" w:hAnsi="Arial" w:cs="Arial"/>
          <w:color w:val="000000"/>
        </w:rPr>
        <w:t>Об установлении границ территориального общественного самоуправления «</w:t>
      </w:r>
      <w:r>
        <w:rPr>
          <w:rFonts w:ascii="Arial" w:hAnsi="Arial" w:cs="Arial"/>
          <w:color w:val="000000"/>
        </w:rPr>
        <w:t>Поплавок</w:t>
      </w:r>
      <w:r>
        <w:rPr>
          <w:rFonts w:ascii="Arial" w:hAnsi="Arial" w:cs="Arial"/>
          <w:color w:val="000000"/>
          <w:spacing w:val="2"/>
        </w:rPr>
        <w:t>»»,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в соответствии с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 w:rsidRPr="00DA38B2">
        <w:rPr>
          <w:rFonts w:ascii="Arial" w:hAnsi="Arial" w:cs="Arial"/>
          <w:spacing w:val="2"/>
        </w:rPr>
        <w:t>Федеральным законом от 06.10.2003</w:t>
      </w:r>
      <w:r>
        <w:rPr>
          <w:rFonts w:ascii="Arial" w:hAnsi="Arial" w:cs="Arial"/>
          <w:spacing w:val="2"/>
        </w:rPr>
        <w:t xml:space="preserve"> года</w:t>
      </w:r>
      <w:r w:rsidRPr="00DA38B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№ </w:t>
      </w:r>
      <w:r w:rsidRPr="00DA38B2">
        <w:rPr>
          <w:rFonts w:ascii="Arial" w:hAnsi="Arial" w:cs="Arial"/>
          <w:spacing w:val="2"/>
        </w:rPr>
        <w:t>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pacing w:val="2"/>
        </w:rPr>
        <w:t xml:space="preserve">», </w:t>
      </w:r>
      <w:r w:rsidR="004E0968" w:rsidRPr="00426F01">
        <w:rPr>
          <w:rFonts w:ascii="Arial" w:hAnsi="Arial" w:cs="Arial"/>
        </w:rPr>
        <w:t>Положением о территориальном общественном самоуправления в Гниловском сельском поселении Острогожского муниципального района Воронежской области, утвержденным решением Совета народных депутатов Гниловского сельского поселения Острогожского муниципального района от 09.07.2015 года № 197</w:t>
      </w:r>
      <w:r w:rsidR="004E0968">
        <w:rPr>
          <w:rFonts w:ascii="Arial" w:hAnsi="Arial" w:cs="Arial"/>
        </w:rPr>
        <w:t>,</w:t>
      </w:r>
      <w:r w:rsidR="004E0968" w:rsidRPr="00426F01">
        <w:rPr>
          <w:rFonts w:ascii="Arial" w:hAnsi="Arial" w:cs="Arial"/>
        </w:rPr>
        <w:t xml:space="preserve"> Совет народных депутатов </w:t>
      </w:r>
      <w:r>
        <w:rPr>
          <w:rFonts w:ascii="Arial" w:hAnsi="Arial" w:cs="Arial"/>
        </w:rPr>
        <w:t>Гниловского сельского поселения</w:t>
      </w:r>
      <w:proofErr w:type="gramEnd"/>
    </w:p>
    <w:p w:rsidR="004E0968" w:rsidRPr="00426F01" w:rsidRDefault="004E0968" w:rsidP="004E096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4E0968" w:rsidRPr="00426F01" w:rsidRDefault="004E0968" w:rsidP="004E096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4E0968" w:rsidRPr="00426F01" w:rsidRDefault="004E0968" w:rsidP="004E096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A38B2" w:rsidRDefault="004E0968" w:rsidP="004E096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="00DA38B2">
        <w:rPr>
          <w:rFonts w:ascii="Arial" w:hAnsi="Arial" w:cs="Arial"/>
          <w:color w:val="000000"/>
          <w:spacing w:val="2"/>
        </w:rPr>
        <w:t>Внести в решение Совета</w:t>
      </w:r>
      <w:r w:rsidR="00DA38B2">
        <w:rPr>
          <w:rFonts w:ascii="Arial" w:hAnsi="Arial" w:cs="Arial"/>
          <w:color w:val="000000"/>
          <w:spacing w:val="2"/>
        </w:rPr>
        <w:t xml:space="preserve"> </w:t>
      </w:r>
      <w:r w:rsidR="00DA38B2">
        <w:rPr>
          <w:rFonts w:ascii="Arial" w:hAnsi="Arial" w:cs="Arial"/>
          <w:color w:val="000000"/>
          <w:spacing w:val="2"/>
        </w:rPr>
        <w:t xml:space="preserve">народных депутатов </w:t>
      </w:r>
      <w:r w:rsidR="00A87D23" w:rsidRPr="00426F01">
        <w:rPr>
          <w:rFonts w:ascii="Arial" w:hAnsi="Arial" w:cs="Arial"/>
        </w:rPr>
        <w:t xml:space="preserve">Гниловского </w:t>
      </w:r>
      <w:r w:rsidR="00DA38B2">
        <w:rPr>
          <w:rFonts w:ascii="Arial" w:hAnsi="Arial" w:cs="Arial"/>
          <w:color w:val="000000"/>
          <w:spacing w:val="2"/>
        </w:rPr>
        <w:t xml:space="preserve">сельского поселения </w:t>
      </w:r>
      <w:r w:rsidR="00A87D23" w:rsidRPr="00426F01">
        <w:rPr>
          <w:rFonts w:ascii="Arial" w:hAnsi="Arial" w:cs="Arial"/>
        </w:rPr>
        <w:t xml:space="preserve">Острогожского </w:t>
      </w:r>
      <w:r w:rsidR="00DA38B2">
        <w:rPr>
          <w:rFonts w:ascii="Arial" w:hAnsi="Arial" w:cs="Arial"/>
          <w:color w:val="000000"/>
          <w:spacing w:val="2"/>
        </w:rPr>
        <w:t>муниципального района Воронежской области</w:t>
      </w:r>
      <w:r w:rsidR="00A87D23">
        <w:rPr>
          <w:rFonts w:ascii="Arial" w:hAnsi="Arial" w:cs="Arial"/>
          <w:color w:val="000000"/>
          <w:spacing w:val="2"/>
        </w:rPr>
        <w:t xml:space="preserve"> </w:t>
      </w:r>
      <w:r w:rsidR="00DA38B2">
        <w:rPr>
          <w:rFonts w:ascii="Arial" w:hAnsi="Arial" w:cs="Arial"/>
          <w:color w:val="000000"/>
          <w:spacing w:val="2"/>
        </w:rPr>
        <w:t xml:space="preserve">от </w:t>
      </w:r>
      <w:r w:rsidR="00A87D23">
        <w:rPr>
          <w:rFonts w:ascii="Arial" w:hAnsi="Arial" w:cs="Arial"/>
        </w:rPr>
        <w:t>09.02.2018</w:t>
      </w:r>
      <w:r w:rsidR="00A87D23" w:rsidRPr="00426F01">
        <w:rPr>
          <w:rFonts w:ascii="Arial" w:hAnsi="Arial" w:cs="Arial"/>
        </w:rPr>
        <w:t xml:space="preserve"> года № </w:t>
      </w:r>
      <w:r w:rsidR="00A87D23">
        <w:rPr>
          <w:rFonts w:ascii="Arial" w:hAnsi="Arial" w:cs="Arial"/>
        </w:rPr>
        <w:t>131 «</w:t>
      </w:r>
      <w:r w:rsidR="00A87D23" w:rsidRPr="00426F01">
        <w:rPr>
          <w:rFonts w:ascii="Arial" w:hAnsi="Arial" w:cs="Arial"/>
        </w:rPr>
        <w:t xml:space="preserve">Об установлении границ </w:t>
      </w:r>
      <w:r w:rsidR="00A87D23">
        <w:rPr>
          <w:rFonts w:ascii="Arial" w:hAnsi="Arial" w:cs="Arial"/>
        </w:rPr>
        <w:t>т</w:t>
      </w:r>
      <w:r w:rsidR="00A87D23" w:rsidRPr="00426F01">
        <w:rPr>
          <w:rFonts w:ascii="Arial" w:hAnsi="Arial" w:cs="Arial"/>
        </w:rPr>
        <w:t xml:space="preserve">ерриториального </w:t>
      </w:r>
      <w:r w:rsidR="00A87D23">
        <w:rPr>
          <w:rFonts w:ascii="Arial" w:hAnsi="Arial" w:cs="Arial"/>
        </w:rPr>
        <w:t>о</w:t>
      </w:r>
      <w:r w:rsidR="00A87D23" w:rsidRPr="00426F01">
        <w:rPr>
          <w:rFonts w:ascii="Arial" w:hAnsi="Arial" w:cs="Arial"/>
        </w:rPr>
        <w:t>бщественного самоуправления «</w:t>
      </w:r>
      <w:r w:rsidR="00A87D23">
        <w:rPr>
          <w:rFonts w:ascii="Arial" w:hAnsi="Arial" w:cs="Arial"/>
        </w:rPr>
        <w:t>Поплавок</w:t>
      </w:r>
      <w:r w:rsidR="00A87D23" w:rsidRPr="00426F01">
        <w:rPr>
          <w:rFonts w:ascii="Arial" w:hAnsi="Arial" w:cs="Arial"/>
        </w:rPr>
        <w:t>»</w:t>
      </w:r>
      <w:r w:rsidR="00A87D23">
        <w:rPr>
          <w:rFonts w:ascii="Arial" w:hAnsi="Arial" w:cs="Arial"/>
        </w:rPr>
        <w:t>»</w:t>
      </w:r>
      <w:r w:rsidR="00A87D23">
        <w:rPr>
          <w:rFonts w:ascii="Arial" w:hAnsi="Arial" w:cs="Arial"/>
        </w:rPr>
        <w:t xml:space="preserve"> </w:t>
      </w:r>
      <w:r w:rsidR="00DA38B2">
        <w:rPr>
          <w:rFonts w:ascii="Arial" w:hAnsi="Arial" w:cs="Arial"/>
          <w:color w:val="000000"/>
          <w:spacing w:val="2"/>
        </w:rPr>
        <w:t>следующие изменения:</w:t>
      </w:r>
    </w:p>
    <w:p w:rsidR="00DA38B2" w:rsidRDefault="00A87D23" w:rsidP="004E09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color w:val="000000"/>
          <w:spacing w:val="2"/>
          <w:shd w:val="clear" w:color="auto" w:fill="FFFFFF"/>
        </w:rPr>
        <w:t>Пункт 1 решения изложить в следующей редакции:</w:t>
      </w:r>
    </w:p>
    <w:p w:rsidR="004E0968" w:rsidRDefault="00A87D23" w:rsidP="004E09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="004E0968" w:rsidRPr="00426F01">
        <w:rPr>
          <w:rFonts w:ascii="Arial" w:hAnsi="Arial" w:cs="Arial"/>
        </w:rPr>
        <w:t>Установить следующие границы территориального общественного самоуправления «</w:t>
      </w:r>
      <w:r w:rsidR="004E0968">
        <w:rPr>
          <w:rFonts w:ascii="Arial" w:hAnsi="Arial" w:cs="Arial"/>
        </w:rPr>
        <w:t>Поплавок</w:t>
      </w:r>
      <w:r>
        <w:rPr>
          <w:rFonts w:ascii="Arial" w:hAnsi="Arial" w:cs="Arial"/>
        </w:rPr>
        <w:t>»</w:t>
      </w:r>
      <w:r w:rsidR="004E0968" w:rsidRPr="00426F01">
        <w:rPr>
          <w:rFonts w:ascii="Arial" w:hAnsi="Arial" w:cs="Arial"/>
        </w:rPr>
        <w:t xml:space="preserve">: </w:t>
      </w:r>
      <w:proofErr w:type="gramStart"/>
      <w:r w:rsidR="004E0968" w:rsidRPr="00426F01">
        <w:rPr>
          <w:rFonts w:ascii="Arial" w:hAnsi="Arial" w:cs="Arial"/>
        </w:rPr>
        <w:t xml:space="preserve">Воронежская область, </w:t>
      </w:r>
      <w:r w:rsidR="004E0968" w:rsidRPr="00742B36">
        <w:rPr>
          <w:rFonts w:ascii="Arial" w:hAnsi="Arial" w:cs="Arial"/>
        </w:rPr>
        <w:t>Острогожский район, посел</w:t>
      </w:r>
      <w:r w:rsidR="004E0968">
        <w:rPr>
          <w:rFonts w:ascii="Arial" w:hAnsi="Arial" w:cs="Arial"/>
        </w:rPr>
        <w:t>ок</w:t>
      </w:r>
      <w:r w:rsidR="004E0968" w:rsidRPr="00742B36">
        <w:rPr>
          <w:rFonts w:ascii="Arial" w:hAnsi="Arial" w:cs="Arial"/>
        </w:rPr>
        <w:t xml:space="preserve"> </w:t>
      </w:r>
      <w:r w:rsidR="004E0968">
        <w:rPr>
          <w:rFonts w:ascii="Arial" w:hAnsi="Arial" w:cs="Arial"/>
        </w:rPr>
        <w:t>3</w:t>
      </w:r>
      <w:r w:rsidR="004E0968" w:rsidRPr="00742B36">
        <w:rPr>
          <w:rFonts w:ascii="Arial" w:hAnsi="Arial" w:cs="Arial"/>
        </w:rPr>
        <w:t>-го отделения совхоза «Победа»</w:t>
      </w:r>
      <w:r w:rsidR="004E0968">
        <w:rPr>
          <w:rFonts w:ascii="Arial" w:hAnsi="Arial" w:cs="Arial"/>
        </w:rPr>
        <w:t xml:space="preserve">, </w:t>
      </w:r>
      <w:r w:rsidR="004E0968" w:rsidRPr="00742B36">
        <w:rPr>
          <w:rFonts w:ascii="Arial" w:hAnsi="Arial" w:cs="Arial"/>
        </w:rPr>
        <w:t>улиц</w:t>
      </w:r>
      <w:r w:rsidR="004E0968">
        <w:rPr>
          <w:rFonts w:ascii="Arial" w:hAnsi="Arial" w:cs="Arial"/>
        </w:rPr>
        <w:t>а</w:t>
      </w:r>
      <w:r w:rsidR="004E0968" w:rsidRPr="00742B36">
        <w:rPr>
          <w:rFonts w:ascii="Arial" w:hAnsi="Arial" w:cs="Arial"/>
        </w:rPr>
        <w:t xml:space="preserve"> </w:t>
      </w:r>
      <w:r w:rsidR="004E0968" w:rsidRPr="007C1399">
        <w:rPr>
          <w:rFonts w:ascii="Arial" w:hAnsi="Arial" w:cs="Arial"/>
        </w:rPr>
        <w:t>Строительная</w:t>
      </w:r>
      <w:r>
        <w:rPr>
          <w:rFonts w:ascii="Arial" w:hAnsi="Arial" w:cs="Arial"/>
        </w:rPr>
        <w:t xml:space="preserve"> по </w:t>
      </w:r>
      <w:r w:rsidR="0091529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четной стороне от дома № 1 до пересечения с ул. Беговая п. 2-го отделения совхоза «Победа», </w:t>
      </w:r>
      <w:r w:rsidR="0091529D">
        <w:rPr>
          <w:rFonts w:ascii="Arial" w:hAnsi="Arial" w:cs="Arial"/>
        </w:rPr>
        <w:t>по четной стороне от пересечения с ул. Химиков</w:t>
      </w:r>
      <w:r w:rsidR="00A61614">
        <w:rPr>
          <w:rFonts w:ascii="Arial" w:hAnsi="Arial" w:cs="Arial"/>
        </w:rPr>
        <w:t xml:space="preserve"> п. 3-го отделения совхоза «Победа» до дома № 2,</w:t>
      </w:r>
      <w:r w:rsidR="00915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дома № 2</w:t>
      </w:r>
      <w:r w:rsidR="004E0968" w:rsidRPr="007C1399">
        <w:rPr>
          <w:rFonts w:ascii="Arial" w:hAnsi="Arial" w:cs="Arial"/>
        </w:rPr>
        <w:t xml:space="preserve"> </w:t>
      </w:r>
      <w:r w:rsidR="0091529D">
        <w:rPr>
          <w:rFonts w:ascii="Arial" w:hAnsi="Arial" w:cs="Arial"/>
        </w:rPr>
        <w:t>до дома № 22,</w:t>
      </w:r>
      <w:r w:rsidR="00A61614">
        <w:rPr>
          <w:rFonts w:ascii="Arial" w:hAnsi="Arial" w:cs="Arial"/>
        </w:rPr>
        <w:t xml:space="preserve"> </w:t>
      </w:r>
      <w:r w:rsidR="00A61614">
        <w:rPr>
          <w:rFonts w:ascii="Arial" w:hAnsi="Arial" w:cs="Arial"/>
        </w:rPr>
        <w:t>от пересечения с ул. Химиков п. 3-го отделения совхоза «Победа»</w:t>
      </w:r>
      <w:r w:rsidR="00A61614">
        <w:rPr>
          <w:rFonts w:ascii="Arial" w:hAnsi="Arial" w:cs="Arial"/>
        </w:rPr>
        <w:t xml:space="preserve"> до</w:t>
      </w:r>
      <w:proofErr w:type="gramEnd"/>
      <w:r w:rsidR="00A61614">
        <w:rPr>
          <w:rFonts w:ascii="Arial" w:hAnsi="Arial" w:cs="Arial"/>
        </w:rPr>
        <w:t xml:space="preserve"> </w:t>
      </w:r>
      <w:proofErr w:type="gramStart"/>
      <w:r w:rsidR="00A61614">
        <w:rPr>
          <w:rFonts w:ascii="Arial" w:hAnsi="Arial" w:cs="Arial"/>
        </w:rPr>
        <w:t>дома № 1</w:t>
      </w:r>
      <w:r w:rsidR="001955E1">
        <w:rPr>
          <w:rFonts w:ascii="Arial" w:hAnsi="Arial" w:cs="Arial"/>
        </w:rPr>
        <w:t>4А (магазин «</w:t>
      </w:r>
      <w:proofErr w:type="spellStart"/>
      <w:r w:rsidR="001955E1">
        <w:rPr>
          <w:rFonts w:ascii="Arial" w:hAnsi="Arial" w:cs="Arial"/>
        </w:rPr>
        <w:t>Юлюшка</w:t>
      </w:r>
      <w:proofErr w:type="spellEnd"/>
      <w:r w:rsidR="001955E1">
        <w:rPr>
          <w:rFonts w:ascii="Arial" w:hAnsi="Arial" w:cs="Arial"/>
        </w:rPr>
        <w:t>»)</w:t>
      </w:r>
      <w:r w:rsidR="00A61614">
        <w:rPr>
          <w:rFonts w:ascii="Arial" w:hAnsi="Arial" w:cs="Arial"/>
        </w:rPr>
        <w:t xml:space="preserve"> ул. Химиков </w:t>
      </w:r>
      <w:r w:rsidR="00A61614">
        <w:rPr>
          <w:rFonts w:ascii="Arial" w:hAnsi="Arial" w:cs="Arial"/>
        </w:rPr>
        <w:t>п. 3-го отделения совхоза «Победа»</w:t>
      </w:r>
      <w:r w:rsidR="0091529D">
        <w:rPr>
          <w:rFonts w:ascii="Arial" w:hAnsi="Arial" w:cs="Arial"/>
        </w:rPr>
        <w:t xml:space="preserve"> </w:t>
      </w:r>
      <w:r w:rsidR="004E0968" w:rsidRPr="007C1399">
        <w:rPr>
          <w:rFonts w:ascii="Arial" w:hAnsi="Arial" w:cs="Arial"/>
        </w:rPr>
        <w:t xml:space="preserve">с численностью населения - </w:t>
      </w:r>
      <w:r w:rsidR="007C1399" w:rsidRPr="007C1399">
        <w:rPr>
          <w:rFonts w:ascii="Arial" w:hAnsi="Arial" w:cs="Arial"/>
        </w:rPr>
        <w:t>42</w:t>
      </w:r>
      <w:r w:rsidR="004E0968" w:rsidRPr="007C1399">
        <w:rPr>
          <w:rFonts w:ascii="Arial" w:hAnsi="Arial" w:cs="Arial"/>
        </w:rPr>
        <w:t xml:space="preserve"> человек</w:t>
      </w:r>
      <w:r w:rsidR="007C1399" w:rsidRPr="007C1399">
        <w:rPr>
          <w:rFonts w:ascii="Arial" w:hAnsi="Arial" w:cs="Arial"/>
        </w:rPr>
        <w:t>а</w:t>
      </w:r>
      <w:r w:rsidR="004E0968" w:rsidRPr="007C1399">
        <w:rPr>
          <w:rFonts w:ascii="Arial" w:hAnsi="Arial" w:cs="Arial"/>
        </w:rPr>
        <w:t xml:space="preserve">, в том числе достигшего 16-летнего возраста - </w:t>
      </w:r>
      <w:r w:rsidR="007C1399" w:rsidRPr="007C1399">
        <w:rPr>
          <w:rFonts w:ascii="Arial" w:hAnsi="Arial" w:cs="Arial"/>
        </w:rPr>
        <w:t>38</w:t>
      </w:r>
      <w:r w:rsidR="004E0968" w:rsidRPr="007C1399">
        <w:rPr>
          <w:rFonts w:ascii="Arial" w:hAnsi="Arial" w:cs="Arial"/>
        </w:rPr>
        <w:t xml:space="preserve"> человек, согласно карты (схемы) территории </w:t>
      </w:r>
      <w:r w:rsidR="004E0968" w:rsidRPr="00742B36">
        <w:rPr>
          <w:rFonts w:ascii="Arial" w:hAnsi="Arial" w:cs="Arial"/>
        </w:rPr>
        <w:t>территориального общественного самоуправления «</w:t>
      </w:r>
      <w:r w:rsidR="004E0968">
        <w:rPr>
          <w:rFonts w:ascii="Arial" w:hAnsi="Arial" w:cs="Arial"/>
        </w:rPr>
        <w:t>Поплавок</w:t>
      </w:r>
      <w:r w:rsidR="00A61614">
        <w:rPr>
          <w:rFonts w:ascii="Arial" w:hAnsi="Arial" w:cs="Arial"/>
        </w:rPr>
        <w:t>» (приложение 1</w:t>
      </w:r>
      <w:r w:rsidR="004E0968" w:rsidRPr="00426F01">
        <w:rPr>
          <w:rFonts w:ascii="Arial" w:hAnsi="Arial" w:cs="Arial"/>
        </w:rPr>
        <w:t>).</w:t>
      </w:r>
      <w:r w:rsidR="00A61614">
        <w:rPr>
          <w:rFonts w:ascii="Arial" w:hAnsi="Arial" w:cs="Arial"/>
        </w:rPr>
        <w:t>».</w:t>
      </w:r>
      <w:proofErr w:type="gramEnd"/>
    </w:p>
    <w:p w:rsidR="00A61614" w:rsidRDefault="00A61614" w:rsidP="004E09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№ 1 к решению изложить в новой редакции согласно Приложению к настоящему решению.</w:t>
      </w:r>
    </w:p>
    <w:p w:rsidR="001955E1" w:rsidRPr="00426F01" w:rsidRDefault="001955E1" w:rsidP="004E09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решению</w:t>
      </w:r>
      <w:r>
        <w:rPr>
          <w:rFonts w:ascii="Arial" w:hAnsi="Arial" w:cs="Arial"/>
        </w:rPr>
        <w:t xml:space="preserve"> признать утратившим силу.</w:t>
      </w:r>
    </w:p>
    <w:p w:rsidR="004E0968" w:rsidRPr="00426F01" w:rsidRDefault="004E0968" w:rsidP="004E0968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 xml:space="preserve">2. Настоящее решение </w:t>
      </w:r>
      <w:r w:rsidR="00A61614">
        <w:rPr>
          <w:rFonts w:ascii="Arial" w:hAnsi="Arial" w:cs="Arial"/>
          <w:b w:val="0"/>
        </w:rPr>
        <w:t>подлежит</w:t>
      </w:r>
      <w:r w:rsidRPr="00426F01">
        <w:rPr>
          <w:rFonts w:ascii="Arial" w:hAnsi="Arial" w:cs="Arial"/>
          <w:b w:val="0"/>
        </w:rPr>
        <w:t xml:space="preserve"> обнародовани</w:t>
      </w:r>
      <w:r w:rsidR="00A61614">
        <w:rPr>
          <w:rFonts w:ascii="Arial" w:hAnsi="Arial" w:cs="Arial"/>
          <w:b w:val="0"/>
        </w:rPr>
        <w:t>ю</w:t>
      </w:r>
      <w:r w:rsidRPr="00426F01">
        <w:rPr>
          <w:rFonts w:ascii="Arial" w:hAnsi="Arial" w:cs="Arial"/>
          <w:b w:val="0"/>
        </w:rPr>
        <w:t>.</w:t>
      </w:r>
    </w:p>
    <w:p w:rsidR="004E0968" w:rsidRPr="00426F01" w:rsidRDefault="004E0968" w:rsidP="004E09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0968" w:rsidRDefault="004A4B64" w:rsidP="001955E1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Cs w:val="0"/>
        </w:rPr>
      </w:pPr>
      <w:r w:rsidRPr="00426F01">
        <w:rPr>
          <w:rFonts w:ascii="Arial" w:hAnsi="Arial" w:cs="Arial"/>
          <w:b w:val="0"/>
        </w:rPr>
        <w:t>Глава Гниловского 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426F01">
        <w:rPr>
          <w:rFonts w:ascii="Arial" w:hAnsi="Arial" w:cs="Arial"/>
          <w:b w:val="0"/>
        </w:rPr>
        <w:t>А.И. Журавлев</w:t>
      </w:r>
      <w:r w:rsidR="004E0968">
        <w:rPr>
          <w:rFonts w:ascii="Arial" w:hAnsi="Arial" w:cs="Arial"/>
        </w:rPr>
        <w:br w:type="page"/>
      </w:r>
    </w:p>
    <w:p w:rsidR="004E0968" w:rsidRPr="00426F01" w:rsidRDefault="004E0968" w:rsidP="004E0968">
      <w:pPr>
        <w:ind w:left="5103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lastRenderedPageBreak/>
        <w:t>Приложение</w:t>
      </w:r>
    </w:p>
    <w:p w:rsidR="004E0968" w:rsidRPr="00426F01" w:rsidRDefault="004E0968" w:rsidP="004E0968">
      <w:pPr>
        <w:shd w:val="clear" w:color="auto" w:fill="FFFFFF"/>
        <w:tabs>
          <w:tab w:val="left" w:pos="4253"/>
        </w:tabs>
        <w:ind w:left="5103"/>
        <w:jc w:val="both"/>
        <w:rPr>
          <w:rFonts w:ascii="Arial" w:hAnsi="Arial" w:cs="Arial"/>
          <w:bCs/>
          <w:color w:val="000000"/>
        </w:rPr>
      </w:pPr>
      <w:r w:rsidRPr="00426F01">
        <w:rPr>
          <w:rFonts w:ascii="Arial" w:hAnsi="Arial" w:cs="Arial"/>
        </w:rPr>
        <w:t>к решению совета народных депутато</w:t>
      </w:r>
      <w:r>
        <w:rPr>
          <w:rFonts w:ascii="Arial" w:hAnsi="Arial" w:cs="Arial"/>
        </w:rPr>
        <w:t xml:space="preserve">в </w:t>
      </w:r>
      <w:r w:rsidRPr="00426F01">
        <w:rPr>
          <w:rFonts w:ascii="Arial" w:hAnsi="Arial" w:cs="Arial"/>
          <w:bCs/>
          <w:color w:val="000000"/>
        </w:rPr>
        <w:t>Гниловского сельского поселения</w:t>
      </w:r>
      <w:r>
        <w:rPr>
          <w:rFonts w:ascii="Arial" w:hAnsi="Arial" w:cs="Arial"/>
          <w:bCs/>
          <w:color w:val="000000"/>
        </w:rPr>
        <w:t xml:space="preserve"> </w:t>
      </w:r>
      <w:r w:rsidRPr="00426F01">
        <w:rPr>
          <w:rFonts w:ascii="Arial" w:hAnsi="Arial" w:cs="Arial"/>
          <w:bCs/>
          <w:color w:val="000000"/>
        </w:rPr>
        <w:t xml:space="preserve">от </w:t>
      </w:r>
      <w:r w:rsidR="001955E1">
        <w:rPr>
          <w:rFonts w:ascii="Arial" w:hAnsi="Arial" w:cs="Arial"/>
        </w:rPr>
        <w:t>15.12.2022 года № 124</w:t>
      </w:r>
    </w:p>
    <w:p w:rsidR="004E0968" w:rsidRPr="00426F01" w:rsidRDefault="004E0968" w:rsidP="004E0968">
      <w:pPr>
        <w:jc w:val="center"/>
        <w:rPr>
          <w:rFonts w:ascii="Arial" w:hAnsi="Arial" w:cs="Arial"/>
        </w:rPr>
      </w:pPr>
    </w:p>
    <w:p w:rsidR="001955E1" w:rsidRDefault="001955E1" w:rsidP="004E09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Карта (схема) границ территории</w:t>
      </w:r>
    </w:p>
    <w:p w:rsidR="004E0968" w:rsidRPr="00426F01" w:rsidRDefault="004E0968" w:rsidP="004E0968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территориального общественного самоуправления</w:t>
      </w:r>
      <w:bookmarkStart w:id="0" w:name="_GoBack"/>
      <w:bookmarkEnd w:id="0"/>
      <w:r w:rsidRPr="00426F0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Поплавок</w:t>
      </w:r>
      <w:r w:rsidRPr="00426F01">
        <w:rPr>
          <w:rFonts w:ascii="Arial" w:hAnsi="Arial" w:cs="Arial"/>
        </w:rPr>
        <w:t>»</w:t>
      </w:r>
    </w:p>
    <w:p w:rsidR="004E0968" w:rsidRDefault="004E0968" w:rsidP="004E0968"/>
    <w:p w:rsidR="001955E1" w:rsidRDefault="00331CDC" w:rsidP="00331CDC">
      <w:pPr>
        <w:jc w:val="center"/>
      </w:pPr>
      <w:r>
        <w:rPr>
          <w:noProof/>
        </w:rPr>
        <w:drawing>
          <wp:inline distT="0" distB="0" distL="0" distR="0">
            <wp:extent cx="6120130" cy="4590098"/>
            <wp:effectExtent l="0" t="0" r="0" b="1270"/>
            <wp:docPr id="2" name="Рисунок 2" descr="F:\ТОС Поплавок\Границы ТОС Поплавок с 15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С Поплавок\Границы ТОС Поплавок с 15.12.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5E1" w:rsidSect="00426F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8"/>
    <w:rsid w:val="00132035"/>
    <w:rsid w:val="001955E1"/>
    <w:rsid w:val="001E5CFC"/>
    <w:rsid w:val="002B7EED"/>
    <w:rsid w:val="00331CDC"/>
    <w:rsid w:val="004A4B64"/>
    <w:rsid w:val="004D2027"/>
    <w:rsid w:val="004E0968"/>
    <w:rsid w:val="00615E63"/>
    <w:rsid w:val="006527B5"/>
    <w:rsid w:val="007768D8"/>
    <w:rsid w:val="007C1399"/>
    <w:rsid w:val="0091529D"/>
    <w:rsid w:val="00915840"/>
    <w:rsid w:val="00A61614"/>
    <w:rsid w:val="00A87D23"/>
    <w:rsid w:val="00DA38B2"/>
    <w:rsid w:val="00E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09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09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5F3A-FE48-4DEB-AA0C-82A36219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2</cp:revision>
  <cp:lastPrinted>2018-02-16T06:43:00Z</cp:lastPrinted>
  <dcterms:created xsi:type="dcterms:W3CDTF">2022-12-24T21:58:00Z</dcterms:created>
  <dcterms:modified xsi:type="dcterms:W3CDTF">2022-12-24T21:58:00Z</dcterms:modified>
</cp:coreProperties>
</file>