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АДМИНИСТРАЦИЯ  ЗАБОРСКОГО  СЕЛЬСКОГО ПОСЕЛЕНИЯ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ТАРНОГСКОГО МУНИЦИПАЛЬНОГО РАЙОНА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ПОСТАНОВЛЕНИЕ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>
          <w:szCs w:val="28"/>
        </w:rPr>
        <w:t>От  15.03.2021 г.                                                                                 №  24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Об оказании содействия органам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государственной власти субъектов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Российской Федерации в информировании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населения о мерах пожарной безопасности,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 том числе посредством организации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и проведения собраний населения на</w:t>
      </w:r>
    </w:p>
    <w:p>
      <w:pPr>
        <w:pStyle w:val="Normal"/>
        <w:jc w:val="both"/>
        <w:rPr/>
      </w:pPr>
      <w:r>
        <w:rPr>
          <w:szCs w:val="28"/>
        </w:rPr>
        <w:t>территории  Заборского сельского поселения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right="12" w:firstLine="567"/>
        <w:jc w:val="both"/>
        <w:rPr/>
      </w:pPr>
      <w:r>
        <w:rPr>
          <w:bCs/>
          <w:szCs w:val="28"/>
        </w:rPr>
        <w:t xml:space="preserve">Во исполнение Федеральных законов от 21 декабря 1994 года № 69-ФЗ «О пожарной безопасности», от 06 октября 2003 года № 131 -ФЗ «Об общих принципах организации местного самоуправления в Российской Федерации», </w:t>
      </w:r>
      <w:r>
        <w:rPr>
          <w:szCs w:val="28"/>
        </w:rPr>
        <w:t>в целях оказания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населения, администрации Заборского сельского поселения</w:t>
      </w:r>
    </w:p>
    <w:p>
      <w:pPr>
        <w:pStyle w:val="Normal"/>
        <w:ind w:right="12" w:hanging="0"/>
        <w:jc w:val="both"/>
        <w:rPr/>
      </w:pPr>
      <w:r>
        <w:rPr>
          <w:b/>
          <w:szCs w:val="28"/>
        </w:rPr>
        <w:t>ПОСТАНОВЛЯЕТ:</w:t>
      </w:r>
    </w:p>
    <w:p>
      <w:pPr>
        <w:pStyle w:val="Normal"/>
        <w:ind w:right="12" w:firstLine="567"/>
        <w:jc w:val="both"/>
        <w:rPr/>
      </w:pPr>
      <w:r>
        <w:rPr>
          <w:szCs w:val="28"/>
        </w:rPr>
        <w:t xml:space="preserve">1. Утвердить Положение о порядке проведения противопожарной пропаганды на территории  Заборского сельского поселения (приложение 1). </w:t>
      </w:r>
    </w:p>
    <w:p>
      <w:pPr>
        <w:pStyle w:val="Normal"/>
        <w:ind w:right="12" w:firstLine="567"/>
        <w:jc w:val="both"/>
        <w:rPr>
          <w:szCs w:val="28"/>
        </w:rPr>
      </w:pPr>
      <w:r>
        <w:rPr>
          <w:szCs w:val="28"/>
        </w:rPr>
        <w:t>2. Утвердить прилагаемые основные требования населению о соблюдении мер пожарной безопасности (приложение 2).</w:t>
      </w:r>
    </w:p>
    <w:p>
      <w:pPr>
        <w:pStyle w:val="Normal"/>
        <w:ind w:right="12" w:firstLine="567"/>
        <w:jc w:val="both"/>
        <w:rPr/>
      </w:pPr>
      <w:r>
        <w:rPr>
          <w:szCs w:val="28"/>
        </w:rPr>
        <w:t>3. Настоящее постановление подлежит</w:t>
      </w:r>
      <w:r>
        <w:rPr>
          <w:color w:val="000000"/>
          <w:spacing w:val="3"/>
          <w:szCs w:val="28"/>
        </w:rPr>
        <w:t xml:space="preserve"> размещению на официальном сайте администрации Заборского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в  информационно-телекоммуникационной сети «Интернет»</w:t>
      </w:r>
      <w:r>
        <w:rPr>
          <w:szCs w:val="28"/>
        </w:rPr>
        <w:t>.</w:t>
      </w:r>
    </w:p>
    <w:p>
      <w:pPr>
        <w:pStyle w:val="Normal"/>
        <w:ind w:right="12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right="12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right="12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right="12" w:firstLine="567"/>
        <w:jc w:val="both"/>
        <w:rPr/>
      </w:pPr>
      <w:r>
        <w:rPr>
          <w:szCs w:val="28"/>
        </w:rPr>
        <w:t>Глава поселения                                                      М.А. Токарева</w:t>
      </w:r>
    </w:p>
    <w:p>
      <w:pPr>
        <w:pStyle w:val="Normal"/>
        <w:ind w:right="12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right="12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right="12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right="12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right="12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Приложение 1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Утверждено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 xml:space="preserve">постановлением администрации </w:t>
      </w:r>
    </w:p>
    <w:p>
      <w:pPr>
        <w:pStyle w:val="Normal"/>
        <w:jc w:val="right"/>
        <w:rPr/>
      </w:pPr>
      <w:r>
        <w:rPr>
          <w:szCs w:val="28"/>
        </w:rPr>
        <w:t xml:space="preserve"> </w:t>
      </w:r>
      <w:r>
        <w:rPr>
          <w:szCs w:val="28"/>
        </w:rPr>
        <w:t xml:space="preserve">Заборского </w:t>
      </w:r>
      <w:r>
        <w:rPr>
          <w:szCs w:val="28"/>
        </w:rPr>
        <w:t xml:space="preserve">сельского поселения </w:t>
      </w:r>
    </w:p>
    <w:p>
      <w:pPr>
        <w:pStyle w:val="Normal"/>
        <w:jc w:val="right"/>
        <w:rPr/>
      </w:pPr>
      <w:r>
        <w:rPr>
          <w:szCs w:val="28"/>
        </w:rPr>
        <w:t xml:space="preserve">от  </w:t>
      </w:r>
      <w:r>
        <w:rPr>
          <w:szCs w:val="28"/>
        </w:rPr>
        <w:t>15.03.</w:t>
      </w:r>
      <w:r>
        <w:rPr>
          <w:szCs w:val="28"/>
        </w:rPr>
        <w:t xml:space="preserve">2021 г. № </w:t>
      </w:r>
      <w:r>
        <w:rPr>
          <w:szCs w:val="28"/>
        </w:rPr>
        <w:t>24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HTMLPreformatted"/>
        <w:ind w:right="-28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ПОЛОЖЕНИЕ </w:t>
      </w:r>
    </w:p>
    <w:p>
      <w:pPr>
        <w:pStyle w:val="HTMLPreformatted"/>
        <w:ind w:right="-285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порядке проведения противопожарной пропаганды на территории   </w:t>
      </w:r>
      <w:r>
        <w:rPr>
          <w:rFonts w:cs="Times New Roman" w:ascii="Times New Roman" w:hAnsi="Times New Roman"/>
          <w:b/>
          <w:sz w:val="28"/>
          <w:szCs w:val="28"/>
        </w:rPr>
        <w:t>Заборского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сельского поселения </w:t>
      </w:r>
    </w:p>
    <w:p>
      <w:pPr>
        <w:pStyle w:val="HTMLPreformatted"/>
        <w:ind w:right="-28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TMLPreformatted"/>
        <w:ind w:right="-285"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HTMLPreformatted"/>
        <w:ind w:right="-285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Положение о порядке проведения противопожарной пропаганды на территории </w:t>
      </w:r>
      <w:r>
        <w:rPr>
          <w:rFonts w:cs="Times New Roman" w:ascii="Times New Roman" w:hAnsi="Times New Roman"/>
          <w:sz w:val="28"/>
          <w:szCs w:val="28"/>
        </w:rPr>
        <w:t>Заборского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(далее –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>
        <w:rPr>
          <w:rFonts w:cs="Times New Roman" w:ascii="Times New Roman" w:hAnsi="Times New Roman"/>
          <w:sz w:val="28"/>
          <w:szCs w:val="28"/>
        </w:rPr>
        <w:t>Заборского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настоящем положении применяются следующие понятия: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 противопожарная пропаганда</w:t>
      </w:r>
      <w:r>
        <w:rPr>
          <w:rFonts w:cs="Times New Roman" w:ascii="Times New Roman" w:hAnsi="Times New Roman"/>
          <w:sz w:val="28"/>
          <w:szCs w:val="28"/>
        </w:rPr>
        <w:t xml:space="preserve">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и использования других, не запрещенных законодательством Российской Федерации, форм информирования населения;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инструктаж по пожарной безопасности </w:t>
      </w:r>
      <w:r>
        <w:rPr>
          <w:rFonts w:cs="Times New Roman" w:ascii="Times New Roman" w:hAnsi="Times New Roman"/>
          <w:sz w:val="28"/>
          <w:szCs w:val="28"/>
        </w:rPr>
        <w:t xml:space="preserve">– ознакомление работников (служащих) организаций, учащихся образовательных учреждений и населения с инструкциями по пожарной безопасности.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ind w:right="-28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Порядок проведения противопожарной пропаганды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В соответствии с действующим законодательством противопожарную пропаганду проводят: </w:t>
      </w:r>
    </w:p>
    <w:p>
      <w:pPr>
        <w:pStyle w:val="HTMLPreformatted"/>
        <w:ind w:right="-285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Администрация </w:t>
      </w:r>
      <w:r>
        <w:rPr>
          <w:rFonts w:cs="Times New Roman" w:ascii="Times New Roman" w:hAnsi="Times New Roman"/>
          <w:sz w:val="28"/>
          <w:szCs w:val="28"/>
        </w:rPr>
        <w:t>Заборского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(далее – Администрация);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администрации организаций, предприятий, учреждений, независимо от форм собственности и ведомственной принадлежности.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2.3. Для проведения противопожарной пропаганды могут использоваться возможности общественных организаций.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Администрация с целью организации противопожарной пропаганды информирует население о проблемах и путях обеспечения первичных мер пожарной безопасности.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2.5. Противопожарная пропаганда неработающего населения осуществляется посредством: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изготовления и распространения среди населения противопожарных памяток, листовок;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размещения в помещениях, находящихся в муниципальной собственности, уголков (информационных стендов) пожарной безопасности; </w:t>
      </w:r>
    </w:p>
    <w:p>
      <w:pPr>
        <w:pStyle w:val="HTMLPreformatted"/>
        <w:ind w:right="-285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размещение на информационных стендах на улицах населенных пунктов </w:t>
      </w:r>
      <w:r>
        <w:rPr>
          <w:rFonts w:cs="Times New Roman" w:ascii="Times New Roman" w:hAnsi="Times New Roman"/>
          <w:sz w:val="28"/>
          <w:szCs w:val="28"/>
        </w:rPr>
        <w:t>Заборского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социальной рекламы по пожарной безопасности;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информирование общества о проблемах и путях обеспечения пожарной безопасности, осуществляемое через средства массовой информации.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2.6. Администрация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 </w:t>
      </w:r>
    </w:p>
    <w:p>
      <w:pPr>
        <w:pStyle w:val="HTMLPreformatted"/>
        <w:ind w:right="-285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2.7. Уголки (информационные стенды) должны содержать информацию об обстановке с пожарами на территории </w:t>
      </w:r>
      <w:r>
        <w:rPr>
          <w:rFonts w:cs="Times New Roman" w:ascii="Times New Roman" w:hAnsi="Times New Roman"/>
          <w:sz w:val="28"/>
          <w:szCs w:val="28"/>
        </w:rPr>
        <w:t>Заборского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 </w:t>
      </w:r>
    </w:p>
    <w:p>
      <w:pPr>
        <w:pStyle w:val="HTMLPreformatted"/>
        <w:ind w:right="-285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Приложение 2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Утверждено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 xml:space="preserve">постановлением администрации </w:t>
      </w:r>
    </w:p>
    <w:p>
      <w:pPr>
        <w:pStyle w:val="Normal"/>
        <w:jc w:val="right"/>
        <w:rPr/>
      </w:pPr>
      <w:r>
        <w:rPr>
          <w:szCs w:val="28"/>
        </w:rPr>
        <w:t>Заборского</w:t>
      </w:r>
      <w:r>
        <w:rPr>
          <w:szCs w:val="28"/>
        </w:rPr>
        <w:t xml:space="preserve"> сельского поселения </w:t>
      </w:r>
    </w:p>
    <w:p>
      <w:pPr>
        <w:pStyle w:val="Normal"/>
        <w:jc w:val="right"/>
        <w:rPr/>
      </w:pPr>
      <w:r>
        <w:rPr>
          <w:szCs w:val="28"/>
        </w:rPr>
        <w:t xml:space="preserve">от  </w:t>
      </w:r>
      <w:r>
        <w:rPr>
          <w:szCs w:val="28"/>
        </w:rPr>
        <w:t>15.03.</w:t>
      </w:r>
      <w:r>
        <w:rPr>
          <w:szCs w:val="28"/>
        </w:rPr>
        <w:t xml:space="preserve">2021 г. № </w:t>
      </w:r>
      <w:r>
        <w:rPr>
          <w:szCs w:val="28"/>
        </w:rPr>
        <w:t>24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HTMLPreformatted"/>
        <w:ind w:right="-28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Основные требования </w:t>
      </w:r>
    </w:p>
    <w:p>
      <w:pPr>
        <w:pStyle w:val="HTMLPreformatted"/>
        <w:ind w:right="-28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соблюдению мер пожарной безопасности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Запрещается: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эксплуатировать электропровода и кабели с видимыми нарушениями изоляции;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пользоваться розетками, рубильниками, другими электроустановочными изделиями с повреждениями;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применять нестандартные (самодельные) электронагревательные приборы;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Запрещается пользоваться неисправными газовыми приборами, а также устанавливать (размещать) мебель и другие горючие предметы,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Запрещается эксплуатировать керосиновые фонари и настольные керосиновые лампы для освещения помещений в условиях, связанных с их опрокидыванием.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Расстояние от колпака над лампой или крышки фонаря до горючих и трудногорючих конструкций перекрытия (потолка) должно быть не менее 70 сантиметров, а до стен из горючих и трудно горючих материалов - не менее 20 сантиметров.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Настенные керосиновые лампы (фонари) должны иметь предусмотренные конструкцией отражатели и надежное крепление к стене.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эксплуатации систем вентиляции и кондиционирования воздуха запрещается: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оставлять двери вентиляционных камер открытыми;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закрывать вытяжные каналы, отверстия и решетки;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подключать к воздуховодам газовые отопительные приборы;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г) выжигать скопившиеся в воздуховодах жировые отложения, пыль и другие горючие вещества.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Перед началом отопительного сезона следует осуществить проверки и ремонт печей, котельных, тепло генераторных и калориферных установок, а также других отопительных приборов и систем.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(отступках) и предтопочных листах.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Перед началом отопительного сезона, а также в течение отопительного сезона обеспечивает проведение очистки дымоходов и печей от сажи не реже: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раза в 3 месяца - для отопительных печей;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раза в 2 месяца - для печей и очагов непрерывного действия;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раза в 1 месяц - для кухонных плит и других печей непрерывной (долговременной) топки.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эксплуатации котельных и других тепло производящих установок запрещается: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допускать к работе лиц, не прошедших специального обучения и не получивших соответствующих квалификационных удостоверений;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применять в качестве топлива отходы нефтепродуктов и другие, легковоспламеняющиеся и горючие жидкости, которые не предусмотрены техническими условиями на эксплуатацию оборудования;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эксплуатировать тепло производящие установки при подтекании жидкого топлива (утечке газа) из систем топливоподачи, а также вентилей у топки и у емкости с топливом;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г) подавать топливо при потухших форсунках или газовых горелках;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разжигать установки без предварительной их продувки;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е) работать при неисправных или отключенных приборах контроля и регулирования, предусмотренных предприятием-изготовителем;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ж) сушить какие-либо горючие материалы на котлах и паропроводах;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з) эксплуатировать котельные установки, работающие на твердом топливе, дымовые трубы которых не оборудованы искрогасителями и не очищены от сажи.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эксплуатации печного отопления запрещается: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оставлять без присмотра печи, которые топятся, а также поручать надзор за ними детям;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располагать топливо, другие горючие вещества и материалы на предтопочном листе;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применять для розжига печей бензин, керосин, дизельное топливо и другие, легковоспламеняющиеся и горючие жидкости;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г) топить углем, коксом и газом печи, не предназначенные для этих видов топлива;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производить топку печей во время проведения в помещениях собраний и других массовых мероприятий;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использовать вентиляционные и газовые каналы в качестве дымоходов;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ж) перекаливать печи.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Дополнительные мероприятия: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в летний период иметь около дома емкость с водой не менее 200 л, ведро и приставную лестницу; а так же ящик для песка объемом 0,5 куб. метра, совковую лопату; </w:t>
      </w:r>
    </w:p>
    <w:p>
      <w:pPr>
        <w:pStyle w:val="HTMLPreformatted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не оставляйте малолетних детей одних без присмотра. </w:t>
      </w:r>
    </w:p>
    <w:p>
      <w:pPr>
        <w:pStyle w:val="Normal"/>
        <w:ind w:firstLine="567"/>
        <w:jc w:val="both"/>
        <w:rPr>
          <w:b/>
          <w:b/>
          <w:szCs w:val="28"/>
        </w:rPr>
      </w:pPr>
      <w:r>
        <w:rPr>
          <w:b/>
          <w:szCs w:val="28"/>
        </w:rPr>
        <w:t>Действия при пожаре: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Сообщить о пожаре по телефону «01», «112».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Эвакуировать людей (сообщить о пожаре соседям).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По возможности принять меры к тушению пожара посредством использования первичных средств пожаротушения.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При пожаре люди гибнут в основном не от воздействия открытого огня, а от дыма, поэтому всеми способами защищаться от него: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пригнитесь к полу – там остается прослойка воздуха 15-20 см;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дышите через мокрую ткань или полотенце;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- в дыму лучше двигаться ползком вдоль стены по направлению выхода из здания.</w:t>
      </w:r>
    </w:p>
    <w:p>
      <w:pPr>
        <w:pStyle w:val="Normal"/>
        <w:ind w:firstLine="567"/>
        <w:jc w:val="both"/>
        <w:rPr>
          <w:szCs w:val="28"/>
        </w:rPr>
      </w:pPr>
      <w:r>
        <w:rPr>
          <w:b/>
          <w:szCs w:val="28"/>
        </w:rPr>
        <w:t>Категорически запрещается</w:t>
      </w:r>
      <w:r>
        <w:rPr>
          <w:szCs w:val="28"/>
        </w:rPr>
        <w:t>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Оставлять детей без присмотра с момента обнаружения пожара до его ликвидации.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>
      <w:pPr>
        <w:pStyle w:val="Normal"/>
        <w:ind w:firstLine="709"/>
        <w:jc w:val="righ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286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6f33"/>
    <w:pPr>
      <w:widowControl/>
      <w:bidi w:val="0"/>
      <w:jc w:val="left"/>
    </w:pPr>
    <w:rPr>
      <w:rFonts w:ascii="Times New Roman" w:hAnsi="Times New Roman" w:eastAsia="Calibri" w:cs="Arial" w:eastAsiaTheme="minorHAnsi"/>
      <w:color w:val="00000A"/>
      <w:sz w:val="28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2207ad"/>
    <w:rPr>
      <w:rFonts w:ascii="Courier New" w:hAnsi="Courier New" w:eastAsia="Times New Roman" w:cs="Courier New"/>
      <w:sz w:val="20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0"/>
    <w:qFormat/>
    <w:rsid w:val="002207a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LibreOffice/5.3.2.2$Windows_X86_64 LibreOffice_project/6cd4f1ef626f15116896b1d8e1398b56da0d0ee1</Application>
  <Pages>7</Pages>
  <Words>1450</Words>
  <Characters>10365</Characters>
  <CharactersWithSpaces>11928</CharactersWithSpaces>
  <Paragraphs>110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2021-03-10T06:55:00Z</dcterms:created>
  <dc:creator>PC</dc:creator>
  <dc:description/>
  <dc:language>ru-RU</dc:language>
  <cp:lastModifiedBy/>
  <dcterms:modified xsi:type="dcterms:W3CDTF">2021-03-25T14:47:12Z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